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3D7706" w:rsidRDefault="003D7706" w:rsidP="003D7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D7706">
        <w:rPr>
          <w:rFonts w:ascii="Times New Roman" w:hAnsi="Times New Roman" w:cs="Times New Roman"/>
          <w:b/>
          <w:sz w:val="24"/>
          <w:szCs w:val="24"/>
        </w:rPr>
        <w:t>«Ремонт зоны центрального крыльца»</w:t>
      </w:r>
    </w:p>
    <w:bookmarkEnd w:id="0"/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3D7706"/>
    <w:rsid w:val="004E4346"/>
    <w:rsid w:val="00720F88"/>
    <w:rsid w:val="007B63C8"/>
    <w:rsid w:val="007E3C02"/>
    <w:rsid w:val="0080599A"/>
    <w:rsid w:val="00B32591"/>
    <w:rsid w:val="00B70CEE"/>
    <w:rsid w:val="00B8163E"/>
    <w:rsid w:val="00BE0047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133D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6</cp:revision>
  <dcterms:created xsi:type="dcterms:W3CDTF">2025-07-18T04:24:00Z</dcterms:created>
  <dcterms:modified xsi:type="dcterms:W3CDTF">2025-08-11T09:35:00Z</dcterms:modified>
</cp:coreProperties>
</file>