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5D0B11" w:rsidRDefault="005D0B11" w:rsidP="005D0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11">
        <w:rPr>
          <w:rFonts w:ascii="Times New Roman" w:hAnsi="Times New Roman" w:cs="Times New Roman"/>
          <w:b/>
          <w:sz w:val="24"/>
          <w:szCs w:val="24"/>
        </w:rPr>
        <w:t xml:space="preserve">«Стартуют все! Велотрасса </w:t>
      </w:r>
      <w:proofErr w:type="spellStart"/>
      <w:r w:rsidRPr="005D0B11">
        <w:rPr>
          <w:rFonts w:ascii="Times New Roman" w:hAnsi="Times New Roman" w:cs="Times New Roman"/>
          <w:b/>
          <w:sz w:val="24"/>
          <w:szCs w:val="24"/>
        </w:rPr>
        <w:t>мечты»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5D0B11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AC6C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2025-08-11T09:24:00Z</dcterms:modified>
</cp:coreProperties>
</file>