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1FD" w:rsidRDefault="006141FD" w:rsidP="006141FD">
      <w:pPr>
        <w:autoSpaceDE w:val="0"/>
        <w:autoSpaceDN w:val="0"/>
        <w:adjustRightInd w:val="0"/>
        <w:spacing w:after="0" w:line="240" w:lineRule="auto"/>
        <w:jc w:val="both"/>
        <w:outlineLvl w:val="0"/>
        <w:rPr>
          <w:rFonts w:ascii="Calibri" w:hAnsi="Calibri" w:cs="Calibri"/>
        </w:rPr>
      </w:pP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6141FD" w:rsidRDefault="006141FD" w:rsidP="006141FD">
      <w:pPr>
        <w:autoSpaceDE w:val="0"/>
        <w:autoSpaceDN w:val="0"/>
        <w:adjustRightInd w:val="0"/>
        <w:spacing w:after="0" w:line="240" w:lineRule="auto"/>
        <w:jc w:val="right"/>
        <w:rPr>
          <w:rFonts w:ascii="Calibri" w:hAnsi="Calibri" w:cs="Calibri"/>
        </w:rPr>
      </w:pPr>
      <w:r>
        <w:rPr>
          <w:rFonts w:ascii="Calibri" w:hAnsi="Calibri" w:cs="Calibri"/>
        </w:rPr>
        <w:t>постановлением администрации</w:t>
      </w:r>
    </w:p>
    <w:p w:rsidR="006141FD" w:rsidRDefault="006141FD" w:rsidP="006141FD">
      <w:pPr>
        <w:autoSpaceDE w:val="0"/>
        <w:autoSpaceDN w:val="0"/>
        <w:adjustRightInd w:val="0"/>
        <w:spacing w:after="0" w:line="240" w:lineRule="auto"/>
        <w:jc w:val="right"/>
        <w:rPr>
          <w:rFonts w:ascii="Calibri" w:hAnsi="Calibri" w:cs="Calibri"/>
        </w:rPr>
      </w:pPr>
      <w:r>
        <w:rPr>
          <w:rFonts w:ascii="Calibri" w:hAnsi="Calibri" w:cs="Calibri"/>
        </w:rPr>
        <w:t>города Усолье-Сибирское</w:t>
      </w:r>
    </w:p>
    <w:p w:rsidR="006141FD" w:rsidRDefault="006141FD" w:rsidP="006141FD">
      <w:pPr>
        <w:autoSpaceDE w:val="0"/>
        <w:autoSpaceDN w:val="0"/>
        <w:adjustRightInd w:val="0"/>
        <w:spacing w:after="0" w:line="240" w:lineRule="auto"/>
        <w:jc w:val="right"/>
        <w:rPr>
          <w:rFonts w:ascii="Calibri" w:hAnsi="Calibri" w:cs="Calibri"/>
        </w:rPr>
      </w:pPr>
      <w:r>
        <w:rPr>
          <w:rFonts w:ascii="Calibri" w:hAnsi="Calibri" w:cs="Calibri"/>
        </w:rPr>
        <w:t>от 26 апреля 2017 г. N 917</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АДМИНИСТРАТИВНЫЙ РЕГЛАМЕНТ</w:t>
      </w:r>
    </w:p>
    <w:p w:rsidR="006141FD" w:rsidRDefault="006141FD" w:rsidP="006141FD">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"ИЗЪЯТИЕ</w:t>
      </w:r>
    </w:p>
    <w:p w:rsidR="006141FD" w:rsidRDefault="006141FD" w:rsidP="006141FD">
      <w:pPr>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 ДЛЯ МУНИЦИПАЛЬНЫХ НУЖД"</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1"/>
        <w:rPr>
          <w:rFonts w:ascii="Calibri" w:hAnsi="Calibri" w:cs="Calibri"/>
        </w:rPr>
      </w:pPr>
      <w:r>
        <w:rPr>
          <w:rFonts w:ascii="Calibri" w:hAnsi="Calibri" w:cs="Calibri"/>
        </w:rPr>
        <w:t>Раздел I. ОБЩИЕ ПОЛОЖЕНИЯ</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1. ПРЕДМЕТ РЕГУЛИРОВАНИЯ АДМИНИСТРАТИВНОГО РЕГЛАМЕНТА</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муниципальной услуги "Изъятие земельных участков для муниципальных нужд", (далее - административный регламент) разработан в целях определения процедур изъятия земельных участков для муниципальных нужд на основании ходатайства об изъятии земельных участков для муниципальных нужд, поданного заявителем.</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2. КРУГ ЗАЯВИТЕЛЕЙ</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bookmarkStart w:id="0" w:name="Par20"/>
      <w:bookmarkEnd w:id="0"/>
      <w:r>
        <w:rPr>
          <w:rFonts w:ascii="Calibri" w:hAnsi="Calibri" w:cs="Calibri"/>
        </w:rPr>
        <w:t>3. Заявителями муниципальной услуги по изъятию земельных участков для муниципальных нужд являются организации: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уполномоченные в соответствии с нормативными правовыми актами Российской Федерации, субъектов Российской Федерации, заключенными с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r:id="rId4" w:history="1">
        <w:r>
          <w:rPr>
            <w:rFonts w:ascii="Calibri" w:hAnsi="Calibri" w:cs="Calibri"/>
            <w:color w:val="0000FF"/>
          </w:rPr>
          <w:t>статьей 49</w:t>
        </w:r>
      </w:hyperlink>
      <w:r>
        <w:rPr>
          <w:rFonts w:ascii="Calibri" w:hAnsi="Calibri" w:cs="Calibri"/>
        </w:rPr>
        <w:t xml:space="preserve"> Земельного кодекса Российской Федерации осуществляется изъятие земельного участка для муниципальных нужд;</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5" w:history="1">
        <w:r>
          <w:rPr>
            <w:rFonts w:ascii="Calibri" w:hAnsi="Calibri" w:cs="Calibri"/>
            <w:color w:val="0000FF"/>
          </w:rPr>
          <w:t>кодексом</w:t>
        </w:r>
      </w:hyperlink>
      <w:r>
        <w:rPr>
          <w:rFonts w:ascii="Calibri" w:hAnsi="Calibri" w:cs="Calibri"/>
        </w:rPr>
        <w:t xml:space="preserve"> Российской Федерации.</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3. ТРЕБОВАНИЯ К ПОРЯДКУ ИНФОРМИРОВАНИЯ</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администрации города Усолье-Сибирское (далее - уполномоченный орган).</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Информация предоставляется: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 личном контакте с заявителями;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в) письменно, в случае письменного обращения заявителя.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7. Должностные лица уполномоченного органа, предоставляют информацию по следующим вопросам:</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б) о порядке предоставления муниципальной услуги и ходе предоставления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д) о сроке предоставления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ж) об основаниях отказа в предоставлении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8. Основными требованиями при предоставлении информации являются: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а) актуальность;</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б) своевременность;</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г) полнота информации;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w:t>
      </w:r>
      <w:r>
        <w:rPr>
          <w:rFonts w:ascii="Calibri" w:hAnsi="Calibri" w:cs="Calibri"/>
        </w:rPr>
        <w:lastRenderedPageBreak/>
        <w:t>на телефонный звонок начинается с информации о фамилии, имени, отчестве и должности лица, принявшего телефонный звонок.</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ar86" w:history="1">
        <w:r>
          <w:rPr>
            <w:rFonts w:ascii="Calibri" w:hAnsi="Calibri" w:cs="Calibri"/>
            <w:color w:val="0000FF"/>
          </w:rPr>
          <w:t>пункте 16.1</w:t>
        </w:r>
      </w:hyperlink>
      <w:r>
        <w:rPr>
          <w:rFonts w:ascii="Calibri" w:hAnsi="Calibri" w:cs="Calibri"/>
        </w:rPr>
        <w:t xml:space="preserve"> административного регламента.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6-61-52.</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администрацию города.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обращение, поступившее в уполномоченный орган, в течение срока его рассмотрения направляется по адресу, указанному в обращении.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уполномоченным органом;</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 официальном сайте уполномоченного органа в информационно-телекоммуникационной сети "Интернет" - http://www.usolie-sibirskoe.ru, на Портале;</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посредством публикации в средствах массовой информации.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14. На стендах, расположенных в помещениях, занимаемых уполномоченным органом, размещается следующая информация: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 список документов для получения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2) о сроках предоставления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извлечения из административного регламента: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 основаниях отказа в предоставлении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б) об описании конечного результата предоставления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5) перечень нормативных правовых актов, регулирующих отношения, возникающие в связи с предоставлением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bookmarkStart w:id="1" w:name="Par71"/>
      <w:bookmarkEnd w:id="1"/>
      <w:r>
        <w:rPr>
          <w:rFonts w:ascii="Calibri" w:hAnsi="Calibri" w:cs="Calibri"/>
        </w:rPr>
        <w:t>15. Информация об уполномоченном органе:</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а) место нахождения: ул. Ватутина, д. 10, г. Усолье-Сибирское, Иркутская область;</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б) телефоны: 8(39543), 6-22-55, 6-64-95, 6-27-69;</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ул. Ватутина, д. 10, г. Усолье-Сибирское, Иркутская область, 665452;</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 http://www.usolie-sibirskoe.ru;</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д) адрес электронной почты: admin-usolie@usolie-sibirskoe.ru;</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16. График приема заявителей в уполномоченном органе:</w:t>
      </w:r>
    </w:p>
    <w:p w:rsidR="006141FD" w:rsidRDefault="006141FD" w:rsidP="006141FD">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6"/>
        <w:gridCol w:w="1474"/>
        <w:gridCol w:w="2665"/>
      </w:tblGrid>
      <w:tr w:rsidR="006141FD">
        <w:tc>
          <w:tcPr>
            <w:tcW w:w="1636" w:type="dxa"/>
          </w:tcPr>
          <w:p w:rsidR="006141FD" w:rsidRDefault="006141FD">
            <w:pPr>
              <w:autoSpaceDE w:val="0"/>
              <w:autoSpaceDN w:val="0"/>
              <w:adjustRightInd w:val="0"/>
              <w:spacing w:after="0" w:line="240" w:lineRule="auto"/>
              <w:ind w:firstLine="540"/>
              <w:jc w:val="both"/>
              <w:rPr>
                <w:rFonts w:ascii="Calibri" w:hAnsi="Calibri" w:cs="Calibri"/>
              </w:rPr>
            </w:pPr>
            <w:r>
              <w:rPr>
                <w:rFonts w:ascii="Calibri" w:hAnsi="Calibri" w:cs="Calibri"/>
              </w:rPr>
              <w:t>Вторник</w:t>
            </w:r>
          </w:p>
        </w:tc>
        <w:tc>
          <w:tcPr>
            <w:tcW w:w="1474" w:type="dxa"/>
          </w:tcPr>
          <w:p w:rsidR="006141FD" w:rsidRDefault="006141FD">
            <w:pPr>
              <w:autoSpaceDE w:val="0"/>
              <w:autoSpaceDN w:val="0"/>
              <w:adjustRightInd w:val="0"/>
              <w:spacing w:after="0" w:line="240" w:lineRule="auto"/>
              <w:jc w:val="both"/>
              <w:rPr>
                <w:rFonts w:ascii="Calibri" w:hAnsi="Calibri" w:cs="Calibri"/>
              </w:rPr>
            </w:pPr>
            <w:r>
              <w:rPr>
                <w:rFonts w:ascii="Calibri" w:hAnsi="Calibri" w:cs="Calibri"/>
              </w:rPr>
              <w:t>9-00 - 17-00</w:t>
            </w:r>
          </w:p>
        </w:tc>
        <w:tc>
          <w:tcPr>
            <w:tcW w:w="2665" w:type="dxa"/>
          </w:tcPr>
          <w:p w:rsidR="006141FD" w:rsidRDefault="006141FD">
            <w:pPr>
              <w:autoSpaceDE w:val="0"/>
              <w:autoSpaceDN w:val="0"/>
              <w:adjustRightInd w:val="0"/>
              <w:spacing w:after="0" w:line="240" w:lineRule="auto"/>
              <w:jc w:val="both"/>
              <w:rPr>
                <w:rFonts w:ascii="Calibri" w:hAnsi="Calibri" w:cs="Calibri"/>
              </w:rPr>
            </w:pPr>
            <w:r>
              <w:rPr>
                <w:rFonts w:ascii="Calibri" w:hAnsi="Calibri" w:cs="Calibri"/>
              </w:rPr>
              <w:t>(перерыв 12-00 - 13-00)</w:t>
            </w:r>
          </w:p>
        </w:tc>
      </w:tr>
      <w:tr w:rsidR="006141FD">
        <w:tc>
          <w:tcPr>
            <w:tcW w:w="1636" w:type="dxa"/>
          </w:tcPr>
          <w:p w:rsidR="006141FD" w:rsidRDefault="006141FD">
            <w:pPr>
              <w:autoSpaceDE w:val="0"/>
              <w:autoSpaceDN w:val="0"/>
              <w:adjustRightInd w:val="0"/>
              <w:spacing w:after="0" w:line="240" w:lineRule="auto"/>
              <w:ind w:firstLine="540"/>
              <w:jc w:val="both"/>
              <w:rPr>
                <w:rFonts w:ascii="Calibri" w:hAnsi="Calibri" w:cs="Calibri"/>
              </w:rPr>
            </w:pPr>
            <w:r>
              <w:rPr>
                <w:rFonts w:ascii="Calibri" w:hAnsi="Calibri" w:cs="Calibri"/>
              </w:rPr>
              <w:t>Четверг</w:t>
            </w:r>
          </w:p>
        </w:tc>
        <w:tc>
          <w:tcPr>
            <w:tcW w:w="1474" w:type="dxa"/>
          </w:tcPr>
          <w:p w:rsidR="006141FD" w:rsidRDefault="006141FD">
            <w:pPr>
              <w:autoSpaceDE w:val="0"/>
              <w:autoSpaceDN w:val="0"/>
              <w:adjustRightInd w:val="0"/>
              <w:spacing w:after="0" w:line="240" w:lineRule="auto"/>
              <w:jc w:val="both"/>
              <w:rPr>
                <w:rFonts w:ascii="Calibri" w:hAnsi="Calibri" w:cs="Calibri"/>
              </w:rPr>
            </w:pPr>
            <w:r>
              <w:rPr>
                <w:rFonts w:ascii="Calibri" w:hAnsi="Calibri" w:cs="Calibri"/>
              </w:rPr>
              <w:t>9-00 - 12-00</w:t>
            </w:r>
          </w:p>
        </w:tc>
        <w:tc>
          <w:tcPr>
            <w:tcW w:w="2665" w:type="dxa"/>
          </w:tcPr>
          <w:p w:rsidR="006141FD" w:rsidRDefault="006141FD">
            <w:pPr>
              <w:autoSpaceDE w:val="0"/>
              <w:autoSpaceDN w:val="0"/>
              <w:adjustRightInd w:val="0"/>
              <w:spacing w:after="0" w:line="240" w:lineRule="auto"/>
              <w:rPr>
                <w:rFonts w:ascii="Calibri" w:hAnsi="Calibri" w:cs="Calibri"/>
              </w:rPr>
            </w:pPr>
          </w:p>
        </w:tc>
      </w:tr>
    </w:tbl>
    <w:p w:rsidR="006141FD" w:rsidRDefault="006141FD" w:rsidP="006141FD">
      <w:pPr>
        <w:autoSpaceDE w:val="0"/>
        <w:autoSpaceDN w:val="0"/>
        <w:adjustRightInd w:val="0"/>
        <w:spacing w:after="0" w:line="240" w:lineRule="auto"/>
        <w:ind w:firstLine="540"/>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bookmarkStart w:id="2" w:name="Par86"/>
      <w:bookmarkEnd w:id="2"/>
      <w:r>
        <w:rPr>
          <w:rFonts w:ascii="Calibri" w:hAnsi="Calibri" w:cs="Calibri"/>
        </w:rPr>
        <w:t>16.1. График приема заявителей руководителем уполномоченного органа: второй, четвертый понедельник каждого месяца - с 15-00 - 17-00 ч. по предварительной записи по телефону 6-61-52.</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1"/>
        <w:rPr>
          <w:rFonts w:ascii="Calibri" w:hAnsi="Calibri" w:cs="Calibri"/>
        </w:rPr>
      </w:pPr>
      <w:r>
        <w:rPr>
          <w:rFonts w:ascii="Calibri" w:hAnsi="Calibri" w:cs="Calibri"/>
        </w:rPr>
        <w:t>Раздел II. СТАНДАРТ ПРЕДОСТАВЛЕНИЯ МУНИЦИПАЛЬНОЙ УСЛУГИ</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4. НАИМЕНОВАНИЕ МУНИЦИПАЛЬНОЙ УСЛУГИ</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17. Под муниципальной услугой в настоящем административном регламенте понимается изъятие земельных участков для муниципальных нужд, расположенных на территории муниципального образования "город Усолье-Сибирское" (далее - изъятие земельных участков).</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5. НАИМЕНОВАНИЕ ОРГАНА МЕСТНОГО САМОУПРАВЛЕНИЯ,</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ПРЕДОСТАВЛЯЮЩЕГО МУНИЦИПАЛЬНУЮ УСЛУГУ</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18. 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Усолье-Сибирское. Уполномоченным органом администрации города Усолье-Сибирское является комитет по управлению муниципальным имуществом администрации города Усолье-Сибирское.</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19. В предоставлении муниципальной услуги участвуют:</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Федеральная налоговая служба.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20. При предоставлении муниципальной услуги уполномоченный орган осуществляет межведомственное информационное взаимодействие с Органом регистрации прав, Федеральной налоговой службой.</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6"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муниципальных услуг, утвержденный решением Думы города Усолье-Сибирское от 29.10.2015 N 66/6.</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6. ОПИСАНИЕ РЕЗУЛЬТАТА ПРЕДОСТАВЛЕНИЯ</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22. Результатом предоставления муниципальной услуги является направление (выдача) заявителю:</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решения об изъятии земельного участка для муниципальных нужд, в виде постановления администрации города;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решения об отказе в удовлетворении ходатайства об изъятии земельного участка для муниципальных нужд, в виде постановления администрации города.</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7. СРОК ПРЕДОСТАВЛЕНИЯ МУНИЦИПАЛЬНОЙ УСЛУГИ, В ТОМ</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ЧИСЛЕ С УЧЕТОМ НЕОБХОДИМОСТИ ОБРАЩЕНИЯ В ОРГАНИЗАЦИИ,</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МУНИЦИПАЛЬНОЙ УСЛУГИ, СРОК</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МУНИЦИПАЛЬНОЙ УСЛУГИ, СРОК</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Уполномоченный орган в течение 90 календарных дней с момента получения ходатайства, необходимых документов, исполнения действий, предусмотренных </w:t>
      </w:r>
      <w:hyperlink r:id="rId7" w:history="1">
        <w:r>
          <w:rPr>
            <w:rFonts w:ascii="Calibri" w:hAnsi="Calibri" w:cs="Calibri"/>
            <w:color w:val="0000FF"/>
          </w:rPr>
          <w:t>ст.ст. 56.4</w:t>
        </w:r>
      </w:hyperlink>
      <w:r>
        <w:rPr>
          <w:rFonts w:ascii="Calibri" w:hAnsi="Calibri" w:cs="Calibri"/>
        </w:rPr>
        <w:t xml:space="preserve">, </w:t>
      </w:r>
      <w:hyperlink r:id="rId8" w:history="1">
        <w:r>
          <w:rPr>
            <w:rFonts w:ascii="Calibri" w:hAnsi="Calibri" w:cs="Calibri"/>
            <w:color w:val="0000FF"/>
          </w:rPr>
          <w:t>56.5</w:t>
        </w:r>
      </w:hyperlink>
      <w:r>
        <w:rPr>
          <w:rFonts w:ascii="Calibri" w:hAnsi="Calibri" w:cs="Calibri"/>
        </w:rPr>
        <w:t xml:space="preserve"> Земельного кодекса Российской Федерации, подготавливает проект постановления администрации города (решение) об изъятии земельных участков для муниципальных нужд.</w:t>
      </w:r>
    </w:p>
    <w:p w:rsidR="006141FD" w:rsidRDefault="006141FD" w:rsidP="006141FD">
      <w:pPr>
        <w:autoSpaceDE w:val="0"/>
        <w:autoSpaceDN w:val="0"/>
        <w:adjustRightInd w:val="0"/>
        <w:spacing w:before="220" w:after="0" w:line="240" w:lineRule="auto"/>
        <w:ind w:firstLine="540"/>
        <w:jc w:val="both"/>
        <w:rPr>
          <w:rFonts w:ascii="Calibri" w:hAnsi="Calibri" w:cs="Calibri"/>
        </w:rPr>
      </w:pPr>
      <w:bookmarkStart w:id="3" w:name="Par119"/>
      <w:bookmarkEnd w:id="3"/>
      <w:r>
        <w:rPr>
          <w:rFonts w:ascii="Calibri" w:hAnsi="Calibri" w:cs="Calibri"/>
        </w:rPr>
        <w:t>23.1. Уполномоченный орган в течение 10 календарных дней со дня принятия решения об изъятии земельных участков направляет организации, подавшей ходатайство об изъятии копию решения об изъятии.</w:t>
      </w:r>
    </w:p>
    <w:p w:rsidR="006141FD" w:rsidRDefault="006141FD" w:rsidP="006141FD">
      <w:pPr>
        <w:autoSpaceDE w:val="0"/>
        <w:autoSpaceDN w:val="0"/>
        <w:adjustRightInd w:val="0"/>
        <w:spacing w:before="220" w:after="0" w:line="240" w:lineRule="auto"/>
        <w:ind w:firstLine="540"/>
        <w:jc w:val="both"/>
        <w:rPr>
          <w:rFonts w:ascii="Calibri" w:hAnsi="Calibri" w:cs="Calibri"/>
        </w:rPr>
      </w:pPr>
      <w:bookmarkStart w:id="4" w:name="Par120"/>
      <w:bookmarkEnd w:id="4"/>
      <w:r>
        <w:rPr>
          <w:rFonts w:ascii="Calibri" w:hAnsi="Calibri" w:cs="Calibri"/>
        </w:rPr>
        <w:t>24. При наличии оснований для отказа в удовлетворении ходатайства об изъятии земельных участков уполномоченный орган в течение 30 календарных дней с момента получения ходатайства принимает решение об отказе в удовлетворении ходатайства об изъятии и направляет принятое решение организации, подавшей ходатайство не позднее 2 рабочих дней со дня подготовки результата предоставления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8. ПЕРЕЧЕНЬ НОРМАТИВНЫХ ПРАВОВЫХ АКТОВ, РЕГУЛИРУЮЩИХ</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26. Предоставление муниципальной услуги осуществляется в соответствии с действующим законодательством.</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Правовой основой предоставления муниципальной услуги являются следующие нормативные правовые акты:</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9"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N 7, 21.01.2009, Собрание законодательства Российской Федерации, N 4, 26.01.2009, ст. 445, Парламентская газета, N 4, 23 - 29.01.2009);</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Земельный </w:t>
      </w:r>
      <w:hyperlink r:id="rId10" w:history="1">
        <w:r>
          <w:rPr>
            <w:rFonts w:ascii="Calibri" w:hAnsi="Calibri" w:cs="Calibri"/>
            <w:color w:val="0000FF"/>
          </w:rPr>
          <w:t>кодекс</w:t>
        </w:r>
      </w:hyperlink>
      <w:r>
        <w:rPr>
          <w:rFonts w:ascii="Calibri" w:hAnsi="Calibri" w:cs="Calibri"/>
        </w:rPr>
        <w:t xml:space="preserve"> Российской Федерации ("Российская газета" N 211 - 212, 30 октября 2001 года);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Федеральный </w:t>
      </w:r>
      <w:hyperlink r:id="rId11"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Федеральный </w:t>
      </w:r>
      <w:hyperlink r:id="rId12" w:history="1">
        <w:r>
          <w:rPr>
            <w:rFonts w:ascii="Calibri" w:hAnsi="Calibri" w:cs="Calibri"/>
            <w:color w:val="0000FF"/>
          </w:rPr>
          <w:t>закон</w:t>
        </w:r>
      </w:hyperlink>
      <w:r>
        <w:rPr>
          <w:rFonts w:ascii="Calibri" w:hAnsi="Calibri" w:cs="Calibri"/>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w:t>
      </w:r>
      <w:hyperlink r:id="rId13" w:history="1">
        <w:r>
          <w:rPr>
            <w:rFonts w:ascii="Calibri" w:hAnsi="Calibri" w:cs="Calibri"/>
            <w:color w:val="0000FF"/>
          </w:rPr>
          <w:t>Приказ</w:t>
        </w:r>
      </w:hyperlink>
      <w:r>
        <w:rPr>
          <w:rFonts w:ascii="Calibri" w:hAnsi="Calibri" w:cs="Calibri"/>
        </w:rPr>
        <w:t xml:space="preserve"> Министерства экономического развития Российской Федерации N 250 от 23.04.2015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 (Официальный интернет-портал правовой информации http://www.pravo.gov.ru, 22.07.2015);</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w:t>
      </w:r>
      <w:hyperlink r:id="rId14" w:history="1">
        <w:r>
          <w:rPr>
            <w:rFonts w:ascii="Calibri" w:hAnsi="Calibri" w:cs="Calibri"/>
            <w:color w:val="0000FF"/>
          </w:rPr>
          <w:t>Решение</w:t>
        </w:r>
      </w:hyperlink>
      <w:r>
        <w:rPr>
          <w:rFonts w:ascii="Calibri" w:hAnsi="Calibri" w:cs="Calibri"/>
        </w:rPr>
        <w:t xml:space="preserve"> Думы города Усолье-Сибирское от 29.10.2015 N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N 43, 06.11.2015);</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w:t>
      </w:r>
      <w:hyperlink r:id="rId15" w:history="1">
        <w:r>
          <w:rPr>
            <w:rFonts w:ascii="Calibri" w:hAnsi="Calibri" w:cs="Calibri"/>
            <w:color w:val="0000FF"/>
          </w:rPr>
          <w:t>Устав</w:t>
        </w:r>
      </w:hyperlink>
      <w:r>
        <w:rPr>
          <w:rFonts w:ascii="Calibri" w:hAnsi="Calibri" w:cs="Calibri"/>
        </w:rPr>
        <w:t xml:space="preserve"> муниципального образования "город Усолье-Сибирское", утвержденный решением городской Думы от 30.07.1998 N 80 (Усольская городская газета (Официальное Усолье), N 27, 07.07.2005, Официальное Усолье, N 18, 13.05.2010, N 30, 04.08.2011, N 24, 04.07.2013 N 17, 23.05.2014, N 47, 26.12.2014, N 43, 06.11.2015).</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9. ИСЧЕРПЫВАЮЩИЙ ПЕРЕЧЕНЬ ДОКУМЕНТОВ, НЕОБХОДИМЫХ</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И УСЛУГ, КОТОРЫЕ</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ЯВЛЯЮТСЯ НЕОБХОДИМЫМИ И ОБЯЗАТЕЛЬНЫМИ ДЛЯ ПРЕДОСТАВЛЕНИЯ</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ПОДЛЕЖАЩИХ ПРЕДСТАВЛЕНИЮ ЗАЯВИТЕЛЕМ,</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СПОСОБЫ ИХ ПОЛУЧЕНИЯ ЗАЯВИТЕЛЕМ</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bookmarkStart w:id="5" w:name="Par144"/>
      <w:bookmarkEnd w:id="5"/>
      <w:r>
        <w:rPr>
          <w:rFonts w:ascii="Calibri" w:hAnsi="Calibri" w:cs="Calibri"/>
        </w:rPr>
        <w:t>27. К документам, необходимым для предоставления муниципальной услуги относятся: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w:anchor="Par503" w:history="1">
        <w:r>
          <w:rPr>
            <w:rFonts w:ascii="Calibri" w:hAnsi="Calibri" w:cs="Calibri"/>
            <w:color w:val="0000FF"/>
          </w:rPr>
          <w:t>ходатайство</w:t>
        </w:r>
      </w:hyperlink>
      <w:r>
        <w:rPr>
          <w:rFonts w:ascii="Calibri" w:hAnsi="Calibri" w:cs="Calibri"/>
        </w:rPr>
        <w:t xml:space="preserve"> об изъятии земельного участка для муниципальных нужд (далее - ходатайство), (по форме согласно Приложению 1 к настоящему административному регламенту);</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б) 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доверенность или иные документы, подтверждающие полномочия на подписание ходатайства об изъятии;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г) 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w:t>
      </w:r>
      <w:hyperlink r:id="rId16" w:history="1">
        <w:r>
          <w:rPr>
            <w:rFonts w:ascii="Calibri" w:hAnsi="Calibri" w:cs="Calibri"/>
            <w:color w:val="0000FF"/>
          </w:rPr>
          <w:t>статьей 11.3</w:t>
        </w:r>
      </w:hyperlink>
      <w:r>
        <w:rPr>
          <w:rFonts w:ascii="Calibri" w:hAnsi="Calibri" w:cs="Calibri"/>
        </w:rPr>
        <w:t xml:space="preserve"> Земельного кодекса Российской Федерации.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28. Уполномоченный орган не вправе требовать от заявителя представления документов, не предусмотренных </w:t>
      </w:r>
      <w:hyperlink w:anchor="Par144" w:history="1">
        <w:r>
          <w:rPr>
            <w:rFonts w:ascii="Calibri" w:hAnsi="Calibri" w:cs="Calibri"/>
            <w:color w:val="0000FF"/>
          </w:rPr>
          <w:t>пунктом 27</w:t>
        </w:r>
      </w:hyperlink>
      <w:r>
        <w:rPr>
          <w:rFonts w:ascii="Calibri" w:hAnsi="Calibri" w:cs="Calibri"/>
        </w:rPr>
        <w:t xml:space="preserve"> настоящего административного регламента.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29. Документы, представляемые заявителями должны соответствовать следующим требованиям:</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в) не должны иметь подчисток, приписок, зачеркнутых слов и не оговоренных в них исправлений;</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г) не должны быть исполнены карандашом;</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д) не должны иметь повреждений, наличие которых не позволяет однозначно истолковать их содержание.</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10. ИСЧЕРПЫВАЮЩИЙ ПЕРЕЧЕНЬ ДОКУМЕНТОВ, НЕОБХОДИМЫХ</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КОТОРЫЕ НАХОДЯТСЯ</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В РАСПОРЯЖЕНИИ ГОСУДАРСТВЕННЫХ ОРГАНОВ, ОРГАНОВ МЕСТНОГО</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САМОУПРАВЛЕНИЯ МУНИЦИПАЛЬНЫХ ОБРАЗОВАНИЙ ИРКУТСКОЙ ОБЛАСТИ</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И ИНЫХ ОРГАНОВ, УЧАСТВУЮЩИХ В ПРЕДОСТАВЛЕНИИ МУНИЦИПАЛЬНЫХ</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УСЛУГ, И КОТОРЫЕ ЗАЯВИТЕЛЬ ВПРАВЕ ПРЕДСТАВИТЬ</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bookmarkStart w:id="6" w:name="Par165"/>
      <w:bookmarkEnd w:id="6"/>
      <w:r>
        <w:rPr>
          <w:rFonts w:ascii="Calibri" w:hAnsi="Calibri" w:cs="Calibri"/>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копия утвержденного проекта межевания территории (при наличии);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выписка из Единого государственного реестра недвижимости на предполагаемые к изъятию для муниципальных нужд земельные участки, а также на расположенные на таких земельных участках объекты недвижимого имущества;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выписка из Единого государственного реестра юридических лиц о заявителе;</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документов, содержащих сведения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случае отсутствия таких сведений в Едином государственном реестре недвижимости;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копия документа, подтверждающего иные основания, предусмотренные федеральными законами, в случае, если изъятие земельных участков для муниципальных нужд осуществляется в соответствии с </w:t>
      </w:r>
      <w:hyperlink r:id="rId17" w:history="1">
        <w:r>
          <w:rPr>
            <w:rFonts w:ascii="Calibri" w:hAnsi="Calibri" w:cs="Calibri"/>
            <w:color w:val="0000FF"/>
          </w:rPr>
          <w:t>пунктом 3 статьи 49</w:t>
        </w:r>
      </w:hyperlink>
      <w:r>
        <w:rPr>
          <w:rFonts w:ascii="Calibri" w:hAnsi="Calibri" w:cs="Calibri"/>
        </w:rPr>
        <w:t xml:space="preserve"> Земельного кодекса Российской Федерации.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31. При предоставлении муниципальной услуги запрещается требовать от заявителя: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8"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11. ИСЧЕРПЫВАЮЩИЙ ПЕРЕЧЕНЬ ОСНОВАНИЙ ДЛЯ ОТКАЗА</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В ПРИЕМЕ ЗАЯВЛЕНИЯ И ДОКУМЕНТОВ, НЕОБХОДИМЫХ</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bookmarkStart w:id="7" w:name="Par179"/>
      <w:bookmarkEnd w:id="7"/>
      <w:r>
        <w:rPr>
          <w:rFonts w:ascii="Calibri" w:hAnsi="Calibri" w:cs="Calibri"/>
        </w:rPr>
        <w:t>32. Основаниями для отказа в приеме заявления и документов являются: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представление неполного пакета документов, предусмотренного </w:t>
      </w:r>
      <w:hyperlink w:anchor="Par144" w:history="1">
        <w:r>
          <w:rPr>
            <w:rFonts w:ascii="Calibri" w:hAnsi="Calibri" w:cs="Calibri"/>
            <w:color w:val="0000FF"/>
          </w:rPr>
          <w:t>пунктом 27</w:t>
        </w:r>
      </w:hyperlink>
      <w:r>
        <w:rPr>
          <w:rFonts w:ascii="Calibri" w:hAnsi="Calibri" w:cs="Calibri"/>
        </w:rPr>
        <w:t xml:space="preserve"> настоящего административного регламента;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с заявлением обратилось ненадлежащее лицо;</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наличие в заявлении нецензурных либо оскорбительных выражений, угроз жизни, здоровью и имуществу должностных лиц, а также членов их семей.</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33.1. В течение пяти рабочих дней со дня поступления ходатайства уполномоченный орган возвращает это ходатайство заявителю без рассмотрения с указанием причины принятого решения при наличии следующих обстоятельств:</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 уполномоченный орган не вправе принимать решение об изъятии земельного участка для целей, указанных в ходатайстве об изъятии;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заявитель не является лицом, предусмотренным </w:t>
      </w:r>
      <w:hyperlink w:anchor="Par20" w:history="1">
        <w:r>
          <w:rPr>
            <w:rFonts w:ascii="Calibri" w:hAnsi="Calibri" w:cs="Calibri"/>
            <w:color w:val="0000FF"/>
          </w:rPr>
          <w:t>пунктом 3</w:t>
        </w:r>
      </w:hyperlink>
      <w:r>
        <w:rPr>
          <w:rFonts w:ascii="Calibri" w:hAnsi="Calibri" w:cs="Calibri"/>
        </w:rPr>
        <w:t xml:space="preserve"> настоящего административного регламента;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ходатайство об изъятии по содержанию или форме не соответствует требованиям, установленным </w:t>
      </w:r>
      <w:hyperlink r:id="rId19"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N 250 от </w:t>
      </w:r>
      <w:r>
        <w:rPr>
          <w:rFonts w:ascii="Calibri" w:hAnsi="Calibri" w:cs="Calibri"/>
        </w:rPr>
        <w:lastRenderedPageBreak/>
        <w:t>23.04.2015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Отказ в приеме заявления и документов не препятствует повторному обращению заявителя в порядке, установленном </w:t>
      </w:r>
      <w:hyperlink w:anchor="Par310" w:history="1">
        <w:r>
          <w:rPr>
            <w:rFonts w:ascii="Calibri" w:hAnsi="Calibri" w:cs="Calibri"/>
            <w:color w:val="0000FF"/>
          </w:rPr>
          <w:t>главой 22</w:t>
        </w:r>
      </w:hyperlink>
      <w:r>
        <w:rPr>
          <w:rFonts w:ascii="Calibri" w:hAnsi="Calibri" w:cs="Calibri"/>
        </w:rPr>
        <w:t xml:space="preserve"> настоящего административного регламента.</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12. ИСЧЕРПЫВАЮЩИЙ ПЕРЕЧЕНЬ ОСНОВАНИЙ</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ДЛЯ ПРИОСТАНОВЛЕНИЯ ИЛИ ОТКАЗА В ПРЕДОСТАВЛЕНИИ</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35. Основания для приостановления предоставления муниципальной услуги законодательством не предусмотрены.</w:t>
      </w:r>
    </w:p>
    <w:p w:rsidR="006141FD" w:rsidRDefault="006141FD" w:rsidP="006141FD">
      <w:pPr>
        <w:autoSpaceDE w:val="0"/>
        <w:autoSpaceDN w:val="0"/>
        <w:adjustRightInd w:val="0"/>
        <w:spacing w:before="220" w:after="0" w:line="240" w:lineRule="auto"/>
        <w:ind w:firstLine="540"/>
        <w:jc w:val="both"/>
        <w:rPr>
          <w:rFonts w:ascii="Calibri" w:hAnsi="Calibri" w:cs="Calibri"/>
        </w:rPr>
      </w:pPr>
      <w:bookmarkStart w:id="8" w:name="Par197"/>
      <w:bookmarkEnd w:id="8"/>
      <w:r>
        <w:rPr>
          <w:rFonts w:ascii="Calibri" w:hAnsi="Calibri" w:cs="Calibri"/>
        </w:rPr>
        <w:t>36. Основаниями для отказа в предоставлении муниципальной услуги являются: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не соблюдены условия изъятия земельных участков для муниципальных нужд, предусмотренные </w:t>
      </w:r>
      <w:hyperlink r:id="rId20" w:history="1">
        <w:r>
          <w:rPr>
            <w:rFonts w:ascii="Calibri" w:hAnsi="Calibri" w:cs="Calibri"/>
            <w:color w:val="0000FF"/>
          </w:rPr>
          <w:t>статьей 56.3</w:t>
        </w:r>
      </w:hyperlink>
      <w:r>
        <w:rPr>
          <w:rFonts w:ascii="Calibri" w:hAnsi="Calibri" w:cs="Calibri"/>
        </w:rPr>
        <w:t xml:space="preserve"> Земельного кодекса Российской Федерации;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2) ходатайством об изъятии предусмотрено изъятие земельного участка по основаниям, не предусмотренным федеральными законами;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схема расположения земельного участка, приложенная к ходатайству об изъятии, не может быть утверждена по основаниям, указанным в </w:t>
      </w:r>
      <w:hyperlink r:id="rId21" w:history="1">
        <w:r>
          <w:rPr>
            <w:rFonts w:ascii="Calibri" w:hAnsi="Calibri" w:cs="Calibri"/>
            <w:color w:val="0000FF"/>
          </w:rPr>
          <w:t>подпунктах 1</w:t>
        </w:r>
      </w:hyperlink>
      <w:r>
        <w:rPr>
          <w:rFonts w:ascii="Calibri" w:hAnsi="Calibri" w:cs="Calibri"/>
        </w:rPr>
        <w:t xml:space="preserve">, </w:t>
      </w:r>
      <w:hyperlink r:id="rId22" w:history="1">
        <w:r>
          <w:rPr>
            <w:rFonts w:ascii="Calibri" w:hAnsi="Calibri" w:cs="Calibri"/>
            <w:color w:val="0000FF"/>
          </w:rPr>
          <w:t>3</w:t>
        </w:r>
      </w:hyperlink>
      <w:r>
        <w:rPr>
          <w:rFonts w:ascii="Calibri" w:hAnsi="Calibri" w:cs="Calibri"/>
        </w:rPr>
        <w:t xml:space="preserve"> - </w:t>
      </w:r>
      <w:hyperlink r:id="rId23" w:history="1">
        <w:r>
          <w:rPr>
            <w:rFonts w:ascii="Calibri" w:hAnsi="Calibri" w:cs="Calibri"/>
            <w:color w:val="0000FF"/>
          </w:rPr>
          <w:t>5 пункта 16 статьи 11.10</w:t>
        </w:r>
      </w:hyperlink>
      <w:r>
        <w:rPr>
          <w:rFonts w:ascii="Calibri" w:hAnsi="Calibri" w:cs="Calibri"/>
        </w:rPr>
        <w:t xml:space="preserve"> Земельного кодекса Российской Федерации.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об изъятии не может быть принято так же в случае, если: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13. ПЕРЕЧЕНЬ УСЛУГ, КОТОРЫЕ ЯВЛЯЮТСЯ НЕОБХОДИМЫМИ</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МУНИЦИПАЛЬНОЙ УСЛУГИ,</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соответствии с </w:t>
      </w:r>
      <w:hyperlink r:id="rId24" w:history="1">
        <w:r>
          <w:rPr>
            <w:rFonts w:ascii="Calibri" w:hAnsi="Calibri" w:cs="Calibri"/>
            <w:color w:val="0000FF"/>
          </w:rPr>
          <w:t>решением</w:t>
        </w:r>
      </w:hyperlink>
      <w:r>
        <w:rPr>
          <w:rFonts w:ascii="Calibri" w:hAnsi="Calibri" w:cs="Calibri"/>
        </w:rPr>
        <w:t xml:space="preserve"> городской Думы от 29.10.2015 N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необходимые и обязательные услуги для предоставления муниципальной услуги отсутствуют.</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14. ПОРЯДОК, РАЗМЕР И ОСНОВАНИЯ ВЗИМАНИЯ</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ЗА ПРЕДОСТАВЛЕНИЕ МУНИЦИПАЛЬНОЙ УСЛУГИ, В ТОМ ЧИСЛЕ</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38. Оплата государственной пошлины или иной платы при предоставлении государственной услуги не установлена.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Основания государственной пошлины, иной платы, взимаемой при предоставлении государственной услуги, законодательством не установлены.</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15. ПОРЯДОК, РАЗМЕР И ОСНОВАНИЯ ВЗИМАНИЯ ПЛАТЫ</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МУНИЦИПАЛЬНОЙ УСЛУГИ,</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16. МАКСИМАЛЬНЫЙ СРОК ОЖИДАНИЯ В ОЧЕРЕДИ ПРИ ПОДАЧЕ</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МУНИЦИПАЛЬНОЙ УСЛУГИ И</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ПРИ ПОЛУЧЕНИИ РЕЗУЛЬТАТА ПРЕДОСТАВЛЕНИЯ ТАКОЙ УСЛУГИ</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41. Максимальное время ожидания в очереди при подаче заявления и документов не должно превышать 15 минут.</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42. Максимальное время ожидания в очереди при получении результата муниципальной услуги не должно превышать 15 минут.</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17. СРОК И ПОРЯДОК РЕГИСТРАЦИИ ЗАЯВЛЕНИЯ ЗАЯВИТЕЛЯ О</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ПРЕДОСТАВЛЕНИИ МУНИЦИПАЛЬНОЙ УСЛУГИ, В ТОМ ЧИСЛЕ</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44. Максимальное время регистрации заявления о предоставлении муниципальной услуги составляет 15 минут.</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18. ТРЕБОВАНИЯ К ПОМЕЩЕНИЯМ, В КОТОРЫХ ПРЕДОСТАВЛЯЕТСЯ</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МУНИЦИПАЛЬНАЯ УСЛУГА, К МЕСТУ ОЖИДАНИЯ И ПРИЕМА ЗАЯВИТЕЛЕЙ</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46.1.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47.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48. Прием заявлений и документов, необходимых для предоставления муниципальной услуги, осуществляется в кабинетах уполномоченного органа.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53. Места для заполнения документов оборудуются: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а) информационными стендами;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б) стульями и столами для возможности оформления документов.</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19. ПОКАЗАТЕЛИ ДОСТУПНОСТИ И КАЧЕСТВА</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55. Основными показателями доступности и качества муниципальной услуги являются: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соблюдение требований к местам предоставления муниципальной услуги, их транспортной доступности;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среднее время ожидания в очереди при подаче документов;</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взаимодействий заявителя с должностными лицами уполномоченного органа.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56. Основными требованиями к качеству рассмотрения обращений заявителей являются: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достоверность предоставляемой заявителям информации о ходе рассмотрения обращения;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полнота информирования заявителей о ходе рассмотрения обращения;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удобство и доступность получения заявителями информации о порядке предоставления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58. Взаимодействие заявителя с должностными лицами уполномоченного органа осуществляется при личном обращении заявителя: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подачи документов, необходимых для предоставления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за получением результата предоставления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60. Предоставление муниципальной услуги в МФЦ не предусмотрено.</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20. ИНЫЕ ТРЕБОВАНИЯ, В ТОМ ЧИСЛЕ УЧИТЫВАЮЩИЕ</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МУНИЦИПАЛЬНОЙ УСЛУГИ</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 ГОСУДАРСТВЕННЫХ</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И ОСОБЕННОСТИ ПРЕДОСТАВЛЕНИЯ</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В ЭЛЕКТРОННОЙ ФОРМЕ</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61. Законодательством не предусмотрена возможность предоставления муниципальной услуги посредством МФЦ.</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62. Заявители имеют возможность получения муниципальной услуги в электронной форме посредством Портала в части: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получения информации о порядке предоставления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1"/>
        <w:rPr>
          <w:rFonts w:ascii="Calibri" w:hAnsi="Calibri" w:cs="Calibri"/>
        </w:rPr>
      </w:pPr>
      <w:r>
        <w:rPr>
          <w:rFonts w:ascii="Calibri" w:hAnsi="Calibri" w:cs="Calibri"/>
        </w:rPr>
        <w:t>Раздел III. СОСТАВ, ПОСЛЕДОВАТЕЛЬНОСТЬ И СРОКИ ВЫПОЛНЕНИЯ</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 ИХ</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ВЫПОЛНЕНИЯ, В ТОМ ЧИСЛЕ ОСОБЕННОСТИ ВЫПОЛНЕНИЯ</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 ГОСУДАРСТВЕННЫХ</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Глава 21. СОСТАВ И ПОСЛЕДОВАТЕЛЬНОСТЬ</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ar649" w:history="1">
        <w:r>
          <w:rPr>
            <w:rFonts w:ascii="Calibri" w:hAnsi="Calibri" w:cs="Calibri"/>
            <w:color w:val="0000FF"/>
          </w:rPr>
          <w:t>Блок-схема</w:t>
        </w:r>
      </w:hyperlink>
      <w:r>
        <w:rPr>
          <w:rFonts w:ascii="Calibri" w:hAnsi="Calibri" w:cs="Calibri"/>
        </w:rPr>
        <w:t>):</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прием и регистрация заявления и документов, подлежащих представлению заявителем;</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органы, участвующие в предоставлении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принятие решения об изъятии земельных участков для муниципальных нужд, либо об отказе в удовлетворении ходатайства об изъятии земельного участка для муниципальных нужд.</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bookmarkStart w:id="9" w:name="Par310"/>
      <w:bookmarkEnd w:id="9"/>
      <w:r>
        <w:rPr>
          <w:rFonts w:ascii="Calibri" w:hAnsi="Calibri" w:cs="Calibri"/>
        </w:rPr>
        <w:t>Глава 22. ПРИЕМ И РЕГИСТРАЦИЯ ЗАЯВЛЕНИЯ И ДОКУМЕНТОВ,</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ПОДЛЕЖАЩИХ ПРЕДСТАВЛЕНИЮ ЗАЯВИТЕЛЕМ</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Основанием для начала административной процедуры является поступление в уполномоченный орган </w:t>
      </w:r>
      <w:hyperlink w:anchor="Par503" w:history="1">
        <w:r>
          <w:rPr>
            <w:rFonts w:ascii="Calibri" w:hAnsi="Calibri" w:cs="Calibri"/>
            <w:color w:val="0000FF"/>
          </w:rPr>
          <w:t>ходатайства</w:t>
        </w:r>
      </w:hyperlink>
      <w:r>
        <w:rPr>
          <w:rFonts w:ascii="Calibri" w:hAnsi="Calibri" w:cs="Calibri"/>
        </w:rPr>
        <w:t xml:space="preserve"> об изъятии земельного участка для муниципальных нужд по форме согласно Приложению N 1 к настоящему административному регламенту с приложением документов одним из следующих способов в уполномоченный орган:</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посредством личного обращения заявителя или его представителя;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посредством почтового отправления;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в электронной форме.</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65. В день поступления (получения через организации федеральной почтовой связи) заявление регистрируется должностным лицом,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66. Днем обращения заявителя считается дата регистрации в администрации города заявления и документов.</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67. Максимальное время приема заявления и прилагаемых к нему документов при личном обращении заявителя не превышает 15 минут.</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просматривает электронные образы заявления и прилагаемых к нему документов;</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осуществляет контроль полученных электронных образов заявления и прилагаемых к нему документов на предмет целостности;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3) фиксирует дату получения заявления и прилагаемых к нему документов;</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ar144" w:history="1">
        <w:r>
          <w:rPr>
            <w:rFonts w:ascii="Calibri" w:hAnsi="Calibri" w:cs="Calibri"/>
            <w:color w:val="0000FF"/>
          </w:rPr>
          <w:t>пункте 27</w:t>
        </w:r>
      </w:hyperlink>
      <w:r>
        <w:rPr>
          <w:rFonts w:ascii="Calibri" w:hAnsi="Calibri" w:cs="Calibri"/>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ar165" w:history="1">
        <w:r>
          <w:rPr>
            <w:rFonts w:ascii="Calibri" w:hAnsi="Calibri" w:cs="Calibri"/>
            <w:color w:val="0000FF"/>
          </w:rPr>
          <w:t>пункте 30</w:t>
        </w:r>
      </w:hyperlink>
      <w:r>
        <w:rPr>
          <w:rFonts w:ascii="Calibri" w:hAnsi="Calibri" w:cs="Calibri"/>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ar179" w:history="1">
        <w:r>
          <w:rPr>
            <w:rFonts w:ascii="Calibri" w:hAnsi="Calibri" w:cs="Calibri"/>
            <w:color w:val="0000FF"/>
          </w:rPr>
          <w:t>пунктом 32</w:t>
        </w:r>
      </w:hyperlink>
      <w:r>
        <w:rPr>
          <w:rFonts w:ascii="Calibri" w:hAnsi="Calibri" w:cs="Calibri"/>
        </w:rPr>
        <w:t xml:space="preserve"> настоящего административного регламента.</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23. ФОРМИРОВАНИЕ И НАПРАВЛЕНИЕ МЕЖВЕДОМСТВЕННЫХ</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ЗАПРОСОВ В ОРГАНЫ, УЧАСТВУЮЩИЕ В ПРЕДОСТАВЛЕНИИ</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Основанием для начала административной процедуры является непредставление заявителем документа, предусмотренного </w:t>
      </w:r>
      <w:hyperlink w:anchor="Par165" w:history="1">
        <w:r>
          <w:rPr>
            <w:rFonts w:ascii="Calibri" w:hAnsi="Calibri" w:cs="Calibri"/>
            <w:color w:val="0000FF"/>
          </w:rPr>
          <w:t>пунктом 30</w:t>
        </w:r>
      </w:hyperlink>
      <w:r>
        <w:rPr>
          <w:rFonts w:ascii="Calibri" w:hAnsi="Calibri" w:cs="Calibri"/>
        </w:rPr>
        <w:t xml:space="preserve"> настоящего административного регламента.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74. В течение 30 календарных дней, следующих за днем регистрации поступившего ходатайства,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 в Федеральную налоговую службу в целях получения выписки из Единого государственного реестра юридических лиц;</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2)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 Направление межведомственного запроса и представление документов и информации, перечисленных в </w:t>
      </w:r>
      <w:hyperlink w:anchor="Par165" w:history="1">
        <w:r>
          <w:rPr>
            <w:rFonts w:ascii="Calibri" w:hAnsi="Calibri" w:cs="Calibri"/>
            <w:color w:val="0000FF"/>
          </w:rPr>
          <w:t>пункте 30</w:t>
        </w:r>
      </w:hyperlink>
      <w:r>
        <w:rPr>
          <w:rFonts w:ascii="Calibri" w:hAnsi="Calibri" w:cs="Calibri"/>
        </w:rPr>
        <w:t xml:space="preserve"> настоящего административного регламента, допускаются только в целях, связанных с предоставлением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 Межведомственный запрос о представлении документов, указанных в </w:t>
      </w:r>
      <w:hyperlink w:anchor="Par165" w:history="1">
        <w:r>
          <w:rPr>
            <w:rFonts w:ascii="Calibri" w:hAnsi="Calibri" w:cs="Calibri"/>
            <w:color w:val="0000FF"/>
          </w:rPr>
          <w:t>пункте 30</w:t>
        </w:r>
      </w:hyperlink>
      <w:r>
        <w:rPr>
          <w:rFonts w:ascii="Calibri" w:hAnsi="Calibri" w:cs="Calibri"/>
        </w:rPr>
        <w:t xml:space="preserve"> настоящего административного регламента, для предоставления муниципальной услуги с </w:t>
      </w:r>
      <w:r>
        <w:rPr>
          <w:rFonts w:ascii="Calibri" w:hAnsi="Calibri" w:cs="Calibri"/>
        </w:rPr>
        <w:lastRenderedPageBreak/>
        <w:t xml:space="preserve">использованием межведомственного информационного взаимодействия формируется в соответствии с требованиями </w:t>
      </w:r>
      <w:hyperlink r:id="rId25" w:history="1">
        <w:r>
          <w:rPr>
            <w:rFonts w:ascii="Calibri" w:hAnsi="Calibri" w:cs="Calibri"/>
            <w:color w:val="0000FF"/>
          </w:rPr>
          <w:t>статьи 7.2</w:t>
        </w:r>
      </w:hyperlink>
      <w:r>
        <w:rPr>
          <w:rFonts w:ascii="Calibri" w:hAnsi="Calibri" w:cs="Calibri"/>
        </w:rPr>
        <w:t xml:space="preserve"> Федерального закона N 210-ФЗ.</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 Результатом административной процедуры является получение документов, указанных в </w:t>
      </w:r>
      <w:hyperlink w:anchor="Par165" w:history="1">
        <w:r>
          <w:rPr>
            <w:rFonts w:ascii="Calibri" w:hAnsi="Calibri" w:cs="Calibri"/>
            <w:color w:val="0000FF"/>
          </w:rPr>
          <w:t>пункте 30</w:t>
        </w:r>
      </w:hyperlink>
      <w:r>
        <w:rPr>
          <w:rFonts w:ascii="Calibri" w:hAnsi="Calibri" w:cs="Calibri"/>
        </w:rPr>
        <w:t xml:space="preserve"> настоящего административного регламента.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24. ПРИНЯТИЕ РЕШЕНИЯ ОБ ИЗЪЯТИИ ЗЕМЕЛЬНЫХ УЧАСТКОВ</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ДЛЯ МУНИЦИПАЛЬНЫХ НУЖД, ЛИБО ОБ ОТКАЗЕ В УДОВЛЕТВОРЕНИИ</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ХОДАТАЙСТВА ОБ ИЗЪЯТИИ ЗЕМЕЛЬНОГО УЧАСТКА</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ДЛЯ МУНИЦИПАЛЬНЫХ НУЖД</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 Основанием для начала административной процедуры является получение полного пакета документов, предусмотренных </w:t>
      </w:r>
      <w:hyperlink w:anchor="Par144" w:history="1">
        <w:r>
          <w:rPr>
            <w:rFonts w:ascii="Calibri" w:hAnsi="Calibri" w:cs="Calibri"/>
            <w:color w:val="0000FF"/>
          </w:rPr>
          <w:t>пунктами 27</w:t>
        </w:r>
      </w:hyperlink>
      <w:r>
        <w:rPr>
          <w:rFonts w:ascii="Calibri" w:hAnsi="Calibri" w:cs="Calibri"/>
        </w:rPr>
        <w:t xml:space="preserve">, </w:t>
      </w:r>
      <w:hyperlink w:anchor="Par165" w:history="1">
        <w:r>
          <w:rPr>
            <w:rFonts w:ascii="Calibri" w:hAnsi="Calibri" w:cs="Calibri"/>
            <w:color w:val="0000FF"/>
          </w:rPr>
          <w:t>30</w:t>
        </w:r>
      </w:hyperlink>
      <w:r>
        <w:rPr>
          <w:rFonts w:ascii="Calibri" w:hAnsi="Calibri" w:cs="Calibri"/>
        </w:rPr>
        <w:t xml:space="preserve"> настоящего административного регламента.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ar179" w:history="1">
        <w:r>
          <w:rPr>
            <w:rFonts w:ascii="Calibri" w:hAnsi="Calibri" w:cs="Calibri"/>
            <w:color w:val="0000FF"/>
          </w:rPr>
          <w:t>пунктом 32</w:t>
        </w:r>
      </w:hyperlink>
      <w:r>
        <w:rPr>
          <w:rFonts w:ascii="Calibri" w:hAnsi="Calibri" w:cs="Calibri"/>
        </w:rPr>
        <w:t xml:space="preserve"> настоящего административного регламента.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течение пяти дней со дня поступления ходатайства об изъятии земельного участка должностное лицо уполномоченного органа направляет уведомление и возвращает это ходатайство заявителю при наличии следующих обстоятельств:</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 орган местного самоуправления не вправе принимать решение об изъятии земельного участка для целей, указанных в ходатайстве об изъятии;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заявитель не является лицом, предусмотренным </w:t>
      </w:r>
      <w:hyperlink r:id="rId26" w:history="1">
        <w:r>
          <w:rPr>
            <w:rFonts w:ascii="Calibri" w:hAnsi="Calibri" w:cs="Calibri"/>
            <w:color w:val="0000FF"/>
          </w:rPr>
          <w:t>пунктами 1</w:t>
        </w:r>
      </w:hyperlink>
      <w:r>
        <w:rPr>
          <w:rFonts w:ascii="Calibri" w:hAnsi="Calibri" w:cs="Calibri"/>
        </w:rPr>
        <w:t xml:space="preserve"> - </w:t>
      </w:r>
      <w:hyperlink r:id="rId27" w:history="1">
        <w:r>
          <w:rPr>
            <w:rFonts w:ascii="Calibri" w:hAnsi="Calibri" w:cs="Calibri"/>
            <w:color w:val="0000FF"/>
          </w:rPr>
          <w:t>3 ст. 56.4</w:t>
        </w:r>
      </w:hyperlink>
      <w:r>
        <w:rPr>
          <w:rFonts w:ascii="Calibri" w:hAnsi="Calibri" w:cs="Calibri"/>
        </w:rPr>
        <w:t xml:space="preserve"> Земельного кодекса Российской Федерации;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ходатайство об изъятии по содержанию или форме не соответствует требованиям, установленным в соответствии с </w:t>
      </w:r>
      <w:hyperlink r:id="rId28" w:history="1">
        <w:r>
          <w:rPr>
            <w:rFonts w:ascii="Calibri" w:hAnsi="Calibri" w:cs="Calibri"/>
            <w:color w:val="0000FF"/>
          </w:rPr>
          <w:t>пунктом 7 ст. 56.4</w:t>
        </w:r>
      </w:hyperlink>
      <w:r>
        <w:rPr>
          <w:rFonts w:ascii="Calibri" w:hAnsi="Calibri" w:cs="Calibri"/>
        </w:rPr>
        <w:t xml:space="preserve"> Земельного кодекса Российской Федерации.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 При наличии оснований для отказа в удовлетворении ходатайства, предусмотренных </w:t>
      </w:r>
      <w:hyperlink w:anchor="Par197" w:history="1">
        <w:r>
          <w:rPr>
            <w:rFonts w:ascii="Calibri" w:hAnsi="Calibri" w:cs="Calibri"/>
            <w:color w:val="0000FF"/>
          </w:rPr>
          <w:t>пунктом 36</w:t>
        </w:r>
      </w:hyperlink>
      <w:r>
        <w:rPr>
          <w:rFonts w:ascii="Calibri" w:hAnsi="Calibri" w:cs="Calibri"/>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ходатайства об изъятии земельного участка для муниципальных нужд подготавливает решение в форме письма об отказе в удовлетворении ходатайства с указанием причин отказа, обеспечивает согласование и подписание документа уполномоченными лицами администрации города Усолье-Сибирское, регистрацию должностным лицом уполномоченного органа, осуществляющим прием и регистрацию документов.</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ar120" w:history="1">
        <w:r>
          <w:rPr>
            <w:rFonts w:ascii="Calibri" w:hAnsi="Calibri" w:cs="Calibri"/>
            <w:color w:val="0000FF"/>
          </w:rPr>
          <w:t>пунктом 24</w:t>
        </w:r>
      </w:hyperlink>
      <w:r>
        <w:rPr>
          <w:rFonts w:ascii="Calibri" w:hAnsi="Calibri" w:cs="Calibri"/>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удовлетворении ходатайства.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83. При отсутствии оснований для отказа должностное лицо уполномоченного органа в течение 90 календарных дней с момента получения ходатайства, необходимых документов, исполнения действий, предусмотренных </w:t>
      </w:r>
      <w:hyperlink r:id="rId29" w:history="1">
        <w:r>
          <w:rPr>
            <w:rFonts w:ascii="Calibri" w:hAnsi="Calibri" w:cs="Calibri"/>
            <w:color w:val="0000FF"/>
          </w:rPr>
          <w:t>ст.ст. 56.4</w:t>
        </w:r>
      </w:hyperlink>
      <w:r>
        <w:rPr>
          <w:rFonts w:ascii="Calibri" w:hAnsi="Calibri" w:cs="Calibri"/>
        </w:rPr>
        <w:t xml:space="preserve">, </w:t>
      </w:r>
      <w:hyperlink r:id="rId30" w:history="1">
        <w:r>
          <w:rPr>
            <w:rFonts w:ascii="Calibri" w:hAnsi="Calibri" w:cs="Calibri"/>
            <w:color w:val="0000FF"/>
          </w:rPr>
          <w:t>56.5</w:t>
        </w:r>
      </w:hyperlink>
      <w:r>
        <w:rPr>
          <w:rFonts w:ascii="Calibri" w:hAnsi="Calibri" w:cs="Calibri"/>
        </w:rPr>
        <w:t xml:space="preserve"> Земельного кодекса Российской Федерации, подготавливает проект постановления администрации города (решение) об изъятии земельных участков для муниципальных нужд.</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ar119" w:history="1">
        <w:r>
          <w:rPr>
            <w:rFonts w:ascii="Calibri" w:hAnsi="Calibri" w:cs="Calibri"/>
            <w:color w:val="0000FF"/>
          </w:rPr>
          <w:t>пунктом 23.1</w:t>
        </w:r>
      </w:hyperlink>
      <w:r>
        <w:rPr>
          <w:rFonts w:ascii="Calibri" w:hAnsi="Calibri" w:cs="Calibri"/>
        </w:rPr>
        <w:t xml:space="preserve"> настоящего административного регламента, направляет организации посредством почтового отправления с уведомлением о вручении (выдача лично под роспись) копию постановления администрации города об изъятии земельных участков для муниципальных нужд.</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84. Результатом исполнения административной процедуры является получение заявителем постановления администрации города Усолье-Сибирское об изъятии земельных участков для муниципальных нужд, либо решения в форме письма об отказе в удовлетворении ходатайства об изъятии земельных участков для муниципальных нужд.</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1"/>
        <w:rPr>
          <w:rFonts w:ascii="Calibri" w:hAnsi="Calibri" w:cs="Calibri"/>
        </w:rPr>
      </w:pPr>
      <w:r>
        <w:rPr>
          <w:rFonts w:ascii="Calibri" w:hAnsi="Calibri" w:cs="Calibri"/>
        </w:rPr>
        <w:t>Раздел IV. ФОРМЫ КОНТРОЛЯ ЗА ПРЕДОСТАВЛЕНИЕМ</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25. ПОРЯДОК ОСУЩЕСТВЛЕНИЯ ТЕКУЩЕГО КОНТРОЛЯ</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К ПРЕДОСТАВЛЕНИЮ МУНИЦИПАЛЬНОЙ УСЛУГИ, А ТАКЖЕ</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ПРИНЯТИЕМ ИМИ РЕШЕНИЙ</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86. Основными задачами текущего контроля являются: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принятие мер по надлежащему предоставлению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87. Текущий контроль осуществляется на постоянной основе.</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26. ПОРЯДОК И ПЕРИОДИЧНОСТЬ ОСУЩЕСТВЛЕНИЯ ПЛАНОВЫХ</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В ТОМ ЧИСЛЕ ПОРЯДОК И ФОРМЫ КОНТРОЛЯ</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lastRenderedPageBreak/>
        <w:t>ЗА ПОЛНОТОЙ И КАЧЕСТВОМ ПРЕДОСТАВЛЕНИЯ МУНИЦИПАЛЬНОЙ УСЛУГИ</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88. Контроль за полнотой и качеством предоставления муниципальной услуги осуществляется в формах:</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проведения плановых проверок;</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27. ОТВЕТСТВЕННОСТЬ ДОЛЖНОСТНЫХ ЛИЦ ОРГАНА МЕСТНОГО</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САМОУПРАВЛЕНИЯ ЗА РЕШЕНИЯ И ДЕЙСТВИЯ (БЕЗДЕЙСТВИЕ),</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ПРИНИМАЕМЫЕ (ОСУЩЕСТВЛЯЕМЫЕ) ИМИ В ХОДЕ ПРЕДОСТАВЛЕНИЯ</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93.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28. ПОЛОЖЕНИЯ, ХАРАКТЕРИЗУЮЩИЕ ТРЕБОВАНИЯ К ПОРЯДКУ</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МУНИЦИПАЛЬНОЙ УСЛУГИ,</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ЗАЯВИТЕЛЕЙ, ИХ ОБЪЕДИНЕНИЙ</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И ОРГАНИЗАЦИЕЙ</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bookmarkStart w:id="10" w:name="Par408"/>
      <w:bookmarkEnd w:id="10"/>
      <w:r>
        <w:rPr>
          <w:rFonts w:ascii="Calibri" w:hAnsi="Calibri" w:cs="Calibri"/>
        </w:rP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нарушения прав и законных интересов заявителей решением, действием (бездействием) уполномоченного органа, его должностных лиц;</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96. Информацию, указанную в </w:t>
      </w:r>
      <w:hyperlink w:anchor="Par408" w:history="1">
        <w:r>
          <w:rPr>
            <w:rFonts w:ascii="Calibri" w:hAnsi="Calibri" w:cs="Calibri"/>
            <w:color w:val="0000FF"/>
          </w:rPr>
          <w:t>пункте 95</w:t>
        </w:r>
      </w:hyperlink>
      <w:r>
        <w:rPr>
          <w:rFonts w:ascii="Calibri" w:hAnsi="Calibri" w:cs="Calibri"/>
        </w:rPr>
        <w:t xml:space="preserve"> настоящего административного регламента, заявители могут сообщить по телефонам уполномоченного органа, указанным в </w:t>
      </w:r>
      <w:hyperlink w:anchor="Par71" w:history="1">
        <w:r>
          <w:rPr>
            <w:rFonts w:ascii="Calibri" w:hAnsi="Calibri" w:cs="Calibri"/>
            <w:color w:val="0000FF"/>
          </w:rPr>
          <w:t>пункте 15</w:t>
        </w:r>
      </w:hyperlink>
      <w:r>
        <w:rPr>
          <w:rFonts w:ascii="Calibri" w:hAnsi="Calibri" w:cs="Calibri"/>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97. Контроль за предоставлением муниципальной услуги осуществляется в соответствии с действующим законодательством.</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1"/>
        <w:rPr>
          <w:rFonts w:ascii="Calibri" w:hAnsi="Calibri" w:cs="Calibri"/>
        </w:rPr>
      </w:pPr>
      <w:r>
        <w:rPr>
          <w:rFonts w:ascii="Calibri" w:hAnsi="Calibri" w:cs="Calibri"/>
        </w:rPr>
        <w:t>Раздел V. ДОСУДЕБНЫЙ (ВНЕСУДЕБНЫЙ) ПОРЯДОК ОБЖАЛОВАНИЯ</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ДОЛЖНОСТНЫХ ЛИЦ,</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МУНИЦИПАЛЬНЫХ СЛУЖАЩИХ</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outlineLvl w:val="2"/>
        <w:rPr>
          <w:rFonts w:ascii="Calibri" w:hAnsi="Calibri" w:cs="Calibri"/>
        </w:rPr>
      </w:pPr>
      <w:r>
        <w:rPr>
          <w:rFonts w:ascii="Calibri" w:hAnsi="Calibri" w:cs="Calibri"/>
        </w:rPr>
        <w:t>Глава 29. ОБЖАЛОВАНИЕ РЕШЕНИЙ И ДЕЙСТВИЙ (БЕЗДЕЙСТВИЯ)</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УПОЛНОМОЧЕННОГО ОРГАНА, А ТАКЖЕ ДОЛЖНОСТНЫХ ЛИЦ</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УПОЛНОМОЧЕННОГО ОРГАНА</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ind w:firstLine="540"/>
        <w:jc w:val="both"/>
        <w:rPr>
          <w:rFonts w:ascii="Calibri" w:hAnsi="Calibri" w:cs="Calibri"/>
        </w:rPr>
      </w:pPr>
      <w:r>
        <w:rPr>
          <w:rFonts w:ascii="Calibri" w:hAnsi="Calibri" w:cs="Calibri"/>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100. Информацию о порядке подачи и рассмотрения жалобы заинтересованные лица могут получить:</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уполномоченным органом;</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 официальном сайте уполномоченного органа в информационно-телекоммуникационной сети "Интернет": http://www.usolie-sibirskoe.ru;</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посредством Портала.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101. Заинтересованное лицо может обратиться с жалобой, в том числе в следующих случаях:</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нарушение срока регистрации заявления заявителя о предоставлении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нарушение срока предоставления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102. Жалоба может быть подана в письменной форме на бумажном носителе, в электронной форме одним из следующих способов:</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а) лично по адресу: ул. Ватутина, д. 10, г. Усолье-Сибирское, Иркутская область; телефон: 8(39543)6-22-55, факс: 8(39543)6-36-37;</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б) через организации федеральной почтовой связи;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в) с использованием информационно-телекоммуникационной сети "Интернет":</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адрес электронной почты: admin-usolie@usolie-sibirskoe.ru;</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официальный сайт уполномоченного органа: http://www.usolie-sibirskoe.ru;</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г) посредством Портала.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заявителей.</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города Усолье-Сибирское, в случае его отсутствия - первый заместитель главы администрации города, заместитель главы администрации города - председатель комитета по городскому хозяйству.</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105. Прием заинтересованных лиц главой администрации города Усолье-Сибирское проводится по предварительной записи, которая осуществляется по телефону: 6-33-40.</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106. При личном приеме обратившееся заинтересованное лицо предъявляет документ, удостоверяющий его личность.</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107. Жалоба должна содержать:</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уполномоченного органа, должностного лица уполномоченного органа;</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108. При рассмотрении жалобы:</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109. Поступившая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поступления жалобы в отношении муниципальной услуги, которую оказывает иной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110. Основания приостановления рассмотрения жалобы, направленной в уполномоченный орган, не предусмотрены.</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111. Случаи, в которых ответ на жалобу не дается: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6141FD" w:rsidRDefault="006141FD" w:rsidP="006141FD">
      <w:pPr>
        <w:autoSpaceDE w:val="0"/>
        <w:autoSpaceDN w:val="0"/>
        <w:adjustRightInd w:val="0"/>
        <w:spacing w:before="220" w:after="0" w:line="240" w:lineRule="auto"/>
        <w:ind w:firstLine="540"/>
        <w:jc w:val="both"/>
        <w:rPr>
          <w:rFonts w:ascii="Calibri" w:hAnsi="Calibri" w:cs="Calibri"/>
        </w:rPr>
      </w:pPr>
      <w:bookmarkStart w:id="11" w:name="Par466"/>
      <w:bookmarkEnd w:id="11"/>
      <w:r>
        <w:rPr>
          <w:rFonts w:ascii="Calibri" w:hAnsi="Calibri" w:cs="Calibri"/>
        </w:rPr>
        <w:lastRenderedPageBreak/>
        <w:t>112. По результатам рассмотрения жалобы уполномоченный орган принимает одно из следующих решений:</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города Усолье-Сибирское;</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отказывает в удовлетворении жалобы.</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113. Не позднее дня, следующего за днем принятия решения, указанного в </w:t>
      </w:r>
      <w:hyperlink w:anchor="Par466" w:history="1">
        <w:r>
          <w:rPr>
            <w:rFonts w:ascii="Calibri" w:hAnsi="Calibri" w:cs="Calibri"/>
            <w:color w:val="0000FF"/>
          </w:rPr>
          <w:t>пункте 112</w:t>
        </w:r>
      </w:hyperlink>
      <w:r>
        <w:rPr>
          <w:rFonts w:ascii="Calibri" w:hAnsi="Calibri" w:cs="Calibri"/>
        </w:rPr>
        <w:t xml:space="preserve"> настоящего административного регламента, заинтересованному лицу в письменной форме и по его согласию в электронной форме направляется мотивированный ответ о результатах рассмотрения жалобы.</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114. В ответе по результатам рассмотрения жалобы указываются: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в) фамилия, имя и (если имеется) отчество заинтересованного лица, подавшего жалобу;</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д) принятое по жалобе решение;</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115. Основаниями отказа в удовлетворении жалобы являются: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заинтересованного лица и по тому же предмету жалобы.</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116. Решение, принятое по результатам рассмотрения жалобы, может быть обжаловано в порядке, установленном законодательством.</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118. Способами информирования заинтересованных лиц о порядке подачи и рассмотрения жалобы являются:</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а) личное обращение заинтересованных лиц в уполномоченный орган;</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б) через организации федеральной почтовой связи;</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в) с помощью средств электронной связи (направление письма на адрес электронной почты уполномоченный орган);</w:t>
      </w:r>
    </w:p>
    <w:p w:rsidR="006141FD" w:rsidRDefault="006141FD" w:rsidP="006141FD">
      <w:pPr>
        <w:autoSpaceDE w:val="0"/>
        <w:autoSpaceDN w:val="0"/>
        <w:adjustRightInd w:val="0"/>
        <w:spacing w:before="220" w:after="0" w:line="240" w:lineRule="auto"/>
        <w:ind w:firstLine="540"/>
        <w:jc w:val="both"/>
        <w:rPr>
          <w:rFonts w:ascii="Calibri" w:hAnsi="Calibri" w:cs="Calibri"/>
        </w:rPr>
      </w:pPr>
      <w:r>
        <w:rPr>
          <w:rFonts w:ascii="Calibri" w:hAnsi="Calibri" w:cs="Calibri"/>
        </w:rPr>
        <w:t>г) с помощью телефонной и факсимильной связи.</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right"/>
        <w:rPr>
          <w:rFonts w:ascii="Calibri" w:hAnsi="Calibri" w:cs="Calibri"/>
        </w:rPr>
      </w:pPr>
      <w:r>
        <w:rPr>
          <w:rFonts w:ascii="Calibri" w:hAnsi="Calibri" w:cs="Calibri"/>
        </w:rPr>
        <w:t>Председатель комитета по управлению</w:t>
      </w:r>
    </w:p>
    <w:p w:rsidR="006141FD" w:rsidRDefault="006141FD" w:rsidP="006141FD">
      <w:pPr>
        <w:autoSpaceDE w:val="0"/>
        <w:autoSpaceDN w:val="0"/>
        <w:adjustRightInd w:val="0"/>
        <w:spacing w:after="0" w:line="240" w:lineRule="auto"/>
        <w:jc w:val="right"/>
        <w:rPr>
          <w:rFonts w:ascii="Calibri" w:hAnsi="Calibri" w:cs="Calibri"/>
        </w:rPr>
      </w:pPr>
      <w:r>
        <w:rPr>
          <w:rFonts w:ascii="Calibri" w:hAnsi="Calibri" w:cs="Calibri"/>
        </w:rPr>
        <w:t>муниципальным имуществом</w:t>
      </w:r>
    </w:p>
    <w:p w:rsidR="006141FD" w:rsidRDefault="006141FD" w:rsidP="006141FD">
      <w:pPr>
        <w:autoSpaceDE w:val="0"/>
        <w:autoSpaceDN w:val="0"/>
        <w:adjustRightInd w:val="0"/>
        <w:spacing w:after="0" w:line="240" w:lineRule="auto"/>
        <w:jc w:val="right"/>
        <w:rPr>
          <w:rFonts w:ascii="Calibri" w:hAnsi="Calibri" w:cs="Calibri"/>
        </w:rPr>
      </w:pPr>
      <w:r>
        <w:rPr>
          <w:rFonts w:ascii="Calibri" w:hAnsi="Calibri" w:cs="Calibri"/>
        </w:rPr>
        <w:t>Л.Р.ШАИПОВА</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6141FD" w:rsidRDefault="006141FD" w:rsidP="006141F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"Изъятие</w:t>
      </w:r>
    </w:p>
    <w:p w:rsidR="006141FD" w:rsidRDefault="006141FD" w:rsidP="006141FD">
      <w:pPr>
        <w:autoSpaceDE w:val="0"/>
        <w:autoSpaceDN w:val="0"/>
        <w:adjustRightInd w:val="0"/>
        <w:spacing w:after="0" w:line="240" w:lineRule="auto"/>
        <w:jc w:val="right"/>
        <w:rPr>
          <w:rFonts w:ascii="Calibri" w:hAnsi="Calibri" w:cs="Calibri"/>
        </w:rPr>
      </w:pPr>
      <w:r>
        <w:rPr>
          <w:rFonts w:ascii="Calibri" w:hAnsi="Calibri" w:cs="Calibri"/>
        </w:rPr>
        <w:t>земельных участков для муниципальных нужд"</w:t>
      </w:r>
    </w:p>
    <w:p w:rsidR="006141FD" w:rsidRDefault="006141FD" w:rsidP="006141FD">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788"/>
        <w:gridCol w:w="2268"/>
        <w:gridCol w:w="1984"/>
        <w:gridCol w:w="340"/>
      </w:tblGrid>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jc w:val="center"/>
              <w:rPr>
                <w:rFonts w:ascii="Calibri" w:hAnsi="Calibri" w:cs="Calibri"/>
              </w:rPr>
            </w:pPr>
            <w:bookmarkStart w:id="12" w:name="Par503"/>
            <w:bookmarkEnd w:id="12"/>
            <w:r>
              <w:rPr>
                <w:rFonts w:ascii="Calibri" w:hAnsi="Calibri" w:cs="Calibri"/>
              </w:rPr>
              <w:t>Ходатайство</w:t>
            </w:r>
          </w:p>
          <w:p w:rsidR="006141FD" w:rsidRDefault="006141FD">
            <w:pPr>
              <w:autoSpaceDE w:val="0"/>
              <w:autoSpaceDN w:val="0"/>
              <w:adjustRightInd w:val="0"/>
              <w:spacing w:after="0" w:line="240" w:lineRule="auto"/>
              <w:jc w:val="center"/>
              <w:rPr>
                <w:rFonts w:ascii="Calibri" w:hAnsi="Calibri" w:cs="Calibri"/>
              </w:rPr>
            </w:pPr>
            <w:r>
              <w:rPr>
                <w:rFonts w:ascii="Calibri" w:hAnsi="Calibri" w:cs="Calibri"/>
              </w:rPr>
              <w:t>об изъятии земельных участков для муниципальных нужд</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1</w:t>
            </w: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___________________________________________________________________</w:t>
            </w:r>
          </w:p>
          <w:p w:rsidR="006141FD" w:rsidRDefault="006141FD">
            <w:pPr>
              <w:autoSpaceDE w:val="0"/>
              <w:autoSpaceDN w:val="0"/>
              <w:adjustRightInd w:val="0"/>
              <w:spacing w:after="0" w:line="240" w:lineRule="auto"/>
              <w:rPr>
                <w:rFonts w:ascii="Calibri" w:hAnsi="Calibri" w:cs="Calibri"/>
              </w:rPr>
            </w:pPr>
            <w:r>
              <w:rPr>
                <w:rFonts w:ascii="Calibri" w:hAnsi="Calibri" w:cs="Calibri"/>
              </w:rPr>
              <w:t>(наименование органа, принимающего решение об изъятии земельного участка для муниципальных нужд)</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2</w:t>
            </w: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Сведения о заявителе</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2.1</w:t>
            </w:r>
          </w:p>
        </w:tc>
        <w:tc>
          <w:tcPr>
            <w:tcW w:w="6056"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Полное наименование</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2.2</w:t>
            </w:r>
          </w:p>
        </w:tc>
        <w:tc>
          <w:tcPr>
            <w:tcW w:w="6056"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Сокращенное наименование</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2.3</w:t>
            </w:r>
          </w:p>
        </w:tc>
        <w:tc>
          <w:tcPr>
            <w:tcW w:w="6056"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Организационно-правовая форма</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vMerge w:val="restart"/>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2.4</w:t>
            </w:r>
          </w:p>
        </w:tc>
        <w:tc>
          <w:tcPr>
            <w:tcW w:w="6056" w:type="dxa"/>
            <w:gridSpan w:val="2"/>
            <w:vMerge w:val="restart"/>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Адрес (место нахождения)</w:t>
            </w:r>
          </w:p>
        </w:tc>
        <w:tc>
          <w:tcPr>
            <w:tcW w:w="198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Почтовый адрес (индекс, субъект Российской Федерации, населенный пункт, улица, дом)</w:t>
            </w:r>
          </w:p>
        </w:tc>
        <w:tc>
          <w:tcPr>
            <w:tcW w:w="340"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6056" w:type="dxa"/>
            <w:gridSpan w:val="2"/>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Фактический адрес (индекс, субъект Российской Федерации, населенный пункт, улица, дом)</w:t>
            </w:r>
          </w:p>
        </w:tc>
        <w:tc>
          <w:tcPr>
            <w:tcW w:w="340"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6056" w:type="dxa"/>
            <w:gridSpan w:val="2"/>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Адрес электронной почты</w:t>
            </w:r>
          </w:p>
        </w:tc>
        <w:tc>
          <w:tcPr>
            <w:tcW w:w="340"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lastRenderedPageBreak/>
              <w:t>2.5</w:t>
            </w:r>
          </w:p>
        </w:tc>
        <w:tc>
          <w:tcPr>
            <w:tcW w:w="6056"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ОГРН</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2.6</w:t>
            </w:r>
          </w:p>
        </w:tc>
        <w:tc>
          <w:tcPr>
            <w:tcW w:w="6056"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Дата внесения записи в ЕГРЮЛ</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2.7</w:t>
            </w:r>
          </w:p>
        </w:tc>
        <w:tc>
          <w:tcPr>
            <w:tcW w:w="6056"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ИНН</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3</w:t>
            </w: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Сведения о представителе заявителя:</w:t>
            </w:r>
          </w:p>
        </w:tc>
      </w:tr>
      <w:tr w:rsidR="006141FD">
        <w:tc>
          <w:tcPr>
            <w:tcW w:w="624" w:type="dxa"/>
            <w:vMerge w:val="restart"/>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3.1</w:t>
            </w:r>
          </w:p>
        </w:tc>
        <w:tc>
          <w:tcPr>
            <w:tcW w:w="6056"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Фамилия</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6056"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Имя</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6056"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Отчество (при наличии)</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3.2</w:t>
            </w:r>
          </w:p>
        </w:tc>
        <w:tc>
          <w:tcPr>
            <w:tcW w:w="6056"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Почтовый адрес (индекс, субъект Российской Федерации, населенный пункт, улица, дом)</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3.3</w:t>
            </w:r>
          </w:p>
        </w:tc>
        <w:tc>
          <w:tcPr>
            <w:tcW w:w="6056"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Адрес электронной почты</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3.4</w:t>
            </w:r>
          </w:p>
        </w:tc>
        <w:tc>
          <w:tcPr>
            <w:tcW w:w="6056"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Телефон</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3.5</w:t>
            </w:r>
          </w:p>
        </w:tc>
        <w:tc>
          <w:tcPr>
            <w:tcW w:w="6056"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Наименование и реквизиты документа, подтверждающего полномочия представителя заявителя</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4</w:t>
            </w: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Содержание ходатайства об изъятии земельного участка для муниципальных нужд</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4.1</w:t>
            </w: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Прошу изъять для муниципальных нужд</w:t>
            </w:r>
          </w:p>
        </w:tc>
      </w:tr>
      <w:tr w:rsidR="006141FD">
        <w:tc>
          <w:tcPr>
            <w:tcW w:w="624" w:type="dxa"/>
            <w:vMerge w:val="restart"/>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4.2</w:t>
            </w:r>
          </w:p>
        </w:tc>
        <w:tc>
          <w:tcPr>
            <w:tcW w:w="6056" w:type="dxa"/>
            <w:gridSpan w:val="2"/>
            <w:vMerge w:val="restart"/>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Известные заявителю кадастровый(ые) (условный(ые) номер(а) земельного(ых) участка(ов), предполагаемого(ых) к изъятию (за исключением случаев, когда земельный участок предстоит образовать) или их примерное местоположение</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6056" w:type="dxa"/>
            <w:gridSpan w:val="2"/>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6056" w:type="dxa"/>
            <w:gridSpan w:val="2"/>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6056" w:type="dxa"/>
            <w:gridSpan w:val="2"/>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6056" w:type="dxa"/>
            <w:gridSpan w:val="2"/>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6056" w:type="dxa"/>
            <w:gridSpan w:val="2"/>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vMerge w:val="restart"/>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4.3</w:t>
            </w:r>
          </w:p>
        </w:tc>
        <w:tc>
          <w:tcPr>
            <w:tcW w:w="6056" w:type="dxa"/>
            <w:gridSpan w:val="2"/>
            <w:vMerge w:val="restart"/>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Известные заявителю кадастровый(ые) (условный(ые) номер(а) расположенного(ых) на земельном(ых) участке(ах) объекта(ов) недвижимого имущества</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6056" w:type="dxa"/>
            <w:gridSpan w:val="2"/>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6056" w:type="dxa"/>
            <w:gridSpan w:val="2"/>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6056" w:type="dxa"/>
            <w:gridSpan w:val="2"/>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6056" w:type="dxa"/>
            <w:gridSpan w:val="2"/>
            <w:vMerge/>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4.4</w:t>
            </w: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Цель изъятия земельного участка для муниципальных нужд (выбрать нужное)</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объектов местного значения</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снос или реконструкция многоквартирного дома, признанного аварийным</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иные цели, предусмотренные федеральными законами (указать, в случае выбора) ___________________________________________________</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lastRenderedPageBreak/>
              <w:t>5</w:t>
            </w: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Обоснование необходимости принятия решения об изъятии земельного участка для муниципальных нужд</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5.1</w:t>
            </w: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 xml:space="preserve">В случае строительства, реконструкции объектов местного значения (не заполняется в случае подачи ходатайства об изъятии по основаниям, установленным </w:t>
            </w:r>
            <w:hyperlink r:id="rId31" w:history="1">
              <w:r>
                <w:rPr>
                  <w:rFonts w:ascii="Calibri" w:hAnsi="Calibri" w:cs="Calibri"/>
                  <w:color w:val="0000FF"/>
                </w:rPr>
                <w:t>пунктом 2 статьи 56.3</w:t>
              </w:r>
            </w:hyperlink>
            <w:r>
              <w:rPr>
                <w:rFonts w:ascii="Calibri" w:hAnsi="Calibri" w:cs="Calibri"/>
              </w:rPr>
              <w:t xml:space="preserve"> Земельного кодекса Российской Федерации, а также в случаях, предусмотренных </w:t>
            </w:r>
            <w:hyperlink r:id="rId32" w:history="1">
              <w:r>
                <w:rPr>
                  <w:rFonts w:ascii="Calibri" w:hAnsi="Calibri" w:cs="Calibri"/>
                  <w:color w:val="0000FF"/>
                </w:rPr>
                <w:t>пунктом 4 статьи 26</w:t>
              </w:r>
            </w:hyperlink>
            <w:r>
              <w:rPr>
                <w:rFonts w:ascii="Calibri" w:hAnsi="Calibri" w:cs="Calibri"/>
              </w:rPr>
              <w:t xml:space="preserve"> Федерального закона от 31 декабря 2014 г.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5.1.1</w:t>
            </w: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Утвержденный документ территориального планирования (соответствующей территории, на которой расположен(ы) предполагаемый(ые) к изъятию земельный(ые) участок(ки)</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6056"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____________________________________________ (наименование)</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_____________________ (дата и номер документа об утверждении документа территориального планирования)</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5.1.2</w:t>
            </w: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Утвержденный проект планировки территории (соответствующей территории, на которой расположен(ы) предполагаемый(ые) к изъятию земельный(ые) участок(ки)</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6056"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____________________________________________ (наименование)</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_____________________ (дата и номер документа об утверждении проекта планировки территории)</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5.2</w:t>
            </w: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6056"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____________________________________________ (стороны по договору о развитии застроенной территории)</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_____________________ (дата заключения и номер договора о развитии застроенной территории)</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6</w:t>
            </w: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Сведения о способах представления результатов рассмотрения ходатайства об изъятии</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6056"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__________________ (да/нет)</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6056"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в виде электронного документа, который направляется администрацией заявителю посредством электронной почты</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__________________ (да/нет)</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6056"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в виде бумажного документа, который заявитель получает непосредственно при личном обращении</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__________________ (да/нет)</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6056"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в виде бумажного документа, который направляется администрацией заявителю посредством почтового отправления</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__________________(да/нет)</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7</w:t>
            </w: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Документы, прилагаемые к заявлению:</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8</w:t>
            </w: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9</w:t>
            </w:r>
          </w:p>
        </w:tc>
        <w:tc>
          <w:tcPr>
            <w:tcW w:w="8380" w:type="dxa"/>
            <w:gridSpan w:val="4"/>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10</w:t>
            </w:r>
          </w:p>
        </w:tc>
        <w:tc>
          <w:tcPr>
            <w:tcW w:w="6056"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Подпись:</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Дата:</w:t>
            </w:r>
          </w:p>
        </w:tc>
      </w:tr>
      <w:tr w:rsidR="006141FD">
        <w:tc>
          <w:tcPr>
            <w:tcW w:w="624"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p>
        </w:tc>
        <w:tc>
          <w:tcPr>
            <w:tcW w:w="3788"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_________ __________________ (Подпись) (Инициалы, фамилия)</w:t>
            </w:r>
          </w:p>
        </w:tc>
        <w:tc>
          <w:tcPr>
            <w:tcW w:w="2268" w:type="dxa"/>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_________________ (Печать заявителя)</w:t>
            </w:r>
          </w:p>
        </w:tc>
        <w:tc>
          <w:tcPr>
            <w:tcW w:w="2324" w:type="dxa"/>
            <w:gridSpan w:val="2"/>
            <w:tcBorders>
              <w:top w:val="single" w:sz="4" w:space="0" w:color="auto"/>
              <w:left w:val="single" w:sz="4" w:space="0" w:color="auto"/>
              <w:bottom w:val="single" w:sz="4" w:space="0" w:color="auto"/>
              <w:right w:val="single" w:sz="4" w:space="0" w:color="auto"/>
            </w:tcBorders>
          </w:tcPr>
          <w:p w:rsidR="006141FD" w:rsidRDefault="006141FD">
            <w:pPr>
              <w:autoSpaceDE w:val="0"/>
              <w:autoSpaceDN w:val="0"/>
              <w:adjustRightInd w:val="0"/>
              <w:spacing w:after="0" w:line="240" w:lineRule="auto"/>
              <w:rPr>
                <w:rFonts w:ascii="Calibri" w:hAnsi="Calibri" w:cs="Calibri"/>
              </w:rPr>
            </w:pPr>
            <w:r>
              <w:rPr>
                <w:rFonts w:ascii="Calibri" w:hAnsi="Calibri" w:cs="Calibri"/>
              </w:rPr>
              <w:t>"__" _____ ___г.</w:t>
            </w:r>
          </w:p>
        </w:tc>
      </w:tr>
    </w:tbl>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6141FD" w:rsidRDefault="006141FD" w:rsidP="006141F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"Изъятие</w:t>
      </w:r>
    </w:p>
    <w:p w:rsidR="006141FD" w:rsidRDefault="006141FD" w:rsidP="006141FD">
      <w:pPr>
        <w:autoSpaceDE w:val="0"/>
        <w:autoSpaceDN w:val="0"/>
        <w:adjustRightInd w:val="0"/>
        <w:spacing w:after="0" w:line="240" w:lineRule="auto"/>
        <w:jc w:val="right"/>
        <w:rPr>
          <w:rFonts w:ascii="Calibri" w:hAnsi="Calibri" w:cs="Calibri"/>
        </w:rPr>
      </w:pPr>
      <w:r>
        <w:rPr>
          <w:rFonts w:ascii="Calibri" w:hAnsi="Calibri" w:cs="Calibri"/>
        </w:rPr>
        <w:t>земельных участков для муниципальных нужд"</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autoSpaceDE w:val="0"/>
        <w:autoSpaceDN w:val="0"/>
        <w:adjustRightInd w:val="0"/>
        <w:spacing w:after="0" w:line="240" w:lineRule="auto"/>
        <w:jc w:val="center"/>
        <w:rPr>
          <w:rFonts w:ascii="Calibri" w:hAnsi="Calibri" w:cs="Calibri"/>
        </w:rPr>
      </w:pPr>
      <w:bookmarkStart w:id="13" w:name="Par649"/>
      <w:bookmarkEnd w:id="13"/>
      <w:r>
        <w:rPr>
          <w:rFonts w:ascii="Calibri" w:hAnsi="Calibri" w:cs="Calibri"/>
        </w:rPr>
        <w:t>БЛОК-СХЕМА</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ПРЕДОСТАВЛЕНИЯ</w:t>
      </w:r>
    </w:p>
    <w:p w:rsidR="006141FD" w:rsidRDefault="006141FD" w:rsidP="006141FD">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6141FD" w:rsidRDefault="006141FD" w:rsidP="006141FD">
      <w:pPr>
        <w:autoSpaceDE w:val="0"/>
        <w:autoSpaceDN w:val="0"/>
        <w:adjustRightInd w:val="0"/>
        <w:spacing w:after="0" w:line="240" w:lineRule="auto"/>
        <w:jc w:val="both"/>
        <w:rPr>
          <w:rFonts w:ascii="Calibri" w:hAnsi="Calibri" w:cs="Calibri"/>
        </w:rPr>
      </w:pP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Прием и регистрация заявления и документов, подлежащих представлению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заявителем (1 рабочий день)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                │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Направление уведомления об  │  │ │    Формирование и направление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отказе в приеме документов  │  │ │межведомственных запросов в органы,│</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(2 рабочих дня)       │  │ │   участвующие в предоставлении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муниципальной услуги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(30 календарных дней)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Подготовка решения в форме  │    │     Подготовка постановления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письма об отказе в      │    │       администрации города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│удовлетворении ходатайства об│    │    Усолье-Сибирское об изъятии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изъятии земельных участков  │    │      земельных участков для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для муниципальных нужд    │    │        муниципальных нужд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(30 календарных дней)    │    │       (60 календарных дней)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Направление решения в форме │    │     Направление постановления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письма об отказе в      │    │       администрации города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│удовлетворении ходатайства об│    │    Усолье-Сибирское об изъятии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изъятии земельных участков  │    │      земельных участков для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для муниципальных нужд    │    │        муниципальных нужд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(2 рабочих дня)       │    │       (10 календарных дней)       │</w:t>
      </w:r>
    </w:p>
    <w:p w:rsidR="006141FD" w:rsidRDefault="006141FD" w:rsidP="006141F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EB6610" w:rsidRDefault="00EB6610">
      <w:bookmarkStart w:id="14" w:name="_GoBack"/>
      <w:bookmarkEnd w:id="14"/>
    </w:p>
    <w:sectPr w:rsidR="00EB6610" w:rsidSect="00E2127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5C"/>
    <w:rsid w:val="003B1A5C"/>
    <w:rsid w:val="006141FD"/>
    <w:rsid w:val="00EB6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2FB7D-EBA8-472D-B447-68EE7368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58BC2270FAC9CBD9617E71E714F83D60C183896CE293FF8CBF8EBD2DA9E107989C3A73BD1F2F314CD69B12ECXB4FG" TargetMode="External"/><Relationship Id="rId18" Type="http://schemas.openxmlformats.org/officeDocument/2006/relationships/hyperlink" Target="consultantplus://offline/ref=3858BC2270FAC9CBD9617E71E714F83D61C9828869E893FF8CBF8EBD2DA9E1078A9C627ABC1065600B9D9410EAA314E51CFB210FX94DG" TargetMode="External"/><Relationship Id="rId26" Type="http://schemas.openxmlformats.org/officeDocument/2006/relationships/hyperlink" Target="consultantplus://offline/ref=3858BC2270FAC9CBD9617E71E714F83D61C88E8E69E993FF8CBF8EBD2DA9E1078A9C627FBD12383A1B99DD47E3BF10F802FA3F0F9FF7X046G" TargetMode="External"/><Relationship Id="rId3" Type="http://schemas.openxmlformats.org/officeDocument/2006/relationships/webSettings" Target="webSettings.xml"/><Relationship Id="rId21" Type="http://schemas.openxmlformats.org/officeDocument/2006/relationships/hyperlink" Target="consultantplus://offline/ref=3858BC2270FAC9CBD9617E71E714F83D61C88E8E69E993FF8CBF8EBD2DA9E1078A9C627DB81B3A651E8CCC1FECB90AE601E7230D9DXF47G" TargetMode="External"/><Relationship Id="rId34" Type="http://schemas.openxmlformats.org/officeDocument/2006/relationships/theme" Target="theme/theme1.xml"/><Relationship Id="rId7" Type="http://schemas.openxmlformats.org/officeDocument/2006/relationships/hyperlink" Target="consultantplus://offline/ref=3858BC2270FAC9CBD9617E71E714F83D61C88E8E69E993FF8CBF8EBD2DA9E1078A9C627FBD12393A1B99DD47E3BF10F802FA3F0F9FF7X046G" TargetMode="External"/><Relationship Id="rId12" Type="http://schemas.openxmlformats.org/officeDocument/2006/relationships/hyperlink" Target="consultantplus://offline/ref=3858BC2270FAC9CBD9617E71E714F83D61C9828869E893FF8CBF8EBD2DA9E1078A9C627FBF1B31384BC3CD43AAE819E406E7210E81F70471X54CG" TargetMode="External"/><Relationship Id="rId17" Type="http://schemas.openxmlformats.org/officeDocument/2006/relationships/hyperlink" Target="consultantplus://offline/ref=3858BC2270FAC9CBD9617E71E714F83D61C88E8E69E993FF8CBF8EBD2DA9E1078A9C627FBD1C373A1B99DD47E3BF10F802FA3F0F9FF7X046G" TargetMode="External"/><Relationship Id="rId25" Type="http://schemas.openxmlformats.org/officeDocument/2006/relationships/hyperlink" Target="consultantplus://offline/ref=3858BC2270FAC9CBD9617E71E714F83D61C9828869E893FF8CBF8EBD2DA9E1078A9C6276B91065600B9D9410EAA314E51CFB210FX94D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858BC2270FAC9CBD9617E71E714F83D61C88E8E69E993FF8CBF8EBD2DA9E1078A9C627DBD1F3A651E8CCC1FECB90AE601E7230D9DXF47G" TargetMode="External"/><Relationship Id="rId20" Type="http://schemas.openxmlformats.org/officeDocument/2006/relationships/hyperlink" Target="consultantplus://offline/ref=3858BC2270FAC9CBD9617E71E714F83D61C88E8E69E993FF8CBF8EBD2DA9E1078A9C627FBD13343A1B99DD47E3BF10F802FA3F0F9FF7X046G" TargetMode="External"/><Relationship Id="rId29" Type="http://schemas.openxmlformats.org/officeDocument/2006/relationships/hyperlink" Target="consultantplus://offline/ref=3858BC2270FAC9CBD9617E71E714F83D61C88E8E69E993FF8CBF8EBD2DA9E1078A9C627FBD12393A1B99DD47E3BF10F802FA3F0F9FF7X046G" TargetMode="External"/><Relationship Id="rId1" Type="http://schemas.openxmlformats.org/officeDocument/2006/relationships/styles" Target="styles.xml"/><Relationship Id="rId6" Type="http://schemas.openxmlformats.org/officeDocument/2006/relationships/hyperlink" Target="consultantplus://offline/ref=3858BC2270FAC9CBD961607CF178A23163CAD48268E19EABD3EC88EA72F9E752CADC642AFC5F3C304FC89913EFB640B746AC2C0F9BEB0470404D02DFXD4BG" TargetMode="External"/><Relationship Id="rId11" Type="http://schemas.openxmlformats.org/officeDocument/2006/relationships/hyperlink" Target="consultantplus://offline/ref=3858BC2270FAC9CBD9617E71E714F83D66C18F876AE293FF8CBF8EBD2DA9E107989C3A73BD1F2F314CD69B12ECXB4FG" TargetMode="External"/><Relationship Id="rId24" Type="http://schemas.openxmlformats.org/officeDocument/2006/relationships/hyperlink" Target="consultantplus://offline/ref=3858BC2270FAC9CBD961607CF178A23163CAD48268E19EABD3EC88EA72F9E752CADC642AEE5F643C4DCC8712EDA316E600XF4BG" TargetMode="External"/><Relationship Id="rId32" Type="http://schemas.openxmlformats.org/officeDocument/2006/relationships/hyperlink" Target="consultantplus://offline/ref=3858BC2270FAC9CBD9617E71E714F83D61C98B8B60E593FF8CBF8EBD2DA9E1078A9C627FBF1B353447C3CD43AAE819E406E7210E81F70471X54CG" TargetMode="External"/><Relationship Id="rId5" Type="http://schemas.openxmlformats.org/officeDocument/2006/relationships/hyperlink" Target="consultantplus://offline/ref=3858BC2270FAC9CBD9617E71E714F83D61C88E8B6BE693FF8CBF8EBD2DA9E107989C3A73BD1F2F314CD69B12ECXB4FG" TargetMode="External"/><Relationship Id="rId15" Type="http://schemas.openxmlformats.org/officeDocument/2006/relationships/hyperlink" Target="consultantplus://offline/ref=3858BC2270FAC9CBD961607CF178A23163CAD48268E890AAD0EF88EA72F9E752CADC642AEE5F643C4DCC8712EDA316E600XF4BG" TargetMode="External"/><Relationship Id="rId23" Type="http://schemas.openxmlformats.org/officeDocument/2006/relationships/hyperlink" Target="consultantplus://offline/ref=3858BC2270FAC9CBD9617E71E714F83D61C88E8E69E993FF8CBF8EBD2DA9E1078A9C627DB81F3A651E8CCC1FECB90AE601E7230D9DXF47G" TargetMode="External"/><Relationship Id="rId28" Type="http://schemas.openxmlformats.org/officeDocument/2006/relationships/hyperlink" Target="consultantplus://offline/ref=3858BC2270FAC9CBD9617E71E714F83D61C88E8E69E993FF8CBF8EBD2DA9E1078A9C627FBC1B393A1B99DD47E3BF10F802FA3F0F9FF7X046G" TargetMode="External"/><Relationship Id="rId10" Type="http://schemas.openxmlformats.org/officeDocument/2006/relationships/hyperlink" Target="consultantplus://offline/ref=3858BC2270FAC9CBD9617E71E714F83D61C88E8E69E993FF8CBF8EBD2DA9E1078A9C627FBD13353A1B99DD47E3BF10F802FA3F0F9FF7X046G" TargetMode="External"/><Relationship Id="rId19" Type="http://schemas.openxmlformats.org/officeDocument/2006/relationships/hyperlink" Target="consultantplus://offline/ref=3858BC2270FAC9CBD9617E71E714F83D60C183896CE293FF8CBF8EBD2DA9E107989C3A73BD1F2F314CD69B12ECXB4FG" TargetMode="External"/><Relationship Id="rId31" Type="http://schemas.openxmlformats.org/officeDocument/2006/relationships/hyperlink" Target="consultantplus://offline/ref=3858BC2270FAC9CBD9617E71E714F83D61C88E8E69E993FF8CBF8EBD2DA9E1078A9C627FBD13363A1B99DD47E3BF10F802FA3F0F9FF7X046G" TargetMode="External"/><Relationship Id="rId4" Type="http://schemas.openxmlformats.org/officeDocument/2006/relationships/hyperlink" Target="consultantplus://offline/ref=3858BC2270FAC9CBD9617E71E714F83D61C88E8E69E993FF8CBF8EBD2DA9E1078A9C627FBD1D353A1B99DD47E3BF10F802FA3F0F9FF7X046G" TargetMode="External"/><Relationship Id="rId9" Type="http://schemas.openxmlformats.org/officeDocument/2006/relationships/hyperlink" Target="consultantplus://offline/ref=3858BC2270FAC9CBD9617E71E714F83D60C98D8A62B6C4FDDDEA80B825F9BB179CD56D7AA11B322F4DC89BX140G" TargetMode="External"/><Relationship Id="rId14" Type="http://schemas.openxmlformats.org/officeDocument/2006/relationships/hyperlink" Target="consultantplus://offline/ref=3858BC2270FAC9CBD961607CF178A23163CAD48268E19EABD3EC88EA72F9E752CADC642AEE5F643C4DCC8712EDA316E600XF4BG" TargetMode="External"/><Relationship Id="rId22" Type="http://schemas.openxmlformats.org/officeDocument/2006/relationships/hyperlink" Target="consultantplus://offline/ref=3858BC2270FAC9CBD9617E71E714F83D61C88E8E69E993FF8CBF8EBD2DA9E1078A9C627DB8193A651E8CCC1FECB90AE601E7230D9DXF47G" TargetMode="External"/><Relationship Id="rId27" Type="http://schemas.openxmlformats.org/officeDocument/2006/relationships/hyperlink" Target="consultantplus://offline/ref=3858BC2270FAC9CBD9617E71E714F83D61C88E8E69E993FF8CBF8EBD2DA9E1078A9C627FBC1B333A1B99DD47E3BF10F802FA3F0F9FF7X046G" TargetMode="External"/><Relationship Id="rId30" Type="http://schemas.openxmlformats.org/officeDocument/2006/relationships/hyperlink" Target="consultantplus://offline/ref=3858BC2270FAC9CBD9617E71E714F83D61C88E8E69E993FF8CBF8EBD2DA9E1078A9C627FBC19323A1B99DD47E3BF10F802FA3F0F9FF7X046G" TargetMode="External"/><Relationship Id="rId8" Type="http://schemas.openxmlformats.org/officeDocument/2006/relationships/hyperlink" Target="consultantplus://offline/ref=3858BC2270FAC9CBD9617E71E714F83D61C88E8E69E993FF8CBF8EBD2DA9E1078A9C627FBC19323A1B99DD47E3BF10F802FA3F0F9FF7X04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10372</Words>
  <Characters>59126</Characters>
  <Application>Microsoft Office Word</Application>
  <DocSecurity>0</DocSecurity>
  <Lines>492</Lines>
  <Paragraphs>138</Paragraphs>
  <ScaleCrop>false</ScaleCrop>
  <Company/>
  <LinksUpToDate>false</LinksUpToDate>
  <CharactersWithSpaces>69360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Костюкова Екатерина Сергеевна</dc:creator>
  <cp:keywords/>
  <dc:description/>
  <cp:lastModifiedBy>Костюкова Екатерина Сергеевна</cp:lastModifiedBy>
  <cp:revision>2</cp:revision>
  <dcterms:created xsi:type="dcterms:W3CDTF">2022-03-24T06:55:00Z</dcterms:created>
  <dcterms:modified xsi:type="dcterms:W3CDTF">2022-03-24T06:56:00Z</dcterms:modified>
</cp:coreProperties>
</file>