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D9B" w:rsidRDefault="00781D9B" w:rsidP="00781D9B">
      <w:pPr>
        <w:rPr>
          <w:b/>
        </w:rPr>
      </w:pPr>
      <w:r>
        <w:rPr>
          <w:noProof/>
        </w:rPr>
        <w:drawing>
          <wp:anchor distT="0" distB="0" distL="114300" distR="114300" simplePos="0" relativeHeight="251659264" behindDoc="1" locked="0" layoutInCell="1" allowOverlap="1" wp14:anchorId="0575C121" wp14:editId="117EBF2C">
            <wp:simplePos x="0" y="0"/>
            <wp:positionH relativeFrom="page">
              <wp:align>center</wp:align>
            </wp:positionH>
            <wp:positionV relativeFrom="paragraph">
              <wp:posOffset>15240</wp:posOffset>
            </wp:positionV>
            <wp:extent cx="5410200" cy="2372995"/>
            <wp:effectExtent l="0" t="0" r="0" b="8255"/>
            <wp:wrapTight wrapText="bothSides">
              <wp:wrapPolygon edited="0">
                <wp:start x="0" y="0"/>
                <wp:lineTo x="0" y="21502"/>
                <wp:lineTo x="21524" y="21502"/>
                <wp:lineTo x="2152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0" cy="2372995"/>
                    </a:xfrm>
                    <a:prstGeom prst="rect">
                      <a:avLst/>
                    </a:prstGeom>
                    <a:noFill/>
                  </pic:spPr>
                </pic:pic>
              </a:graphicData>
            </a:graphic>
            <wp14:sizeRelH relativeFrom="page">
              <wp14:pctWidth>0</wp14:pctWidth>
            </wp14:sizeRelH>
            <wp14:sizeRelV relativeFrom="page">
              <wp14:pctHeight>0</wp14:pctHeight>
            </wp14:sizeRelV>
          </wp:anchor>
        </w:drawing>
      </w:r>
    </w:p>
    <w:tbl>
      <w:tblPr>
        <w:tblStyle w:val="a5"/>
        <w:tblW w:w="10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37"/>
        <w:gridCol w:w="5301"/>
      </w:tblGrid>
      <w:tr w:rsidR="00781D9B" w:rsidTr="00BB60CF">
        <w:tc>
          <w:tcPr>
            <w:tcW w:w="5537" w:type="dxa"/>
          </w:tcPr>
          <w:p w:rsidR="00781D9B" w:rsidRPr="004774F3" w:rsidRDefault="00781D9B" w:rsidP="004774F3">
            <w:pPr>
              <w:jc w:val="both"/>
              <w:rPr>
                <w:b/>
              </w:rPr>
            </w:pPr>
            <w:r w:rsidRPr="004774F3">
              <w:rPr>
                <w:b/>
              </w:rPr>
              <w:t xml:space="preserve">О внесении изменений в </w:t>
            </w:r>
            <w:r w:rsidR="00C00779" w:rsidRPr="004774F3">
              <w:rPr>
                <w:b/>
              </w:rPr>
              <w:t xml:space="preserve">административный регламент осуществления муниципального земельного контроля на территории муниципального образования </w:t>
            </w:r>
            <w:r w:rsidR="00CC7AE1" w:rsidRPr="004774F3">
              <w:rPr>
                <w:b/>
              </w:rPr>
              <w:t>«город Усолье-Сибирское», утвержденн</w:t>
            </w:r>
            <w:r w:rsidR="004774F3">
              <w:rPr>
                <w:b/>
              </w:rPr>
              <w:t>ый</w:t>
            </w:r>
            <w:r w:rsidR="00CC7AE1" w:rsidRPr="004774F3">
              <w:rPr>
                <w:b/>
              </w:rPr>
              <w:t xml:space="preserve"> постановлением</w:t>
            </w:r>
            <w:r w:rsidRPr="004774F3">
              <w:rPr>
                <w:b/>
              </w:rPr>
              <w:t xml:space="preserve"> админис</w:t>
            </w:r>
            <w:r w:rsidR="00CC7AE1" w:rsidRPr="004774F3">
              <w:rPr>
                <w:b/>
              </w:rPr>
              <w:t xml:space="preserve">трации города Усолье-Сибирское </w:t>
            </w:r>
            <w:r w:rsidRPr="004774F3">
              <w:rPr>
                <w:b/>
              </w:rPr>
              <w:t xml:space="preserve">от </w:t>
            </w:r>
            <w:r w:rsidR="00C00779" w:rsidRPr="004774F3">
              <w:rPr>
                <w:b/>
              </w:rPr>
              <w:t>09.10.</w:t>
            </w:r>
            <w:r w:rsidR="00383146" w:rsidRPr="004774F3">
              <w:rPr>
                <w:b/>
              </w:rPr>
              <w:t xml:space="preserve">2018г. № </w:t>
            </w:r>
            <w:r w:rsidR="00C00779" w:rsidRPr="004774F3">
              <w:rPr>
                <w:b/>
              </w:rPr>
              <w:t>1826</w:t>
            </w:r>
            <w:r w:rsidRPr="004774F3">
              <w:rPr>
                <w:b/>
              </w:rPr>
              <w:t xml:space="preserve">              </w:t>
            </w:r>
          </w:p>
        </w:tc>
        <w:tc>
          <w:tcPr>
            <w:tcW w:w="5301" w:type="dxa"/>
          </w:tcPr>
          <w:p w:rsidR="00781D9B" w:rsidRDefault="00781D9B" w:rsidP="00BB60CF">
            <w:pPr>
              <w:rPr>
                <w:b/>
              </w:rPr>
            </w:pPr>
          </w:p>
        </w:tc>
      </w:tr>
    </w:tbl>
    <w:p w:rsidR="00781D9B" w:rsidRPr="00581D06" w:rsidRDefault="00781D9B" w:rsidP="00781D9B">
      <w:pPr>
        <w:rPr>
          <w:b/>
        </w:rPr>
      </w:pPr>
    </w:p>
    <w:p w:rsidR="006045F9" w:rsidRPr="00C13767" w:rsidRDefault="006045F9" w:rsidP="00C13767">
      <w:pPr>
        <w:autoSpaceDE w:val="0"/>
        <w:autoSpaceDN w:val="0"/>
        <w:adjustRightInd w:val="0"/>
        <w:ind w:firstLine="851"/>
        <w:jc w:val="both"/>
        <w:rPr>
          <w:rFonts w:eastAsiaTheme="minorHAnsi"/>
          <w:sz w:val="28"/>
          <w:szCs w:val="28"/>
          <w:lang w:eastAsia="en-US"/>
        </w:rPr>
      </w:pPr>
      <w:r w:rsidRPr="00C13767">
        <w:rPr>
          <w:sz w:val="28"/>
          <w:szCs w:val="28"/>
        </w:rPr>
        <w:t>В целях приведения нормативн</w:t>
      </w:r>
      <w:r w:rsidR="00743112" w:rsidRPr="00C13767">
        <w:rPr>
          <w:sz w:val="28"/>
          <w:szCs w:val="28"/>
        </w:rPr>
        <w:t xml:space="preserve">ых </w:t>
      </w:r>
      <w:r w:rsidRPr="00C13767">
        <w:rPr>
          <w:sz w:val="28"/>
          <w:szCs w:val="28"/>
        </w:rPr>
        <w:t>правовых актов администрации города Усолье-Сибирское в соответствие с действующим законодательством, в соответствии с Земельным кодексом</w:t>
      </w:r>
      <w:r w:rsidR="00743112" w:rsidRPr="00C13767">
        <w:rPr>
          <w:sz w:val="28"/>
          <w:szCs w:val="28"/>
        </w:rPr>
        <w:t xml:space="preserve"> Российской Федерации</w:t>
      </w:r>
      <w:r w:rsidRPr="00C13767">
        <w:rPr>
          <w:sz w:val="28"/>
          <w:szCs w:val="28"/>
        </w:rPr>
        <w:t>,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 руководствуясь</w:t>
      </w:r>
      <w:r w:rsidRPr="00C13767">
        <w:rPr>
          <w:rFonts w:eastAsiaTheme="minorHAnsi"/>
          <w:sz w:val="28"/>
          <w:szCs w:val="28"/>
          <w:lang w:eastAsia="en-US"/>
        </w:rPr>
        <w:t xml:space="preserve"> статьями 28, 55 Устава муниципального образования «город Усолье-Сибирское», администрация города Усолье-Сибирское</w:t>
      </w:r>
    </w:p>
    <w:p w:rsidR="00781D9B" w:rsidRPr="00C13767" w:rsidRDefault="00781D9B" w:rsidP="00C13767">
      <w:pPr>
        <w:jc w:val="both"/>
        <w:rPr>
          <w:sz w:val="28"/>
          <w:szCs w:val="28"/>
        </w:rPr>
      </w:pPr>
    </w:p>
    <w:p w:rsidR="00781D9B" w:rsidRPr="00C13767" w:rsidRDefault="00781D9B" w:rsidP="00C13767">
      <w:pPr>
        <w:pStyle w:val="a3"/>
        <w:rPr>
          <w:b/>
          <w:szCs w:val="28"/>
        </w:rPr>
      </w:pPr>
      <w:r w:rsidRPr="00C13767">
        <w:rPr>
          <w:b/>
          <w:szCs w:val="28"/>
        </w:rPr>
        <w:t>ПОСТАНОВЛЯЕТ:</w:t>
      </w:r>
    </w:p>
    <w:p w:rsidR="00781D9B" w:rsidRPr="00C13767" w:rsidRDefault="00781D9B" w:rsidP="00C13767">
      <w:pPr>
        <w:jc w:val="both"/>
        <w:rPr>
          <w:sz w:val="28"/>
          <w:szCs w:val="28"/>
        </w:rPr>
      </w:pPr>
      <w:r w:rsidRPr="00C13767">
        <w:rPr>
          <w:sz w:val="28"/>
          <w:szCs w:val="28"/>
        </w:rPr>
        <w:t xml:space="preserve"> </w:t>
      </w:r>
    </w:p>
    <w:p w:rsidR="00DF33BF" w:rsidRPr="00C13767" w:rsidRDefault="00A96B40" w:rsidP="00C13767">
      <w:pPr>
        <w:pStyle w:val="a6"/>
        <w:numPr>
          <w:ilvl w:val="0"/>
          <w:numId w:val="1"/>
        </w:numPr>
        <w:ind w:left="0" w:firstLine="567"/>
        <w:jc w:val="both"/>
        <w:rPr>
          <w:sz w:val="28"/>
          <w:szCs w:val="28"/>
        </w:rPr>
      </w:pPr>
      <w:r w:rsidRPr="00C13767">
        <w:rPr>
          <w:sz w:val="28"/>
          <w:szCs w:val="28"/>
        </w:rPr>
        <w:t>В</w:t>
      </w:r>
      <w:r w:rsidR="00AA1AEE" w:rsidRPr="00C13767">
        <w:rPr>
          <w:sz w:val="28"/>
          <w:szCs w:val="28"/>
        </w:rPr>
        <w:t>нести изменения в</w:t>
      </w:r>
      <w:r w:rsidR="00781D9B" w:rsidRPr="00C13767">
        <w:rPr>
          <w:sz w:val="28"/>
          <w:szCs w:val="28"/>
        </w:rPr>
        <w:t xml:space="preserve"> </w:t>
      </w:r>
      <w:r w:rsidR="00C00779" w:rsidRPr="00C13767">
        <w:rPr>
          <w:sz w:val="28"/>
          <w:szCs w:val="28"/>
        </w:rPr>
        <w:t>административный регламент осуществления муниципального земельного контроля на территории муниципального образования «город Усолье-Сибирское»</w:t>
      </w:r>
      <w:r w:rsidR="00426A37" w:rsidRPr="00C13767">
        <w:rPr>
          <w:sz w:val="28"/>
          <w:szCs w:val="28"/>
        </w:rPr>
        <w:t>, утвержденн</w:t>
      </w:r>
      <w:r w:rsidR="004774F3" w:rsidRPr="00C13767">
        <w:rPr>
          <w:sz w:val="28"/>
          <w:szCs w:val="28"/>
        </w:rPr>
        <w:t>ый</w:t>
      </w:r>
      <w:r w:rsidR="00426A37" w:rsidRPr="00C13767">
        <w:rPr>
          <w:sz w:val="28"/>
          <w:szCs w:val="28"/>
        </w:rPr>
        <w:t xml:space="preserve"> постановлением администрации города Усол</w:t>
      </w:r>
      <w:r w:rsidRPr="00C13767">
        <w:rPr>
          <w:sz w:val="28"/>
          <w:szCs w:val="28"/>
        </w:rPr>
        <w:t xml:space="preserve">ье-Сибирское от </w:t>
      </w:r>
      <w:r w:rsidR="00C00779" w:rsidRPr="00C13767">
        <w:rPr>
          <w:sz w:val="28"/>
          <w:szCs w:val="28"/>
        </w:rPr>
        <w:t>09.10.2018 № 1826</w:t>
      </w:r>
      <w:r w:rsidR="00DF33BF" w:rsidRPr="00C13767">
        <w:rPr>
          <w:sz w:val="28"/>
          <w:szCs w:val="28"/>
        </w:rPr>
        <w:t xml:space="preserve"> (далее по тексту – </w:t>
      </w:r>
      <w:r w:rsidR="00C00779" w:rsidRPr="00C13767">
        <w:rPr>
          <w:sz w:val="28"/>
          <w:szCs w:val="28"/>
        </w:rPr>
        <w:t>Регламент</w:t>
      </w:r>
      <w:r w:rsidR="00DF33BF" w:rsidRPr="00C13767">
        <w:rPr>
          <w:sz w:val="28"/>
          <w:szCs w:val="28"/>
        </w:rPr>
        <w:t>)</w:t>
      </w:r>
      <w:r w:rsidRPr="00C13767">
        <w:rPr>
          <w:sz w:val="28"/>
          <w:szCs w:val="28"/>
        </w:rPr>
        <w:t xml:space="preserve">, </w:t>
      </w:r>
      <w:r w:rsidR="00DF33BF" w:rsidRPr="00C13767">
        <w:rPr>
          <w:sz w:val="28"/>
          <w:szCs w:val="28"/>
        </w:rPr>
        <w:t>следующего содержания</w:t>
      </w:r>
      <w:r w:rsidR="00781D9B" w:rsidRPr="00C13767">
        <w:rPr>
          <w:sz w:val="28"/>
          <w:szCs w:val="28"/>
        </w:rPr>
        <w:t xml:space="preserve">: </w:t>
      </w:r>
    </w:p>
    <w:p w:rsidR="005E7E58" w:rsidRPr="00C13767" w:rsidRDefault="005E7E58" w:rsidP="00C13767">
      <w:pPr>
        <w:pStyle w:val="a6"/>
        <w:ind w:left="567"/>
        <w:jc w:val="both"/>
        <w:rPr>
          <w:sz w:val="28"/>
          <w:szCs w:val="28"/>
        </w:rPr>
      </w:pPr>
    </w:p>
    <w:p w:rsidR="008A1A3C" w:rsidRPr="00C13767" w:rsidRDefault="00E0436A" w:rsidP="00C13767">
      <w:pPr>
        <w:pStyle w:val="a6"/>
        <w:numPr>
          <w:ilvl w:val="1"/>
          <w:numId w:val="1"/>
        </w:numPr>
        <w:ind w:left="0" w:firstLine="567"/>
        <w:jc w:val="both"/>
        <w:rPr>
          <w:sz w:val="28"/>
          <w:szCs w:val="28"/>
        </w:rPr>
      </w:pPr>
      <w:r>
        <w:rPr>
          <w:b/>
          <w:sz w:val="28"/>
          <w:szCs w:val="28"/>
        </w:rPr>
        <w:t>Пункт 1 г</w:t>
      </w:r>
      <w:r w:rsidR="008A1A3C" w:rsidRPr="00C13767">
        <w:rPr>
          <w:b/>
          <w:sz w:val="28"/>
          <w:szCs w:val="28"/>
        </w:rPr>
        <w:t>лавы 1 Регламента</w:t>
      </w:r>
      <w:r w:rsidR="008A1A3C" w:rsidRPr="00C13767">
        <w:rPr>
          <w:sz w:val="28"/>
          <w:szCs w:val="28"/>
        </w:rPr>
        <w:t xml:space="preserve"> </w:t>
      </w:r>
      <w:r w:rsidR="002B6353">
        <w:rPr>
          <w:b/>
          <w:sz w:val="28"/>
          <w:szCs w:val="28"/>
        </w:rPr>
        <w:t>изложить в новой</w:t>
      </w:r>
      <w:r w:rsidR="008A1A3C" w:rsidRPr="00C13767">
        <w:rPr>
          <w:b/>
          <w:sz w:val="28"/>
          <w:szCs w:val="28"/>
        </w:rPr>
        <w:t xml:space="preserve"> редакции:</w:t>
      </w:r>
    </w:p>
    <w:p w:rsidR="008A1A3C" w:rsidRPr="00C13767" w:rsidRDefault="00C44FCC" w:rsidP="00C13767">
      <w:pPr>
        <w:ind w:firstLine="567"/>
        <w:jc w:val="both"/>
        <w:rPr>
          <w:sz w:val="28"/>
          <w:szCs w:val="28"/>
        </w:rPr>
      </w:pPr>
      <w:r>
        <w:rPr>
          <w:sz w:val="28"/>
          <w:szCs w:val="28"/>
        </w:rPr>
        <w:t>«</w:t>
      </w:r>
      <w:r w:rsidR="008A1A3C" w:rsidRPr="00C13767">
        <w:rPr>
          <w:sz w:val="28"/>
          <w:szCs w:val="28"/>
        </w:rPr>
        <w:t xml:space="preserve">Осуществление муниципального земельного контроля направлено на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расположенных в границах муниципального образования «город Усолье-Сибирское» объектов земельных отношений требований, </w:t>
      </w:r>
      <w:r w:rsidR="008A1A3C" w:rsidRPr="00C13767">
        <w:rPr>
          <w:sz w:val="28"/>
          <w:szCs w:val="28"/>
        </w:rPr>
        <w:lastRenderedPageBreak/>
        <w:t>установленных муниципальными правовыми актами администрации города Усолье-Сибирское, а также требований, установленных федеральными законами, законами Иркутской области, за нарушение которых предусмотрена административная и иная ответственность, а также на организацию и проведение мероприятий по профилактике нарушений указанных требований</w:t>
      </w:r>
      <w:r>
        <w:rPr>
          <w:sz w:val="28"/>
          <w:szCs w:val="28"/>
        </w:rPr>
        <w:t>»</w:t>
      </w:r>
      <w:r w:rsidR="008A1A3C" w:rsidRPr="00C13767">
        <w:rPr>
          <w:sz w:val="28"/>
          <w:szCs w:val="28"/>
        </w:rPr>
        <w:t>.</w:t>
      </w:r>
    </w:p>
    <w:p w:rsidR="008A1A3C" w:rsidRPr="00C13767" w:rsidRDefault="008A1A3C" w:rsidP="00C13767">
      <w:pPr>
        <w:pStyle w:val="a6"/>
        <w:ind w:left="567"/>
        <w:jc w:val="both"/>
        <w:rPr>
          <w:sz w:val="28"/>
          <w:szCs w:val="28"/>
        </w:rPr>
      </w:pPr>
    </w:p>
    <w:p w:rsidR="003B0E20" w:rsidRPr="00C13767" w:rsidRDefault="003B0E20" w:rsidP="003F75C1">
      <w:pPr>
        <w:pStyle w:val="a6"/>
        <w:numPr>
          <w:ilvl w:val="1"/>
          <w:numId w:val="1"/>
        </w:numPr>
        <w:ind w:left="1276"/>
        <w:jc w:val="both"/>
        <w:rPr>
          <w:b/>
          <w:sz w:val="28"/>
          <w:szCs w:val="28"/>
        </w:rPr>
      </w:pPr>
      <w:r w:rsidRPr="00C13767">
        <w:rPr>
          <w:b/>
          <w:sz w:val="28"/>
          <w:szCs w:val="28"/>
        </w:rPr>
        <w:t>Главу 2</w:t>
      </w:r>
      <w:r w:rsidR="002B6353">
        <w:rPr>
          <w:b/>
          <w:sz w:val="28"/>
          <w:szCs w:val="28"/>
        </w:rPr>
        <w:t xml:space="preserve"> Регламента изложить в новой</w:t>
      </w:r>
      <w:r w:rsidRPr="00C13767">
        <w:rPr>
          <w:b/>
          <w:sz w:val="28"/>
          <w:szCs w:val="28"/>
        </w:rPr>
        <w:t xml:space="preserve"> редакции:</w:t>
      </w:r>
    </w:p>
    <w:p w:rsidR="003B0E20" w:rsidRDefault="00E00D3E" w:rsidP="002B6353">
      <w:pPr>
        <w:jc w:val="both"/>
        <w:rPr>
          <w:sz w:val="28"/>
          <w:szCs w:val="28"/>
        </w:rPr>
      </w:pPr>
      <w:r>
        <w:rPr>
          <w:sz w:val="28"/>
          <w:szCs w:val="28"/>
        </w:rPr>
        <w:t>«</w:t>
      </w:r>
      <w:r w:rsidR="002B6353">
        <w:rPr>
          <w:sz w:val="28"/>
          <w:szCs w:val="28"/>
        </w:rPr>
        <w:t>Глава 2. НАИМЕНОВАНИЕ ФУНКЦИИ</w:t>
      </w:r>
      <w:r w:rsidR="003B0E20" w:rsidRPr="00C13767">
        <w:rPr>
          <w:sz w:val="28"/>
          <w:szCs w:val="28"/>
        </w:rPr>
        <w:t>.</w:t>
      </w:r>
    </w:p>
    <w:p w:rsidR="003B0E20" w:rsidRPr="002B6353" w:rsidRDefault="003B0E20" w:rsidP="002B6353">
      <w:pPr>
        <w:pStyle w:val="a6"/>
        <w:numPr>
          <w:ilvl w:val="0"/>
          <w:numId w:val="1"/>
        </w:numPr>
        <w:ind w:left="0" w:firstLine="567"/>
        <w:jc w:val="both"/>
        <w:rPr>
          <w:sz w:val="28"/>
          <w:szCs w:val="28"/>
        </w:rPr>
      </w:pPr>
      <w:r w:rsidRPr="002B6353">
        <w:rPr>
          <w:sz w:val="28"/>
          <w:szCs w:val="28"/>
        </w:rPr>
        <w:t xml:space="preserve">Наименование муниципальной функции – </w:t>
      </w:r>
      <w:r w:rsidR="00C472E7" w:rsidRPr="002B6353">
        <w:rPr>
          <w:sz w:val="28"/>
          <w:szCs w:val="28"/>
        </w:rPr>
        <w:t>м</w:t>
      </w:r>
      <w:r w:rsidRPr="002B6353">
        <w:rPr>
          <w:sz w:val="28"/>
          <w:szCs w:val="28"/>
        </w:rPr>
        <w:t>ун</w:t>
      </w:r>
      <w:r w:rsidR="00C472E7" w:rsidRPr="002B6353">
        <w:rPr>
          <w:sz w:val="28"/>
          <w:szCs w:val="28"/>
        </w:rPr>
        <w:t>иципальный земельный</w:t>
      </w:r>
      <w:r w:rsidR="002B6353">
        <w:rPr>
          <w:sz w:val="28"/>
          <w:szCs w:val="28"/>
        </w:rPr>
        <w:t xml:space="preserve"> контроль</w:t>
      </w:r>
      <w:r w:rsidR="00E00D3E">
        <w:rPr>
          <w:sz w:val="28"/>
          <w:szCs w:val="28"/>
        </w:rPr>
        <w:t>».</w:t>
      </w:r>
    </w:p>
    <w:p w:rsidR="00080AE6" w:rsidRDefault="00080AE6" w:rsidP="00C13767">
      <w:pPr>
        <w:ind w:firstLine="567"/>
        <w:jc w:val="both"/>
        <w:rPr>
          <w:sz w:val="28"/>
          <w:szCs w:val="28"/>
        </w:rPr>
      </w:pPr>
    </w:p>
    <w:p w:rsidR="00427554" w:rsidRPr="00C13767" w:rsidRDefault="00427554" w:rsidP="00427554">
      <w:pPr>
        <w:spacing w:line="259" w:lineRule="auto"/>
        <w:ind w:firstLine="567"/>
        <w:jc w:val="both"/>
        <w:rPr>
          <w:b/>
          <w:color w:val="000000"/>
          <w:sz w:val="28"/>
          <w:szCs w:val="28"/>
        </w:rPr>
      </w:pPr>
      <w:r w:rsidRPr="00C13767">
        <w:rPr>
          <w:b/>
          <w:color w:val="000000"/>
          <w:sz w:val="28"/>
          <w:szCs w:val="28"/>
        </w:rPr>
        <w:t>1.</w:t>
      </w:r>
      <w:r w:rsidR="00E00D3E">
        <w:rPr>
          <w:b/>
          <w:color w:val="000000"/>
          <w:sz w:val="28"/>
          <w:szCs w:val="28"/>
        </w:rPr>
        <w:t>3</w:t>
      </w:r>
      <w:r w:rsidR="003F75C1">
        <w:rPr>
          <w:b/>
          <w:color w:val="000000"/>
          <w:sz w:val="28"/>
          <w:szCs w:val="28"/>
        </w:rPr>
        <w:t>.</w:t>
      </w:r>
      <w:r w:rsidR="003F75C1">
        <w:rPr>
          <w:b/>
          <w:color w:val="000000"/>
          <w:sz w:val="28"/>
          <w:szCs w:val="28"/>
        </w:rPr>
        <w:tab/>
      </w:r>
      <w:r w:rsidRPr="00C13767">
        <w:rPr>
          <w:b/>
          <w:color w:val="000000"/>
          <w:sz w:val="28"/>
          <w:szCs w:val="28"/>
        </w:rPr>
        <w:t xml:space="preserve">Пункт 4 </w:t>
      </w:r>
      <w:r>
        <w:rPr>
          <w:b/>
          <w:color w:val="000000"/>
          <w:sz w:val="28"/>
          <w:szCs w:val="28"/>
        </w:rPr>
        <w:t>г</w:t>
      </w:r>
      <w:r w:rsidRPr="00C13767">
        <w:rPr>
          <w:b/>
          <w:color w:val="000000"/>
          <w:sz w:val="28"/>
          <w:szCs w:val="28"/>
        </w:rPr>
        <w:t xml:space="preserve">лавы 3 Регламента </w:t>
      </w:r>
      <w:r w:rsidRPr="00C13767">
        <w:rPr>
          <w:b/>
          <w:sz w:val="28"/>
          <w:szCs w:val="28"/>
        </w:rPr>
        <w:t>изложить в следующей редакции:</w:t>
      </w:r>
    </w:p>
    <w:p w:rsidR="00427554" w:rsidRPr="00C13767" w:rsidRDefault="00E00D3E" w:rsidP="0042755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427554">
        <w:rPr>
          <w:rFonts w:ascii="Times New Roman" w:hAnsi="Times New Roman" w:cs="Times New Roman"/>
          <w:sz w:val="28"/>
          <w:szCs w:val="28"/>
        </w:rPr>
        <w:t xml:space="preserve">4. </w:t>
      </w:r>
      <w:r w:rsidR="00427554" w:rsidRPr="00C13767">
        <w:rPr>
          <w:rFonts w:ascii="Times New Roman" w:hAnsi="Times New Roman" w:cs="Times New Roman"/>
          <w:sz w:val="28"/>
          <w:szCs w:val="28"/>
        </w:rPr>
        <w:t>При осуществлении муниципального земельного контроля уполномоченный</w:t>
      </w:r>
    </w:p>
    <w:p w:rsidR="00427554" w:rsidRPr="00C13767" w:rsidRDefault="00427554" w:rsidP="00427554">
      <w:pPr>
        <w:pStyle w:val="ConsPlusNormal"/>
        <w:jc w:val="both"/>
        <w:rPr>
          <w:rFonts w:ascii="Times New Roman" w:hAnsi="Times New Roman" w:cs="Times New Roman"/>
          <w:sz w:val="28"/>
          <w:szCs w:val="28"/>
        </w:rPr>
      </w:pPr>
      <w:r w:rsidRPr="00C13767">
        <w:rPr>
          <w:rFonts w:ascii="Times New Roman" w:hAnsi="Times New Roman" w:cs="Times New Roman"/>
          <w:sz w:val="28"/>
          <w:szCs w:val="28"/>
        </w:rPr>
        <w:t>орган взаимодействует с функциональными (отраслевыми) органами администрации города Усолье-Сибирское, с уполномоченными исполнительными органами государственного земельного надзора, органами внутренних дел, прокуратурой и иными органами, осуществляющими государственный контроль по организации планирования совместных проверок, иных мероприятий, в том числе по устранению и предотвращению причин и условий, способствующих нарушению обязательных требований земельного законодательства, ведения учета и обмена информацией.</w:t>
      </w:r>
    </w:p>
    <w:p w:rsidR="00427554" w:rsidRPr="00C13767" w:rsidRDefault="00427554" w:rsidP="00427554">
      <w:pPr>
        <w:autoSpaceDE w:val="0"/>
        <w:autoSpaceDN w:val="0"/>
        <w:adjustRightInd w:val="0"/>
        <w:ind w:firstLine="567"/>
        <w:jc w:val="both"/>
        <w:rPr>
          <w:rFonts w:eastAsiaTheme="minorHAnsi"/>
          <w:sz w:val="28"/>
          <w:szCs w:val="28"/>
          <w:lang w:eastAsia="en-US"/>
        </w:rPr>
      </w:pPr>
      <w:r w:rsidRPr="00C13767">
        <w:rPr>
          <w:rFonts w:eastAsiaTheme="minorHAnsi"/>
          <w:sz w:val="28"/>
          <w:szCs w:val="28"/>
          <w:lang w:eastAsia="en-US"/>
        </w:rPr>
        <w:t>К государственным органам, в распоряжении которых находятся документы и (или) информация необходимая для муниципального земельного контроля относятся: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подведомственное ему государственное бюджетное учреждение, наделенное соответствующими полномочиями в соответствии с решением такого органа, Федеральная налоговая служба, ГУ Министерство внутренних дел России по Иркутской области</w:t>
      </w:r>
      <w:r>
        <w:rPr>
          <w:rFonts w:eastAsiaTheme="minorHAnsi"/>
          <w:sz w:val="28"/>
          <w:szCs w:val="28"/>
          <w:lang w:eastAsia="en-US"/>
        </w:rPr>
        <w:t>»</w:t>
      </w:r>
      <w:r w:rsidRPr="00C13767">
        <w:rPr>
          <w:rFonts w:eastAsiaTheme="minorHAnsi"/>
          <w:sz w:val="28"/>
          <w:szCs w:val="28"/>
          <w:lang w:eastAsia="en-US"/>
        </w:rPr>
        <w:t>.</w:t>
      </w:r>
    </w:p>
    <w:p w:rsidR="00427554" w:rsidRPr="00C13767" w:rsidRDefault="00427554" w:rsidP="00C13767">
      <w:pPr>
        <w:ind w:firstLine="567"/>
        <w:jc w:val="both"/>
        <w:rPr>
          <w:sz w:val="28"/>
          <w:szCs w:val="28"/>
        </w:rPr>
      </w:pPr>
    </w:p>
    <w:p w:rsidR="00080AE6" w:rsidRPr="00E00D3E" w:rsidRDefault="00E0436A" w:rsidP="00E00D3E">
      <w:pPr>
        <w:pStyle w:val="a6"/>
        <w:numPr>
          <w:ilvl w:val="1"/>
          <w:numId w:val="23"/>
        </w:numPr>
        <w:jc w:val="both"/>
        <w:rPr>
          <w:sz w:val="28"/>
          <w:szCs w:val="28"/>
        </w:rPr>
      </w:pPr>
      <w:r w:rsidRPr="00E00D3E">
        <w:rPr>
          <w:b/>
          <w:sz w:val="28"/>
          <w:szCs w:val="28"/>
        </w:rPr>
        <w:t>Пункт 6 г</w:t>
      </w:r>
      <w:r w:rsidR="00080AE6" w:rsidRPr="00E00D3E">
        <w:rPr>
          <w:b/>
          <w:sz w:val="28"/>
          <w:szCs w:val="28"/>
        </w:rPr>
        <w:t>лавы 5 Регламента</w:t>
      </w:r>
      <w:r w:rsidR="00080AE6" w:rsidRPr="00E00D3E">
        <w:rPr>
          <w:sz w:val="28"/>
          <w:szCs w:val="28"/>
        </w:rPr>
        <w:t xml:space="preserve"> </w:t>
      </w:r>
      <w:r w:rsidR="00114341" w:rsidRPr="00E00D3E">
        <w:rPr>
          <w:b/>
          <w:sz w:val="28"/>
          <w:szCs w:val="28"/>
        </w:rPr>
        <w:t>изложить в следующей</w:t>
      </w:r>
      <w:r w:rsidR="00080AE6" w:rsidRPr="00E00D3E">
        <w:rPr>
          <w:b/>
          <w:sz w:val="28"/>
          <w:szCs w:val="28"/>
        </w:rPr>
        <w:t xml:space="preserve"> редакции:</w:t>
      </w:r>
    </w:p>
    <w:p w:rsidR="00B84DE3" w:rsidRDefault="00E00D3E" w:rsidP="006F1E98">
      <w:pPr>
        <w:autoSpaceDE w:val="0"/>
        <w:autoSpaceDN w:val="0"/>
        <w:adjustRightInd w:val="0"/>
        <w:ind w:firstLine="567"/>
        <w:jc w:val="both"/>
        <w:rPr>
          <w:sz w:val="28"/>
          <w:szCs w:val="28"/>
        </w:rPr>
      </w:pPr>
      <w:r>
        <w:rPr>
          <w:sz w:val="28"/>
          <w:szCs w:val="28"/>
        </w:rPr>
        <w:t>«</w:t>
      </w:r>
      <w:r w:rsidR="006F1E98">
        <w:rPr>
          <w:sz w:val="28"/>
          <w:szCs w:val="28"/>
        </w:rPr>
        <w:t>6</w:t>
      </w:r>
      <w:r>
        <w:rPr>
          <w:sz w:val="28"/>
          <w:szCs w:val="28"/>
        </w:rPr>
        <w:t xml:space="preserve">. </w:t>
      </w:r>
      <w:r w:rsidR="00080AE6" w:rsidRPr="00C13767">
        <w:rPr>
          <w:sz w:val="28"/>
          <w:szCs w:val="28"/>
        </w:rPr>
        <w:t xml:space="preserve">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(далее-субъекты проверки), в отношении расположенных в границах муниципального образования «город Усолье-Сибирское» объектов земельных отношений, обязательных требований законодательства Российской Федерации, законодательства Иркутской области, требований, установленных муниципальными правовыми актами органов местного самоуправления, за нарушение которых предусмотрена административная и иная ответственность (далее – обязательные требования), а также организация и проведение уполномоченным органом мероприятий, определенных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080AE6" w:rsidRPr="00C13767">
        <w:rPr>
          <w:sz w:val="28"/>
          <w:szCs w:val="28"/>
        </w:rPr>
        <w:lastRenderedPageBreak/>
        <w:t>(далее</w:t>
      </w:r>
      <w:r w:rsidR="006F1E98">
        <w:rPr>
          <w:sz w:val="28"/>
          <w:szCs w:val="28"/>
        </w:rPr>
        <w:t xml:space="preserve"> </w:t>
      </w:r>
      <w:r w:rsidR="00080AE6" w:rsidRPr="00C13767">
        <w:rPr>
          <w:sz w:val="28"/>
          <w:szCs w:val="28"/>
        </w:rPr>
        <w:t>- Федеральный закон № 294- ФЗ), направленных на профилактику нарушений указанных обязательных требований</w:t>
      </w:r>
      <w:r w:rsidR="006F1E98">
        <w:rPr>
          <w:sz w:val="28"/>
          <w:szCs w:val="28"/>
        </w:rPr>
        <w:t>»</w:t>
      </w:r>
      <w:r w:rsidR="00080AE6" w:rsidRPr="00C13767">
        <w:rPr>
          <w:sz w:val="28"/>
          <w:szCs w:val="28"/>
        </w:rPr>
        <w:t>.</w:t>
      </w:r>
    </w:p>
    <w:p w:rsidR="00E00D3E" w:rsidRDefault="00E00D3E" w:rsidP="006F1E98">
      <w:pPr>
        <w:autoSpaceDE w:val="0"/>
        <w:autoSpaceDN w:val="0"/>
        <w:adjustRightInd w:val="0"/>
        <w:ind w:firstLine="567"/>
        <w:jc w:val="both"/>
        <w:rPr>
          <w:sz w:val="28"/>
          <w:szCs w:val="28"/>
        </w:rPr>
      </w:pPr>
    </w:p>
    <w:p w:rsidR="004E6737" w:rsidRPr="00E00D3E" w:rsidRDefault="004E6737" w:rsidP="00D95272">
      <w:pPr>
        <w:pStyle w:val="a6"/>
        <w:numPr>
          <w:ilvl w:val="1"/>
          <w:numId w:val="23"/>
        </w:numPr>
        <w:ind w:left="0" w:firstLine="709"/>
        <w:jc w:val="both"/>
        <w:rPr>
          <w:color w:val="000000" w:themeColor="text1"/>
          <w:sz w:val="28"/>
          <w:szCs w:val="28"/>
        </w:rPr>
      </w:pPr>
      <w:r w:rsidRPr="00E00D3E">
        <w:rPr>
          <w:b/>
          <w:color w:val="000000" w:themeColor="text1"/>
          <w:sz w:val="28"/>
          <w:szCs w:val="28"/>
        </w:rPr>
        <w:t>Подпункт 14 пункта 7 главы 6</w:t>
      </w:r>
      <w:r w:rsidRPr="00E00D3E">
        <w:rPr>
          <w:color w:val="000000" w:themeColor="text1"/>
          <w:sz w:val="28"/>
          <w:szCs w:val="28"/>
        </w:rPr>
        <w:t xml:space="preserve"> </w:t>
      </w:r>
      <w:r w:rsidRPr="00E00D3E">
        <w:rPr>
          <w:b/>
          <w:color w:val="000000" w:themeColor="text1"/>
          <w:sz w:val="28"/>
          <w:szCs w:val="28"/>
        </w:rPr>
        <w:t>Регламента</w:t>
      </w:r>
      <w:r w:rsidRPr="00E00D3E">
        <w:rPr>
          <w:color w:val="000000" w:themeColor="text1"/>
          <w:sz w:val="28"/>
          <w:szCs w:val="28"/>
        </w:rPr>
        <w:t xml:space="preserve"> </w:t>
      </w:r>
      <w:r w:rsidRPr="00E00D3E">
        <w:rPr>
          <w:b/>
          <w:color w:val="000000" w:themeColor="text1"/>
          <w:sz w:val="28"/>
          <w:szCs w:val="28"/>
        </w:rPr>
        <w:t>изложить в следующей редакции:</w:t>
      </w:r>
    </w:p>
    <w:p w:rsidR="004E6737" w:rsidRDefault="004E6737" w:rsidP="004E6737">
      <w:pPr>
        <w:autoSpaceDE w:val="0"/>
        <w:autoSpaceDN w:val="0"/>
        <w:adjustRightInd w:val="0"/>
        <w:ind w:firstLine="567"/>
        <w:jc w:val="both"/>
        <w:rPr>
          <w:rFonts w:eastAsiaTheme="minorHAnsi"/>
          <w:color w:val="70AD47" w:themeColor="accent6"/>
          <w:sz w:val="28"/>
          <w:szCs w:val="28"/>
          <w:lang w:eastAsia="en-US"/>
        </w:rPr>
      </w:pPr>
      <w:r>
        <w:rPr>
          <w:rFonts w:eastAsiaTheme="minorHAnsi"/>
          <w:color w:val="000000" w:themeColor="text1"/>
          <w:sz w:val="28"/>
          <w:szCs w:val="28"/>
          <w:lang w:eastAsia="en-US"/>
        </w:rPr>
        <w:t xml:space="preserve"> «14. </w:t>
      </w:r>
      <w:r w:rsidRPr="00C13767">
        <w:rPr>
          <w:rFonts w:eastAsiaTheme="minorHAnsi"/>
          <w:color w:val="000000" w:themeColor="text1"/>
          <w:sz w:val="28"/>
          <w:szCs w:val="28"/>
          <w:lang w:eastAsia="en-US"/>
        </w:rPr>
        <w:t xml:space="preserve">Истребовать в рамках межведомственного информационного взаимодействия документы и (или) информацию, включенные в </w:t>
      </w:r>
      <w:hyperlink r:id="rId7" w:history="1">
        <w:r w:rsidRPr="00C13767">
          <w:rPr>
            <w:rFonts w:eastAsiaTheme="minorHAnsi"/>
            <w:color w:val="000000" w:themeColor="text1"/>
            <w:sz w:val="28"/>
            <w:szCs w:val="28"/>
            <w:lang w:eastAsia="en-US"/>
          </w:rPr>
          <w:t>перечень</w:t>
        </w:r>
      </w:hyperlink>
      <w:r w:rsidRPr="00C13767">
        <w:rPr>
          <w:rFonts w:eastAsiaTheme="minorHAnsi"/>
          <w:color w:val="000000" w:themeColor="text1"/>
          <w:sz w:val="28"/>
          <w:szCs w:val="28"/>
          <w:lang w:eastAsia="en-US"/>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N 724-р (далее -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r>
        <w:rPr>
          <w:rFonts w:eastAsiaTheme="minorHAnsi"/>
          <w:color w:val="000000" w:themeColor="text1"/>
          <w:sz w:val="28"/>
          <w:szCs w:val="28"/>
          <w:lang w:eastAsia="en-US"/>
        </w:rPr>
        <w:t>»</w:t>
      </w:r>
      <w:r w:rsidRPr="00C13767">
        <w:rPr>
          <w:rFonts w:eastAsiaTheme="minorHAnsi"/>
          <w:color w:val="70AD47" w:themeColor="accent6"/>
          <w:sz w:val="28"/>
          <w:szCs w:val="28"/>
          <w:lang w:eastAsia="en-US"/>
        </w:rPr>
        <w:t>.</w:t>
      </w:r>
    </w:p>
    <w:p w:rsidR="004E6737" w:rsidRDefault="004E6737" w:rsidP="004E6737">
      <w:pPr>
        <w:autoSpaceDE w:val="0"/>
        <w:autoSpaceDN w:val="0"/>
        <w:adjustRightInd w:val="0"/>
        <w:ind w:firstLine="567"/>
        <w:jc w:val="both"/>
        <w:rPr>
          <w:rFonts w:eastAsiaTheme="minorHAnsi"/>
          <w:color w:val="70AD47" w:themeColor="accent6"/>
          <w:sz w:val="28"/>
          <w:szCs w:val="28"/>
          <w:lang w:eastAsia="en-US"/>
        </w:rPr>
      </w:pPr>
    </w:p>
    <w:p w:rsidR="004E6737" w:rsidRPr="004E6737" w:rsidRDefault="004E6737" w:rsidP="004E6737">
      <w:pPr>
        <w:pStyle w:val="a6"/>
        <w:numPr>
          <w:ilvl w:val="1"/>
          <w:numId w:val="23"/>
        </w:numPr>
        <w:ind w:left="0" w:firstLine="567"/>
        <w:jc w:val="both"/>
        <w:rPr>
          <w:b/>
          <w:sz w:val="28"/>
          <w:szCs w:val="28"/>
        </w:rPr>
      </w:pPr>
      <w:r w:rsidRPr="004E6737">
        <w:rPr>
          <w:rFonts w:eastAsiaTheme="minorHAnsi"/>
          <w:b/>
          <w:sz w:val="28"/>
          <w:szCs w:val="28"/>
          <w:lang w:eastAsia="en-US"/>
        </w:rPr>
        <w:t>Пункт</w:t>
      </w:r>
      <w:r w:rsidRPr="004E6737">
        <w:rPr>
          <w:b/>
          <w:sz w:val="28"/>
          <w:szCs w:val="28"/>
        </w:rPr>
        <w:t xml:space="preserve"> 7 главы 6 Регламента дополнить подпунктом 15</w:t>
      </w:r>
      <w:r w:rsidRPr="004E6737">
        <w:rPr>
          <w:sz w:val="28"/>
          <w:szCs w:val="28"/>
        </w:rPr>
        <w:t xml:space="preserve"> </w:t>
      </w:r>
      <w:r w:rsidRPr="004E6737">
        <w:rPr>
          <w:b/>
          <w:sz w:val="28"/>
          <w:szCs w:val="28"/>
        </w:rPr>
        <w:t>следующего содержания:</w:t>
      </w:r>
    </w:p>
    <w:p w:rsidR="004E6737" w:rsidRPr="00C13767" w:rsidRDefault="004E6737" w:rsidP="004E6737">
      <w:pPr>
        <w:ind w:firstLine="567"/>
        <w:jc w:val="both"/>
        <w:rPr>
          <w:sz w:val="28"/>
          <w:szCs w:val="28"/>
        </w:rPr>
      </w:pPr>
      <w:r>
        <w:rPr>
          <w:sz w:val="28"/>
          <w:szCs w:val="28"/>
        </w:rPr>
        <w:t xml:space="preserve">«15. </w:t>
      </w:r>
      <w:r w:rsidRPr="00C13767">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r>
        <w:rPr>
          <w:sz w:val="28"/>
          <w:szCs w:val="28"/>
        </w:rPr>
        <w:t>»</w:t>
      </w:r>
      <w:r w:rsidRPr="00C13767">
        <w:rPr>
          <w:sz w:val="28"/>
          <w:szCs w:val="28"/>
        </w:rPr>
        <w:t>.</w:t>
      </w:r>
    </w:p>
    <w:p w:rsidR="004E6737" w:rsidRPr="00C13767" w:rsidRDefault="004E6737" w:rsidP="006F1E98">
      <w:pPr>
        <w:autoSpaceDE w:val="0"/>
        <w:autoSpaceDN w:val="0"/>
        <w:adjustRightInd w:val="0"/>
        <w:ind w:firstLine="567"/>
        <w:jc w:val="both"/>
        <w:rPr>
          <w:sz w:val="28"/>
          <w:szCs w:val="28"/>
        </w:rPr>
      </w:pPr>
    </w:p>
    <w:p w:rsidR="00E00D3E" w:rsidRPr="00E00D3E" w:rsidRDefault="00E00D3E" w:rsidP="004E6737">
      <w:pPr>
        <w:pStyle w:val="a6"/>
        <w:numPr>
          <w:ilvl w:val="1"/>
          <w:numId w:val="23"/>
        </w:numPr>
        <w:autoSpaceDE w:val="0"/>
        <w:autoSpaceDN w:val="0"/>
        <w:adjustRightInd w:val="0"/>
        <w:ind w:left="0" w:firstLine="568"/>
        <w:jc w:val="both"/>
        <w:rPr>
          <w:b/>
          <w:sz w:val="28"/>
          <w:szCs w:val="28"/>
        </w:rPr>
      </w:pPr>
      <w:r w:rsidRPr="00E00D3E">
        <w:rPr>
          <w:b/>
          <w:sz w:val="28"/>
          <w:szCs w:val="28"/>
        </w:rPr>
        <w:t>Пункт 8 главы 6 Регламента дополнить подпунктом 8</w:t>
      </w:r>
      <w:r w:rsidRPr="00E00D3E">
        <w:rPr>
          <w:sz w:val="28"/>
          <w:szCs w:val="28"/>
        </w:rPr>
        <w:t xml:space="preserve"> </w:t>
      </w:r>
      <w:r w:rsidRPr="00E00D3E">
        <w:rPr>
          <w:b/>
          <w:sz w:val="28"/>
          <w:szCs w:val="28"/>
        </w:rPr>
        <w:t>следующего содержания:</w:t>
      </w:r>
    </w:p>
    <w:p w:rsidR="00E00D3E" w:rsidRPr="004E6737" w:rsidRDefault="00E00D3E" w:rsidP="004E6737">
      <w:pPr>
        <w:autoSpaceDE w:val="0"/>
        <w:autoSpaceDN w:val="0"/>
        <w:adjustRightInd w:val="0"/>
        <w:ind w:firstLine="567"/>
        <w:jc w:val="both"/>
        <w:rPr>
          <w:sz w:val="28"/>
          <w:szCs w:val="28"/>
        </w:rPr>
      </w:pPr>
      <w:r>
        <w:rPr>
          <w:sz w:val="28"/>
          <w:szCs w:val="28"/>
        </w:rPr>
        <w:t xml:space="preserve">«8. </w:t>
      </w:r>
      <w:r w:rsidRPr="00C13767">
        <w:rPr>
          <w:sz w:val="28"/>
          <w:szCs w:val="28"/>
        </w:rPr>
        <w:t>Запрашивать в соответствии со своей компетенцией и безвозмездно получать на основании запросов в письменной форме от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Pr>
          <w:sz w:val="28"/>
          <w:szCs w:val="28"/>
        </w:rPr>
        <w:t>»</w:t>
      </w:r>
      <w:r w:rsidRPr="00C13767">
        <w:rPr>
          <w:sz w:val="28"/>
          <w:szCs w:val="28"/>
        </w:rPr>
        <w:t>.</w:t>
      </w:r>
    </w:p>
    <w:p w:rsidR="00EC17FA" w:rsidRPr="00C13767" w:rsidRDefault="00EC17FA" w:rsidP="00114341">
      <w:pPr>
        <w:autoSpaceDE w:val="0"/>
        <w:autoSpaceDN w:val="0"/>
        <w:adjustRightInd w:val="0"/>
        <w:jc w:val="both"/>
        <w:rPr>
          <w:sz w:val="28"/>
          <w:szCs w:val="28"/>
        </w:rPr>
      </w:pPr>
    </w:p>
    <w:p w:rsidR="00F86F57" w:rsidRPr="003F75C1" w:rsidRDefault="00F86F57" w:rsidP="004E6737">
      <w:pPr>
        <w:pStyle w:val="a6"/>
        <w:numPr>
          <w:ilvl w:val="1"/>
          <w:numId w:val="23"/>
        </w:numPr>
        <w:autoSpaceDE w:val="0"/>
        <w:autoSpaceDN w:val="0"/>
        <w:adjustRightInd w:val="0"/>
        <w:ind w:left="0" w:firstLine="709"/>
        <w:jc w:val="both"/>
        <w:rPr>
          <w:b/>
          <w:sz w:val="28"/>
          <w:szCs w:val="28"/>
        </w:rPr>
      </w:pPr>
      <w:r w:rsidRPr="003F75C1">
        <w:rPr>
          <w:b/>
          <w:sz w:val="28"/>
          <w:szCs w:val="28"/>
        </w:rPr>
        <w:t>Подпункт</w:t>
      </w:r>
      <w:r w:rsidR="00114341" w:rsidRPr="003F75C1">
        <w:rPr>
          <w:b/>
          <w:sz w:val="28"/>
          <w:szCs w:val="28"/>
        </w:rPr>
        <w:t>ы</w:t>
      </w:r>
      <w:r w:rsidRPr="003F75C1">
        <w:rPr>
          <w:b/>
          <w:sz w:val="28"/>
          <w:szCs w:val="28"/>
        </w:rPr>
        <w:t xml:space="preserve"> 3</w:t>
      </w:r>
      <w:r w:rsidR="00114341" w:rsidRPr="003F75C1">
        <w:rPr>
          <w:b/>
          <w:sz w:val="28"/>
          <w:szCs w:val="28"/>
        </w:rPr>
        <w:t>,4</w:t>
      </w:r>
      <w:r w:rsidRPr="003F75C1">
        <w:rPr>
          <w:b/>
          <w:sz w:val="28"/>
          <w:szCs w:val="28"/>
        </w:rPr>
        <w:t xml:space="preserve"> пункта 10 </w:t>
      </w:r>
      <w:r w:rsidR="00114341" w:rsidRPr="003F75C1">
        <w:rPr>
          <w:b/>
          <w:sz w:val="28"/>
          <w:szCs w:val="28"/>
        </w:rPr>
        <w:t>г</w:t>
      </w:r>
      <w:r w:rsidRPr="003F75C1">
        <w:rPr>
          <w:b/>
          <w:sz w:val="28"/>
          <w:szCs w:val="28"/>
        </w:rPr>
        <w:t>лавы 7</w:t>
      </w:r>
      <w:r w:rsidRPr="003F75C1">
        <w:rPr>
          <w:sz w:val="28"/>
          <w:szCs w:val="28"/>
        </w:rPr>
        <w:t xml:space="preserve"> </w:t>
      </w:r>
      <w:r w:rsidRPr="003F75C1">
        <w:rPr>
          <w:b/>
          <w:sz w:val="28"/>
          <w:szCs w:val="28"/>
        </w:rPr>
        <w:t>Регламента изложить в следующей редакции:</w:t>
      </w:r>
    </w:p>
    <w:p w:rsidR="00F86F57" w:rsidRPr="00C13767" w:rsidRDefault="004E6737" w:rsidP="00B95A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E00D3E">
        <w:rPr>
          <w:rFonts w:eastAsiaTheme="minorHAnsi"/>
          <w:sz w:val="28"/>
          <w:szCs w:val="28"/>
          <w:lang w:eastAsia="en-US"/>
        </w:rPr>
        <w:t xml:space="preserve"> </w:t>
      </w:r>
      <w:r w:rsidR="00F86F57" w:rsidRPr="00C13767">
        <w:rPr>
          <w:rFonts w:eastAsiaTheme="minorHAnsi"/>
          <w:sz w:val="28"/>
          <w:szCs w:val="28"/>
          <w:lang w:eastAsia="en-US"/>
        </w:rPr>
        <w:t xml:space="preserve">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w:t>
      </w:r>
      <w:r w:rsidR="00F86F57" w:rsidRPr="00C13767">
        <w:rPr>
          <w:rFonts w:eastAsiaTheme="minorHAnsi"/>
          <w:sz w:val="28"/>
          <w:szCs w:val="28"/>
          <w:lang w:eastAsia="en-US"/>
        </w:rPr>
        <w:lastRenderedPageBreak/>
        <w:t>образований Иркутской области или органам местного самоуправления муниципальных образований Иркутской области организаций, в распоряжении которых находятся документы и (или)  информация, включённых межведомственный перечень.</w:t>
      </w:r>
      <w:r w:rsidR="00F86F57" w:rsidRPr="00C13767">
        <w:rPr>
          <w:rFonts w:eastAsiaTheme="minorHAnsi"/>
          <w:sz w:val="28"/>
          <w:szCs w:val="28"/>
          <w:lang w:eastAsia="en-US"/>
        </w:rPr>
        <w:tab/>
      </w:r>
    </w:p>
    <w:p w:rsidR="00125BF8" w:rsidRPr="00E00D3E" w:rsidRDefault="004E6737" w:rsidP="00E00D3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w:t>
      </w:r>
      <w:r w:rsidR="00E00D3E">
        <w:rPr>
          <w:rFonts w:eastAsiaTheme="minorHAnsi"/>
          <w:sz w:val="28"/>
          <w:szCs w:val="28"/>
          <w:lang w:eastAsia="en-US"/>
        </w:rPr>
        <w:t xml:space="preserve"> </w:t>
      </w:r>
      <w:r w:rsidR="00125BF8" w:rsidRPr="00E00D3E">
        <w:rPr>
          <w:rFonts w:eastAsiaTheme="minorHAnsi"/>
          <w:sz w:val="28"/>
          <w:szCs w:val="28"/>
          <w:lang w:eastAsia="en-US"/>
        </w:rPr>
        <w:t>Представить по собственной инициативе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r w:rsidR="005575D0" w:rsidRPr="00E00D3E">
        <w:rPr>
          <w:rFonts w:eastAsiaTheme="minorHAnsi"/>
          <w:sz w:val="28"/>
          <w:szCs w:val="28"/>
          <w:lang w:eastAsia="en-US"/>
        </w:rPr>
        <w:t>»</w:t>
      </w:r>
      <w:r w:rsidR="00125BF8" w:rsidRPr="00E00D3E">
        <w:rPr>
          <w:rFonts w:eastAsiaTheme="minorHAnsi"/>
          <w:sz w:val="28"/>
          <w:szCs w:val="28"/>
          <w:lang w:eastAsia="en-US"/>
        </w:rPr>
        <w:t>.</w:t>
      </w:r>
    </w:p>
    <w:p w:rsidR="00080AE6" w:rsidRPr="00C13767" w:rsidRDefault="00080AE6" w:rsidP="00C13767">
      <w:pPr>
        <w:autoSpaceDE w:val="0"/>
        <w:autoSpaceDN w:val="0"/>
        <w:adjustRightInd w:val="0"/>
        <w:jc w:val="both"/>
        <w:rPr>
          <w:sz w:val="28"/>
          <w:szCs w:val="28"/>
        </w:rPr>
      </w:pPr>
    </w:p>
    <w:p w:rsidR="00080AE6" w:rsidRPr="00E00D3E" w:rsidRDefault="00080AE6" w:rsidP="00E00D3E">
      <w:pPr>
        <w:pStyle w:val="a6"/>
        <w:numPr>
          <w:ilvl w:val="1"/>
          <w:numId w:val="25"/>
        </w:numPr>
        <w:autoSpaceDE w:val="0"/>
        <w:autoSpaceDN w:val="0"/>
        <w:adjustRightInd w:val="0"/>
        <w:jc w:val="both"/>
        <w:rPr>
          <w:sz w:val="28"/>
          <w:szCs w:val="28"/>
        </w:rPr>
      </w:pPr>
      <w:r w:rsidRPr="00E00D3E">
        <w:rPr>
          <w:b/>
          <w:sz w:val="28"/>
          <w:szCs w:val="28"/>
        </w:rPr>
        <w:t>Главу 7</w:t>
      </w:r>
      <w:r w:rsidR="005575D0" w:rsidRPr="00E00D3E">
        <w:rPr>
          <w:b/>
          <w:sz w:val="28"/>
          <w:szCs w:val="28"/>
        </w:rPr>
        <w:t xml:space="preserve"> Регламента дополнить пунктом 10.1</w:t>
      </w:r>
      <w:r w:rsidRPr="00E00D3E">
        <w:rPr>
          <w:sz w:val="28"/>
          <w:szCs w:val="28"/>
        </w:rPr>
        <w:t xml:space="preserve"> </w:t>
      </w:r>
      <w:r w:rsidRPr="00E00D3E">
        <w:rPr>
          <w:b/>
          <w:sz w:val="28"/>
          <w:szCs w:val="28"/>
        </w:rPr>
        <w:t>следующего содержания:</w:t>
      </w:r>
    </w:p>
    <w:p w:rsidR="00080AE6" w:rsidRPr="00C13767" w:rsidRDefault="00E00D3E" w:rsidP="00C13767">
      <w:pPr>
        <w:autoSpaceDE w:val="0"/>
        <w:autoSpaceDN w:val="0"/>
        <w:adjustRightInd w:val="0"/>
        <w:ind w:firstLine="568"/>
        <w:jc w:val="both"/>
        <w:rPr>
          <w:sz w:val="28"/>
          <w:szCs w:val="28"/>
        </w:rPr>
      </w:pPr>
      <w:r>
        <w:rPr>
          <w:sz w:val="28"/>
          <w:szCs w:val="28"/>
        </w:rPr>
        <w:t>«</w:t>
      </w:r>
      <w:r w:rsidR="005575D0">
        <w:rPr>
          <w:sz w:val="28"/>
          <w:szCs w:val="28"/>
        </w:rPr>
        <w:t>1</w:t>
      </w:r>
      <w:r>
        <w:rPr>
          <w:sz w:val="28"/>
          <w:szCs w:val="28"/>
        </w:rPr>
        <w:t xml:space="preserve">0.1. </w:t>
      </w:r>
      <w:r w:rsidR="00080AE6" w:rsidRPr="00C13767">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обязаны:</w:t>
      </w:r>
    </w:p>
    <w:p w:rsidR="00080AE6" w:rsidRPr="00C13767" w:rsidRDefault="00080AE6" w:rsidP="00C13767">
      <w:pPr>
        <w:pStyle w:val="a6"/>
        <w:autoSpaceDE w:val="0"/>
        <w:autoSpaceDN w:val="0"/>
        <w:adjustRightInd w:val="0"/>
        <w:ind w:left="0" w:firstLine="568"/>
        <w:jc w:val="both"/>
        <w:rPr>
          <w:sz w:val="28"/>
          <w:szCs w:val="28"/>
        </w:rPr>
      </w:pPr>
      <w:r w:rsidRPr="00C13767">
        <w:rPr>
          <w:sz w:val="28"/>
          <w:szCs w:val="28"/>
        </w:rPr>
        <w:t>1)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земельного законодательства;</w:t>
      </w:r>
    </w:p>
    <w:p w:rsidR="00080AE6" w:rsidRPr="00C13767" w:rsidRDefault="00080AE6" w:rsidP="00C13767">
      <w:pPr>
        <w:pStyle w:val="a6"/>
        <w:autoSpaceDE w:val="0"/>
        <w:autoSpaceDN w:val="0"/>
        <w:adjustRightInd w:val="0"/>
        <w:ind w:left="0" w:firstLine="568"/>
        <w:jc w:val="both"/>
        <w:rPr>
          <w:sz w:val="28"/>
          <w:szCs w:val="28"/>
        </w:rPr>
      </w:pPr>
      <w:r w:rsidRPr="00C13767">
        <w:rPr>
          <w:sz w:val="28"/>
          <w:szCs w:val="28"/>
        </w:rPr>
        <w:t>2) представлять должностным лицам, проводящим проверку, необходимые документы;</w:t>
      </w:r>
    </w:p>
    <w:p w:rsidR="00080AE6" w:rsidRPr="00C13767" w:rsidRDefault="00080AE6" w:rsidP="00C13767">
      <w:pPr>
        <w:pStyle w:val="a6"/>
        <w:autoSpaceDE w:val="0"/>
        <w:autoSpaceDN w:val="0"/>
        <w:adjustRightInd w:val="0"/>
        <w:ind w:left="0" w:firstLine="568"/>
        <w:jc w:val="both"/>
        <w:rPr>
          <w:sz w:val="28"/>
          <w:szCs w:val="28"/>
        </w:rPr>
      </w:pPr>
      <w:r w:rsidRPr="00C13767">
        <w:rPr>
          <w:sz w:val="28"/>
          <w:szCs w:val="28"/>
        </w:rPr>
        <w:t>3) не препятствовать осуществлению должностными лицами муниципального земельного контроля;</w:t>
      </w:r>
    </w:p>
    <w:p w:rsidR="00080AE6" w:rsidRPr="00C13767" w:rsidRDefault="00080AE6" w:rsidP="00C13767">
      <w:pPr>
        <w:pStyle w:val="a6"/>
        <w:autoSpaceDE w:val="0"/>
        <w:autoSpaceDN w:val="0"/>
        <w:adjustRightInd w:val="0"/>
        <w:ind w:left="0" w:firstLine="567"/>
        <w:jc w:val="both"/>
        <w:rPr>
          <w:sz w:val="28"/>
          <w:szCs w:val="28"/>
        </w:rPr>
      </w:pPr>
      <w:r w:rsidRPr="00C13767">
        <w:rPr>
          <w:sz w:val="28"/>
          <w:szCs w:val="28"/>
        </w:rPr>
        <w:t>4) исполнять иные обязанности, предусмотренные законодательством Российской Федерации</w:t>
      </w:r>
      <w:r w:rsidR="005575D0">
        <w:rPr>
          <w:sz w:val="28"/>
          <w:szCs w:val="28"/>
        </w:rPr>
        <w:t>»</w:t>
      </w:r>
      <w:r w:rsidRPr="00C13767">
        <w:rPr>
          <w:sz w:val="28"/>
          <w:szCs w:val="28"/>
        </w:rPr>
        <w:t>.</w:t>
      </w:r>
    </w:p>
    <w:p w:rsidR="00080AE6" w:rsidRPr="00C13767" w:rsidRDefault="00080AE6" w:rsidP="00C13767">
      <w:pPr>
        <w:pStyle w:val="a6"/>
        <w:autoSpaceDE w:val="0"/>
        <w:autoSpaceDN w:val="0"/>
        <w:adjustRightInd w:val="0"/>
        <w:ind w:left="0" w:firstLine="567"/>
        <w:jc w:val="both"/>
        <w:rPr>
          <w:sz w:val="28"/>
          <w:szCs w:val="28"/>
        </w:rPr>
      </w:pPr>
    </w:p>
    <w:p w:rsidR="00080AE6" w:rsidRPr="003F75C1" w:rsidRDefault="00080AE6" w:rsidP="003F75C1">
      <w:pPr>
        <w:pStyle w:val="a6"/>
        <w:numPr>
          <w:ilvl w:val="1"/>
          <w:numId w:val="25"/>
        </w:numPr>
        <w:autoSpaceDE w:val="0"/>
        <w:autoSpaceDN w:val="0"/>
        <w:adjustRightInd w:val="0"/>
        <w:jc w:val="both"/>
        <w:rPr>
          <w:b/>
          <w:sz w:val="28"/>
          <w:szCs w:val="28"/>
        </w:rPr>
      </w:pPr>
      <w:r w:rsidRPr="003F75C1">
        <w:rPr>
          <w:sz w:val="28"/>
          <w:szCs w:val="28"/>
        </w:rPr>
        <w:t xml:space="preserve"> </w:t>
      </w:r>
      <w:r w:rsidR="005575D0" w:rsidRPr="003F75C1">
        <w:rPr>
          <w:b/>
          <w:sz w:val="28"/>
          <w:szCs w:val="28"/>
        </w:rPr>
        <w:t>Пункт 11 г</w:t>
      </w:r>
      <w:r w:rsidRPr="003F75C1">
        <w:rPr>
          <w:b/>
          <w:sz w:val="28"/>
          <w:szCs w:val="28"/>
        </w:rPr>
        <w:t>лавы 8 Регламента исключить.</w:t>
      </w:r>
    </w:p>
    <w:p w:rsidR="00080AE6" w:rsidRPr="00C13767" w:rsidRDefault="00080AE6" w:rsidP="00C13767">
      <w:pPr>
        <w:autoSpaceDE w:val="0"/>
        <w:autoSpaceDN w:val="0"/>
        <w:adjustRightInd w:val="0"/>
        <w:ind w:firstLine="567"/>
        <w:jc w:val="both"/>
        <w:rPr>
          <w:sz w:val="28"/>
          <w:szCs w:val="28"/>
        </w:rPr>
      </w:pPr>
    </w:p>
    <w:p w:rsidR="00080AE6" w:rsidRPr="003F75C1" w:rsidRDefault="00E3399D" w:rsidP="003F75C1">
      <w:pPr>
        <w:pStyle w:val="a6"/>
        <w:numPr>
          <w:ilvl w:val="1"/>
          <w:numId w:val="25"/>
        </w:numPr>
        <w:autoSpaceDE w:val="0"/>
        <w:autoSpaceDN w:val="0"/>
        <w:adjustRightInd w:val="0"/>
        <w:jc w:val="both"/>
        <w:rPr>
          <w:b/>
          <w:sz w:val="28"/>
          <w:szCs w:val="28"/>
        </w:rPr>
      </w:pPr>
      <w:r w:rsidRPr="003F75C1">
        <w:rPr>
          <w:b/>
          <w:sz w:val="28"/>
          <w:szCs w:val="28"/>
        </w:rPr>
        <w:t>Пункт 12 г</w:t>
      </w:r>
      <w:r w:rsidR="00080AE6" w:rsidRPr="003F75C1">
        <w:rPr>
          <w:b/>
          <w:sz w:val="28"/>
          <w:szCs w:val="28"/>
        </w:rPr>
        <w:t>лавы 8 Регламента изложить в следующей редакции:</w:t>
      </w:r>
    </w:p>
    <w:p w:rsidR="00080AE6" w:rsidRDefault="00F6376B" w:rsidP="00C13767">
      <w:pPr>
        <w:spacing w:line="259" w:lineRule="auto"/>
        <w:ind w:firstLine="567"/>
        <w:jc w:val="both"/>
        <w:rPr>
          <w:color w:val="000000"/>
          <w:sz w:val="28"/>
          <w:szCs w:val="28"/>
        </w:rPr>
      </w:pPr>
      <w:r>
        <w:rPr>
          <w:color w:val="000000"/>
          <w:sz w:val="28"/>
          <w:szCs w:val="28"/>
        </w:rPr>
        <w:t>«</w:t>
      </w:r>
      <w:r w:rsidR="00E3399D">
        <w:rPr>
          <w:color w:val="000000"/>
          <w:sz w:val="28"/>
          <w:szCs w:val="28"/>
        </w:rPr>
        <w:t xml:space="preserve">12. </w:t>
      </w:r>
      <w:r w:rsidR="00080AE6" w:rsidRPr="00C13767">
        <w:rPr>
          <w:color w:val="000000"/>
          <w:sz w:val="28"/>
          <w:szCs w:val="28"/>
        </w:rPr>
        <w:t>Результатом осуществления муниципальног</w:t>
      </w:r>
      <w:r w:rsidR="00E3399D">
        <w:rPr>
          <w:color w:val="000000"/>
          <w:sz w:val="28"/>
          <w:szCs w:val="28"/>
        </w:rPr>
        <w:t xml:space="preserve">о земельного контроля является </w:t>
      </w:r>
      <w:r w:rsidR="00080AE6" w:rsidRPr="00C13767">
        <w:rPr>
          <w:color w:val="000000"/>
          <w:sz w:val="28"/>
          <w:szCs w:val="28"/>
        </w:rPr>
        <w:t>выявление признаков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и направление материалов проверок в контролирующие органы для принятия к правонарушителю мер административного воздействия или установление отсутствия таких признаков</w:t>
      </w:r>
      <w:r w:rsidR="00E3399D">
        <w:rPr>
          <w:color w:val="000000"/>
          <w:sz w:val="28"/>
          <w:szCs w:val="28"/>
        </w:rPr>
        <w:t>»</w:t>
      </w:r>
      <w:r w:rsidR="00080AE6" w:rsidRPr="00C13767">
        <w:rPr>
          <w:color w:val="000000"/>
          <w:sz w:val="28"/>
          <w:szCs w:val="28"/>
        </w:rPr>
        <w:t>.</w:t>
      </w:r>
    </w:p>
    <w:p w:rsidR="00427554" w:rsidRDefault="00427554" w:rsidP="00C13767">
      <w:pPr>
        <w:spacing w:line="259" w:lineRule="auto"/>
        <w:ind w:firstLine="567"/>
        <w:jc w:val="both"/>
        <w:rPr>
          <w:color w:val="000000"/>
          <w:sz w:val="28"/>
          <w:szCs w:val="28"/>
        </w:rPr>
      </w:pPr>
    </w:p>
    <w:p w:rsidR="00427554" w:rsidRPr="003F75C1" w:rsidRDefault="009B5020" w:rsidP="003F75C1">
      <w:pPr>
        <w:pStyle w:val="a6"/>
        <w:numPr>
          <w:ilvl w:val="1"/>
          <w:numId w:val="25"/>
        </w:numPr>
        <w:autoSpaceDE w:val="0"/>
        <w:autoSpaceDN w:val="0"/>
        <w:adjustRightInd w:val="0"/>
        <w:ind w:left="0" w:firstLine="567"/>
        <w:jc w:val="both"/>
        <w:rPr>
          <w:b/>
          <w:sz w:val="28"/>
          <w:szCs w:val="28"/>
        </w:rPr>
      </w:pPr>
      <w:r>
        <w:rPr>
          <w:b/>
          <w:sz w:val="28"/>
          <w:szCs w:val="28"/>
        </w:rPr>
        <w:t>П</w:t>
      </w:r>
      <w:r w:rsidR="00427554" w:rsidRPr="003F75C1">
        <w:rPr>
          <w:b/>
          <w:sz w:val="28"/>
          <w:szCs w:val="28"/>
        </w:rPr>
        <w:t>ункт 27 главы 12 Регламента до</w:t>
      </w:r>
      <w:r>
        <w:rPr>
          <w:b/>
          <w:sz w:val="28"/>
          <w:szCs w:val="28"/>
        </w:rPr>
        <w:t>полнить</w:t>
      </w:r>
      <w:r w:rsidR="00427554" w:rsidRPr="003F75C1">
        <w:rPr>
          <w:b/>
          <w:sz w:val="28"/>
          <w:szCs w:val="28"/>
        </w:rPr>
        <w:t xml:space="preserve"> подпункт</w:t>
      </w:r>
      <w:r>
        <w:rPr>
          <w:b/>
          <w:sz w:val="28"/>
          <w:szCs w:val="28"/>
        </w:rPr>
        <w:t xml:space="preserve">ами 5, 6 </w:t>
      </w:r>
      <w:r w:rsidRPr="003F75C1">
        <w:rPr>
          <w:b/>
          <w:sz w:val="28"/>
          <w:szCs w:val="28"/>
        </w:rPr>
        <w:t>следующего</w:t>
      </w:r>
      <w:r w:rsidR="00427554" w:rsidRPr="003F75C1">
        <w:rPr>
          <w:b/>
          <w:sz w:val="28"/>
          <w:szCs w:val="28"/>
        </w:rPr>
        <w:t xml:space="preserve"> содержания:</w:t>
      </w:r>
    </w:p>
    <w:p w:rsidR="00427554" w:rsidRDefault="00427554" w:rsidP="00427554">
      <w:pPr>
        <w:autoSpaceDE w:val="0"/>
        <w:autoSpaceDN w:val="0"/>
        <w:adjustRightInd w:val="0"/>
        <w:jc w:val="both"/>
        <w:rPr>
          <w:sz w:val="28"/>
          <w:szCs w:val="28"/>
        </w:rPr>
      </w:pPr>
      <w:r w:rsidRPr="00C13767">
        <w:rPr>
          <w:sz w:val="28"/>
          <w:szCs w:val="28"/>
        </w:rPr>
        <w:tab/>
      </w:r>
      <w:r w:rsidR="009B5020">
        <w:rPr>
          <w:sz w:val="28"/>
          <w:szCs w:val="28"/>
        </w:rPr>
        <w:t>«5)</w:t>
      </w:r>
      <w:r w:rsidR="00F6376B">
        <w:rPr>
          <w:sz w:val="28"/>
          <w:szCs w:val="28"/>
        </w:rPr>
        <w:t xml:space="preserve"> </w:t>
      </w:r>
      <w:r w:rsidRPr="00C13767">
        <w:rPr>
          <w:sz w:val="28"/>
          <w:szCs w:val="28"/>
        </w:rPr>
        <w:t>Плановое (рейдовое) обследование территорий без взаимодействия с их последователями.</w:t>
      </w:r>
    </w:p>
    <w:p w:rsidR="00427554" w:rsidRDefault="00427554" w:rsidP="00427554">
      <w:pPr>
        <w:autoSpaceDE w:val="0"/>
        <w:autoSpaceDN w:val="0"/>
        <w:adjustRightInd w:val="0"/>
        <w:jc w:val="both"/>
        <w:rPr>
          <w:sz w:val="28"/>
          <w:szCs w:val="28"/>
        </w:rPr>
      </w:pPr>
      <w:r>
        <w:rPr>
          <w:sz w:val="28"/>
          <w:szCs w:val="28"/>
        </w:rPr>
        <w:tab/>
      </w:r>
      <w:r w:rsidR="009B5020">
        <w:rPr>
          <w:sz w:val="28"/>
          <w:szCs w:val="28"/>
        </w:rPr>
        <w:t>6)</w:t>
      </w:r>
      <w:r w:rsidR="00F6376B">
        <w:rPr>
          <w:sz w:val="28"/>
          <w:szCs w:val="28"/>
        </w:rPr>
        <w:t xml:space="preserve"> </w:t>
      </w:r>
      <w:r>
        <w:rPr>
          <w:sz w:val="28"/>
          <w:szCs w:val="28"/>
        </w:rPr>
        <w:t>Организация и проведение мероприятий, направленных на профилактику нарушений обязательных требований».</w:t>
      </w:r>
    </w:p>
    <w:p w:rsidR="00427554" w:rsidRDefault="00427554" w:rsidP="00427554">
      <w:pPr>
        <w:autoSpaceDE w:val="0"/>
        <w:autoSpaceDN w:val="0"/>
        <w:adjustRightInd w:val="0"/>
        <w:jc w:val="both"/>
        <w:rPr>
          <w:sz w:val="28"/>
          <w:szCs w:val="28"/>
        </w:rPr>
      </w:pPr>
    </w:p>
    <w:p w:rsidR="00427554" w:rsidRPr="003F75C1" w:rsidRDefault="003F75C1" w:rsidP="003F75C1">
      <w:pPr>
        <w:pStyle w:val="a6"/>
        <w:numPr>
          <w:ilvl w:val="1"/>
          <w:numId w:val="25"/>
        </w:numPr>
        <w:autoSpaceDE w:val="0"/>
        <w:autoSpaceDN w:val="0"/>
        <w:adjustRightInd w:val="0"/>
        <w:jc w:val="both"/>
        <w:rPr>
          <w:sz w:val="28"/>
          <w:szCs w:val="28"/>
        </w:rPr>
      </w:pPr>
      <w:r>
        <w:rPr>
          <w:b/>
          <w:sz w:val="28"/>
          <w:szCs w:val="28"/>
        </w:rPr>
        <w:t xml:space="preserve"> </w:t>
      </w:r>
      <w:r w:rsidR="00427554" w:rsidRPr="003F75C1">
        <w:rPr>
          <w:b/>
          <w:sz w:val="28"/>
          <w:szCs w:val="28"/>
        </w:rPr>
        <w:t>Пункт 28 главы 12 Регламента исключить.</w:t>
      </w:r>
    </w:p>
    <w:p w:rsidR="00C13767" w:rsidRPr="00C13767" w:rsidRDefault="00C13767" w:rsidP="000C1595">
      <w:pPr>
        <w:autoSpaceDE w:val="0"/>
        <w:autoSpaceDN w:val="0"/>
        <w:adjustRightInd w:val="0"/>
        <w:spacing w:line="276" w:lineRule="auto"/>
        <w:jc w:val="both"/>
        <w:rPr>
          <w:rFonts w:eastAsiaTheme="minorHAnsi"/>
          <w:sz w:val="28"/>
          <w:szCs w:val="28"/>
          <w:lang w:eastAsia="en-US"/>
        </w:rPr>
      </w:pPr>
    </w:p>
    <w:p w:rsidR="00FA5560" w:rsidRPr="003F75C1" w:rsidRDefault="00FA5560" w:rsidP="003F75C1">
      <w:pPr>
        <w:pStyle w:val="a6"/>
        <w:numPr>
          <w:ilvl w:val="1"/>
          <w:numId w:val="25"/>
        </w:numPr>
        <w:autoSpaceDE w:val="0"/>
        <w:autoSpaceDN w:val="0"/>
        <w:adjustRightInd w:val="0"/>
        <w:spacing w:line="276" w:lineRule="auto"/>
        <w:jc w:val="both"/>
        <w:rPr>
          <w:b/>
          <w:sz w:val="28"/>
          <w:szCs w:val="28"/>
        </w:rPr>
      </w:pPr>
      <w:r w:rsidRPr="003F75C1">
        <w:rPr>
          <w:b/>
          <w:sz w:val="28"/>
          <w:szCs w:val="28"/>
        </w:rPr>
        <w:t xml:space="preserve">Пункт 29.2 </w:t>
      </w:r>
      <w:r w:rsidR="00292E17" w:rsidRPr="003F75C1">
        <w:rPr>
          <w:b/>
          <w:sz w:val="28"/>
          <w:szCs w:val="28"/>
        </w:rPr>
        <w:t xml:space="preserve">главы 13 </w:t>
      </w:r>
      <w:r w:rsidRPr="003F75C1">
        <w:rPr>
          <w:b/>
          <w:sz w:val="28"/>
          <w:szCs w:val="28"/>
        </w:rPr>
        <w:t>Регламента изложить в следующей редакции:</w:t>
      </w:r>
    </w:p>
    <w:p w:rsidR="00292E17" w:rsidRPr="000C42C9" w:rsidRDefault="00F6376B" w:rsidP="00C13767">
      <w:pPr>
        <w:autoSpaceDE w:val="0"/>
        <w:autoSpaceDN w:val="0"/>
        <w:adjustRightInd w:val="0"/>
        <w:spacing w:line="276" w:lineRule="auto"/>
        <w:ind w:firstLine="567"/>
        <w:jc w:val="both"/>
        <w:rPr>
          <w:sz w:val="28"/>
          <w:szCs w:val="28"/>
        </w:rPr>
      </w:pPr>
      <w:r w:rsidRPr="000C42C9">
        <w:rPr>
          <w:sz w:val="28"/>
          <w:szCs w:val="28"/>
        </w:rPr>
        <w:t>«</w:t>
      </w:r>
      <w:r w:rsidR="00292E17" w:rsidRPr="000C42C9">
        <w:rPr>
          <w:sz w:val="28"/>
          <w:szCs w:val="28"/>
        </w:rPr>
        <w:t>29.2. Наличие одного или нескольких оснований для проведения внеплановой проверки юридического лица, индивидуального предпринимателя:</w:t>
      </w:r>
    </w:p>
    <w:p w:rsidR="00FA5560" w:rsidRPr="00C13767" w:rsidRDefault="00292E17" w:rsidP="00C13767">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29.2.1.</w:t>
      </w:r>
      <w:r w:rsidR="003F75C1">
        <w:rPr>
          <w:rFonts w:eastAsiaTheme="minorHAnsi"/>
          <w:sz w:val="28"/>
          <w:szCs w:val="28"/>
          <w:lang w:eastAsia="en-US"/>
        </w:rPr>
        <w:t xml:space="preserve"> </w:t>
      </w:r>
      <w:r w:rsidR="00DB40D9">
        <w:rPr>
          <w:rFonts w:eastAsiaTheme="minorHAnsi"/>
          <w:sz w:val="28"/>
          <w:szCs w:val="28"/>
          <w:lang w:eastAsia="en-US"/>
        </w:rPr>
        <w:t>и</w:t>
      </w:r>
      <w:r w:rsidR="00FA5560" w:rsidRPr="00C13767">
        <w:rPr>
          <w:rFonts w:eastAsiaTheme="minorHAnsi"/>
          <w:sz w:val="28"/>
          <w:szCs w:val="28"/>
          <w:lang w:eastAsia="en-US"/>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A5560" w:rsidRPr="00C13767" w:rsidRDefault="00292E17" w:rsidP="00C13767">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а</w:t>
      </w:r>
      <w:r w:rsidR="00FA5560" w:rsidRPr="00C13767">
        <w:rPr>
          <w:rFonts w:eastAsiaTheme="minorHAnsi"/>
          <w:sz w:val="28"/>
          <w:szCs w:val="28"/>
          <w:lang w:eastAsia="en-US"/>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A5560" w:rsidRPr="00C13767" w:rsidRDefault="00DB40D9" w:rsidP="00C1376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29.2.2.</w:t>
      </w:r>
      <w:r w:rsidR="00FA5560" w:rsidRPr="00C13767">
        <w:rPr>
          <w:rFonts w:eastAsiaTheme="minorHAnsi"/>
          <w:sz w:val="28"/>
          <w:szCs w:val="28"/>
          <w:lang w:eastAsia="en-US"/>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A5560" w:rsidRPr="00C13767" w:rsidRDefault="00FA5560" w:rsidP="00C13767">
      <w:pPr>
        <w:autoSpaceDE w:val="0"/>
        <w:autoSpaceDN w:val="0"/>
        <w:adjustRightInd w:val="0"/>
        <w:ind w:firstLine="540"/>
        <w:jc w:val="both"/>
        <w:rPr>
          <w:rFonts w:eastAsiaTheme="minorHAnsi"/>
          <w:sz w:val="28"/>
          <w:szCs w:val="28"/>
          <w:lang w:eastAsia="en-US"/>
        </w:rPr>
      </w:pPr>
      <w:r w:rsidRPr="00C13767">
        <w:rPr>
          <w:rFonts w:eastAsiaTheme="minorHAnsi"/>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A5560" w:rsidRPr="00C13767" w:rsidRDefault="00FA5560" w:rsidP="00C13767">
      <w:pPr>
        <w:autoSpaceDE w:val="0"/>
        <w:autoSpaceDN w:val="0"/>
        <w:adjustRightInd w:val="0"/>
        <w:ind w:firstLine="540"/>
        <w:jc w:val="both"/>
        <w:rPr>
          <w:rFonts w:eastAsiaTheme="minorHAnsi"/>
          <w:sz w:val="28"/>
          <w:szCs w:val="28"/>
          <w:lang w:eastAsia="en-US"/>
        </w:rPr>
      </w:pPr>
      <w:r w:rsidRPr="00C13767">
        <w:rPr>
          <w:rFonts w:eastAsiaTheme="minorHAnsi"/>
          <w:sz w:val="28"/>
          <w:szCs w:val="28"/>
          <w:lang w:eastAsia="en-US"/>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C13767">
        <w:rPr>
          <w:rFonts w:eastAsiaTheme="minorHAnsi"/>
          <w:sz w:val="28"/>
          <w:szCs w:val="28"/>
          <w:lang w:eastAsia="en-US"/>
        </w:rPr>
        <w:lastRenderedPageBreak/>
        <w:t>государства, а также возникновение чрезвычайных ситуаций природного и техногенного характера;</w:t>
      </w:r>
    </w:p>
    <w:p w:rsidR="00FA5560" w:rsidRPr="00C13767" w:rsidRDefault="00FA5560" w:rsidP="00C13767">
      <w:pPr>
        <w:autoSpaceDE w:val="0"/>
        <w:autoSpaceDN w:val="0"/>
        <w:adjustRightInd w:val="0"/>
        <w:ind w:firstLine="540"/>
        <w:jc w:val="both"/>
        <w:rPr>
          <w:rFonts w:eastAsiaTheme="minorHAnsi"/>
          <w:sz w:val="28"/>
          <w:szCs w:val="28"/>
          <w:lang w:eastAsia="en-US"/>
        </w:rPr>
      </w:pPr>
      <w:r w:rsidRPr="00C13767">
        <w:rPr>
          <w:rFonts w:eastAsiaTheme="minorHAnsi"/>
          <w:sz w:val="28"/>
          <w:szCs w:val="28"/>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DB40D9">
        <w:rPr>
          <w:rFonts w:eastAsiaTheme="minorHAnsi"/>
          <w:sz w:val="28"/>
          <w:szCs w:val="28"/>
          <w:lang w:eastAsia="en-US"/>
        </w:rPr>
        <w:t>»</w:t>
      </w:r>
      <w:r w:rsidRPr="00C13767">
        <w:rPr>
          <w:rFonts w:eastAsiaTheme="minorHAnsi"/>
          <w:sz w:val="28"/>
          <w:szCs w:val="28"/>
          <w:lang w:eastAsia="en-US"/>
        </w:rPr>
        <w:t>.</w:t>
      </w:r>
    </w:p>
    <w:p w:rsidR="005F4CE1" w:rsidRPr="00C13767" w:rsidRDefault="005F4CE1" w:rsidP="00C13767">
      <w:pPr>
        <w:autoSpaceDE w:val="0"/>
        <w:autoSpaceDN w:val="0"/>
        <w:adjustRightInd w:val="0"/>
        <w:ind w:firstLine="540"/>
        <w:jc w:val="both"/>
        <w:rPr>
          <w:rFonts w:eastAsiaTheme="minorHAnsi"/>
          <w:sz w:val="28"/>
          <w:szCs w:val="28"/>
          <w:lang w:eastAsia="en-US"/>
        </w:rPr>
      </w:pPr>
    </w:p>
    <w:p w:rsidR="005F4CE1" w:rsidRPr="003F75C1" w:rsidRDefault="005F4CE1" w:rsidP="003F75C1">
      <w:pPr>
        <w:pStyle w:val="a6"/>
        <w:numPr>
          <w:ilvl w:val="1"/>
          <w:numId w:val="25"/>
        </w:numPr>
        <w:autoSpaceDE w:val="0"/>
        <w:autoSpaceDN w:val="0"/>
        <w:adjustRightInd w:val="0"/>
        <w:ind w:left="0" w:firstLine="567"/>
        <w:jc w:val="both"/>
        <w:rPr>
          <w:rFonts w:eastAsiaTheme="minorHAnsi"/>
          <w:b/>
          <w:sz w:val="28"/>
          <w:szCs w:val="28"/>
          <w:lang w:eastAsia="en-US"/>
        </w:rPr>
      </w:pPr>
      <w:r w:rsidRPr="003F75C1">
        <w:rPr>
          <w:rFonts w:eastAsiaTheme="minorHAnsi"/>
          <w:b/>
          <w:sz w:val="28"/>
          <w:szCs w:val="28"/>
          <w:lang w:eastAsia="en-US"/>
        </w:rPr>
        <w:t xml:space="preserve">Подпункт 3 пункта 29.3 </w:t>
      </w:r>
      <w:r w:rsidR="00DB40D9" w:rsidRPr="003F75C1">
        <w:rPr>
          <w:rFonts w:eastAsiaTheme="minorHAnsi"/>
          <w:b/>
          <w:sz w:val="28"/>
          <w:szCs w:val="28"/>
          <w:lang w:eastAsia="en-US"/>
        </w:rPr>
        <w:t xml:space="preserve">главы 13 </w:t>
      </w:r>
      <w:r w:rsidRPr="003F75C1">
        <w:rPr>
          <w:rFonts w:eastAsiaTheme="minorHAnsi"/>
          <w:b/>
          <w:sz w:val="28"/>
          <w:szCs w:val="28"/>
          <w:lang w:eastAsia="en-US"/>
        </w:rPr>
        <w:t>Регламента изложить в следующей редакции:</w:t>
      </w:r>
    </w:p>
    <w:p w:rsidR="00080AE6" w:rsidRPr="00C13767" w:rsidRDefault="00F6376B" w:rsidP="00C13767">
      <w:pPr>
        <w:autoSpaceDE w:val="0"/>
        <w:autoSpaceDN w:val="0"/>
        <w:adjustRightInd w:val="0"/>
        <w:ind w:firstLine="540"/>
        <w:jc w:val="both"/>
        <w:rPr>
          <w:rFonts w:eastAsiaTheme="minorHAnsi"/>
          <w:b/>
          <w:sz w:val="28"/>
          <w:szCs w:val="28"/>
          <w:lang w:eastAsia="en-US"/>
        </w:rPr>
      </w:pPr>
      <w:r>
        <w:rPr>
          <w:rFonts w:eastAsiaTheme="minorHAnsi"/>
          <w:sz w:val="28"/>
          <w:szCs w:val="28"/>
          <w:lang w:eastAsia="en-US"/>
        </w:rPr>
        <w:t>«3</w:t>
      </w:r>
      <w:r w:rsidR="000C42C9">
        <w:rPr>
          <w:rFonts w:eastAsiaTheme="minorHAnsi"/>
          <w:sz w:val="28"/>
          <w:szCs w:val="28"/>
          <w:lang w:eastAsia="en-US"/>
        </w:rPr>
        <w:t>)</w:t>
      </w:r>
      <w:r>
        <w:rPr>
          <w:rFonts w:eastAsiaTheme="minorHAnsi"/>
          <w:sz w:val="28"/>
          <w:szCs w:val="28"/>
          <w:lang w:eastAsia="en-US"/>
        </w:rPr>
        <w:t xml:space="preserve"> </w:t>
      </w:r>
      <w:r w:rsidR="000C42C9">
        <w:rPr>
          <w:rFonts w:eastAsiaTheme="minorHAnsi"/>
          <w:sz w:val="28"/>
          <w:szCs w:val="28"/>
          <w:lang w:eastAsia="en-US"/>
        </w:rPr>
        <w:t>н</w:t>
      </w:r>
      <w:r w:rsidR="005F4CE1" w:rsidRPr="00C13767">
        <w:rPr>
          <w:rFonts w:eastAsiaTheme="minorHAnsi"/>
          <w:sz w:val="28"/>
          <w:szCs w:val="28"/>
          <w:lang w:eastAsia="en-US"/>
        </w:rPr>
        <w:t>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w:t>
      </w:r>
      <w:r w:rsidR="00DB40D9">
        <w:rPr>
          <w:rFonts w:eastAsiaTheme="minorHAnsi"/>
          <w:sz w:val="28"/>
          <w:szCs w:val="28"/>
          <w:lang w:eastAsia="en-US"/>
        </w:rPr>
        <w:t>ом</w:t>
      </w:r>
      <w:r w:rsidR="005F4CE1" w:rsidRPr="00C13767">
        <w:rPr>
          <w:rFonts w:eastAsiaTheme="minorHAnsi"/>
          <w:sz w:val="28"/>
          <w:szCs w:val="28"/>
          <w:lang w:eastAsia="en-US"/>
        </w:rPr>
        <w:t xml:space="preserve"> Российской Федерации предусмотрена административная и иная ответственность</w:t>
      </w:r>
      <w:r w:rsidR="00DB40D9">
        <w:rPr>
          <w:rFonts w:eastAsiaTheme="minorHAnsi"/>
          <w:sz w:val="28"/>
          <w:szCs w:val="28"/>
          <w:lang w:eastAsia="en-US"/>
        </w:rPr>
        <w:t>»</w:t>
      </w:r>
      <w:r w:rsidR="005F4CE1" w:rsidRPr="00C13767">
        <w:rPr>
          <w:rFonts w:eastAsiaTheme="minorHAnsi"/>
          <w:sz w:val="28"/>
          <w:szCs w:val="28"/>
          <w:lang w:eastAsia="en-US"/>
        </w:rPr>
        <w:t>.</w:t>
      </w:r>
    </w:p>
    <w:p w:rsidR="00427554" w:rsidRDefault="00427554" w:rsidP="00427554">
      <w:pPr>
        <w:widowControl w:val="0"/>
        <w:autoSpaceDE w:val="0"/>
        <w:autoSpaceDN w:val="0"/>
        <w:adjustRightInd w:val="0"/>
        <w:jc w:val="both"/>
        <w:rPr>
          <w:rFonts w:eastAsia="Calibri"/>
          <w:sz w:val="28"/>
          <w:szCs w:val="28"/>
          <w:lang w:eastAsia="en-US"/>
        </w:rPr>
      </w:pPr>
    </w:p>
    <w:p w:rsidR="00427554" w:rsidRPr="003F75C1" w:rsidRDefault="00427554" w:rsidP="003F75C1">
      <w:pPr>
        <w:pStyle w:val="a6"/>
        <w:numPr>
          <w:ilvl w:val="1"/>
          <w:numId w:val="25"/>
        </w:numPr>
        <w:shd w:val="clear" w:color="auto" w:fill="FFFFFF"/>
        <w:jc w:val="both"/>
        <w:rPr>
          <w:b/>
          <w:color w:val="000000"/>
          <w:sz w:val="28"/>
          <w:szCs w:val="28"/>
        </w:rPr>
      </w:pPr>
      <w:r w:rsidRPr="003F75C1">
        <w:rPr>
          <w:b/>
          <w:color w:val="000000"/>
          <w:sz w:val="28"/>
          <w:szCs w:val="28"/>
        </w:rPr>
        <w:t xml:space="preserve">Пункт 30.1 </w:t>
      </w:r>
      <w:r w:rsidR="00CE505C" w:rsidRPr="003F75C1">
        <w:rPr>
          <w:b/>
          <w:color w:val="000000"/>
          <w:sz w:val="28"/>
          <w:szCs w:val="28"/>
        </w:rPr>
        <w:t xml:space="preserve">главы 13 </w:t>
      </w:r>
      <w:r w:rsidRPr="003F75C1">
        <w:rPr>
          <w:b/>
          <w:color w:val="000000"/>
          <w:sz w:val="28"/>
          <w:szCs w:val="28"/>
        </w:rPr>
        <w:t>Регламента изложить в следующей редакции:</w:t>
      </w:r>
    </w:p>
    <w:p w:rsidR="00427554" w:rsidRDefault="00CE505C" w:rsidP="00F6376B">
      <w:pPr>
        <w:spacing w:after="160" w:line="254" w:lineRule="auto"/>
        <w:ind w:firstLine="567"/>
        <w:jc w:val="both"/>
        <w:rPr>
          <w:sz w:val="28"/>
          <w:szCs w:val="28"/>
        </w:rPr>
      </w:pPr>
      <w:r>
        <w:rPr>
          <w:sz w:val="28"/>
          <w:szCs w:val="28"/>
        </w:rPr>
        <w:t xml:space="preserve">«30.1. </w:t>
      </w:r>
      <w:r w:rsidR="00427554" w:rsidRPr="00C13767">
        <w:rPr>
          <w:sz w:val="28"/>
          <w:szCs w:val="28"/>
        </w:rPr>
        <w:t xml:space="preserve">Ежегодный план проведения плановых проверок юридических лиц и индивидуальных предпринимателей утверждается руководителем уполномоченного органа, размещается на официальном сайте администрации города Усолье-Сибирское в информационно-телекоммуникационной сети «Интернет» </w:t>
      </w:r>
      <w:hyperlink r:id="rId8" w:history="1">
        <w:r w:rsidR="00427554" w:rsidRPr="00C13767">
          <w:rPr>
            <w:rStyle w:val="a9"/>
            <w:sz w:val="28"/>
            <w:szCs w:val="28"/>
          </w:rPr>
          <w:t>https://usolie-sibirskoe.ru/</w:t>
        </w:r>
      </w:hyperlink>
      <w:r w:rsidR="00427554" w:rsidRPr="00C13767">
        <w:rPr>
          <w:sz w:val="28"/>
          <w:szCs w:val="28"/>
        </w:rPr>
        <w:t xml:space="preserve"> либо иным доступным способом в срок до 31 декабря года, предшествующего году проведения проверок</w:t>
      </w:r>
      <w:r>
        <w:rPr>
          <w:sz w:val="28"/>
          <w:szCs w:val="28"/>
        </w:rPr>
        <w:t>»</w:t>
      </w:r>
      <w:r w:rsidR="00427554" w:rsidRPr="00C13767">
        <w:rPr>
          <w:sz w:val="28"/>
          <w:szCs w:val="28"/>
        </w:rPr>
        <w:t>.</w:t>
      </w:r>
    </w:p>
    <w:p w:rsidR="008F5BB2" w:rsidRPr="003F75C1" w:rsidRDefault="008F5BB2" w:rsidP="003F75C1">
      <w:pPr>
        <w:pStyle w:val="a6"/>
        <w:numPr>
          <w:ilvl w:val="1"/>
          <w:numId w:val="25"/>
        </w:numPr>
        <w:spacing w:line="254" w:lineRule="auto"/>
        <w:ind w:left="0" w:firstLine="567"/>
        <w:jc w:val="both"/>
        <w:rPr>
          <w:b/>
          <w:color w:val="000000"/>
          <w:sz w:val="28"/>
          <w:szCs w:val="28"/>
        </w:rPr>
      </w:pPr>
      <w:r w:rsidRPr="003F75C1">
        <w:rPr>
          <w:b/>
          <w:color w:val="000000"/>
          <w:sz w:val="28"/>
          <w:szCs w:val="28"/>
        </w:rPr>
        <w:t>Главу 13 Регламента дополнить пунктом 38.1 следующего содержания:</w:t>
      </w:r>
    </w:p>
    <w:p w:rsidR="008F5BB2" w:rsidRPr="00C13767" w:rsidRDefault="008F5BB2" w:rsidP="008F5BB2">
      <w:pPr>
        <w:spacing w:line="254" w:lineRule="auto"/>
        <w:ind w:firstLine="708"/>
        <w:jc w:val="both"/>
        <w:rPr>
          <w:color w:val="000000"/>
          <w:sz w:val="28"/>
          <w:szCs w:val="28"/>
        </w:rPr>
      </w:pPr>
      <w:r>
        <w:rPr>
          <w:color w:val="000000"/>
          <w:sz w:val="28"/>
          <w:szCs w:val="28"/>
        </w:rPr>
        <w:t>«38.1.</w:t>
      </w:r>
      <w:r w:rsidRPr="00C13767">
        <w:rPr>
          <w:color w:val="000000"/>
          <w:sz w:val="28"/>
          <w:szCs w:val="28"/>
        </w:rPr>
        <w:t>Способ фиксации результата выполнения административной процедуры</w:t>
      </w:r>
      <w:r w:rsidR="000C42C9">
        <w:rPr>
          <w:color w:val="000000"/>
          <w:sz w:val="28"/>
          <w:szCs w:val="28"/>
        </w:rPr>
        <w:t>:</w:t>
      </w:r>
    </w:p>
    <w:p w:rsidR="008F5BB2" w:rsidRPr="000C42C9" w:rsidRDefault="008F5BB2" w:rsidP="000C42C9">
      <w:pPr>
        <w:pStyle w:val="a6"/>
        <w:numPr>
          <w:ilvl w:val="0"/>
          <w:numId w:val="21"/>
        </w:numPr>
        <w:spacing w:after="160" w:line="254" w:lineRule="auto"/>
        <w:ind w:left="0" w:firstLine="567"/>
        <w:jc w:val="both"/>
        <w:rPr>
          <w:b/>
          <w:color w:val="000000"/>
          <w:sz w:val="28"/>
          <w:szCs w:val="28"/>
        </w:rPr>
      </w:pPr>
      <w:r w:rsidRPr="000C42C9">
        <w:rPr>
          <w:color w:val="000000"/>
          <w:sz w:val="28"/>
          <w:szCs w:val="28"/>
        </w:rPr>
        <w:t>формирование, утверждение ежегодного сводного плана проведения плановых проверок и направление его в органы прокуратуры;</w:t>
      </w:r>
    </w:p>
    <w:p w:rsidR="008F5BB2" w:rsidRDefault="008F5BB2" w:rsidP="00F6376B">
      <w:pPr>
        <w:pStyle w:val="a6"/>
        <w:numPr>
          <w:ilvl w:val="0"/>
          <w:numId w:val="21"/>
        </w:numPr>
        <w:spacing w:after="160" w:line="254" w:lineRule="auto"/>
        <w:ind w:left="0" w:firstLine="567"/>
        <w:jc w:val="both"/>
        <w:rPr>
          <w:color w:val="000000"/>
          <w:sz w:val="28"/>
          <w:szCs w:val="28"/>
        </w:rPr>
      </w:pPr>
      <w:r>
        <w:rPr>
          <w:color w:val="000000"/>
          <w:sz w:val="28"/>
          <w:szCs w:val="28"/>
        </w:rPr>
        <w:t>р</w:t>
      </w:r>
      <w:r w:rsidRPr="00427554">
        <w:rPr>
          <w:color w:val="000000"/>
          <w:sz w:val="28"/>
          <w:szCs w:val="28"/>
        </w:rPr>
        <w:t xml:space="preserve">азмещение ежегодного плана проверок в отношении </w:t>
      </w:r>
      <w:r w:rsidRPr="00427554">
        <w:rPr>
          <w:color w:val="000000" w:themeColor="text1"/>
          <w:sz w:val="28"/>
          <w:szCs w:val="28"/>
          <w:lang w:val="x-none"/>
        </w:rPr>
        <w:t>юридических лиц, индивидуальных предпринимателей и</w:t>
      </w:r>
      <w:r w:rsidRPr="00427554">
        <w:rPr>
          <w:color w:val="000000"/>
          <w:sz w:val="28"/>
          <w:szCs w:val="28"/>
        </w:rPr>
        <w:t xml:space="preserve"> физических лиц на официальном сайте админи</w:t>
      </w:r>
      <w:r>
        <w:rPr>
          <w:color w:val="000000"/>
          <w:sz w:val="28"/>
          <w:szCs w:val="28"/>
        </w:rPr>
        <w:t>страции города Усолье-Сибирское;</w:t>
      </w:r>
    </w:p>
    <w:p w:rsidR="008F5BB2" w:rsidRPr="003F75C1" w:rsidRDefault="008F5BB2" w:rsidP="00F6376B">
      <w:pPr>
        <w:pStyle w:val="a6"/>
        <w:numPr>
          <w:ilvl w:val="0"/>
          <w:numId w:val="21"/>
        </w:numPr>
        <w:spacing w:after="160" w:line="254" w:lineRule="auto"/>
        <w:ind w:left="0" w:firstLine="567"/>
        <w:jc w:val="both"/>
        <w:rPr>
          <w:color w:val="000000"/>
          <w:sz w:val="28"/>
          <w:szCs w:val="28"/>
        </w:rPr>
      </w:pPr>
      <w:r>
        <w:rPr>
          <w:rFonts w:eastAsia="Calibri"/>
          <w:sz w:val="28"/>
          <w:szCs w:val="28"/>
          <w:lang w:eastAsia="en-US"/>
        </w:rPr>
        <w:t>р</w:t>
      </w:r>
      <w:r w:rsidRPr="00427554">
        <w:rPr>
          <w:rFonts w:eastAsia="Calibri"/>
          <w:sz w:val="28"/>
          <w:szCs w:val="28"/>
          <w:lang w:eastAsia="en-US"/>
        </w:rPr>
        <w:t xml:space="preserve">аспоряжение администрации о проведении проверки регистрируется в </w:t>
      </w:r>
      <w:r>
        <w:rPr>
          <w:rFonts w:eastAsia="Calibri"/>
          <w:sz w:val="28"/>
          <w:szCs w:val="28"/>
          <w:lang w:eastAsia="en-US"/>
        </w:rPr>
        <w:t>журнале</w:t>
      </w:r>
      <w:r w:rsidRPr="00427554">
        <w:rPr>
          <w:rFonts w:eastAsia="Calibri"/>
          <w:sz w:val="28"/>
          <w:szCs w:val="28"/>
          <w:lang w:eastAsia="en-US"/>
        </w:rPr>
        <w:t xml:space="preserve"> регистрации распоряжений </w:t>
      </w:r>
      <w:r>
        <w:rPr>
          <w:rFonts w:eastAsia="Calibri"/>
          <w:sz w:val="28"/>
          <w:szCs w:val="28"/>
          <w:lang w:eastAsia="en-US"/>
        </w:rPr>
        <w:t>комитета по управлению муниципальным имуществом администрации города Усолье-Сибирское»</w:t>
      </w:r>
      <w:r w:rsidRPr="00427554">
        <w:rPr>
          <w:rFonts w:eastAsia="Calibri"/>
          <w:sz w:val="28"/>
          <w:szCs w:val="28"/>
          <w:lang w:eastAsia="en-US"/>
        </w:rPr>
        <w:t>.</w:t>
      </w:r>
    </w:p>
    <w:p w:rsidR="003F75C1" w:rsidRPr="00F6376B" w:rsidRDefault="003F75C1" w:rsidP="003F75C1">
      <w:pPr>
        <w:pStyle w:val="a6"/>
        <w:spacing w:after="160" w:line="254" w:lineRule="auto"/>
        <w:ind w:left="567"/>
        <w:jc w:val="both"/>
        <w:rPr>
          <w:color w:val="000000"/>
          <w:sz w:val="28"/>
          <w:szCs w:val="28"/>
        </w:rPr>
      </w:pPr>
    </w:p>
    <w:p w:rsidR="00427554" w:rsidRPr="003F75C1" w:rsidRDefault="00EE4608" w:rsidP="003F75C1">
      <w:pPr>
        <w:pStyle w:val="a6"/>
        <w:numPr>
          <w:ilvl w:val="1"/>
          <w:numId w:val="25"/>
        </w:numPr>
        <w:shd w:val="clear" w:color="auto" w:fill="FFFFFF"/>
        <w:ind w:left="-142" w:firstLine="709"/>
        <w:jc w:val="both"/>
        <w:rPr>
          <w:b/>
          <w:color w:val="000000"/>
          <w:sz w:val="28"/>
          <w:szCs w:val="28"/>
        </w:rPr>
      </w:pPr>
      <w:r w:rsidRPr="003F75C1">
        <w:rPr>
          <w:b/>
          <w:color w:val="000000"/>
          <w:sz w:val="28"/>
          <w:szCs w:val="28"/>
        </w:rPr>
        <w:t>абзац 4 Пункта 42 главы 14</w:t>
      </w:r>
      <w:r w:rsidR="00427554" w:rsidRPr="003F75C1">
        <w:rPr>
          <w:b/>
          <w:color w:val="000000"/>
          <w:sz w:val="28"/>
          <w:szCs w:val="28"/>
        </w:rPr>
        <w:t xml:space="preserve"> Регламента изложить в следующей редакции:</w:t>
      </w:r>
    </w:p>
    <w:p w:rsidR="00427554" w:rsidRPr="00715047" w:rsidRDefault="00EE4608" w:rsidP="00427554">
      <w:pPr>
        <w:shd w:val="clear" w:color="auto" w:fill="FFFFFF"/>
        <w:ind w:firstLine="708"/>
        <w:jc w:val="both"/>
        <w:rPr>
          <w:color w:val="000000"/>
          <w:sz w:val="28"/>
          <w:szCs w:val="28"/>
        </w:rPr>
      </w:pPr>
      <w:r>
        <w:rPr>
          <w:color w:val="000000"/>
          <w:sz w:val="28"/>
          <w:szCs w:val="28"/>
        </w:rPr>
        <w:t>«</w:t>
      </w:r>
      <w:r w:rsidR="00427554" w:rsidRPr="00715047">
        <w:rPr>
          <w:color w:val="000000"/>
          <w:sz w:val="28"/>
          <w:szCs w:val="28"/>
        </w:rPr>
        <w:t xml:space="preserve">В порядке межведомственного взаимодействия, должностное лицо уполномоченного органа, проводящее документарную проверку, формирует и направляет межведомственные запросы в целях получения сведений и документов согласно следующего перечня: </w:t>
      </w:r>
    </w:p>
    <w:p w:rsidR="00427554" w:rsidRPr="00715047" w:rsidRDefault="00427554" w:rsidP="00427554">
      <w:pPr>
        <w:shd w:val="clear" w:color="auto" w:fill="FFFFFF"/>
        <w:ind w:firstLine="708"/>
        <w:jc w:val="both"/>
        <w:rPr>
          <w:color w:val="000000"/>
          <w:sz w:val="28"/>
          <w:szCs w:val="28"/>
        </w:rPr>
      </w:pPr>
      <w:r w:rsidRPr="00715047">
        <w:rPr>
          <w:color w:val="000000"/>
          <w:sz w:val="28"/>
          <w:szCs w:val="28"/>
        </w:rPr>
        <w:lastRenderedPageBreak/>
        <w:t xml:space="preserve">1) выписка из Единого государственного реестра недвижимости об основных характеристиках и зарегистрированных правах на объект недвижимости; </w:t>
      </w:r>
    </w:p>
    <w:p w:rsidR="00427554" w:rsidRPr="00715047" w:rsidRDefault="00427554" w:rsidP="00427554">
      <w:pPr>
        <w:shd w:val="clear" w:color="auto" w:fill="FFFFFF"/>
        <w:ind w:firstLine="708"/>
        <w:jc w:val="both"/>
        <w:rPr>
          <w:color w:val="000000"/>
          <w:sz w:val="28"/>
          <w:szCs w:val="28"/>
        </w:rPr>
      </w:pPr>
      <w:r w:rsidRPr="00715047">
        <w:rPr>
          <w:color w:val="000000"/>
          <w:sz w:val="28"/>
          <w:szCs w:val="28"/>
        </w:rPr>
        <w:t>2) выписка из Единого государственного реестра недвижимости о переходе прав на объект недвижимости;</w:t>
      </w:r>
    </w:p>
    <w:p w:rsidR="00427554" w:rsidRPr="00715047" w:rsidRDefault="00427554" w:rsidP="00427554">
      <w:pPr>
        <w:shd w:val="clear" w:color="auto" w:fill="FFFFFF"/>
        <w:ind w:firstLine="708"/>
        <w:jc w:val="both"/>
        <w:rPr>
          <w:color w:val="000000"/>
          <w:sz w:val="28"/>
          <w:szCs w:val="28"/>
        </w:rPr>
      </w:pPr>
      <w:r w:rsidRPr="00715047">
        <w:rPr>
          <w:color w:val="000000"/>
          <w:sz w:val="28"/>
          <w:szCs w:val="28"/>
        </w:rPr>
        <w:t xml:space="preserve">3) выписка из Единого государственного реестра недвижимого имущества о правах отдельного лица на имевшиеся (имеющиеся) у него объекты недвижимости; </w:t>
      </w:r>
    </w:p>
    <w:p w:rsidR="00427554" w:rsidRPr="00715047" w:rsidRDefault="00427554" w:rsidP="00427554">
      <w:pPr>
        <w:shd w:val="clear" w:color="auto" w:fill="FFFFFF"/>
        <w:ind w:firstLine="708"/>
        <w:jc w:val="both"/>
        <w:rPr>
          <w:color w:val="000000"/>
          <w:sz w:val="28"/>
          <w:szCs w:val="28"/>
        </w:rPr>
      </w:pPr>
      <w:r w:rsidRPr="00715047">
        <w:rPr>
          <w:color w:val="000000"/>
          <w:sz w:val="28"/>
          <w:szCs w:val="28"/>
        </w:rPr>
        <w:t xml:space="preserve">4)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w:t>
      </w:r>
    </w:p>
    <w:p w:rsidR="00427554" w:rsidRPr="00715047" w:rsidRDefault="00427554" w:rsidP="00427554">
      <w:pPr>
        <w:shd w:val="clear" w:color="auto" w:fill="FFFFFF"/>
        <w:ind w:firstLine="708"/>
        <w:jc w:val="both"/>
        <w:rPr>
          <w:color w:val="000000"/>
          <w:sz w:val="28"/>
          <w:szCs w:val="28"/>
        </w:rPr>
      </w:pPr>
      <w:r w:rsidRPr="00715047">
        <w:rPr>
          <w:color w:val="000000"/>
          <w:sz w:val="28"/>
          <w:szCs w:val="28"/>
        </w:rPr>
        <w:t xml:space="preserve">5) сведения из Единого государственного реестра юридических лиц; </w:t>
      </w:r>
    </w:p>
    <w:p w:rsidR="00427554" w:rsidRPr="00715047" w:rsidRDefault="00427554" w:rsidP="00427554">
      <w:pPr>
        <w:shd w:val="clear" w:color="auto" w:fill="FFFFFF"/>
        <w:ind w:firstLine="708"/>
        <w:jc w:val="both"/>
        <w:rPr>
          <w:color w:val="000000"/>
          <w:sz w:val="28"/>
          <w:szCs w:val="28"/>
        </w:rPr>
      </w:pPr>
      <w:r w:rsidRPr="00715047">
        <w:rPr>
          <w:color w:val="000000"/>
          <w:sz w:val="28"/>
          <w:szCs w:val="28"/>
        </w:rPr>
        <w:t>6) сведения из Единого государственного реестра индивидуальных предпринимателей;</w:t>
      </w:r>
    </w:p>
    <w:p w:rsidR="00427554" w:rsidRPr="00715047" w:rsidRDefault="00427554" w:rsidP="00427554">
      <w:pPr>
        <w:shd w:val="clear" w:color="auto" w:fill="FFFFFF"/>
        <w:ind w:firstLine="708"/>
        <w:jc w:val="both"/>
        <w:rPr>
          <w:color w:val="000000"/>
          <w:sz w:val="28"/>
          <w:szCs w:val="28"/>
        </w:rPr>
      </w:pPr>
      <w:r w:rsidRPr="00715047">
        <w:rPr>
          <w:color w:val="000000"/>
          <w:sz w:val="28"/>
          <w:szCs w:val="28"/>
        </w:rPr>
        <w:t xml:space="preserve">7) сведения из единого реестра субъектов малого и среднего предпринимательства; </w:t>
      </w:r>
    </w:p>
    <w:p w:rsidR="00427554" w:rsidRPr="00715047" w:rsidRDefault="00427554" w:rsidP="00427554">
      <w:pPr>
        <w:shd w:val="clear" w:color="auto" w:fill="FFFFFF"/>
        <w:ind w:firstLine="708"/>
        <w:jc w:val="both"/>
        <w:rPr>
          <w:color w:val="000000"/>
          <w:sz w:val="28"/>
          <w:szCs w:val="28"/>
        </w:rPr>
      </w:pPr>
      <w:r w:rsidRPr="00715047">
        <w:rPr>
          <w:color w:val="000000"/>
          <w:sz w:val="28"/>
          <w:szCs w:val="28"/>
        </w:rPr>
        <w:t>8)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427554" w:rsidRPr="00715047" w:rsidRDefault="00427554" w:rsidP="00427554">
      <w:pPr>
        <w:shd w:val="clear" w:color="auto" w:fill="FFFFFF"/>
        <w:ind w:firstLine="708"/>
        <w:jc w:val="both"/>
        <w:rPr>
          <w:color w:val="000000"/>
          <w:sz w:val="28"/>
          <w:szCs w:val="28"/>
        </w:rPr>
      </w:pPr>
      <w:r w:rsidRPr="00715047">
        <w:rPr>
          <w:color w:val="000000"/>
          <w:sz w:val="28"/>
          <w:szCs w:val="28"/>
        </w:rPr>
        <w:t xml:space="preserve">9) сведения о постановке иностранного гражданина или лица без гражданства на учет по месту пребывания; </w:t>
      </w:r>
    </w:p>
    <w:p w:rsidR="00427554" w:rsidRPr="00715047" w:rsidRDefault="00427554" w:rsidP="00427554">
      <w:pPr>
        <w:shd w:val="clear" w:color="auto" w:fill="FFFFFF"/>
        <w:ind w:firstLine="708"/>
        <w:jc w:val="both"/>
        <w:rPr>
          <w:color w:val="000000"/>
          <w:sz w:val="28"/>
          <w:szCs w:val="28"/>
        </w:rPr>
      </w:pPr>
      <w:r w:rsidRPr="00715047">
        <w:rPr>
          <w:color w:val="000000"/>
          <w:sz w:val="28"/>
          <w:szCs w:val="28"/>
        </w:rPr>
        <w:t xml:space="preserve">10) сведения о регистрации иностранного гражданина или лица без гражданства по месту жительства; </w:t>
      </w:r>
    </w:p>
    <w:p w:rsidR="00427554" w:rsidRPr="00715047" w:rsidRDefault="00427554" w:rsidP="00427554">
      <w:pPr>
        <w:shd w:val="clear" w:color="auto" w:fill="FFFFFF"/>
        <w:ind w:firstLine="708"/>
        <w:jc w:val="both"/>
        <w:rPr>
          <w:color w:val="000000"/>
          <w:sz w:val="28"/>
          <w:szCs w:val="28"/>
        </w:rPr>
      </w:pPr>
      <w:r w:rsidRPr="00715047">
        <w:rPr>
          <w:color w:val="000000"/>
          <w:sz w:val="28"/>
          <w:szCs w:val="28"/>
        </w:rPr>
        <w:t xml:space="preserve">11) сведения о выдаче иностранному гражданину или лицу без гражданства разрешения на временное проживание; </w:t>
      </w:r>
    </w:p>
    <w:p w:rsidR="00427554" w:rsidRPr="00715047" w:rsidRDefault="00427554" w:rsidP="00427554">
      <w:pPr>
        <w:shd w:val="clear" w:color="auto" w:fill="FFFFFF"/>
        <w:ind w:firstLine="708"/>
        <w:jc w:val="both"/>
        <w:rPr>
          <w:color w:val="000000"/>
          <w:sz w:val="28"/>
          <w:szCs w:val="28"/>
        </w:rPr>
      </w:pPr>
      <w:r w:rsidRPr="00715047">
        <w:rPr>
          <w:color w:val="000000"/>
          <w:sz w:val="28"/>
          <w:szCs w:val="28"/>
        </w:rPr>
        <w:t xml:space="preserve">12) сведения о выдаче иностранному гражданину или лицу без гражданства вида на жительство; </w:t>
      </w:r>
    </w:p>
    <w:p w:rsidR="00427554" w:rsidRPr="00715047" w:rsidRDefault="00427554" w:rsidP="00427554">
      <w:pPr>
        <w:shd w:val="clear" w:color="auto" w:fill="FFFFFF"/>
        <w:ind w:firstLine="708"/>
        <w:jc w:val="both"/>
        <w:rPr>
          <w:color w:val="000000"/>
          <w:sz w:val="28"/>
          <w:szCs w:val="28"/>
        </w:rPr>
      </w:pPr>
      <w:r w:rsidRPr="00715047">
        <w:rPr>
          <w:color w:val="000000"/>
          <w:sz w:val="28"/>
          <w:szCs w:val="28"/>
        </w:rPr>
        <w:t xml:space="preserve">11) сведения о регистрации по месту жительства гражданина Российской Федерации; </w:t>
      </w:r>
    </w:p>
    <w:p w:rsidR="00427554" w:rsidRPr="004774F3" w:rsidRDefault="00427554" w:rsidP="00427554">
      <w:pPr>
        <w:shd w:val="clear" w:color="auto" w:fill="FFFFFF"/>
        <w:ind w:firstLine="708"/>
        <w:jc w:val="both"/>
        <w:rPr>
          <w:color w:val="000000"/>
          <w:sz w:val="28"/>
          <w:szCs w:val="28"/>
        </w:rPr>
      </w:pPr>
      <w:r w:rsidRPr="00715047">
        <w:rPr>
          <w:color w:val="000000"/>
          <w:sz w:val="28"/>
          <w:szCs w:val="28"/>
        </w:rPr>
        <w:t>12) сведения о регистрации по месту пребывания гражданина Российской Федерации</w:t>
      </w:r>
      <w:r w:rsidR="00EE4608">
        <w:rPr>
          <w:color w:val="000000"/>
          <w:sz w:val="28"/>
          <w:szCs w:val="28"/>
        </w:rPr>
        <w:t>»</w:t>
      </w:r>
      <w:r w:rsidRPr="00715047">
        <w:rPr>
          <w:color w:val="000000"/>
          <w:sz w:val="28"/>
          <w:szCs w:val="28"/>
        </w:rPr>
        <w:t>.</w:t>
      </w:r>
    </w:p>
    <w:p w:rsidR="00427554" w:rsidRPr="00A92F90" w:rsidRDefault="00427554" w:rsidP="00427554">
      <w:pPr>
        <w:ind w:firstLine="567"/>
        <w:jc w:val="both"/>
        <w:rPr>
          <w:sz w:val="28"/>
          <w:szCs w:val="28"/>
        </w:rPr>
      </w:pPr>
    </w:p>
    <w:p w:rsidR="00427554" w:rsidRPr="003F75C1" w:rsidRDefault="00427554" w:rsidP="003F75C1">
      <w:pPr>
        <w:pStyle w:val="a6"/>
        <w:numPr>
          <w:ilvl w:val="1"/>
          <w:numId w:val="25"/>
        </w:numPr>
        <w:shd w:val="clear" w:color="auto" w:fill="FFFFFF"/>
        <w:ind w:left="0" w:firstLine="709"/>
        <w:rPr>
          <w:b/>
          <w:color w:val="000000" w:themeColor="text1"/>
          <w:sz w:val="28"/>
          <w:szCs w:val="28"/>
        </w:rPr>
      </w:pPr>
      <w:r w:rsidRPr="003F75C1">
        <w:rPr>
          <w:b/>
          <w:color w:val="000000" w:themeColor="text1"/>
          <w:sz w:val="28"/>
          <w:szCs w:val="28"/>
        </w:rPr>
        <w:t xml:space="preserve">Пункт 42 </w:t>
      </w:r>
      <w:r w:rsidR="00EE4608" w:rsidRPr="003F75C1">
        <w:rPr>
          <w:b/>
          <w:color w:val="000000" w:themeColor="text1"/>
          <w:sz w:val="28"/>
          <w:szCs w:val="28"/>
        </w:rPr>
        <w:t xml:space="preserve">главы 14 </w:t>
      </w:r>
      <w:r w:rsidRPr="003F75C1">
        <w:rPr>
          <w:b/>
          <w:color w:val="000000" w:themeColor="text1"/>
          <w:sz w:val="28"/>
          <w:szCs w:val="28"/>
        </w:rPr>
        <w:t xml:space="preserve">Регламента дополнить </w:t>
      </w:r>
      <w:r w:rsidR="00EE4608" w:rsidRPr="003F75C1">
        <w:rPr>
          <w:b/>
          <w:color w:val="000000" w:themeColor="text1"/>
          <w:sz w:val="28"/>
          <w:szCs w:val="28"/>
        </w:rPr>
        <w:t xml:space="preserve">последним </w:t>
      </w:r>
      <w:r w:rsidRPr="003F75C1">
        <w:rPr>
          <w:b/>
          <w:color w:val="000000" w:themeColor="text1"/>
          <w:sz w:val="28"/>
          <w:szCs w:val="28"/>
        </w:rPr>
        <w:t>абзацем следующего содержания:</w:t>
      </w:r>
    </w:p>
    <w:p w:rsidR="00427554" w:rsidRPr="004774F3" w:rsidRDefault="003F75C1" w:rsidP="00427554">
      <w:pPr>
        <w:shd w:val="clear" w:color="auto" w:fill="FFFFFF"/>
        <w:ind w:firstLine="708"/>
        <w:jc w:val="both"/>
        <w:rPr>
          <w:color w:val="000000" w:themeColor="text1"/>
          <w:sz w:val="28"/>
          <w:szCs w:val="28"/>
          <w:lang w:val="x-none"/>
        </w:rPr>
      </w:pPr>
      <w:r>
        <w:rPr>
          <w:color w:val="000000" w:themeColor="text1"/>
          <w:sz w:val="28"/>
          <w:szCs w:val="28"/>
        </w:rPr>
        <w:t>«</w:t>
      </w:r>
      <w:r w:rsidR="00427554" w:rsidRPr="004774F3">
        <w:rPr>
          <w:color w:val="000000" w:themeColor="text1"/>
          <w:sz w:val="28"/>
          <w:szCs w:val="28"/>
          <w:lang w:val="x-none"/>
        </w:rPr>
        <w:t>Исчерпывающий перечень документов, которые могут быть истребованы от юридических лиц, индивидуальных предпринимателей и физических лиц при осуществлении муниципального земельного контроля:</w:t>
      </w:r>
    </w:p>
    <w:p w:rsidR="00427554" w:rsidRPr="004774F3" w:rsidRDefault="00427554" w:rsidP="00427554">
      <w:pPr>
        <w:shd w:val="clear" w:color="auto" w:fill="FFFFFF"/>
        <w:ind w:firstLine="708"/>
        <w:jc w:val="both"/>
        <w:rPr>
          <w:color w:val="000000" w:themeColor="text1"/>
          <w:sz w:val="28"/>
          <w:szCs w:val="28"/>
          <w:lang w:val="x-none"/>
        </w:rPr>
      </w:pPr>
      <w:r w:rsidRPr="004774F3">
        <w:rPr>
          <w:color w:val="000000" w:themeColor="text1"/>
          <w:sz w:val="28"/>
          <w:szCs w:val="28"/>
          <w:lang w:val="x-none"/>
        </w:rPr>
        <w:t>а) документы, удостоверяющие личность и полномочия руководителя, иного должностного лица или уполномоченного представителя юридического лица, индивидуального предпринимателя, физического лица;</w:t>
      </w:r>
    </w:p>
    <w:p w:rsidR="00427554" w:rsidRPr="004774F3" w:rsidRDefault="00427554" w:rsidP="00427554">
      <w:pPr>
        <w:shd w:val="clear" w:color="auto" w:fill="FFFFFF"/>
        <w:ind w:firstLine="708"/>
        <w:jc w:val="both"/>
        <w:rPr>
          <w:color w:val="000000" w:themeColor="text1"/>
          <w:sz w:val="28"/>
          <w:szCs w:val="28"/>
          <w:lang w:val="x-none"/>
        </w:rPr>
      </w:pPr>
      <w:r w:rsidRPr="004774F3">
        <w:rPr>
          <w:color w:val="000000" w:themeColor="text1"/>
          <w:sz w:val="28"/>
          <w:szCs w:val="28"/>
          <w:lang w:val="x-none"/>
        </w:rPr>
        <w:t>б) документы, подтверждающие право пользования земельным участком, являющимся объектом муниципального земельного контроля;</w:t>
      </w:r>
    </w:p>
    <w:p w:rsidR="00427554" w:rsidRDefault="00427554" w:rsidP="00427554">
      <w:pPr>
        <w:shd w:val="clear" w:color="auto" w:fill="FFFFFF"/>
        <w:ind w:firstLine="708"/>
        <w:jc w:val="both"/>
        <w:rPr>
          <w:color w:val="000000"/>
          <w:sz w:val="28"/>
          <w:szCs w:val="28"/>
        </w:rPr>
      </w:pPr>
      <w:r>
        <w:rPr>
          <w:color w:val="000000"/>
          <w:sz w:val="28"/>
          <w:szCs w:val="28"/>
        </w:rPr>
        <w:t>в</w:t>
      </w:r>
      <w:r w:rsidRPr="004774F3">
        <w:rPr>
          <w:color w:val="000000"/>
          <w:sz w:val="28"/>
          <w:szCs w:val="28"/>
        </w:rPr>
        <w:t>) документ, удостоверяющий личность проверяемого лица, личность и полномочия представителя проверяемо</w:t>
      </w:r>
      <w:r>
        <w:rPr>
          <w:color w:val="000000"/>
          <w:sz w:val="28"/>
          <w:szCs w:val="28"/>
        </w:rPr>
        <w:t>го лица (паспорт, доверенность)</w:t>
      </w:r>
      <w:r w:rsidR="00EE4608">
        <w:rPr>
          <w:color w:val="000000"/>
          <w:sz w:val="28"/>
          <w:szCs w:val="28"/>
        </w:rPr>
        <w:t>»</w:t>
      </w:r>
      <w:r>
        <w:rPr>
          <w:color w:val="000000"/>
          <w:sz w:val="28"/>
          <w:szCs w:val="28"/>
        </w:rPr>
        <w:t>.</w:t>
      </w:r>
    </w:p>
    <w:p w:rsidR="00427554" w:rsidRPr="000C1595" w:rsidRDefault="00427554" w:rsidP="00427554">
      <w:pPr>
        <w:shd w:val="clear" w:color="auto" w:fill="FFFFFF"/>
        <w:ind w:firstLine="708"/>
        <w:jc w:val="both"/>
        <w:rPr>
          <w:color w:val="000000"/>
          <w:sz w:val="28"/>
          <w:szCs w:val="28"/>
        </w:rPr>
      </w:pPr>
    </w:p>
    <w:p w:rsidR="00427554" w:rsidRPr="003F75C1" w:rsidRDefault="00EE4608" w:rsidP="003F75C1">
      <w:pPr>
        <w:pStyle w:val="a6"/>
        <w:numPr>
          <w:ilvl w:val="1"/>
          <w:numId w:val="25"/>
        </w:numPr>
        <w:spacing w:line="254" w:lineRule="auto"/>
        <w:ind w:left="0" w:firstLine="709"/>
        <w:jc w:val="both"/>
        <w:rPr>
          <w:b/>
          <w:color w:val="000000"/>
          <w:sz w:val="28"/>
          <w:szCs w:val="28"/>
        </w:rPr>
      </w:pPr>
      <w:r w:rsidRPr="003F75C1">
        <w:rPr>
          <w:b/>
          <w:color w:val="000000"/>
          <w:sz w:val="28"/>
          <w:szCs w:val="28"/>
        </w:rPr>
        <w:t>Г</w:t>
      </w:r>
      <w:r w:rsidR="00427554" w:rsidRPr="003F75C1">
        <w:rPr>
          <w:b/>
          <w:color w:val="000000"/>
          <w:sz w:val="28"/>
          <w:szCs w:val="28"/>
        </w:rPr>
        <w:t>лав</w:t>
      </w:r>
      <w:r w:rsidRPr="003F75C1">
        <w:rPr>
          <w:b/>
          <w:color w:val="000000"/>
          <w:sz w:val="28"/>
          <w:szCs w:val="28"/>
        </w:rPr>
        <w:t>у</w:t>
      </w:r>
      <w:r w:rsidR="00427554" w:rsidRPr="003F75C1">
        <w:rPr>
          <w:b/>
          <w:color w:val="000000"/>
          <w:sz w:val="28"/>
          <w:szCs w:val="28"/>
        </w:rPr>
        <w:t xml:space="preserve"> 14 Регламента дополнить пунктом 43.1 следующего содержания:</w:t>
      </w:r>
    </w:p>
    <w:p w:rsidR="00427554" w:rsidRPr="00EE4608" w:rsidRDefault="00EE4608" w:rsidP="00EE4608">
      <w:pPr>
        <w:spacing w:line="254" w:lineRule="auto"/>
        <w:ind w:firstLine="708"/>
        <w:jc w:val="both"/>
        <w:rPr>
          <w:b/>
          <w:color w:val="000000"/>
          <w:sz w:val="28"/>
          <w:szCs w:val="28"/>
        </w:rPr>
      </w:pPr>
      <w:r>
        <w:rPr>
          <w:color w:val="000000"/>
          <w:sz w:val="28"/>
          <w:szCs w:val="28"/>
        </w:rPr>
        <w:t xml:space="preserve">«43.1. </w:t>
      </w:r>
      <w:r w:rsidR="00427554" w:rsidRPr="00C13767">
        <w:rPr>
          <w:color w:val="000000"/>
          <w:sz w:val="28"/>
          <w:szCs w:val="28"/>
        </w:rPr>
        <w:t>Способ фиксации результата выполн</w:t>
      </w:r>
      <w:r>
        <w:rPr>
          <w:color w:val="000000"/>
          <w:sz w:val="28"/>
          <w:szCs w:val="28"/>
        </w:rPr>
        <w:t>ения административной процедуры - з</w:t>
      </w:r>
      <w:r w:rsidR="00427554" w:rsidRPr="00C13767">
        <w:rPr>
          <w:color w:val="000000"/>
          <w:sz w:val="28"/>
          <w:szCs w:val="28"/>
        </w:rPr>
        <w:t>апись о проведенной проверке у юридического лица, индивидуального предпринимателя и физического лица в журнал</w:t>
      </w:r>
      <w:r>
        <w:rPr>
          <w:color w:val="000000"/>
          <w:sz w:val="28"/>
          <w:szCs w:val="28"/>
        </w:rPr>
        <w:t>е</w:t>
      </w:r>
      <w:r w:rsidR="00427554" w:rsidRPr="00C13767">
        <w:rPr>
          <w:color w:val="000000"/>
          <w:sz w:val="28"/>
          <w:szCs w:val="28"/>
        </w:rPr>
        <w:t xml:space="preserve"> учета проверок.</w:t>
      </w:r>
    </w:p>
    <w:p w:rsidR="00427554" w:rsidRDefault="00427554" w:rsidP="00EE4608">
      <w:pPr>
        <w:spacing w:line="254" w:lineRule="auto"/>
        <w:ind w:firstLine="567"/>
        <w:jc w:val="both"/>
        <w:rPr>
          <w:color w:val="000000"/>
          <w:sz w:val="28"/>
          <w:szCs w:val="28"/>
        </w:rPr>
      </w:pPr>
      <w:r w:rsidRPr="00C13767">
        <w:rPr>
          <w:color w:val="000000"/>
          <w:sz w:val="28"/>
          <w:szCs w:val="28"/>
        </w:rPr>
        <w:t xml:space="preserve">В случае выявления нарушений земельного законодательства администрацией реализуются положения </w:t>
      </w:r>
      <w:hyperlink w:anchor="Par141" w:history="1">
        <w:r w:rsidRPr="00C13767">
          <w:rPr>
            <w:rStyle w:val="a9"/>
            <w:sz w:val="28"/>
            <w:szCs w:val="28"/>
          </w:rPr>
          <w:t>подпункта 45.1</w:t>
        </w:r>
      </w:hyperlink>
      <w:r w:rsidRPr="00C13767">
        <w:rPr>
          <w:color w:val="000000"/>
          <w:sz w:val="28"/>
          <w:szCs w:val="28"/>
        </w:rPr>
        <w:t xml:space="preserve"> настоящего регламента</w:t>
      </w:r>
      <w:r w:rsidR="00EE4608">
        <w:rPr>
          <w:color w:val="000000"/>
          <w:sz w:val="28"/>
          <w:szCs w:val="28"/>
        </w:rPr>
        <w:t>»</w:t>
      </w:r>
      <w:r w:rsidRPr="00C13767">
        <w:rPr>
          <w:color w:val="000000"/>
          <w:sz w:val="28"/>
          <w:szCs w:val="28"/>
        </w:rPr>
        <w:t>.</w:t>
      </w:r>
    </w:p>
    <w:p w:rsidR="00427554" w:rsidRPr="00C13767" w:rsidRDefault="00427554" w:rsidP="00427554">
      <w:pPr>
        <w:spacing w:line="254" w:lineRule="auto"/>
        <w:jc w:val="both"/>
        <w:rPr>
          <w:color w:val="000000"/>
          <w:sz w:val="28"/>
          <w:szCs w:val="28"/>
        </w:rPr>
      </w:pPr>
    </w:p>
    <w:p w:rsidR="00125BF8" w:rsidRPr="003F75C1" w:rsidRDefault="00CE505C" w:rsidP="003F75C1">
      <w:pPr>
        <w:pStyle w:val="a6"/>
        <w:numPr>
          <w:ilvl w:val="1"/>
          <w:numId w:val="25"/>
        </w:numPr>
        <w:spacing w:line="254" w:lineRule="auto"/>
        <w:ind w:left="0" w:firstLine="709"/>
        <w:jc w:val="both"/>
        <w:rPr>
          <w:b/>
          <w:color w:val="000000"/>
          <w:sz w:val="28"/>
          <w:szCs w:val="28"/>
        </w:rPr>
      </w:pPr>
      <w:r w:rsidRPr="003F75C1">
        <w:rPr>
          <w:b/>
          <w:color w:val="000000"/>
          <w:sz w:val="28"/>
          <w:szCs w:val="28"/>
        </w:rPr>
        <w:t>Г</w:t>
      </w:r>
      <w:r w:rsidR="00125BF8" w:rsidRPr="003F75C1">
        <w:rPr>
          <w:b/>
          <w:color w:val="000000"/>
          <w:sz w:val="28"/>
          <w:szCs w:val="28"/>
        </w:rPr>
        <w:t>лав</w:t>
      </w:r>
      <w:r w:rsidRPr="003F75C1">
        <w:rPr>
          <w:b/>
          <w:color w:val="000000"/>
          <w:sz w:val="28"/>
          <w:szCs w:val="28"/>
        </w:rPr>
        <w:t>у</w:t>
      </w:r>
      <w:r w:rsidR="00125BF8" w:rsidRPr="003F75C1">
        <w:rPr>
          <w:b/>
          <w:color w:val="000000"/>
          <w:sz w:val="28"/>
          <w:szCs w:val="28"/>
        </w:rPr>
        <w:t xml:space="preserve"> 15 Регламента дополнить пунктом 44.7 следующего содержания:</w:t>
      </w:r>
    </w:p>
    <w:p w:rsidR="00125BF8" w:rsidRDefault="00CE505C" w:rsidP="00CE505C">
      <w:pPr>
        <w:spacing w:line="254" w:lineRule="auto"/>
        <w:ind w:firstLine="708"/>
        <w:jc w:val="both"/>
        <w:rPr>
          <w:color w:val="000000"/>
          <w:sz w:val="28"/>
          <w:szCs w:val="28"/>
        </w:rPr>
      </w:pPr>
      <w:r>
        <w:rPr>
          <w:color w:val="000000"/>
          <w:sz w:val="28"/>
          <w:szCs w:val="28"/>
        </w:rPr>
        <w:t xml:space="preserve">«44.7. </w:t>
      </w:r>
      <w:r w:rsidR="00125BF8" w:rsidRPr="00C13767">
        <w:rPr>
          <w:color w:val="000000"/>
          <w:sz w:val="28"/>
          <w:szCs w:val="28"/>
        </w:rPr>
        <w:t>Способ фиксации результата выполн</w:t>
      </w:r>
      <w:r>
        <w:rPr>
          <w:color w:val="000000"/>
          <w:sz w:val="28"/>
          <w:szCs w:val="28"/>
        </w:rPr>
        <w:t>ения административной процедуры - в</w:t>
      </w:r>
      <w:r w:rsidR="00125BF8" w:rsidRPr="00C13767">
        <w:rPr>
          <w:color w:val="000000"/>
          <w:sz w:val="28"/>
          <w:szCs w:val="28"/>
        </w:rPr>
        <w:t>ручение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представителю акта проверки либо его направление заказным почтовым отправлением с уведомлением о вручении</w:t>
      </w:r>
      <w:r>
        <w:rPr>
          <w:color w:val="000000"/>
          <w:sz w:val="28"/>
          <w:szCs w:val="28"/>
        </w:rPr>
        <w:t>»</w:t>
      </w:r>
      <w:r w:rsidR="00125BF8" w:rsidRPr="00C13767">
        <w:rPr>
          <w:color w:val="000000"/>
          <w:sz w:val="28"/>
          <w:szCs w:val="28"/>
        </w:rPr>
        <w:t>.</w:t>
      </w:r>
    </w:p>
    <w:p w:rsidR="008F5BB2" w:rsidRDefault="008F5BB2" w:rsidP="00CE505C">
      <w:pPr>
        <w:spacing w:line="254" w:lineRule="auto"/>
        <w:ind w:firstLine="708"/>
        <w:jc w:val="both"/>
        <w:rPr>
          <w:color w:val="000000"/>
          <w:sz w:val="28"/>
          <w:szCs w:val="28"/>
        </w:rPr>
      </w:pPr>
    </w:p>
    <w:p w:rsidR="008F5BB2" w:rsidRPr="003F75C1" w:rsidRDefault="008F5BB2" w:rsidP="003F75C1">
      <w:pPr>
        <w:pStyle w:val="a6"/>
        <w:numPr>
          <w:ilvl w:val="1"/>
          <w:numId w:val="26"/>
        </w:numPr>
        <w:autoSpaceDE w:val="0"/>
        <w:autoSpaceDN w:val="0"/>
        <w:adjustRightInd w:val="0"/>
        <w:ind w:hanging="11"/>
        <w:jc w:val="both"/>
        <w:rPr>
          <w:b/>
          <w:sz w:val="28"/>
          <w:szCs w:val="28"/>
        </w:rPr>
      </w:pPr>
      <w:r w:rsidRPr="003F75C1">
        <w:rPr>
          <w:b/>
          <w:sz w:val="28"/>
          <w:szCs w:val="28"/>
        </w:rPr>
        <w:t>Пункт 45.4. главы 15 Регламента изложить в следующей редакции:</w:t>
      </w:r>
    </w:p>
    <w:p w:rsidR="008F5BB2" w:rsidRPr="00C13767" w:rsidRDefault="00F6376B" w:rsidP="008F5BB2">
      <w:pPr>
        <w:autoSpaceDE w:val="0"/>
        <w:autoSpaceDN w:val="0"/>
        <w:adjustRightInd w:val="0"/>
        <w:ind w:firstLine="567"/>
        <w:jc w:val="both"/>
        <w:rPr>
          <w:sz w:val="28"/>
          <w:szCs w:val="28"/>
        </w:rPr>
      </w:pPr>
      <w:r>
        <w:rPr>
          <w:sz w:val="28"/>
          <w:szCs w:val="28"/>
        </w:rPr>
        <w:t>«45.4. В</w:t>
      </w:r>
      <w:r w:rsidR="008F5BB2" w:rsidRPr="00F6376B">
        <w:rPr>
          <w:sz w:val="28"/>
          <w:szCs w:val="28"/>
        </w:rPr>
        <w:t>ыявленные в ходе проведения проверки нарушения подлежат устранению субъектом проверки в сроки, предусмотренные предписанием».</w:t>
      </w:r>
    </w:p>
    <w:p w:rsidR="008F5BB2" w:rsidRDefault="008F5BB2" w:rsidP="008F5BB2">
      <w:pPr>
        <w:spacing w:line="254" w:lineRule="auto"/>
        <w:jc w:val="both"/>
        <w:rPr>
          <w:color w:val="000000"/>
          <w:sz w:val="28"/>
          <w:szCs w:val="28"/>
        </w:rPr>
      </w:pPr>
    </w:p>
    <w:p w:rsidR="008F5BB2" w:rsidRPr="003F75C1" w:rsidRDefault="008F5BB2" w:rsidP="003F75C1">
      <w:pPr>
        <w:pStyle w:val="a6"/>
        <w:numPr>
          <w:ilvl w:val="1"/>
          <w:numId w:val="26"/>
        </w:numPr>
        <w:spacing w:line="254" w:lineRule="auto"/>
        <w:ind w:left="0" w:firstLine="567"/>
        <w:jc w:val="both"/>
        <w:rPr>
          <w:b/>
          <w:sz w:val="28"/>
          <w:szCs w:val="28"/>
        </w:rPr>
      </w:pPr>
      <w:r w:rsidRPr="003F75C1">
        <w:rPr>
          <w:b/>
          <w:sz w:val="28"/>
          <w:szCs w:val="28"/>
        </w:rPr>
        <w:t>Абзац второй пункта 45.9 главы 16 Регламента изложить в следующей редакции:</w:t>
      </w:r>
    </w:p>
    <w:p w:rsidR="008F5BB2" w:rsidRPr="00C13767" w:rsidRDefault="008F5BB2" w:rsidP="008F5BB2">
      <w:pPr>
        <w:spacing w:line="254" w:lineRule="auto"/>
        <w:ind w:firstLine="567"/>
        <w:jc w:val="both"/>
        <w:rPr>
          <w:b/>
          <w:sz w:val="28"/>
          <w:szCs w:val="28"/>
        </w:rPr>
      </w:pPr>
      <w:r>
        <w:rPr>
          <w:sz w:val="28"/>
          <w:szCs w:val="28"/>
        </w:rPr>
        <w:t xml:space="preserve">«45.9. </w:t>
      </w:r>
      <w:r w:rsidRPr="00C13767">
        <w:rPr>
          <w:sz w:val="28"/>
          <w:szCs w:val="28"/>
        </w:rPr>
        <w:t>Должностным лицом, выдавшим (обязанным выдать) предписание, либо вышестоящим должностным лицом в случае ликвидации юридического лица, смерти физического лица или смене собственника, которым было выдано (должно быть выдано) предписание об устранении нарушения земельного законодательства</w:t>
      </w:r>
      <w:r w:rsidR="00F6376B">
        <w:rPr>
          <w:sz w:val="28"/>
          <w:szCs w:val="28"/>
        </w:rPr>
        <w:t>»</w:t>
      </w:r>
      <w:r w:rsidRPr="00C13767">
        <w:rPr>
          <w:sz w:val="28"/>
          <w:szCs w:val="28"/>
        </w:rPr>
        <w:t>.</w:t>
      </w:r>
    </w:p>
    <w:p w:rsidR="00CE505C" w:rsidRPr="00C13767" w:rsidRDefault="00CE505C" w:rsidP="00CE505C">
      <w:pPr>
        <w:spacing w:line="254" w:lineRule="auto"/>
        <w:ind w:firstLine="708"/>
        <w:jc w:val="both"/>
        <w:rPr>
          <w:color w:val="000000"/>
          <w:sz w:val="28"/>
          <w:szCs w:val="28"/>
        </w:rPr>
      </w:pPr>
    </w:p>
    <w:p w:rsidR="00125BF8" w:rsidRPr="003F75C1" w:rsidRDefault="00CE505C" w:rsidP="003F75C1">
      <w:pPr>
        <w:pStyle w:val="a6"/>
        <w:numPr>
          <w:ilvl w:val="1"/>
          <w:numId w:val="26"/>
        </w:numPr>
        <w:spacing w:line="254" w:lineRule="auto"/>
        <w:ind w:left="0" w:firstLine="567"/>
        <w:jc w:val="both"/>
        <w:rPr>
          <w:b/>
          <w:color w:val="000000"/>
          <w:sz w:val="28"/>
          <w:szCs w:val="28"/>
        </w:rPr>
      </w:pPr>
      <w:r w:rsidRPr="003F75C1">
        <w:rPr>
          <w:b/>
          <w:color w:val="000000"/>
          <w:sz w:val="28"/>
          <w:szCs w:val="28"/>
        </w:rPr>
        <w:t>Г</w:t>
      </w:r>
      <w:r w:rsidR="00125BF8" w:rsidRPr="003F75C1">
        <w:rPr>
          <w:b/>
          <w:color w:val="000000"/>
          <w:sz w:val="28"/>
          <w:szCs w:val="28"/>
        </w:rPr>
        <w:t>лав</w:t>
      </w:r>
      <w:r w:rsidRPr="003F75C1">
        <w:rPr>
          <w:b/>
          <w:color w:val="000000"/>
          <w:sz w:val="28"/>
          <w:szCs w:val="28"/>
        </w:rPr>
        <w:t>у</w:t>
      </w:r>
      <w:r w:rsidR="00125BF8" w:rsidRPr="003F75C1">
        <w:rPr>
          <w:b/>
          <w:color w:val="000000"/>
          <w:sz w:val="28"/>
          <w:szCs w:val="28"/>
        </w:rPr>
        <w:t xml:space="preserve"> 16 Регламента дополнить пунктом 45.12 следующего содержания: </w:t>
      </w:r>
    </w:p>
    <w:p w:rsidR="00125BF8" w:rsidRDefault="00CE505C" w:rsidP="00CE505C">
      <w:pPr>
        <w:spacing w:line="254" w:lineRule="auto"/>
        <w:ind w:firstLine="708"/>
        <w:jc w:val="both"/>
        <w:rPr>
          <w:color w:val="000000"/>
          <w:sz w:val="28"/>
          <w:szCs w:val="28"/>
        </w:rPr>
      </w:pPr>
      <w:r>
        <w:rPr>
          <w:color w:val="000000"/>
          <w:sz w:val="28"/>
          <w:szCs w:val="28"/>
        </w:rPr>
        <w:t xml:space="preserve">«45.12. </w:t>
      </w:r>
      <w:r w:rsidR="00125BF8" w:rsidRPr="00C13767">
        <w:rPr>
          <w:color w:val="000000"/>
          <w:sz w:val="28"/>
          <w:szCs w:val="28"/>
        </w:rPr>
        <w:t>Способ фиксации результата выполн</w:t>
      </w:r>
      <w:r>
        <w:rPr>
          <w:color w:val="000000"/>
          <w:sz w:val="28"/>
          <w:szCs w:val="28"/>
        </w:rPr>
        <w:t>ения административной процедуры - в</w:t>
      </w:r>
      <w:r w:rsidR="00125BF8" w:rsidRPr="00C13767">
        <w:rPr>
          <w:color w:val="000000"/>
          <w:sz w:val="28"/>
          <w:szCs w:val="28"/>
        </w:rPr>
        <w:t>ручение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представителю предписания либо его направление заказным почтовым отправлением с уведомлением о вручении</w:t>
      </w:r>
      <w:r>
        <w:rPr>
          <w:color w:val="000000"/>
          <w:sz w:val="28"/>
          <w:szCs w:val="28"/>
        </w:rPr>
        <w:t>»</w:t>
      </w:r>
      <w:r w:rsidR="00125BF8" w:rsidRPr="00C13767">
        <w:rPr>
          <w:color w:val="000000"/>
          <w:sz w:val="28"/>
          <w:szCs w:val="28"/>
        </w:rPr>
        <w:t>.</w:t>
      </w:r>
    </w:p>
    <w:p w:rsidR="00CE505C" w:rsidRPr="00C13767" w:rsidRDefault="00CE505C" w:rsidP="00CE505C">
      <w:pPr>
        <w:spacing w:line="254" w:lineRule="auto"/>
        <w:ind w:firstLine="708"/>
        <w:jc w:val="both"/>
        <w:rPr>
          <w:color w:val="000000"/>
          <w:sz w:val="28"/>
          <w:szCs w:val="28"/>
        </w:rPr>
      </w:pPr>
    </w:p>
    <w:p w:rsidR="00125BF8" w:rsidRPr="003F75C1" w:rsidRDefault="00CE505C" w:rsidP="003F75C1">
      <w:pPr>
        <w:pStyle w:val="a6"/>
        <w:numPr>
          <w:ilvl w:val="1"/>
          <w:numId w:val="26"/>
        </w:numPr>
        <w:spacing w:line="254" w:lineRule="auto"/>
        <w:ind w:left="0" w:firstLine="567"/>
        <w:jc w:val="both"/>
        <w:rPr>
          <w:b/>
          <w:color w:val="000000"/>
          <w:sz w:val="28"/>
          <w:szCs w:val="28"/>
        </w:rPr>
      </w:pPr>
      <w:r w:rsidRPr="003F75C1">
        <w:rPr>
          <w:b/>
          <w:color w:val="000000"/>
          <w:sz w:val="28"/>
          <w:szCs w:val="28"/>
        </w:rPr>
        <w:t>Г</w:t>
      </w:r>
      <w:r w:rsidR="00125BF8" w:rsidRPr="003F75C1">
        <w:rPr>
          <w:b/>
          <w:color w:val="000000"/>
          <w:sz w:val="28"/>
          <w:szCs w:val="28"/>
        </w:rPr>
        <w:t>лав</w:t>
      </w:r>
      <w:r w:rsidRPr="003F75C1">
        <w:rPr>
          <w:b/>
          <w:color w:val="000000"/>
          <w:sz w:val="28"/>
          <w:szCs w:val="28"/>
        </w:rPr>
        <w:t>у</w:t>
      </w:r>
      <w:r w:rsidR="00125BF8" w:rsidRPr="003F75C1">
        <w:rPr>
          <w:b/>
          <w:color w:val="000000"/>
          <w:sz w:val="28"/>
          <w:szCs w:val="28"/>
        </w:rPr>
        <w:t xml:space="preserve"> 17 Регламента дополнить пунктом 49.7.10 следующего содержания: </w:t>
      </w:r>
    </w:p>
    <w:p w:rsidR="00125BF8" w:rsidRPr="00C13767" w:rsidRDefault="00F6376B" w:rsidP="00CE505C">
      <w:pPr>
        <w:spacing w:line="254" w:lineRule="auto"/>
        <w:ind w:firstLine="567"/>
        <w:jc w:val="both"/>
        <w:rPr>
          <w:color w:val="000000"/>
          <w:sz w:val="28"/>
          <w:szCs w:val="28"/>
        </w:rPr>
      </w:pPr>
      <w:r>
        <w:rPr>
          <w:color w:val="000000"/>
          <w:sz w:val="28"/>
          <w:szCs w:val="28"/>
        </w:rPr>
        <w:t>«</w:t>
      </w:r>
      <w:r w:rsidR="00CE505C">
        <w:rPr>
          <w:color w:val="000000"/>
          <w:sz w:val="28"/>
          <w:szCs w:val="28"/>
        </w:rPr>
        <w:t xml:space="preserve">49.7.10. </w:t>
      </w:r>
      <w:r w:rsidR="00125BF8" w:rsidRPr="00C13767">
        <w:rPr>
          <w:color w:val="000000"/>
          <w:sz w:val="28"/>
          <w:szCs w:val="28"/>
        </w:rPr>
        <w:t xml:space="preserve">Способ фиксации результата выполнения </w:t>
      </w:r>
      <w:r w:rsidR="00CE505C">
        <w:rPr>
          <w:color w:val="000000"/>
          <w:sz w:val="28"/>
          <w:szCs w:val="28"/>
        </w:rPr>
        <w:t>административной процедуры - з</w:t>
      </w:r>
      <w:r w:rsidR="00125BF8" w:rsidRPr="00C13767">
        <w:rPr>
          <w:color w:val="000000"/>
          <w:sz w:val="28"/>
          <w:szCs w:val="28"/>
        </w:rPr>
        <w:t>апись о проведенном плановом (рейдовом) обследовании территорий без взаимодействия с их пользователями фиксируется в журнал</w:t>
      </w:r>
      <w:r w:rsidR="00CE505C">
        <w:rPr>
          <w:color w:val="000000"/>
          <w:sz w:val="28"/>
          <w:szCs w:val="28"/>
        </w:rPr>
        <w:t>е</w:t>
      </w:r>
      <w:r w:rsidR="00125BF8" w:rsidRPr="00C13767">
        <w:rPr>
          <w:color w:val="000000"/>
          <w:sz w:val="28"/>
          <w:szCs w:val="28"/>
        </w:rPr>
        <w:t xml:space="preserve"> учета планового (рейдового) обследования территорий без взаимодействия с их пользователями</w:t>
      </w:r>
      <w:r w:rsidR="00CE505C">
        <w:rPr>
          <w:color w:val="000000"/>
          <w:sz w:val="28"/>
          <w:szCs w:val="28"/>
        </w:rPr>
        <w:t>»</w:t>
      </w:r>
      <w:r w:rsidR="00125BF8" w:rsidRPr="00C13767">
        <w:rPr>
          <w:color w:val="000000"/>
          <w:sz w:val="28"/>
          <w:szCs w:val="28"/>
        </w:rPr>
        <w:t>.</w:t>
      </w:r>
    </w:p>
    <w:p w:rsidR="00125BF8" w:rsidRPr="00C13767" w:rsidRDefault="00125BF8" w:rsidP="00C13767">
      <w:pPr>
        <w:spacing w:line="254" w:lineRule="auto"/>
        <w:ind w:firstLine="567"/>
        <w:jc w:val="both"/>
        <w:rPr>
          <w:color w:val="000000"/>
          <w:sz w:val="28"/>
          <w:szCs w:val="28"/>
        </w:rPr>
      </w:pPr>
    </w:p>
    <w:p w:rsidR="00125BF8" w:rsidRPr="00C13767" w:rsidRDefault="00125BF8" w:rsidP="00C13767">
      <w:pPr>
        <w:spacing w:line="254" w:lineRule="auto"/>
        <w:ind w:firstLine="567"/>
        <w:jc w:val="both"/>
        <w:rPr>
          <w:b/>
          <w:color w:val="000000"/>
          <w:sz w:val="28"/>
          <w:szCs w:val="28"/>
        </w:rPr>
      </w:pPr>
      <w:r w:rsidRPr="00C13767">
        <w:rPr>
          <w:b/>
          <w:color w:val="000000"/>
          <w:sz w:val="28"/>
          <w:szCs w:val="28"/>
        </w:rPr>
        <w:t>1.2</w:t>
      </w:r>
      <w:r w:rsidR="00F6376B">
        <w:rPr>
          <w:b/>
          <w:color w:val="000000"/>
          <w:sz w:val="28"/>
          <w:szCs w:val="28"/>
        </w:rPr>
        <w:t>6</w:t>
      </w:r>
      <w:r w:rsidRPr="00C13767">
        <w:rPr>
          <w:b/>
          <w:color w:val="000000"/>
          <w:sz w:val="28"/>
          <w:szCs w:val="28"/>
        </w:rPr>
        <w:t xml:space="preserve">. </w:t>
      </w:r>
      <w:r w:rsidR="00CE505C">
        <w:rPr>
          <w:b/>
          <w:color w:val="000000"/>
          <w:sz w:val="28"/>
          <w:szCs w:val="28"/>
        </w:rPr>
        <w:t>Г</w:t>
      </w:r>
      <w:r w:rsidRPr="00C13767">
        <w:rPr>
          <w:b/>
          <w:color w:val="000000"/>
          <w:sz w:val="28"/>
          <w:szCs w:val="28"/>
        </w:rPr>
        <w:t>лав</w:t>
      </w:r>
      <w:r w:rsidR="00CE505C">
        <w:rPr>
          <w:b/>
          <w:color w:val="000000"/>
          <w:sz w:val="28"/>
          <w:szCs w:val="28"/>
        </w:rPr>
        <w:t>у</w:t>
      </w:r>
      <w:r w:rsidRPr="00C13767">
        <w:rPr>
          <w:b/>
          <w:color w:val="000000"/>
          <w:sz w:val="28"/>
          <w:szCs w:val="28"/>
        </w:rPr>
        <w:t xml:space="preserve"> 18 Регламента дополнить пунктом 50.5 следующего содержания: </w:t>
      </w:r>
    </w:p>
    <w:p w:rsidR="00125BF8" w:rsidRPr="00C13767" w:rsidRDefault="00CE505C" w:rsidP="00C13767">
      <w:pPr>
        <w:spacing w:line="254" w:lineRule="auto"/>
        <w:ind w:firstLine="567"/>
        <w:jc w:val="both"/>
        <w:rPr>
          <w:color w:val="000000"/>
          <w:sz w:val="28"/>
          <w:szCs w:val="28"/>
        </w:rPr>
      </w:pPr>
      <w:r>
        <w:rPr>
          <w:color w:val="000000"/>
          <w:sz w:val="28"/>
          <w:szCs w:val="28"/>
        </w:rPr>
        <w:t xml:space="preserve">«50.5. </w:t>
      </w:r>
      <w:r w:rsidR="00125BF8" w:rsidRPr="00C13767">
        <w:rPr>
          <w:color w:val="000000"/>
          <w:sz w:val="28"/>
          <w:szCs w:val="28"/>
        </w:rPr>
        <w:t>Способ фиксации результата выполн</w:t>
      </w:r>
      <w:r>
        <w:rPr>
          <w:color w:val="000000"/>
          <w:sz w:val="28"/>
          <w:szCs w:val="28"/>
        </w:rPr>
        <w:t>ения административной процедуры -</w:t>
      </w:r>
    </w:p>
    <w:p w:rsidR="00650DC3" w:rsidRPr="00F6376B" w:rsidRDefault="00CE505C" w:rsidP="008D5B31">
      <w:pPr>
        <w:spacing w:after="160" w:line="254" w:lineRule="auto"/>
        <w:jc w:val="both"/>
        <w:rPr>
          <w:color w:val="000000"/>
          <w:sz w:val="28"/>
          <w:szCs w:val="28"/>
        </w:rPr>
      </w:pPr>
      <w:r>
        <w:rPr>
          <w:color w:val="000000"/>
          <w:sz w:val="28"/>
          <w:szCs w:val="28"/>
        </w:rPr>
        <w:t>о</w:t>
      </w:r>
      <w:r w:rsidR="00125BF8" w:rsidRPr="00C13767">
        <w:rPr>
          <w:color w:val="000000"/>
          <w:sz w:val="28"/>
          <w:szCs w:val="28"/>
        </w:rPr>
        <w:t>публикование материалов в средствах массовой информации и размещение на официальном сайте администрации города Усолье-Сибирское в рамках исполнения программы профилактики по муниципальному земельному контролю</w:t>
      </w:r>
      <w:r>
        <w:rPr>
          <w:color w:val="000000"/>
          <w:sz w:val="28"/>
          <w:szCs w:val="28"/>
        </w:rPr>
        <w:t>»</w:t>
      </w:r>
      <w:r w:rsidR="00125BF8" w:rsidRPr="00C13767">
        <w:rPr>
          <w:color w:val="000000"/>
          <w:sz w:val="28"/>
          <w:szCs w:val="28"/>
        </w:rPr>
        <w:t>.</w:t>
      </w:r>
    </w:p>
    <w:p w:rsidR="00650DC3" w:rsidRPr="00C13767" w:rsidRDefault="00650DC3" w:rsidP="003F75C1">
      <w:pPr>
        <w:pStyle w:val="ConsPlusNormal"/>
        <w:numPr>
          <w:ilvl w:val="0"/>
          <w:numId w:val="26"/>
        </w:numPr>
        <w:ind w:left="0" w:firstLine="426"/>
        <w:jc w:val="both"/>
        <w:rPr>
          <w:rFonts w:ascii="Times New Roman" w:hAnsi="Times New Roman" w:cs="Times New Roman"/>
          <w:sz w:val="28"/>
          <w:szCs w:val="28"/>
        </w:rPr>
      </w:pPr>
      <w:r w:rsidRPr="00C13767">
        <w:rPr>
          <w:rFonts w:ascii="Times New Roman" w:hAnsi="Times New Roman" w:cs="Times New Roman"/>
          <w:sz w:val="28"/>
          <w:szCs w:val="28"/>
        </w:rPr>
        <w:t>Опубликовать настоящее постановление в газете «Официальное Усолье» и разместить в информационно-телекоммуникационной сети «Интернет» на официальном сайте администрации города Усолье-Сибирское.</w:t>
      </w:r>
    </w:p>
    <w:p w:rsidR="00650DC3" w:rsidRPr="00C13767" w:rsidRDefault="00650DC3" w:rsidP="00C13767">
      <w:pPr>
        <w:pStyle w:val="ConsPlusNormal"/>
        <w:ind w:firstLine="709"/>
        <w:jc w:val="both"/>
        <w:rPr>
          <w:rFonts w:ascii="Times New Roman" w:hAnsi="Times New Roman" w:cs="Times New Roman"/>
          <w:sz w:val="28"/>
          <w:szCs w:val="28"/>
        </w:rPr>
      </w:pPr>
    </w:p>
    <w:p w:rsidR="00650DC3" w:rsidRPr="00C13767" w:rsidRDefault="00650DC3" w:rsidP="00F6376B">
      <w:pPr>
        <w:ind w:firstLine="426"/>
        <w:jc w:val="both"/>
        <w:rPr>
          <w:sz w:val="28"/>
          <w:szCs w:val="28"/>
        </w:rPr>
      </w:pPr>
      <w:r w:rsidRPr="00D05DF2">
        <w:rPr>
          <w:b/>
          <w:sz w:val="28"/>
          <w:szCs w:val="28"/>
        </w:rPr>
        <w:t>3.</w:t>
      </w:r>
      <w:r w:rsidRPr="00C13767">
        <w:rPr>
          <w:sz w:val="28"/>
          <w:szCs w:val="28"/>
        </w:rPr>
        <w:t xml:space="preserve"> </w:t>
      </w:r>
      <w:r w:rsidR="00DA4D4F">
        <w:rPr>
          <w:sz w:val="28"/>
          <w:szCs w:val="28"/>
        </w:rPr>
        <w:tab/>
      </w:r>
      <w:r w:rsidRPr="00C13767">
        <w:rPr>
          <w:sz w:val="28"/>
          <w:szCs w:val="28"/>
        </w:rPr>
        <w:t>Контроль за исполнением данного постановления возложить на председателя комитета по управлению муниципальным имуществом администрации города Усолье-Сибирское М.Ш. Суханову.</w:t>
      </w:r>
    </w:p>
    <w:p w:rsidR="00650DC3" w:rsidRPr="004774F3" w:rsidRDefault="00650DC3" w:rsidP="00650DC3">
      <w:pPr>
        <w:jc w:val="both"/>
        <w:rPr>
          <w:b/>
          <w:sz w:val="28"/>
          <w:szCs w:val="28"/>
        </w:rPr>
      </w:pPr>
    </w:p>
    <w:p w:rsidR="00650DC3" w:rsidRPr="004774F3" w:rsidRDefault="00650DC3" w:rsidP="00650DC3">
      <w:pPr>
        <w:jc w:val="both"/>
        <w:rPr>
          <w:b/>
          <w:sz w:val="28"/>
          <w:szCs w:val="28"/>
        </w:rPr>
      </w:pPr>
    </w:p>
    <w:p w:rsidR="00650DC3" w:rsidRPr="004774F3" w:rsidRDefault="00650DC3" w:rsidP="00650DC3">
      <w:pPr>
        <w:jc w:val="both"/>
        <w:rPr>
          <w:b/>
          <w:sz w:val="28"/>
          <w:szCs w:val="28"/>
        </w:rPr>
      </w:pPr>
      <w:r w:rsidRPr="004774F3">
        <w:rPr>
          <w:b/>
          <w:sz w:val="28"/>
          <w:szCs w:val="28"/>
        </w:rPr>
        <w:t xml:space="preserve">Мэр города                                                                                           М.В. </w:t>
      </w:r>
      <w:proofErr w:type="spellStart"/>
      <w:r w:rsidRPr="004774F3">
        <w:rPr>
          <w:b/>
          <w:sz w:val="28"/>
          <w:szCs w:val="28"/>
        </w:rPr>
        <w:t>Торопкин</w:t>
      </w:r>
      <w:proofErr w:type="spellEnd"/>
    </w:p>
    <w:p w:rsidR="00650DC3" w:rsidRDefault="00650DC3" w:rsidP="00650DC3">
      <w:pPr>
        <w:rPr>
          <w:b/>
          <w:bCs/>
          <w:sz w:val="4"/>
          <w:szCs w:val="4"/>
        </w:rPr>
      </w:pPr>
    </w:p>
    <w:p w:rsidR="00E84F87" w:rsidRDefault="00E84F87" w:rsidP="004774F3">
      <w:pPr>
        <w:spacing w:after="160" w:line="254" w:lineRule="auto"/>
        <w:rPr>
          <w:rFonts w:ascii="Helvetica" w:hAnsi="Helvetica" w:cs="Helvetica"/>
          <w:color w:val="000000"/>
        </w:rPr>
      </w:pPr>
    </w:p>
    <w:p w:rsidR="00D447E9" w:rsidRDefault="00D447E9" w:rsidP="004774F3">
      <w:pPr>
        <w:spacing w:after="160" w:line="254" w:lineRule="auto"/>
        <w:rPr>
          <w:rFonts w:ascii="Helvetica" w:hAnsi="Helvetica" w:cs="Helvetica"/>
          <w:color w:val="000000"/>
        </w:rPr>
      </w:pPr>
    </w:p>
    <w:p w:rsidR="00D447E9" w:rsidRDefault="00D447E9" w:rsidP="004774F3">
      <w:pPr>
        <w:spacing w:after="160" w:line="254" w:lineRule="auto"/>
        <w:rPr>
          <w:rFonts w:ascii="Helvetica" w:hAnsi="Helvetica" w:cs="Helvetica"/>
          <w:color w:val="000000"/>
        </w:rPr>
      </w:pPr>
    </w:p>
    <w:p w:rsidR="00D447E9" w:rsidRDefault="00D447E9" w:rsidP="004774F3">
      <w:pPr>
        <w:spacing w:after="160" w:line="254" w:lineRule="auto"/>
        <w:rPr>
          <w:rFonts w:ascii="Helvetica" w:hAnsi="Helvetica" w:cs="Helvetica"/>
          <w:color w:val="000000"/>
        </w:rPr>
      </w:pPr>
    </w:p>
    <w:p w:rsidR="00D447E9" w:rsidRDefault="00D447E9" w:rsidP="004774F3">
      <w:pPr>
        <w:spacing w:after="160" w:line="254" w:lineRule="auto"/>
        <w:rPr>
          <w:rFonts w:ascii="Helvetica" w:hAnsi="Helvetica" w:cs="Helvetica"/>
          <w:color w:val="000000"/>
        </w:rPr>
      </w:pPr>
    </w:p>
    <w:p w:rsidR="00D447E9" w:rsidRDefault="00D447E9" w:rsidP="004774F3">
      <w:pPr>
        <w:spacing w:after="160" w:line="254" w:lineRule="auto"/>
        <w:rPr>
          <w:rFonts w:ascii="Helvetica" w:hAnsi="Helvetica" w:cs="Helvetica"/>
          <w:color w:val="000000"/>
        </w:rPr>
      </w:pPr>
    </w:p>
    <w:p w:rsidR="00D447E9" w:rsidRDefault="00D447E9" w:rsidP="004774F3">
      <w:pPr>
        <w:spacing w:after="160" w:line="254" w:lineRule="auto"/>
        <w:rPr>
          <w:rFonts w:ascii="Helvetica" w:hAnsi="Helvetica" w:cs="Helvetica"/>
          <w:color w:val="000000"/>
        </w:rPr>
      </w:pPr>
    </w:p>
    <w:p w:rsidR="00D447E9" w:rsidRDefault="00D447E9" w:rsidP="004774F3">
      <w:pPr>
        <w:spacing w:after="160" w:line="254" w:lineRule="auto"/>
        <w:rPr>
          <w:rFonts w:ascii="Helvetica" w:hAnsi="Helvetica" w:cs="Helvetica"/>
          <w:color w:val="000000"/>
        </w:rPr>
      </w:pPr>
    </w:p>
    <w:p w:rsidR="00D447E9" w:rsidRDefault="00D447E9" w:rsidP="004774F3">
      <w:pPr>
        <w:spacing w:after="160" w:line="254" w:lineRule="auto"/>
        <w:rPr>
          <w:rFonts w:ascii="Helvetica" w:hAnsi="Helvetica" w:cs="Helvetica"/>
          <w:color w:val="000000"/>
        </w:rPr>
      </w:pPr>
    </w:p>
    <w:p w:rsidR="00D447E9" w:rsidRDefault="00D447E9" w:rsidP="004774F3">
      <w:pPr>
        <w:spacing w:after="160" w:line="254" w:lineRule="auto"/>
        <w:rPr>
          <w:rFonts w:ascii="Helvetica" w:hAnsi="Helvetica" w:cs="Helvetica"/>
          <w:color w:val="000000"/>
        </w:rPr>
      </w:pPr>
    </w:p>
    <w:p w:rsidR="00D447E9" w:rsidRDefault="00D447E9" w:rsidP="004774F3">
      <w:pPr>
        <w:spacing w:after="160" w:line="254" w:lineRule="auto"/>
        <w:rPr>
          <w:rFonts w:ascii="Helvetica" w:hAnsi="Helvetica" w:cs="Helvetica"/>
          <w:color w:val="000000"/>
        </w:rPr>
      </w:pPr>
    </w:p>
    <w:p w:rsidR="00D447E9" w:rsidRDefault="00D447E9" w:rsidP="004774F3">
      <w:pPr>
        <w:spacing w:after="160" w:line="254" w:lineRule="auto"/>
        <w:rPr>
          <w:rFonts w:ascii="Helvetica" w:hAnsi="Helvetica" w:cs="Helvetica"/>
          <w:color w:val="000000"/>
        </w:rPr>
      </w:pPr>
    </w:p>
    <w:p w:rsidR="00D447E9" w:rsidRDefault="00D447E9" w:rsidP="004774F3">
      <w:pPr>
        <w:spacing w:after="160" w:line="254" w:lineRule="auto"/>
        <w:rPr>
          <w:rFonts w:ascii="Helvetica" w:hAnsi="Helvetica" w:cs="Helvetica"/>
          <w:color w:val="000000"/>
        </w:rPr>
      </w:pPr>
    </w:p>
    <w:p w:rsidR="00D447E9" w:rsidRDefault="00D447E9" w:rsidP="004774F3">
      <w:pPr>
        <w:spacing w:after="160" w:line="254" w:lineRule="auto"/>
        <w:rPr>
          <w:rFonts w:ascii="Helvetica" w:hAnsi="Helvetica" w:cs="Helvetica"/>
          <w:color w:val="000000"/>
        </w:rPr>
      </w:pPr>
    </w:p>
    <w:p w:rsidR="00D447E9" w:rsidRDefault="00D447E9" w:rsidP="004774F3">
      <w:pPr>
        <w:spacing w:after="160" w:line="254" w:lineRule="auto"/>
        <w:rPr>
          <w:rFonts w:ascii="Helvetica" w:hAnsi="Helvetica" w:cs="Helvetica"/>
          <w:color w:val="000000"/>
        </w:rPr>
      </w:pPr>
    </w:p>
    <w:p w:rsidR="00D447E9" w:rsidRDefault="00D447E9" w:rsidP="004774F3">
      <w:pPr>
        <w:spacing w:after="160" w:line="254" w:lineRule="auto"/>
        <w:rPr>
          <w:rFonts w:ascii="Helvetica" w:hAnsi="Helvetica" w:cs="Helvetica"/>
          <w:color w:val="000000"/>
        </w:rPr>
      </w:pPr>
    </w:p>
    <w:p w:rsidR="00D447E9" w:rsidRDefault="00D447E9" w:rsidP="004774F3">
      <w:pPr>
        <w:spacing w:after="160" w:line="254" w:lineRule="auto"/>
        <w:rPr>
          <w:rFonts w:ascii="Helvetica" w:hAnsi="Helvetica" w:cs="Helvetica"/>
          <w:color w:val="000000"/>
        </w:rPr>
      </w:pPr>
    </w:p>
    <w:p w:rsidR="00D447E9" w:rsidRDefault="00D447E9" w:rsidP="004774F3">
      <w:pPr>
        <w:spacing w:after="160" w:line="254" w:lineRule="auto"/>
        <w:rPr>
          <w:rFonts w:ascii="Helvetica" w:hAnsi="Helvetica" w:cs="Helvetica"/>
          <w:color w:val="000000"/>
        </w:rPr>
      </w:pPr>
    </w:p>
    <w:p w:rsidR="00D447E9" w:rsidRPr="00D447E9" w:rsidRDefault="00D447E9" w:rsidP="00D447E9">
      <w:pPr>
        <w:spacing w:line="254" w:lineRule="auto"/>
        <w:rPr>
          <w:color w:val="000000"/>
          <w:sz w:val="22"/>
          <w:szCs w:val="22"/>
        </w:rPr>
      </w:pPr>
      <w:bookmarkStart w:id="0" w:name="_GoBack"/>
      <w:bookmarkEnd w:id="0"/>
    </w:p>
    <w:sectPr w:rsidR="00D447E9" w:rsidRPr="00D447E9" w:rsidSect="005C3E7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03F9B"/>
    <w:multiLevelType w:val="multilevel"/>
    <w:tmpl w:val="121AF664"/>
    <w:lvl w:ilvl="0">
      <w:start w:val="1"/>
      <w:numFmt w:val="decimal"/>
      <w:lvlText w:val="%1."/>
      <w:lvlJc w:val="left"/>
      <w:pPr>
        <w:ind w:left="450" w:hanging="450"/>
      </w:pPr>
      <w:rPr>
        <w:rFonts w:hint="default"/>
        <w:b w:val="0"/>
      </w:rPr>
    </w:lvl>
    <w:lvl w:ilvl="1">
      <w:start w:val="8"/>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1" w15:restartNumberingAfterBreak="0">
    <w:nsid w:val="0B2C3DC9"/>
    <w:multiLevelType w:val="multilevel"/>
    <w:tmpl w:val="523EAF82"/>
    <w:lvl w:ilvl="0">
      <w:start w:val="1"/>
      <w:numFmt w:val="decimal"/>
      <w:lvlText w:val="%1."/>
      <w:lvlJc w:val="left"/>
      <w:pPr>
        <w:ind w:left="600" w:hanging="600"/>
      </w:pPr>
      <w:rPr>
        <w:rFonts w:hint="default"/>
        <w:b w:val="0"/>
      </w:rPr>
    </w:lvl>
    <w:lvl w:ilvl="1">
      <w:start w:val="10"/>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2" w15:restartNumberingAfterBreak="0">
    <w:nsid w:val="0BCF330A"/>
    <w:multiLevelType w:val="multilevel"/>
    <w:tmpl w:val="DC7C3300"/>
    <w:lvl w:ilvl="0">
      <w:start w:val="1"/>
      <w:numFmt w:val="decimal"/>
      <w:lvlText w:val="%1."/>
      <w:lvlJc w:val="left"/>
      <w:pPr>
        <w:ind w:left="1110" w:hanging="405"/>
      </w:pPr>
      <w:rPr>
        <w:rFonts w:eastAsia="Times New Roman"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 w15:restartNumberingAfterBreak="0">
    <w:nsid w:val="18B16A88"/>
    <w:multiLevelType w:val="multilevel"/>
    <w:tmpl w:val="2B302CFE"/>
    <w:lvl w:ilvl="0">
      <w:start w:val="1"/>
      <w:numFmt w:val="decimal"/>
      <w:lvlText w:val="%1."/>
      <w:lvlJc w:val="left"/>
      <w:pPr>
        <w:ind w:left="450" w:hanging="450"/>
      </w:pPr>
      <w:rPr>
        <w:rFonts w:hint="default"/>
        <w:b/>
      </w:rPr>
    </w:lvl>
    <w:lvl w:ilvl="1">
      <w:start w:val="9"/>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4" w15:restartNumberingAfterBreak="0">
    <w:nsid w:val="1D172B6F"/>
    <w:multiLevelType w:val="multilevel"/>
    <w:tmpl w:val="2B302CFE"/>
    <w:lvl w:ilvl="0">
      <w:start w:val="1"/>
      <w:numFmt w:val="decimal"/>
      <w:lvlText w:val="%1."/>
      <w:lvlJc w:val="left"/>
      <w:pPr>
        <w:ind w:left="450" w:hanging="450"/>
      </w:pPr>
      <w:rPr>
        <w:rFonts w:hint="default"/>
        <w:b/>
      </w:rPr>
    </w:lvl>
    <w:lvl w:ilvl="1">
      <w:start w:val="3"/>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5" w15:restartNumberingAfterBreak="0">
    <w:nsid w:val="21F1629B"/>
    <w:multiLevelType w:val="hybridMultilevel"/>
    <w:tmpl w:val="3B6E5036"/>
    <w:lvl w:ilvl="0" w:tplc="94F2AF90">
      <w:start w:val="1"/>
      <w:numFmt w:val="decimal"/>
      <w:lvlText w:val="%1."/>
      <w:lvlJc w:val="left"/>
      <w:pPr>
        <w:ind w:left="1438"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27121858"/>
    <w:multiLevelType w:val="multilevel"/>
    <w:tmpl w:val="01DC9F34"/>
    <w:lvl w:ilvl="0">
      <w:start w:val="1"/>
      <w:numFmt w:val="decimal"/>
      <w:lvlText w:val="%1."/>
      <w:lvlJc w:val="left"/>
      <w:pPr>
        <w:ind w:left="1110" w:hanging="405"/>
      </w:pPr>
      <w:rPr>
        <w:rFonts w:eastAsia="Times New Roman"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15:restartNumberingAfterBreak="0">
    <w:nsid w:val="325D4A92"/>
    <w:multiLevelType w:val="hybridMultilevel"/>
    <w:tmpl w:val="CC9AA440"/>
    <w:lvl w:ilvl="0" w:tplc="BD0040C2">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32A80843"/>
    <w:multiLevelType w:val="multilevel"/>
    <w:tmpl w:val="01DC9F34"/>
    <w:lvl w:ilvl="0">
      <w:start w:val="1"/>
      <w:numFmt w:val="decimal"/>
      <w:lvlText w:val="%1."/>
      <w:lvlJc w:val="left"/>
      <w:pPr>
        <w:ind w:left="1110" w:hanging="405"/>
      </w:pPr>
      <w:rPr>
        <w:rFonts w:eastAsia="Times New Roman"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9" w15:restartNumberingAfterBreak="0">
    <w:nsid w:val="33B03516"/>
    <w:multiLevelType w:val="multilevel"/>
    <w:tmpl w:val="2B302CFE"/>
    <w:lvl w:ilvl="0">
      <w:start w:val="1"/>
      <w:numFmt w:val="decimal"/>
      <w:lvlText w:val="%1."/>
      <w:lvlJc w:val="left"/>
      <w:pPr>
        <w:ind w:left="450" w:hanging="450"/>
      </w:pPr>
      <w:rPr>
        <w:rFonts w:hint="default"/>
        <w:b/>
      </w:rPr>
    </w:lvl>
    <w:lvl w:ilvl="1">
      <w:start w:val="4"/>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10" w15:restartNumberingAfterBreak="0">
    <w:nsid w:val="36EF2685"/>
    <w:multiLevelType w:val="hybridMultilevel"/>
    <w:tmpl w:val="3B6E5036"/>
    <w:lvl w:ilvl="0" w:tplc="94F2AF90">
      <w:start w:val="1"/>
      <w:numFmt w:val="decimal"/>
      <w:lvlText w:val="%1."/>
      <w:lvlJc w:val="left"/>
      <w:pPr>
        <w:ind w:left="1438"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433E6E54"/>
    <w:multiLevelType w:val="hybridMultilevel"/>
    <w:tmpl w:val="8B269874"/>
    <w:lvl w:ilvl="0" w:tplc="886C23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49D6532B"/>
    <w:multiLevelType w:val="multilevel"/>
    <w:tmpl w:val="DC7C3300"/>
    <w:lvl w:ilvl="0">
      <w:start w:val="1"/>
      <w:numFmt w:val="decimal"/>
      <w:lvlText w:val="%1."/>
      <w:lvlJc w:val="left"/>
      <w:pPr>
        <w:ind w:left="1110" w:hanging="405"/>
      </w:pPr>
      <w:rPr>
        <w:rFonts w:eastAsia="Times New Roman"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3" w15:restartNumberingAfterBreak="0">
    <w:nsid w:val="4BBE7873"/>
    <w:multiLevelType w:val="multilevel"/>
    <w:tmpl w:val="0DEC846E"/>
    <w:lvl w:ilvl="0">
      <w:start w:val="1"/>
      <w:numFmt w:val="decimal"/>
      <w:lvlText w:val="%1."/>
      <w:lvlJc w:val="left"/>
      <w:pPr>
        <w:ind w:left="390" w:hanging="390"/>
      </w:pPr>
      <w:rPr>
        <w:rFonts w:hint="default"/>
      </w:rPr>
    </w:lvl>
    <w:lvl w:ilvl="1">
      <w:start w:val="7"/>
      <w:numFmt w:val="decimal"/>
      <w:lvlText w:val="%1.%2."/>
      <w:lvlJc w:val="left"/>
      <w:pPr>
        <w:ind w:left="1288" w:hanging="72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4FCE64BA"/>
    <w:multiLevelType w:val="hybridMultilevel"/>
    <w:tmpl w:val="E97E470E"/>
    <w:lvl w:ilvl="0" w:tplc="F566E31A">
      <w:start w:val="1"/>
      <w:numFmt w:val="decimal"/>
      <w:lvlText w:val="%1."/>
      <w:lvlJc w:val="left"/>
      <w:pPr>
        <w:ind w:left="1110" w:hanging="405"/>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50F34F68"/>
    <w:multiLevelType w:val="multilevel"/>
    <w:tmpl w:val="2B302CFE"/>
    <w:lvl w:ilvl="0">
      <w:start w:val="1"/>
      <w:numFmt w:val="decimal"/>
      <w:lvlText w:val="%1."/>
      <w:lvlJc w:val="left"/>
      <w:pPr>
        <w:ind w:left="450" w:hanging="450"/>
      </w:pPr>
      <w:rPr>
        <w:rFonts w:hint="default"/>
        <w:b/>
      </w:rPr>
    </w:lvl>
    <w:lvl w:ilvl="1">
      <w:start w:val="4"/>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16" w15:restartNumberingAfterBreak="0">
    <w:nsid w:val="5838284E"/>
    <w:multiLevelType w:val="multilevel"/>
    <w:tmpl w:val="CF42B102"/>
    <w:lvl w:ilvl="0">
      <w:start w:val="1"/>
      <w:numFmt w:val="decimal"/>
      <w:lvlText w:val="%1."/>
      <w:lvlJc w:val="left"/>
      <w:pPr>
        <w:ind w:left="1026" w:hanging="600"/>
      </w:pPr>
      <w:rPr>
        <w:rFonts w:hint="default"/>
        <w:b/>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0B9708E"/>
    <w:multiLevelType w:val="multilevel"/>
    <w:tmpl w:val="A2E81D1A"/>
    <w:lvl w:ilvl="0">
      <w:start w:val="1"/>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8" w15:restartNumberingAfterBreak="0">
    <w:nsid w:val="60EC180D"/>
    <w:multiLevelType w:val="multilevel"/>
    <w:tmpl w:val="DC7C3300"/>
    <w:lvl w:ilvl="0">
      <w:start w:val="1"/>
      <w:numFmt w:val="decimal"/>
      <w:lvlText w:val="%1."/>
      <w:lvlJc w:val="left"/>
      <w:pPr>
        <w:ind w:left="1110" w:hanging="405"/>
      </w:pPr>
      <w:rPr>
        <w:rFonts w:eastAsia="Times New Roman"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9" w15:restartNumberingAfterBreak="0">
    <w:nsid w:val="63FB5731"/>
    <w:multiLevelType w:val="hybridMultilevel"/>
    <w:tmpl w:val="B784C86E"/>
    <w:lvl w:ilvl="0" w:tplc="0F464112">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4EF609E"/>
    <w:multiLevelType w:val="multilevel"/>
    <w:tmpl w:val="DC7C3300"/>
    <w:lvl w:ilvl="0">
      <w:start w:val="1"/>
      <w:numFmt w:val="decimal"/>
      <w:lvlText w:val="%1."/>
      <w:lvlJc w:val="left"/>
      <w:pPr>
        <w:ind w:left="1110" w:hanging="405"/>
      </w:pPr>
      <w:rPr>
        <w:rFonts w:eastAsia="Times New Roman"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1" w15:restartNumberingAfterBreak="0">
    <w:nsid w:val="6DB04225"/>
    <w:multiLevelType w:val="multilevel"/>
    <w:tmpl w:val="DC7C3300"/>
    <w:lvl w:ilvl="0">
      <w:start w:val="1"/>
      <w:numFmt w:val="decimal"/>
      <w:lvlText w:val="%1."/>
      <w:lvlJc w:val="left"/>
      <w:pPr>
        <w:ind w:left="1110" w:hanging="405"/>
      </w:pPr>
      <w:rPr>
        <w:rFonts w:eastAsia="Times New Roman"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2" w15:restartNumberingAfterBreak="0">
    <w:nsid w:val="73486982"/>
    <w:multiLevelType w:val="multilevel"/>
    <w:tmpl w:val="01DC9F34"/>
    <w:lvl w:ilvl="0">
      <w:start w:val="1"/>
      <w:numFmt w:val="decimal"/>
      <w:lvlText w:val="%1."/>
      <w:lvlJc w:val="left"/>
      <w:pPr>
        <w:ind w:left="1110" w:hanging="405"/>
      </w:pPr>
      <w:rPr>
        <w:rFonts w:eastAsia="Times New Roman"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15:restartNumberingAfterBreak="0">
    <w:nsid w:val="7BD44FF8"/>
    <w:multiLevelType w:val="multilevel"/>
    <w:tmpl w:val="2B302CFE"/>
    <w:lvl w:ilvl="0">
      <w:start w:val="1"/>
      <w:numFmt w:val="decimal"/>
      <w:lvlText w:val="%1."/>
      <w:lvlJc w:val="left"/>
      <w:pPr>
        <w:ind w:left="450" w:hanging="450"/>
      </w:pPr>
      <w:rPr>
        <w:rFonts w:hint="default"/>
        <w:b/>
      </w:rPr>
    </w:lvl>
    <w:lvl w:ilvl="1">
      <w:start w:val="3"/>
      <w:numFmt w:val="decimal"/>
      <w:lvlText w:val="%1.%2."/>
      <w:lvlJc w:val="left"/>
      <w:pPr>
        <w:ind w:left="1430"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24" w15:restartNumberingAfterBreak="0">
    <w:nsid w:val="7E31723F"/>
    <w:multiLevelType w:val="hybridMultilevel"/>
    <w:tmpl w:val="737A85F6"/>
    <w:lvl w:ilvl="0" w:tplc="A860EEAE">
      <w:start w:val="1"/>
      <w:numFmt w:val="decimal"/>
      <w:lvlText w:val="%1)"/>
      <w:lvlJc w:val="left"/>
      <w:pPr>
        <w:ind w:left="1068" w:hanging="360"/>
      </w:pPr>
      <w:rPr>
        <w:rFonts w:ascii="Times New Roman" w:eastAsia="Times New Roman" w:hAnsi="Times New Roman" w:cs="Times New Roman"/>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E40321C"/>
    <w:multiLevelType w:val="multilevel"/>
    <w:tmpl w:val="DC7C3300"/>
    <w:lvl w:ilvl="0">
      <w:start w:val="1"/>
      <w:numFmt w:val="decimal"/>
      <w:lvlText w:val="%1."/>
      <w:lvlJc w:val="left"/>
      <w:pPr>
        <w:ind w:left="1110" w:hanging="405"/>
      </w:pPr>
      <w:rPr>
        <w:rFonts w:eastAsia="Times New Roman"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6" w15:restartNumberingAfterBreak="0">
    <w:nsid w:val="7E682989"/>
    <w:multiLevelType w:val="multilevel"/>
    <w:tmpl w:val="6C0EB0D4"/>
    <w:lvl w:ilvl="0">
      <w:start w:val="1"/>
      <w:numFmt w:val="decimal"/>
      <w:lvlText w:val="%1."/>
      <w:lvlJc w:val="left"/>
      <w:pPr>
        <w:ind w:left="1110" w:hanging="405"/>
      </w:pPr>
      <w:rPr>
        <w:rFonts w:eastAsia="Times New Roman" w:hint="default"/>
        <w:b/>
      </w:rPr>
    </w:lvl>
    <w:lvl w:ilvl="1">
      <w:start w:val="1"/>
      <w:numFmt w:val="decimal"/>
      <w:isLgl/>
      <w:lvlText w:val="%1.%2."/>
      <w:lvlJc w:val="left"/>
      <w:pPr>
        <w:ind w:left="1997" w:hanging="720"/>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26"/>
  </w:num>
  <w:num w:numId="2">
    <w:abstractNumId w:val="14"/>
  </w:num>
  <w:num w:numId="3">
    <w:abstractNumId w:val="6"/>
  </w:num>
  <w:num w:numId="4">
    <w:abstractNumId w:val="22"/>
  </w:num>
  <w:num w:numId="5">
    <w:abstractNumId w:val="8"/>
  </w:num>
  <w:num w:numId="6">
    <w:abstractNumId w:val="13"/>
  </w:num>
  <w:num w:numId="7">
    <w:abstractNumId w:val="11"/>
  </w:num>
  <w:num w:numId="8">
    <w:abstractNumId w:val="10"/>
  </w:num>
  <w:num w:numId="9">
    <w:abstractNumId w:val="5"/>
  </w:num>
  <w:num w:numId="10">
    <w:abstractNumId w:val="2"/>
  </w:num>
  <w:num w:numId="11">
    <w:abstractNumId w:val="12"/>
  </w:num>
  <w:num w:numId="12">
    <w:abstractNumId w:val="25"/>
  </w:num>
  <w:num w:numId="13">
    <w:abstractNumId w:val="18"/>
  </w:num>
  <w:num w:numId="14">
    <w:abstractNumId w:val="21"/>
  </w:num>
  <w:num w:numId="15">
    <w:abstractNumId w:val="20"/>
  </w:num>
  <w:num w:numId="16">
    <w:abstractNumId w:val="1"/>
  </w:num>
  <w:num w:numId="17">
    <w:abstractNumId w:val="23"/>
  </w:num>
  <w:num w:numId="18">
    <w:abstractNumId w:val="19"/>
  </w:num>
  <w:num w:numId="19">
    <w:abstractNumId w:val="7"/>
  </w:num>
  <w:num w:numId="20">
    <w:abstractNumId w:val="0"/>
  </w:num>
  <w:num w:numId="21">
    <w:abstractNumId w:val="24"/>
  </w:num>
  <w:num w:numId="22">
    <w:abstractNumId w:val="4"/>
  </w:num>
  <w:num w:numId="23">
    <w:abstractNumId w:val="9"/>
  </w:num>
  <w:num w:numId="24">
    <w:abstractNumId w:val="17"/>
  </w:num>
  <w:num w:numId="25">
    <w:abstractNumId w:val="3"/>
  </w:num>
  <w:num w:numId="26">
    <w:abstractNumId w:val="1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9B"/>
    <w:rsid w:val="0000332F"/>
    <w:rsid w:val="00003D16"/>
    <w:rsid w:val="00014A05"/>
    <w:rsid w:val="00037653"/>
    <w:rsid w:val="0004096B"/>
    <w:rsid w:val="000623F4"/>
    <w:rsid w:val="00064B99"/>
    <w:rsid w:val="00080AE6"/>
    <w:rsid w:val="0008785F"/>
    <w:rsid w:val="000C1595"/>
    <w:rsid w:val="000C42C9"/>
    <w:rsid w:val="000D0F44"/>
    <w:rsid w:val="001127C6"/>
    <w:rsid w:val="00113E65"/>
    <w:rsid w:val="00114341"/>
    <w:rsid w:val="00124179"/>
    <w:rsid w:val="0012473D"/>
    <w:rsid w:val="00125BF8"/>
    <w:rsid w:val="00151FA2"/>
    <w:rsid w:val="00156600"/>
    <w:rsid w:val="0019602B"/>
    <w:rsid w:val="001A0A02"/>
    <w:rsid w:val="001D7365"/>
    <w:rsid w:val="001E5E85"/>
    <w:rsid w:val="001F5AC8"/>
    <w:rsid w:val="00217F7B"/>
    <w:rsid w:val="00233468"/>
    <w:rsid w:val="0023413D"/>
    <w:rsid w:val="00242B2B"/>
    <w:rsid w:val="00253C85"/>
    <w:rsid w:val="00255AC9"/>
    <w:rsid w:val="002604BC"/>
    <w:rsid w:val="00265F64"/>
    <w:rsid w:val="00266A4E"/>
    <w:rsid w:val="002863FD"/>
    <w:rsid w:val="00292E17"/>
    <w:rsid w:val="002A5664"/>
    <w:rsid w:val="002B6353"/>
    <w:rsid w:val="002C5860"/>
    <w:rsid w:val="002E081A"/>
    <w:rsid w:val="002F4B5D"/>
    <w:rsid w:val="003269E4"/>
    <w:rsid w:val="00343808"/>
    <w:rsid w:val="0035401C"/>
    <w:rsid w:val="0036265B"/>
    <w:rsid w:val="003802CE"/>
    <w:rsid w:val="00383146"/>
    <w:rsid w:val="003A63B7"/>
    <w:rsid w:val="003B0E20"/>
    <w:rsid w:val="003C13FB"/>
    <w:rsid w:val="003D58B6"/>
    <w:rsid w:val="003F75C1"/>
    <w:rsid w:val="00405E99"/>
    <w:rsid w:val="00406204"/>
    <w:rsid w:val="00407832"/>
    <w:rsid w:val="00414EE6"/>
    <w:rsid w:val="00426A37"/>
    <w:rsid w:val="00427554"/>
    <w:rsid w:val="00427900"/>
    <w:rsid w:val="0043088C"/>
    <w:rsid w:val="00441781"/>
    <w:rsid w:val="00453D58"/>
    <w:rsid w:val="0045656C"/>
    <w:rsid w:val="00476588"/>
    <w:rsid w:val="004774F3"/>
    <w:rsid w:val="00477D59"/>
    <w:rsid w:val="00482036"/>
    <w:rsid w:val="00485431"/>
    <w:rsid w:val="004879CE"/>
    <w:rsid w:val="004A02B6"/>
    <w:rsid w:val="004A7E73"/>
    <w:rsid w:val="004C1E9A"/>
    <w:rsid w:val="004C23E5"/>
    <w:rsid w:val="004E25CA"/>
    <w:rsid w:val="004E4EEE"/>
    <w:rsid w:val="004E6737"/>
    <w:rsid w:val="004F5557"/>
    <w:rsid w:val="00501E13"/>
    <w:rsid w:val="00514FB6"/>
    <w:rsid w:val="00541CE5"/>
    <w:rsid w:val="005428DE"/>
    <w:rsid w:val="005524D8"/>
    <w:rsid w:val="005575D0"/>
    <w:rsid w:val="005606A0"/>
    <w:rsid w:val="00572813"/>
    <w:rsid w:val="00593723"/>
    <w:rsid w:val="00595D00"/>
    <w:rsid w:val="005C3DED"/>
    <w:rsid w:val="005C3E76"/>
    <w:rsid w:val="005C43DC"/>
    <w:rsid w:val="005C6AA2"/>
    <w:rsid w:val="005E7E58"/>
    <w:rsid w:val="005F0AE4"/>
    <w:rsid w:val="005F4CE1"/>
    <w:rsid w:val="006045F9"/>
    <w:rsid w:val="006335F4"/>
    <w:rsid w:val="0064132B"/>
    <w:rsid w:val="00641454"/>
    <w:rsid w:val="00646A5E"/>
    <w:rsid w:val="00650DC3"/>
    <w:rsid w:val="006828D0"/>
    <w:rsid w:val="00692DD6"/>
    <w:rsid w:val="00693E7A"/>
    <w:rsid w:val="006974C6"/>
    <w:rsid w:val="00697AEE"/>
    <w:rsid w:val="006B5F04"/>
    <w:rsid w:val="006C2651"/>
    <w:rsid w:val="006D5950"/>
    <w:rsid w:val="006E1784"/>
    <w:rsid w:val="006E3739"/>
    <w:rsid w:val="006E4528"/>
    <w:rsid w:val="006F1E98"/>
    <w:rsid w:val="00715047"/>
    <w:rsid w:val="00716CDA"/>
    <w:rsid w:val="0072359B"/>
    <w:rsid w:val="00723B26"/>
    <w:rsid w:val="00727314"/>
    <w:rsid w:val="00731545"/>
    <w:rsid w:val="007331E7"/>
    <w:rsid w:val="0073499B"/>
    <w:rsid w:val="00742B9E"/>
    <w:rsid w:val="00743112"/>
    <w:rsid w:val="00745661"/>
    <w:rsid w:val="00747277"/>
    <w:rsid w:val="00760B4B"/>
    <w:rsid w:val="00761CB2"/>
    <w:rsid w:val="00781D9B"/>
    <w:rsid w:val="007A7662"/>
    <w:rsid w:val="007F0AEF"/>
    <w:rsid w:val="00800B87"/>
    <w:rsid w:val="00804CDC"/>
    <w:rsid w:val="00810E61"/>
    <w:rsid w:val="00824F99"/>
    <w:rsid w:val="00867639"/>
    <w:rsid w:val="00872D21"/>
    <w:rsid w:val="00880425"/>
    <w:rsid w:val="00882B2D"/>
    <w:rsid w:val="00883F31"/>
    <w:rsid w:val="008A1A3C"/>
    <w:rsid w:val="008A6414"/>
    <w:rsid w:val="008D5B31"/>
    <w:rsid w:val="008F5BB2"/>
    <w:rsid w:val="009031E8"/>
    <w:rsid w:val="00904C1C"/>
    <w:rsid w:val="00915531"/>
    <w:rsid w:val="0093044A"/>
    <w:rsid w:val="00936B59"/>
    <w:rsid w:val="00946084"/>
    <w:rsid w:val="00976023"/>
    <w:rsid w:val="0099038D"/>
    <w:rsid w:val="009A28F6"/>
    <w:rsid w:val="009B5020"/>
    <w:rsid w:val="009C3C36"/>
    <w:rsid w:val="009C3D2A"/>
    <w:rsid w:val="009C7D77"/>
    <w:rsid w:val="009D3D1D"/>
    <w:rsid w:val="009E1287"/>
    <w:rsid w:val="009E1CF4"/>
    <w:rsid w:val="00A247B4"/>
    <w:rsid w:val="00A461F5"/>
    <w:rsid w:val="00A47732"/>
    <w:rsid w:val="00A54FAF"/>
    <w:rsid w:val="00A84E42"/>
    <w:rsid w:val="00A92F90"/>
    <w:rsid w:val="00A96B40"/>
    <w:rsid w:val="00AA1AEE"/>
    <w:rsid w:val="00AD2488"/>
    <w:rsid w:val="00AD6099"/>
    <w:rsid w:val="00AE7875"/>
    <w:rsid w:val="00AF6FAD"/>
    <w:rsid w:val="00B1194E"/>
    <w:rsid w:val="00B27AF5"/>
    <w:rsid w:val="00B359A6"/>
    <w:rsid w:val="00B7067D"/>
    <w:rsid w:val="00B84DE3"/>
    <w:rsid w:val="00B90E58"/>
    <w:rsid w:val="00B95A15"/>
    <w:rsid w:val="00BB60CF"/>
    <w:rsid w:val="00BB6756"/>
    <w:rsid w:val="00BC037F"/>
    <w:rsid w:val="00BC58D6"/>
    <w:rsid w:val="00C00779"/>
    <w:rsid w:val="00C13767"/>
    <w:rsid w:val="00C44F5E"/>
    <w:rsid w:val="00C44FCC"/>
    <w:rsid w:val="00C4687B"/>
    <w:rsid w:val="00C472E7"/>
    <w:rsid w:val="00C54F06"/>
    <w:rsid w:val="00C65103"/>
    <w:rsid w:val="00CB065B"/>
    <w:rsid w:val="00CC3170"/>
    <w:rsid w:val="00CC7AE1"/>
    <w:rsid w:val="00CD4519"/>
    <w:rsid w:val="00CE3C9E"/>
    <w:rsid w:val="00CE505C"/>
    <w:rsid w:val="00CF3588"/>
    <w:rsid w:val="00D05DF2"/>
    <w:rsid w:val="00D11929"/>
    <w:rsid w:val="00D209AD"/>
    <w:rsid w:val="00D218BA"/>
    <w:rsid w:val="00D447E9"/>
    <w:rsid w:val="00D53477"/>
    <w:rsid w:val="00D53D75"/>
    <w:rsid w:val="00D53DB9"/>
    <w:rsid w:val="00D65C35"/>
    <w:rsid w:val="00D65D7F"/>
    <w:rsid w:val="00D82EEB"/>
    <w:rsid w:val="00D8582C"/>
    <w:rsid w:val="00D91079"/>
    <w:rsid w:val="00D913BF"/>
    <w:rsid w:val="00D9186A"/>
    <w:rsid w:val="00D95272"/>
    <w:rsid w:val="00DA4D4F"/>
    <w:rsid w:val="00DB40D9"/>
    <w:rsid w:val="00DD07CF"/>
    <w:rsid w:val="00DE7E45"/>
    <w:rsid w:val="00DF33BF"/>
    <w:rsid w:val="00DF47D6"/>
    <w:rsid w:val="00E00D3E"/>
    <w:rsid w:val="00E0436A"/>
    <w:rsid w:val="00E3097B"/>
    <w:rsid w:val="00E3399D"/>
    <w:rsid w:val="00E54C18"/>
    <w:rsid w:val="00E54FEC"/>
    <w:rsid w:val="00E57C2D"/>
    <w:rsid w:val="00E6023B"/>
    <w:rsid w:val="00E72DF6"/>
    <w:rsid w:val="00E73EB0"/>
    <w:rsid w:val="00E84F87"/>
    <w:rsid w:val="00EC129B"/>
    <w:rsid w:val="00EC17FA"/>
    <w:rsid w:val="00ED0BAD"/>
    <w:rsid w:val="00ED6A8A"/>
    <w:rsid w:val="00EE4608"/>
    <w:rsid w:val="00EF2A55"/>
    <w:rsid w:val="00F2022D"/>
    <w:rsid w:val="00F451F7"/>
    <w:rsid w:val="00F51B0F"/>
    <w:rsid w:val="00F620DF"/>
    <w:rsid w:val="00F63113"/>
    <w:rsid w:val="00F6376B"/>
    <w:rsid w:val="00F84CCD"/>
    <w:rsid w:val="00F86F57"/>
    <w:rsid w:val="00FA3669"/>
    <w:rsid w:val="00FA5560"/>
    <w:rsid w:val="00FA6E65"/>
    <w:rsid w:val="00FB2089"/>
    <w:rsid w:val="00FC11E3"/>
    <w:rsid w:val="00FD13B3"/>
    <w:rsid w:val="00FD7B70"/>
    <w:rsid w:val="00FE0B28"/>
    <w:rsid w:val="00FF3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83F80-9823-4CE2-9029-ECBC0FF4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1E7"/>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485431"/>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81D9B"/>
    <w:pPr>
      <w:jc w:val="both"/>
    </w:pPr>
    <w:rPr>
      <w:sz w:val="28"/>
    </w:rPr>
  </w:style>
  <w:style w:type="character" w:customStyle="1" w:styleId="a4">
    <w:name w:val="Основной текст Знак"/>
    <w:basedOn w:val="a0"/>
    <w:link w:val="a3"/>
    <w:rsid w:val="00781D9B"/>
    <w:rPr>
      <w:rFonts w:ascii="Times New Roman" w:eastAsia="Times New Roman" w:hAnsi="Times New Roman" w:cs="Times New Roman"/>
      <w:sz w:val="28"/>
      <w:szCs w:val="24"/>
      <w:lang w:eastAsia="ru-RU"/>
    </w:rPr>
  </w:style>
  <w:style w:type="table" w:styleId="a5">
    <w:name w:val="Table Grid"/>
    <w:basedOn w:val="a1"/>
    <w:rsid w:val="00781D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81D9B"/>
    <w:pPr>
      <w:ind w:left="720"/>
      <w:contextualSpacing/>
    </w:pPr>
  </w:style>
  <w:style w:type="paragraph" w:styleId="a7">
    <w:name w:val="Balloon Text"/>
    <w:basedOn w:val="a"/>
    <w:link w:val="a8"/>
    <w:uiPriority w:val="99"/>
    <w:semiHidden/>
    <w:unhideWhenUsed/>
    <w:rsid w:val="004E4EEE"/>
    <w:rPr>
      <w:rFonts w:ascii="Segoe UI" w:hAnsi="Segoe UI" w:cs="Segoe UI"/>
      <w:sz w:val="18"/>
      <w:szCs w:val="18"/>
    </w:rPr>
  </w:style>
  <w:style w:type="character" w:customStyle="1" w:styleId="a8">
    <w:name w:val="Текст выноски Знак"/>
    <w:basedOn w:val="a0"/>
    <w:link w:val="a7"/>
    <w:uiPriority w:val="99"/>
    <w:semiHidden/>
    <w:rsid w:val="004E4EEE"/>
    <w:rPr>
      <w:rFonts w:ascii="Segoe UI" w:eastAsia="Times New Roman" w:hAnsi="Segoe UI" w:cs="Segoe UI"/>
      <w:sz w:val="18"/>
      <w:szCs w:val="18"/>
      <w:lang w:eastAsia="ru-RU"/>
    </w:rPr>
  </w:style>
  <w:style w:type="paragraph" w:customStyle="1" w:styleId="ConsPlusNormal">
    <w:name w:val="ConsPlusNormal"/>
    <w:rsid w:val="00FC11E3"/>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unhideWhenUsed/>
    <w:rsid w:val="006B5F04"/>
    <w:rPr>
      <w:color w:val="0563C1" w:themeColor="hyperlink"/>
      <w:u w:val="single"/>
    </w:rPr>
  </w:style>
  <w:style w:type="character" w:customStyle="1" w:styleId="50">
    <w:name w:val="Заголовок 5 Знак"/>
    <w:basedOn w:val="a0"/>
    <w:link w:val="5"/>
    <w:uiPriority w:val="9"/>
    <w:rsid w:val="00485431"/>
    <w:rPr>
      <w:rFonts w:asciiTheme="majorHAnsi" w:eastAsiaTheme="majorEastAsia" w:hAnsiTheme="majorHAnsi" w:cstheme="majorBidi"/>
      <w:color w:val="2E74B5" w:themeColor="accent1" w:themeShade="BF"/>
      <w:sz w:val="24"/>
      <w:szCs w:val="24"/>
      <w:lang w:eastAsia="ru-RU"/>
    </w:rPr>
  </w:style>
  <w:style w:type="paragraph" w:customStyle="1" w:styleId="formattext">
    <w:name w:val="formattext"/>
    <w:basedOn w:val="a"/>
    <w:rsid w:val="00E84F87"/>
    <w:pPr>
      <w:spacing w:before="100" w:beforeAutospacing="1" w:after="100" w:afterAutospacing="1"/>
    </w:pPr>
  </w:style>
  <w:style w:type="paragraph" w:styleId="aa">
    <w:name w:val="Normal (Web)"/>
    <w:basedOn w:val="a"/>
    <w:uiPriority w:val="99"/>
    <w:semiHidden/>
    <w:unhideWhenUsed/>
    <w:rsid w:val="009A28F6"/>
    <w:pPr>
      <w:spacing w:before="100" w:beforeAutospacing="1" w:after="100" w:afterAutospacing="1"/>
    </w:pPr>
  </w:style>
  <w:style w:type="character" w:styleId="ab">
    <w:name w:val="Strong"/>
    <w:basedOn w:val="a0"/>
    <w:uiPriority w:val="22"/>
    <w:qFormat/>
    <w:rsid w:val="006E17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0725">
      <w:bodyDiv w:val="1"/>
      <w:marLeft w:val="0"/>
      <w:marRight w:val="0"/>
      <w:marTop w:val="0"/>
      <w:marBottom w:val="0"/>
      <w:divBdr>
        <w:top w:val="none" w:sz="0" w:space="0" w:color="auto"/>
        <w:left w:val="none" w:sz="0" w:space="0" w:color="auto"/>
        <w:bottom w:val="none" w:sz="0" w:space="0" w:color="auto"/>
        <w:right w:val="none" w:sz="0" w:space="0" w:color="auto"/>
      </w:divBdr>
      <w:divsChild>
        <w:div w:id="233201878">
          <w:marLeft w:val="0"/>
          <w:marRight w:val="0"/>
          <w:marTop w:val="0"/>
          <w:marBottom w:val="0"/>
          <w:divBdr>
            <w:top w:val="none" w:sz="0" w:space="0" w:color="auto"/>
            <w:left w:val="none" w:sz="0" w:space="0" w:color="auto"/>
            <w:bottom w:val="none" w:sz="0" w:space="0" w:color="auto"/>
            <w:right w:val="none" w:sz="0" w:space="0" w:color="auto"/>
          </w:divBdr>
          <w:divsChild>
            <w:div w:id="697434906">
              <w:marLeft w:val="0"/>
              <w:marRight w:val="0"/>
              <w:marTop w:val="0"/>
              <w:marBottom w:val="0"/>
              <w:divBdr>
                <w:top w:val="none" w:sz="0" w:space="0" w:color="auto"/>
                <w:left w:val="none" w:sz="0" w:space="0" w:color="auto"/>
                <w:bottom w:val="none" w:sz="0" w:space="0" w:color="auto"/>
                <w:right w:val="none" w:sz="0" w:space="0" w:color="auto"/>
              </w:divBdr>
              <w:divsChild>
                <w:div w:id="654338920">
                  <w:marLeft w:val="0"/>
                  <w:marRight w:val="0"/>
                  <w:marTop w:val="0"/>
                  <w:marBottom w:val="0"/>
                  <w:divBdr>
                    <w:top w:val="none" w:sz="0" w:space="0" w:color="auto"/>
                    <w:left w:val="none" w:sz="0" w:space="0" w:color="auto"/>
                    <w:bottom w:val="none" w:sz="0" w:space="0" w:color="auto"/>
                    <w:right w:val="none" w:sz="0" w:space="0" w:color="auto"/>
                  </w:divBdr>
                  <w:divsChild>
                    <w:div w:id="311755750">
                      <w:marLeft w:val="0"/>
                      <w:marRight w:val="0"/>
                      <w:marTop w:val="0"/>
                      <w:marBottom w:val="0"/>
                      <w:divBdr>
                        <w:top w:val="none" w:sz="0" w:space="0" w:color="auto"/>
                        <w:left w:val="none" w:sz="0" w:space="0" w:color="auto"/>
                        <w:bottom w:val="none" w:sz="0" w:space="0" w:color="auto"/>
                        <w:right w:val="none" w:sz="0" w:space="0" w:color="auto"/>
                      </w:divBdr>
                      <w:divsChild>
                        <w:div w:id="839003156">
                          <w:marLeft w:val="0"/>
                          <w:marRight w:val="0"/>
                          <w:marTop w:val="0"/>
                          <w:marBottom w:val="0"/>
                          <w:divBdr>
                            <w:top w:val="none" w:sz="0" w:space="0" w:color="auto"/>
                            <w:left w:val="none" w:sz="0" w:space="0" w:color="auto"/>
                            <w:bottom w:val="none" w:sz="0" w:space="0" w:color="auto"/>
                            <w:right w:val="none" w:sz="0" w:space="0" w:color="auto"/>
                          </w:divBdr>
                          <w:divsChild>
                            <w:div w:id="1883053760">
                              <w:marLeft w:val="0"/>
                              <w:marRight w:val="0"/>
                              <w:marTop w:val="0"/>
                              <w:marBottom w:val="0"/>
                              <w:divBdr>
                                <w:top w:val="none" w:sz="0" w:space="0" w:color="auto"/>
                                <w:left w:val="none" w:sz="0" w:space="0" w:color="auto"/>
                                <w:bottom w:val="none" w:sz="0" w:space="0" w:color="auto"/>
                                <w:right w:val="none" w:sz="0" w:space="0" w:color="auto"/>
                              </w:divBdr>
                              <w:divsChild>
                                <w:div w:id="1758937592">
                                  <w:marLeft w:val="0"/>
                                  <w:marRight w:val="0"/>
                                  <w:marTop w:val="0"/>
                                  <w:marBottom w:val="0"/>
                                  <w:divBdr>
                                    <w:top w:val="none" w:sz="0" w:space="0" w:color="auto"/>
                                    <w:left w:val="none" w:sz="0" w:space="0" w:color="auto"/>
                                    <w:bottom w:val="none" w:sz="0" w:space="0" w:color="auto"/>
                                    <w:right w:val="none" w:sz="0" w:space="0" w:color="auto"/>
                                  </w:divBdr>
                                  <w:divsChild>
                                    <w:div w:id="940182458">
                                      <w:marLeft w:val="0"/>
                                      <w:marRight w:val="0"/>
                                      <w:marTop w:val="0"/>
                                      <w:marBottom w:val="0"/>
                                      <w:divBdr>
                                        <w:top w:val="none" w:sz="0" w:space="0" w:color="auto"/>
                                        <w:left w:val="none" w:sz="0" w:space="0" w:color="auto"/>
                                        <w:bottom w:val="none" w:sz="0" w:space="0" w:color="auto"/>
                                        <w:right w:val="none" w:sz="0" w:space="0" w:color="auto"/>
                                      </w:divBdr>
                                      <w:divsChild>
                                        <w:div w:id="1407724905">
                                          <w:marLeft w:val="0"/>
                                          <w:marRight w:val="0"/>
                                          <w:marTop w:val="0"/>
                                          <w:marBottom w:val="0"/>
                                          <w:divBdr>
                                            <w:top w:val="none" w:sz="0" w:space="0" w:color="auto"/>
                                            <w:left w:val="none" w:sz="0" w:space="0" w:color="auto"/>
                                            <w:bottom w:val="none" w:sz="0" w:space="0" w:color="auto"/>
                                            <w:right w:val="none" w:sz="0" w:space="0" w:color="auto"/>
                                          </w:divBdr>
                                          <w:divsChild>
                                            <w:div w:id="428700836">
                                              <w:marLeft w:val="0"/>
                                              <w:marRight w:val="0"/>
                                              <w:marTop w:val="0"/>
                                              <w:marBottom w:val="0"/>
                                              <w:divBdr>
                                                <w:top w:val="none" w:sz="0" w:space="0" w:color="auto"/>
                                                <w:left w:val="none" w:sz="0" w:space="0" w:color="auto"/>
                                                <w:bottom w:val="none" w:sz="0" w:space="0" w:color="auto"/>
                                                <w:right w:val="none" w:sz="0" w:space="0" w:color="auto"/>
                                              </w:divBdr>
                                              <w:divsChild>
                                                <w:div w:id="255132653">
                                                  <w:marLeft w:val="0"/>
                                                  <w:marRight w:val="0"/>
                                                  <w:marTop w:val="0"/>
                                                  <w:marBottom w:val="0"/>
                                                  <w:divBdr>
                                                    <w:top w:val="none" w:sz="0" w:space="0" w:color="auto"/>
                                                    <w:left w:val="none" w:sz="0" w:space="0" w:color="auto"/>
                                                    <w:bottom w:val="none" w:sz="0" w:space="0" w:color="auto"/>
                                                    <w:right w:val="none" w:sz="0" w:space="0" w:color="auto"/>
                                                  </w:divBdr>
                                                  <w:divsChild>
                                                    <w:div w:id="1628899169">
                                                      <w:marLeft w:val="0"/>
                                                      <w:marRight w:val="0"/>
                                                      <w:marTop w:val="0"/>
                                                      <w:marBottom w:val="0"/>
                                                      <w:divBdr>
                                                        <w:top w:val="none" w:sz="0" w:space="0" w:color="auto"/>
                                                        <w:left w:val="none" w:sz="0" w:space="0" w:color="auto"/>
                                                        <w:bottom w:val="none" w:sz="0" w:space="0" w:color="auto"/>
                                                        <w:right w:val="none" w:sz="0" w:space="0" w:color="auto"/>
                                                      </w:divBdr>
                                                      <w:divsChild>
                                                        <w:div w:id="4672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335643">
      <w:bodyDiv w:val="1"/>
      <w:marLeft w:val="0"/>
      <w:marRight w:val="0"/>
      <w:marTop w:val="0"/>
      <w:marBottom w:val="0"/>
      <w:divBdr>
        <w:top w:val="none" w:sz="0" w:space="0" w:color="auto"/>
        <w:left w:val="none" w:sz="0" w:space="0" w:color="auto"/>
        <w:bottom w:val="none" w:sz="0" w:space="0" w:color="auto"/>
        <w:right w:val="none" w:sz="0" w:space="0" w:color="auto"/>
      </w:divBdr>
      <w:divsChild>
        <w:div w:id="1906529810">
          <w:marLeft w:val="0"/>
          <w:marRight w:val="0"/>
          <w:marTop w:val="0"/>
          <w:marBottom w:val="0"/>
          <w:divBdr>
            <w:top w:val="none" w:sz="0" w:space="0" w:color="auto"/>
            <w:left w:val="none" w:sz="0" w:space="0" w:color="auto"/>
            <w:bottom w:val="none" w:sz="0" w:space="0" w:color="auto"/>
            <w:right w:val="none" w:sz="0" w:space="0" w:color="auto"/>
          </w:divBdr>
          <w:divsChild>
            <w:div w:id="230967748">
              <w:marLeft w:val="0"/>
              <w:marRight w:val="0"/>
              <w:marTop w:val="0"/>
              <w:marBottom w:val="0"/>
              <w:divBdr>
                <w:top w:val="none" w:sz="0" w:space="0" w:color="auto"/>
                <w:left w:val="none" w:sz="0" w:space="0" w:color="auto"/>
                <w:bottom w:val="none" w:sz="0" w:space="0" w:color="auto"/>
                <w:right w:val="none" w:sz="0" w:space="0" w:color="auto"/>
              </w:divBdr>
              <w:divsChild>
                <w:div w:id="417675592">
                  <w:marLeft w:val="0"/>
                  <w:marRight w:val="0"/>
                  <w:marTop w:val="0"/>
                  <w:marBottom w:val="0"/>
                  <w:divBdr>
                    <w:top w:val="none" w:sz="0" w:space="0" w:color="auto"/>
                    <w:left w:val="none" w:sz="0" w:space="0" w:color="auto"/>
                    <w:bottom w:val="none" w:sz="0" w:space="0" w:color="auto"/>
                    <w:right w:val="none" w:sz="0" w:space="0" w:color="auto"/>
                  </w:divBdr>
                  <w:divsChild>
                    <w:div w:id="527377921">
                      <w:marLeft w:val="0"/>
                      <w:marRight w:val="0"/>
                      <w:marTop w:val="0"/>
                      <w:marBottom w:val="0"/>
                      <w:divBdr>
                        <w:top w:val="none" w:sz="0" w:space="0" w:color="auto"/>
                        <w:left w:val="none" w:sz="0" w:space="0" w:color="auto"/>
                        <w:bottom w:val="none" w:sz="0" w:space="0" w:color="auto"/>
                        <w:right w:val="none" w:sz="0" w:space="0" w:color="auto"/>
                      </w:divBdr>
                      <w:divsChild>
                        <w:div w:id="480194671">
                          <w:marLeft w:val="0"/>
                          <w:marRight w:val="0"/>
                          <w:marTop w:val="0"/>
                          <w:marBottom w:val="0"/>
                          <w:divBdr>
                            <w:top w:val="none" w:sz="0" w:space="0" w:color="auto"/>
                            <w:left w:val="none" w:sz="0" w:space="0" w:color="auto"/>
                            <w:bottom w:val="none" w:sz="0" w:space="0" w:color="auto"/>
                            <w:right w:val="none" w:sz="0" w:space="0" w:color="auto"/>
                          </w:divBdr>
                          <w:divsChild>
                            <w:div w:id="1919099387">
                              <w:marLeft w:val="0"/>
                              <w:marRight w:val="0"/>
                              <w:marTop w:val="0"/>
                              <w:marBottom w:val="0"/>
                              <w:divBdr>
                                <w:top w:val="none" w:sz="0" w:space="0" w:color="auto"/>
                                <w:left w:val="none" w:sz="0" w:space="0" w:color="auto"/>
                                <w:bottom w:val="none" w:sz="0" w:space="0" w:color="auto"/>
                                <w:right w:val="none" w:sz="0" w:space="0" w:color="auto"/>
                              </w:divBdr>
                              <w:divsChild>
                                <w:div w:id="466515802">
                                  <w:marLeft w:val="0"/>
                                  <w:marRight w:val="0"/>
                                  <w:marTop w:val="0"/>
                                  <w:marBottom w:val="0"/>
                                  <w:divBdr>
                                    <w:top w:val="none" w:sz="0" w:space="0" w:color="auto"/>
                                    <w:left w:val="none" w:sz="0" w:space="0" w:color="auto"/>
                                    <w:bottom w:val="none" w:sz="0" w:space="0" w:color="auto"/>
                                    <w:right w:val="none" w:sz="0" w:space="0" w:color="auto"/>
                                  </w:divBdr>
                                  <w:divsChild>
                                    <w:div w:id="1906648437">
                                      <w:marLeft w:val="0"/>
                                      <w:marRight w:val="0"/>
                                      <w:marTop w:val="0"/>
                                      <w:marBottom w:val="0"/>
                                      <w:divBdr>
                                        <w:top w:val="none" w:sz="0" w:space="0" w:color="auto"/>
                                        <w:left w:val="none" w:sz="0" w:space="0" w:color="auto"/>
                                        <w:bottom w:val="none" w:sz="0" w:space="0" w:color="auto"/>
                                        <w:right w:val="none" w:sz="0" w:space="0" w:color="auto"/>
                                      </w:divBdr>
                                      <w:divsChild>
                                        <w:div w:id="1712849703">
                                          <w:marLeft w:val="0"/>
                                          <w:marRight w:val="0"/>
                                          <w:marTop w:val="0"/>
                                          <w:marBottom w:val="0"/>
                                          <w:divBdr>
                                            <w:top w:val="none" w:sz="0" w:space="0" w:color="auto"/>
                                            <w:left w:val="none" w:sz="0" w:space="0" w:color="auto"/>
                                            <w:bottom w:val="none" w:sz="0" w:space="0" w:color="auto"/>
                                            <w:right w:val="none" w:sz="0" w:space="0" w:color="auto"/>
                                          </w:divBdr>
                                          <w:divsChild>
                                            <w:div w:id="15062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135744">
      <w:bodyDiv w:val="1"/>
      <w:marLeft w:val="0"/>
      <w:marRight w:val="0"/>
      <w:marTop w:val="0"/>
      <w:marBottom w:val="0"/>
      <w:divBdr>
        <w:top w:val="none" w:sz="0" w:space="0" w:color="auto"/>
        <w:left w:val="none" w:sz="0" w:space="0" w:color="auto"/>
        <w:bottom w:val="none" w:sz="0" w:space="0" w:color="auto"/>
        <w:right w:val="none" w:sz="0" w:space="0" w:color="auto"/>
      </w:divBdr>
      <w:divsChild>
        <w:div w:id="1402019689">
          <w:marLeft w:val="0"/>
          <w:marRight w:val="0"/>
          <w:marTop w:val="0"/>
          <w:marBottom w:val="0"/>
          <w:divBdr>
            <w:top w:val="none" w:sz="0" w:space="0" w:color="auto"/>
            <w:left w:val="none" w:sz="0" w:space="0" w:color="auto"/>
            <w:bottom w:val="none" w:sz="0" w:space="0" w:color="auto"/>
            <w:right w:val="none" w:sz="0" w:space="0" w:color="auto"/>
          </w:divBdr>
          <w:divsChild>
            <w:div w:id="293215793">
              <w:marLeft w:val="0"/>
              <w:marRight w:val="0"/>
              <w:marTop w:val="0"/>
              <w:marBottom w:val="0"/>
              <w:divBdr>
                <w:top w:val="none" w:sz="0" w:space="0" w:color="auto"/>
                <w:left w:val="none" w:sz="0" w:space="0" w:color="auto"/>
                <w:bottom w:val="none" w:sz="0" w:space="0" w:color="auto"/>
                <w:right w:val="none" w:sz="0" w:space="0" w:color="auto"/>
              </w:divBdr>
              <w:divsChild>
                <w:div w:id="372775695">
                  <w:marLeft w:val="0"/>
                  <w:marRight w:val="0"/>
                  <w:marTop w:val="0"/>
                  <w:marBottom w:val="0"/>
                  <w:divBdr>
                    <w:top w:val="none" w:sz="0" w:space="0" w:color="auto"/>
                    <w:left w:val="none" w:sz="0" w:space="0" w:color="auto"/>
                    <w:bottom w:val="none" w:sz="0" w:space="0" w:color="auto"/>
                    <w:right w:val="none" w:sz="0" w:space="0" w:color="auto"/>
                  </w:divBdr>
                  <w:divsChild>
                    <w:div w:id="1607540635">
                      <w:marLeft w:val="0"/>
                      <w:marRight w:val="0"/>
                      <w:marTop w:val="0"/>
                      <w:marBottom w:val="0"/>
                      <w:divBdr>
                        <w:top w:val="none" w:sz="0" w:space="0" w:color="auto"/>
                        <w:left w:val="none" w:sz="0" w:space="0" w:color="auto"/>
                        <w:bottom w:val="none" w:sz="0" w:space="0" w:color="auto"/>
                        <w:right w:val="none" w:sz="0" w:space="0" w:color="auto"/>
                      </w:divBdr>
                      <w:divsChild>
                        <w:div w:id="2082824712">
                          <w:marLeft w:val="0"/>
                          <w:marRight w:val="0"/>
                          <w:marTop w:val="0"/>
                          <w:marBottom w:val="0"/>
                          <w:divBdr>
                            <w:top w:val="none" w:sz="0" w:space="0" w:color="auto"/>
                            <w:left w:val="none" w:sz="0" w:space="0" w:color="auto"/>
                            <w:bottom w:val="none" w:sz="0" w:space="0" w:color="auto"/>
                            <w:right w:val="none" w:sz="0" w:space="0" w:color="auto"/>
                          </w:divBdr>
                          <w:divsChild>
                            <w:div w:id="12039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135085">
      <w:bodyDiv w:val="1"/>
      <w:marLeft w:val="0"/>
      <w:marRight w:val="0"/>
      <w:marTop w:val="0"/>
      <w:marBottom w:val="0"/>
      <w:divBdr>
        <w:top w:val="none" w:sz="0" w:space="0" w:color="auto"/>
        <w:left w:val="none" w:sz="0" w:space="0" w:color="auto"/>
        <w:bottom w:val="none" w:sz="0" w:space="0" w:color="auto"/>
        <w:right w:val="none" w:sz="0" w:space="0" w:color="auto"/>
      </w:divBdr>
      <w:divsChild>
        <w:div w:id="1928806215">
          <w:marLeft w:val="0"/>
          <w:marRight w:val="150"/>
          <w:marTop w:val="0"/>
          <w:marBottom w:val="0"/>
          <w:divBdr>
            <w:top w:val="none" w:sz="0" w:space="0" w:color="auto"/>
            <w:left w:val="none" w:sz="0" w:space="0" w:color="auto"/>
            <w:bottom w:val="none" w:sz="0" w:space="0" w:color="auto"/>
            <w:right w:val="none" w:sz="0" w:space="0" w:color="auto"/>
          </w:divBdr>
          <w:divsChild>
            <w:div w:id="782305684">
              <w:marLeft w:val="0"/>
              <w:marRight w:val="0"/>
              <w:marTop w:val="0"/>
              <w:marBottom w:val="0"/>
              <w:divBdr>
                <w:top w:val="none" w:sz="0" w:space="0" w:color="auto"/>
                <w:left w:val="none" w:sz="0" w:space="0" w:color="auto"/>
                <w:bottom w:val="none" w:sz="0" w:space="0" w:color="auto"/>
                <w:right w:val="none" w:sz="0" w:space="0" w:color="auto"/>
              </w:divBdr>
              <w:divsChild>
                <w:div w:id="1899776800">
                  <w:marLeft w:val="150"/>
                  <w:marRight w:val="225"/>
                  <w:marTop w:val="0"/>
                  <w:marBottom w:val="0"/>
                  <w:divBdr>
                    <w:top w:val="none" w:sz="0" w:space="0" w:color="auto"/>
                    <w:left w:val="none" w:sz="0" w:space="0" w:color="auto"/>
                    <w:bottom w:val="none" w:sz="0" w:space="0" w:color="auto"/>
                    <w:right w:val="none" w:sz="0" w:space="0" w:color="auto"/>
                  </w:divBdr>
                  <w:divsChild>
                    <w:div w:id="516817506">
                      <w:marLeft w:val="270"/>
                      <w:marRight w:val="120"/>
                      <w:marTop w:val="0"/>
                      <w:marBottom w:val="540"/>
                      <w:divBdr>
                        <w:top w:val="none" w:sz="0" w:space="0" w:color="auto"/>
                        <w:left w:val="none" w:sz="0" w:space="0" w:color="auto"/>
                        <w:bottom w:val="none" w:sz="0" w:space="0" w:color="auto"/>
                        <w:right w:val="none" w:sz="0" w:space="0" w:color="auto"/>
                      </w:divBdr>
                      <w:divsChild>
                        <w:div w:id="460684194">
                          <w:marLeft w:val="0"/>
                          <w:marRight w:val="0"/>
                          <w:marTop w:val="0"/>
                          <w:marBottom w:val="720"/>
                          <w:divBdr>
                            <w:top w:val="none" w:sz="0" w:space="0" w:color="auto"/>
                            <w:left w:val="none" w:sz="0" w:space="0" w:color="auto"/>
                            <w:bottom w:val="none" w:sz="0" w:space="0" w:color="auto"/>
                            <w:right w:val="none" w:sz="0" w:space="0" w:color="auto"/>
                          </w:divBdr>
                          <w:divsChild>
                            <w:div w:id="58984983">
                              <w:marLeft w:val="0"/>
                              <w:marRight w:val="0"/>
                              <w:marTop w:val="0"/>
                              <w:marBottom w:val="0"/>
                              <w:divBdr>
                                <w:top w:val="none" w:sz="0" w:space="0" w:color="auto"/>
                                <w:left w:val="none" w:sz="0" w:space="0" w:color="auto"/>
                                <w:bottom w:val="none" w:sz="0" w:space="0" w:color="auto"/>
                                <w:right w:val="none" w:sz="0" w:space="0" w:color="auto"/>
                              </w:divBdr>
                              <w:divsChild>
                                <w:div w:id="456220655">
                                  <w:marLeft w:val="0"/>
                                  <w:marRight w:val="4875"/>
                                  <w:marTop w:val="0"/>
                                  <w:marBottom w:val="0"/>
                                  <w:divBdr>
                                    <w:top w:val="none" w:sz="0" w:space="0" w:color="auto"/>
                                    <w:left w:val="none" w:sz="0" w:space="0" w:color="auto"/>
                                    <w:bottom w:val="none" w:sz="0" w:space="0" w:color="auto"/>
                                    <w:right w:val="none" w:sz="0" w:space="0" w:color="auto"/>
                                  </w:divBdr>
                                  <w:divsChild>
                                    <w:div w:id="14204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845372">
      <w:bodyDiv w:val="1"/>
      <w:marLeft w:val="0"/>
      <w:marRight w:val="0"/>
      <w:marTop w:val="0"/>
      <w:marBottom w:val="0"/>
      <w:divBdr>
        <w:top w:val="none" w:sz="0" w:space="0" w:color="auto"/>
        <w:left w:val="none" w:sz="0" w:space="0" w:color="auto"/>
        <w:bottom w:val="none" w:sz="0" w:space="0" w:color="auto"/>
        <w:right w:val="none" w:sz="0" w:space="0" w:color="auto"/>
      </w:divBdr>
      <w:divsChild>
        <w:div w:id="1119494334">
          <w:marLeft w:val="0"/>
          <w:marRight w:val="0"/>
          <w:marTop w:val="0"/>
          <w:marBottom w:val="0"/>
          <w:divBdr>
            <w:top w:val="none" w:sz="0" w:space="0" w:color="auto"/>
            <w:left w:val="none" w:sz="0" w:space="0" w:color="auto"/>
            <w:bottom w:val="none" w:sz="0" w:space="0" w:color="auto"/>
            <w:right w:val="none" w:sz="0" w:space="0" w:color="auto"/>
          </w:divBdr>
          <w:divsChild>
            <w:div w:id="374353888">
              <w:marLeft w:val="0"/>
              <w:marRight w:val="0"/>
              <w:marTop w:val="0"/>
              <w:marBottom w:val="0"/>
              <w:divBdr>
                <w:top w:val="none" w:sz="0" w:space="0" w:color="auto"/>
                <w:left w:val="none" w:sz="0" w:space="0" w:color="auto"/>
                <w:bottom w:val="none" w:sz="0" w:space="0" w:color="auto"/>
                <w:right w:val="none" w:sz="0" w:space="0" w:color="auto"/>
              </w:divBdr>
              <w:divsChild>
                <w:div w:id="2093624454">
                  <w:marLeft w:val="0"/>
                  <w:marRight w:val="0"/>
                  <w:marTop w:val="0"/>
                  <w:marBottom w:val="0"/>
                  <w:divBdr>
                    <w:top w:val="none" w:sz="0" w:space="0" w:color="auto"/>
                    <w:left w:val="none" w:sz="0" w:space="0" w:color="auto"/>
                    <w:bottom w:val="none" w:sz="0" w:space="0" w:color="auto"/>
                    <w:right w:val="none" w:sz="0" w:space="0" w:color="auto"/>
                  </w:divBdr>
                  <w:divsChild>
                    <w:div w:id="1043485642">
                      <w:marLeft w:val="0"/>
                      <w:marRight w:val="0"/>
                      <w:marTop w:val="0"/>
                      <w:marBottom w:val="0"/>
                      <w:divBdr>
                        <w:top w:val="none" w:sz="0" w:space="0" w:color="auto"/>
                        <w:left w:val="none" w:sz="0" w:space="0" w:color="auto"/>
                        <w:bottom w:val="none" w:sz="0" w:space="0" w:color="auto"/>
                        <w:right w:val="none" w:sz="0" w:space="0" w:color="auto"/>
                      </w:divBdr>
                      <w:divsChild>
                        <w:div w:id="1536651223">
                          <w:marLeft w:val="0"/>
                          <w:marRight w:val="0"/>
                          <w:marTop w:val="0"/>
                          <w:marBottom w:val="0"/>
                          <w:divBdr>
                            <w:top w:val="none" w:sz="0" w:space="0" w:color="auto"/>
                            <w:left w:val="none" w:sz="0" w:space="0" w:color="auto"/>
                            <w:bottom w:val="none" w:sz="0" w:space="0" w:color="auto"/>
                            <w:right w:val="none" w:sz="0" w:space="0" w:color="auto"/>
                          </w:divBdr>
                          <w:divsChild>
                            <w:div w:id="2131824023">
                              <w:marLeft w:val="0"/>
                              <w:marRight w:val="0"/>
                              <w:marTop w:val="0"/>
                              <w:marBottom w:val="0"/>
                              <w:divBdr>
                                <w:top w:val="none" w:sz="0" w:space="0" w:color="auto"/>
                                <w:left w:val="none" w:sz="0" w:space="0" w:color="auto"/>
                                <w:bottom w:val="none" w:sz="0" w:space="0" w:color="auto"/>
                                <w:right w:val="none" w:sz="0" w:space="0" w:color="auto"/>
                              </w:divBdr>
                              <w:divsChild>
                                <w:div w:id="363292369">
                                  <w:marLeft w:val="0"/>
                                  <w:marRight w:val="0"/>
                                  <w:marTop w:val="0"/>
                                  <w:marBottom w:val="0"/>
                                  <w:divBdr>
                                    <w:top w:val="none" w:sz="0" w:space="0" w:color="auto"/>
                                    <w:left w:val="none" w:sz="0" w:space="0" w:color="auto"/>
                                    <w:bottom w:val="none" w:sz="0" w:space="0" w:color="auto"/>
                                    <w:right w:val="none" w:sz="0" w:space="0" w:color="auto"/>
                                  </w:divBdr>
                                  <w:divsChild>
                                    <w:div w:id="1616592444">
                                      <w:marLeft w:val="0"/>
                                      <w:marRight w:val="0"/>
                                      <w:marTop w:val="0"/>
                                      <w:marBottom w:val="0"/>
                                      <w:divBdr>
                                        <w:top w:val="none" w:sz="0" w:space="0" w:color="auto"/>
                                        <w:left w:val="none" w:sz="0" w:space="0" w:color="auto"/>
                                        <w:bottom w:val="none" w:sz="0" w:space="0" w:color="auto"/>
                                        <w:right w:val="none" w:sz="0" w:space="0" w:color="auto"/>
                                      </w:divBdr>
                                      <w:divsChild>
                                        <w:div w:id="18545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080283">
      <w:bodyDiv w:val="1"/>
      <w:marLeft w:val="0"/>
      <w:marRight w:val="0"/>
      <w:marTop w:val="0"/>
      <w:marBottom w:val="0"/>
      <w:divBdr>
        <w:top w:val="none" w:sz="0" w:space="0" w:color="auto"/>
        <w:left w:val="none" w:sz="0" w:space="0" w:color="auto"/>
        <w:bottom w:val="none" w:sz="0" w:space="0" w:color="auto"/>
        <w:right w:val="none" w:sz="0" w:space="0" w:color="auto"/>
      </w:divBdr>
      <w:divsChild>
        <w:div w:id="1975863429">
          <w:marLeft w:val="0"/>
          <w:marRight w:val="0"/>
          <w:marTop w:val="0"/>
          <w:marBottom w:val="0"/>
          <w:divBdr>
            <w:top w:val="none" w:sz="0" w:space="0" w:color="auto"/>
            <w:left w:val="none" w:sz="0" w:space="0" w:color="auto"/>
            <w:bottom w:val="none" w:sz="0" w:space="0" w:color="auto"/>
            <w:right w:val="none" w:sz="0" w:space="0" w:color="auto"/>
          </w:divBdr>
          <w:divsChild>
            <w:div w:id="1614360866">
              <w:marLeft w:val="0"/>
              <w:marRight w:val="0"/>
              <w:marTop w:val="0"/>
              <w:marBottom w:val="0"/>
              <w:divBdr>
                <w:top w:val="none" w:sz="0" w:space="0" w:color="auto"/>
                <w:left w:val="none" w:sz="0" w:space="0" w:color="auto"/>
                <w:bottom w:val="none" w:sz="0" w:space="0" w:color="auto"/>
                <w:right w:val="none" w:sz="0" w:space="0" w:color="auto"/>
              </w:divBdr>
              <w:divsChild>
                <w:div w:id="1450779479">
                  <w:marLeft w:val="0"/>
                  <w:marRight w:val="0"/>
                  <w:marTop w:val="0"/>
                  <w:marBottom w:val="0"/>
                  <w:divBdr>
                    <w:top w:val="none" w:sz="0" w:space="0" w:color="auto"/>
                    <w:left w:val="none" w:sz="0" w:space="0" w:color="auto"/>
                    <w:bottom w:val="none" w:sz="0" w:space="0" w:color="auto"/>
                    <w:right w:val="none" w:sz="0" w:space="0" w:color="auto"/>
                  </w:divBdr>
                  <w:divsChild>
                    <w:div w:id="1958832308">
                      <w:marLeft w:val="0"/>
                      <w:marRight w:val="0"/>
                      <w:marTop w:val="0"/>
                      <w:marBottom w:val="0"/>
                      <w:divBdr>
                        <w:top w:val="none" w:sz="0" w:space="0" w:color="auto"/>
                        <w:left w:val="none" w:sz="0" w:space="0" w:color="auto"/>
                        <w:bottom w:val="none" w:sz="0" w:space="0" w:color="auto"/>
                        <w:right w:val="none" w:sz="0" w:space="0" w:color="auto"/>
                      </w:divBdr>
                      <w:divsChild>
                        <w:div w:id="1890873178">
                          <w:marLeft w:val="0"/>
                          <w:marRight w:val="0"/>
                          <w:marTop w:val="0"/>
                          <w:marBottom w:val="0"/>
                          <w:divBdr>
                            <w:top w:val="none" w:sz="0" w:space="0" w:color="auto"/>
                            <w:left w:val="none" w:sz="0" w:space="0" w:color="auto"/>
                            <w:bottom w:val="none" w:sz="0" w:space="0" w:color="auto"/>
                            <w:right w:val="none" w:sz="0" w:space="0" w:color="auto"/>
                          </w:divBdr>
                          <w:divsChild>
                            <w:div w:id="462843888">
                              <w:marLeft w:val="0"/>
                              <w:marRight w:val="0"/>
                              <w:marTop w:val="0"/>
                              <w:marBottom w:val="0"/>
                              <w:divBdr>
                                <w:top w:val="none" w:sz="0" w:space="0" w:color="auto"/>
                                <w:left w:val="none" w:sz="0" w:space="0" w:color="auto"/>
                                <w:bottom w:val="none" w:sz="0" w:space="0" w:color="auto"/>
                                <w:right w:val="none" w:sz="0" w:space="0" w:color="auto"/>
                              </w:divBdr>
                              <w:divsChild>
                                <w:div w:id="490219567">
                                  <w:marLeft w:val="0"/>
                                  <w:marRight w:val="0"/>
                                  <w:marTop w:val="0"/>
                                  <w:marBottom w:val="0"/>
                                  <w:divBdr>
                                    <w:top w:val="none" w:sz="0" w:space="0" w:color="auto"/>
                                    <w:left w:val="none" w:sz="0" w:space="0" w:color="auto"/>
                                    <w:bottom w:val="none" w:sz="0" w:space="0" w:color="auto"/>
                                    <w:right w:val="none" w:sz="0" w:space="0" w:color="auto"/>
                                  </w:divBdr>
                                  <w:divsChild>
                                    <w:div w:id="804784106">
                                      <w:marLeft w:val="0"/>
                                      <w:marRight w:val="0"/>
                                      <w:marTop w:val="0"/>
                                      <w:marBottom w:val="0"/>
                                      <w:divBdr>
                                        <w:top w:val="none" w:sz="0" w:space="0" w:color="auto"/>
                                        <w:left w:val="none" w:sz="0" w:space="0" w:color="auto"/>
                                        <w:bottom w:val="none" w:sz="0" w:space="0" w:color="auto"/>
                                        <w:right w:val="none" w:sz="0" w:space="0" w:color="auto"/>
                                      </w:divBdr>
                                      <w:divsChild>
                                        <w:div w:id="16628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090615">
      <w:bodyDiv w:val="1"/>
      <w:marLeft w:val="0"/>
      <w:marRight w:val="0"/>
      <w:marTop w:val="0"/>
      <w:marBottom w:val="0"/>
      <w:divBdr>
        <w:top w:val="none" w:sz="0" w:space="0" w:color="auto"/>
        <w:left w:val="none" w:sz="0" w:space="0" w:color="auto"/>
        <w:bottom w:val="none" w:sz="0" w:space="0" w:color="auto"/>
        <w:right w:val="none" w:sz="0" w:space="0" w:color="auto"/>
      </w:divBdr>
      <w:divsChild>
        <w:div w:id="1106080171">
          <w:marLeft w:val="0"/>
          <w:marRight w:val="0"/>
          <w:marTop w:val="0"/>
          <w:marBottom w:val="0"/>
          <w:divBdr>
            <w:top w:val="none" w:sz="0" w:space="0" w:color="auto"/>
            <w:left w:val="none" w:sz="0" w:space="0" w:color="auto"/>
            <w:bottom w:val="none" w:sz="0" w:space="0" w:color="auto"/>
            <w:right w:val="none" w:sz="0" w:space="0" w:color="auto"/>
          </w:divBdr>
          <w:divsChild>
            <w:div w:id="946350218">
              <w:marLeft w:val="0"/>
              <w:marRight w:val="0"/>
              <w:marTop w:val="0"/>
              <w:marBottom w:val="0"/>
              <w:divBdr>
                <w:top w:val="none" w:sz="0" w:space="0" w:color="auto"/>
                <w:left w:val="none" w:sz="0" w:space="0" w:color="auto"/>
                <w:bottom w:val="none" w:sz="0" w:space="0" w:color="auto"/>
                <w:right w:val="none" w:sz="0" w:space="0" w:color="auto"/>
              </w:divBdr>
              <w:divsChild>
                <w:div w:id="1040933382">
                  <w:marLeft w:val="0"/>
                  <w:marRight w:val="0"/>
                  <w:marTop w:val="0"/>
                  <w:marBottom w:val="0"/>
                  <w:divBdr>
                    <w:top w:val="none" w:sz="0" w:space="0" w:color="auto"/>
                    <w:left w:val="none" w:sz="0" w:space="0" w:color="auto"/>
                    <w:bottom w:val="none" w:sz="0" w:space="0" w:color="auto"/>
                    <w:right w:val="none" w:sz="0" w:space="0" w:color="auto"/>
                  </w:divBdr>
                  <w:divsChild>
                    <w:div w:id="703555179">
                      <w:marLeft w:val="0"/>
                      <w:marRight w:val="0"/>
                      <w:marTop w:val="0"/>
                      <w:marBottom w:val="0"/>
                      <w:divBdr>
                        <w:top w:val="none" w:sz="0" w:space="0" w:color="auto"/>
                        <w:left w:val="none" w:sz="0" w:space="0" w:color="auto"/>
                        <w:bottom w:val="none" w:sz="0" w:space="0" w:color="auto"/>
                        <w:right w:val="none" w:sz="0" w:space="0" w:color="auto"/>
                      </w:divBdr>
                      <w:divsChild>
                        <w:div w:id="1378893769">
                          <w:marLeft w:val="0"/>
                          <w:marRight w:val="0"/>
                          <w:marTop w:val="0"/>
                          <w:marBottom w:val="0"/>
                          <w:divBdr>
                            <w:top w:val="none" w:sz="0" w:space="0" w:color="auto"/>
                            <w:left w:val="none" w:sz="0" w:space="0" w:color="auto"/>
                            <w:bottom w:val="none" w:sz="0" w:space="0" w:color="auto"/>
                            <w:right w:val="none" w:sz="0" w:space="0" w:color="auto"/>
                          </w:divBdr>
                          <w:divsChild>
                            <w:div w:id="978801215">
                              <w:marLeft w:val="0"/>
                              <w:marRight w:val="0"/>
                              <w:marTop w:val="0"/>
                              <w:marBottom w:val="0"/>
                              <w:divBdr>
                                <w:top w:val="none" w:sz="0" w:space="0" w:color="auto"/>
                                <w:left w:val="none" w:sz="0" w:space="0" w:color="auto"/>
                                <w:bottom w:val="none" w:sz="0" w:space="0" w:color="auto"/>
                                <w:right w:val="none" w:sz="0" w:space="0" w:color="auto"/>
                              </w:divBdr>
                              <w:divsChild>
                                <w:div w:id="164054422">
                                  <w:marLeft w:val="0"/>
                                  <w:marRight w:val="0"/>
                                  <w:marTop w:val="0"/>
                                  <w:marBottom w:val="0"/>
                                  <w:divBdr>
                                    <w:top w:val="none" w:sz="0" w:space="0" w:color="auto"/>
                                    <w:left w:val="none" w:sz="0" w:space="0" w:color="auto"/>
                                    <w:bottom w:val="none" w:sz="0" w:space="0" w:color="auto"/>
                                    <w:right w:val="none" w:sz="0" w:space="0" w:color="auto"/>
                                  </w:divBdr>
                                  <w:divsChild>
                                    <w:div w:id="288242289">
                                      <w:marLeft w:val="0"/>
                                      <w:marRight w:val="0"/>
                                      <w:marTop w:val="0"/>
                                      <w:marBottom w:val="0"/>
                                      <w:divBdr>
                                        <w:top w:val="none" w:sz="0" w:space="0" w:color="auto"/>
                                        <w:left w:val="none" w:sz="0" w:space="0" w:color="auto"/>
                                        <w:bottom w:val="none" w:sz="0" w:space="0" w:color="auto"/>
                                        <w:right w:val="none" w:sz="0" w:space="0" w:color="auto"/>
                                      </w:divBdr>
                                      <w:divsChild>
                                        <w:div w:id="1605264391">
                                          <w:marLeft w:val="0"/>
                                          <w:marRight w:val="0"/>
                                          <w:marTop w:val="0"/>
                                          <w:marBottom w:val="0"/>
                                          <w:divBdr>
                                            <w:top w:val="none" w:sz="0" w:space="0" w:color="auto"/>
                                            <w:left w:val="none" w:sz="0" w:space="0" w:color="auto"/>
                                            <w:bottom w:val="none" w:sz="0" w:space="0" w:color="auto"/>
                                            <w:right w:val="none" w:sz="0" w:space="0" w:color="auto"/>
                                          </w:divBdr>
                                          <w:divsChild>
                                            <w:div w:id="10087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982192">
      <w:bodyDiv w:val="1"/>
      <w:marLeft w:val="0"/>
      <w:marRight w:val="0"/>
      <w:marTop w:val="0"/>
      <w:marBottom w:val="0"/>
      <w:divBdr>
        <w:top w:val="none" w:sz="0" w:space="0" w:color="auto"/>
        <w:left w:val="none" w:sz="0" w:space="0" w:color="auto"/>
        <w:bottom w:val="none" w:sz="0" w:space="0" w:color="auto"/>
        <w:right w:val="none" w:sz="0" w:space="0" w:color="auto"/>
      </w:divBdr>
      <w:divsChild>
        <w:div w:id="1058624934">
          <w:marLeft w:val="0"/>
          <w:marRight w:val="0"/>
          <w:marTop w:val="0"/>
          <w:marBottom w:val="0"/>
          <w:divBdr>
            <w:top w:val="none" w:sz="0" w:space="0" w:color="auto"/>
            <w:left w:val="none" w:sz="0" w:space="0" w:color="auto"/>
            <w:bottom w:val="none" w:sz="0" w:space="0" w:color="auto"/>
            <w:right w:val="none" w:sz="0" w:space="0" w:color="auto"/>
          </w:divBdr>
          <w:divsChild>
            <w:div w:id="1343971983">
              <w:marLeft w:val="0"/>
              <w:marRight w:val="0"/>
              <w:marTop w:val="0"/>
              <w:marBottom w:val="0"/>
              <w:divBdr>
                <w:top w:val="none" w:sz="0" w:space="0" w:color="auto"/>
                <w:left w:val="none" w:sz="0" w:space="0" w:color="auto"/>
                <w:bottom w:val="none" w:sz="0" w:space="0" w:color="auto"/>
                <w:right w:val="none" w:sz="0" w:space="0" w:color="auto"/>
              </w:divBdr>
              <w:divsChild>
                <w:div w:id="1519614466">
                  <w:marLeft w:val="0"/>
                  <w:marRight w:val="0"/>
                  <w:marTop w:val="0"/>
                  <w:marBottom w:val="0"/>
                  <w:divBdr>
                    <w:top w:val="none" w:sz="0" w:space="0" w:color="auto"/>
                    <w:left w:val="none" w:sz="0" w:space="0" w:color="auto"/>
                    <w:bottom w:val="none" w:sz="0" w:space="0" w:color="auto"/>
                    <w:right w:val="none" w:sz="0" w:space="0" w:color="auto"/>
                  </w:divBdr>
                  <w:divsChild>
                    <w:div w:id="1502240030">
                      <w:marLeft w:val="0"/>
                      <w:marRight w:val="0"/>
                      <w:marTop w:val="0"/>
                      <w:marBottom w:val="0"/>
                      <w:divBdr>
                        <w:top w:val="none" w:sz="0" w:space="0" w:color="auto"/>
                        <w:left w:val="none" w:sz="0" w:space="0" w:color="auto"/>
                        <w:bottom w:val="none" w:sz="0" w:space="0" w:color="auto"/>
                        <w:right w:val="none" w:sz="0" w:space="0" w:color="auto"/>
                      </w:divBdr>
                      <w:divsChild>
                        <w:div w:id="1539778485">
                          <w:marLeft w:val="0"/>
                          <w:marRight w:val="0"/>
                          <w:marTop w:val="0"/>
                          <w:marBottom w:val="0"/>
                          <w:divBdr>
                            <w:top w:val="none" w:sz="0" w:space="0" w:color="auto"/>
                            <w:left w:val="none" w:sz="0" w:space="0" w:color="auto"/>
                            <w:bottom w:val="none" w:sz="0" w:space="0" w:color="auto"/>
                            <w:right w:val="none" w:sz="0" w:space="0" w:color="auto"/>
                          </w:divBdr>
                          <w:divsChild>
                            <w:div w:id="1379278899">
                              <w:marLeft w:val="0"/>
                              <w:marRight w:val="0"/>
                              <w:marTop w:val="0"/>
                              <w:marBottom w:val="0"/>
                              <w:divBdr>
                                <w:top w:val="none" w:sz="0" w:space="0" w:color="auto"/>
                                <w:left w:val="none" w:sz="0" w:space="0" w:color="auto"/>
                                <w:bottom w:val="none" w:sz="0" w:space="0" w:color="auto"/>
                                <w:right w:val="none" w:sz="0" w:space="0" w:color="auto"/>
                              </w:divBdr>
                              <w:divsChild>
                                <w:div w:id="1711807769">
                                  <w:marLeft w:val="0"/>
                                  <w:marRight w:val="0"/>
                                  <w:marTop w:val="0"/>
                                  <w:marBottom w:val="0"/>
                                  <w:divBdr>
                                    <w:top w:val="none" w:sz="0" w:space="0" w:color="auto"/>
                                    <w:left w:val="none" w:sz="0" w:space="0" w:color="auto"/>
                                    <w:bottom w:val="none" w:sz="0" w:space="0" w:color="auto"/>
                                    <w:right w:val="none" w:sz="0" w:space="0" w:color="auto"/>
                                  </w:divBdr>
                                  <w:divsChild>
                                    <w:div w:id="1274166946">
                                      <w:marLeft w:val="0"/>
                                      <w:marRight w:val="0"/>
                                      <w:marTop w:val="0"/>
                                      <w:marBottom w:val="0"/>
                                      <w:divBdr>
                                        <w:top w:val="none" w:sz="0" w:space="0" w:color="auto"/>
                                        <w:left w:val="none" w:sz="0" w:space="0" w:color="auto"/>
                                        <w:bottom w:val="none" w:sz="0" w:space="0" w:color="auto"/>
                                        <w:right w:val="none" w:sz="0" w:space="0" w:color="auto"/>
                                      </w:divBdr>
                                      <w:divsChild>
                                        <w:div w:id="15929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888773">
      <w:bodyDiv w:val="1"/>
      <w:marLeft w:val="0"/>
      <w:marRight w:val="0"/>
      <w:marTop w:val="0"/>
      <w:marBottom w:val="0"/>
      <w:divBdr>
        <w:top w:val="none" w:sz="0" w:space="0" w:color="auto"/>
        <w:left w:val="none" w:sz="0" w:space="0" w:color="auto"/>
        <w:bottom w:val="none" w:sz="0" w:space="0" w:color="auto"/>
        <w:right w:val="none" w:sz="0" w:space="0" w:color="auto"/>
      </w:divBdr>
      <w:divsChild>
        <w:div w:id="1450515430">
          <w:marLeft w:val="0"/>
          <w:marRight w:val="150"/>
          <w:marTop w:val="0"/>
          <w:marBottom w:val="0"/>
          <w:divBdr>
            <w:top w:val="none" w:sz="0" w:space="0" w:color="auto"/>
            <w:left w:val="none" w:sz="0" w:space="0" w:color="auto"/>
            <w:bottom w:val="none" w:sz="0" w:space="0" w:color="auto"/>
            <w:right w:val="none" w:sz="0" w:space="0" w:color="auto"/>
          </w:divBdr>
          <w:divsChild>
            <w:div w:id="1323967402">
              <w:marLeft w:val="0"/>
              <w:marRight w:val="0"/>
              <w:marTop w:val="0"/>
              <w:marBottom w:val="0"/>
              <w:divBdr>
                <w:top w:val="none" w:sz="0" w:space="0" w:color="auto"/>
                <w:left w:val="none" w:sz="0" w:space="0" w:color="auto"/>
                <w:bottom w:val="none" w:sz="0" w:space="0" w:color="auto"/>
                <w:right w:val="none" w:sz="0" w:space="0" w:color="auto"/>
              </w:divBdr>
              <w:divsChild>
                <w:div w:id="1922518067">
                  <w:marLeft w:val="150"/>
                  <w:marRight w:val="225"/>
                  <w:marTop w:val="0"/>
                  <w:marBottom w:val="0"/>
                  <w:divBdr>
                    <w:top w:val="none" w:sz="0" w:space="0" w:color="auto"/>
                    <w:left w:val="none" w:sz="0" w:space="0" w:color="auto"/>
                    <w:bottom w:val="none" w:sz="0" w:space="0" w:color="auto"/>
                    <w:right w:val="none" w:sz="0" w:space="0" w:color="auto"/>
                  </w:divBdr>
                  <w:divsChild>
                    <w:div w:id="1210410551">
                      <w:marLeft w:val="270"/>
                      <w:marRight w:val="120"/>
                      <w:marTop w:val="0"/>
                      <w:marBottom w:val="540"/>
                      <w:divBdr>
                        <w:top w:val="none" w:sz="0" w:space="0" w:color="auto"/>
                        <w:left w:val="none" w:sz="0" w:space="0" w:color="auto"/>
                        <w:bottom w:val="none" w:sz="0" w:space="0" w:color="auto"/>
                        <w:right w:val="none" w:sz="0" w:space="0" w:color="auto"/>
                      </w:divBdr>
                      <w:divsChild>
                        <w:div w:id="174930706">
                          <w:marLeft w:val="0"/>
                          <w:marRight w:val="0"/>
                          <w:marTop w:val="0"/>
                          <w:marBottom w:val="720"/>
                          <w:divBdr>
                            <w:top w:val="none" w:sz="0" w:space="0" w:color="auto"/>
                            <w:left w:val="none" w:sz="0" w:space="0" w:color="auto"/>
                            <w:bottom w:val="none" w:sz="0" w:space="0" w:color="auto"/>
                            <w:right w:val="none" w:sz="0" w:space="0" w:color="auto"/>
                          </w:divBdr>
                          <w:divsChild>
                            <w:div w:id="1189224811">
                              <w:marLeft w:val="0"/>
                              <w:marRight w:val="0"/>
                              <w:marTop w:val="0"/>
                              <w:marBottom w:val="0"/>
                              <w:divBdr>
                                <w:top w:val="none" w:sz="0" w:space="0" w:color="auto"/>
                                <w:left w:val="none" w:sz="0" w:space="0" w:color="auto"/>
                                <w:bottom w:val="none" w:sz="0" w:space="0" w:color="auto"/>
                                <w:right w:val="none" w:sz="0" w:space="0" w:color="auto"/>
                              </w:divBdr>
                              <w:divsChild>
                                <w:div w:id="1318532098">
                                  <w:marLeft w:val="0"/>
                                  <w:marRight w:val="4875"/>
                                  <w:marTop w:val="0"/>
                                  <w:marBottom w:val="0"/>
                                  <w:divBdr>
                                    <w:top w:val="none" w:sz="0" w:space="0" w:color="auto"/>
                                    <w:left w:val="none" w:sz="0" w:space="0" w:color="auto"/>
                                    <w:bottom w:val="none" w:sz="0" w:space="0" w:color="auto"/>
                                    <w:right w:val="none" w:sz="0" w:space="0" w:color="auto"/>
                                  </w:divBdr>
                                  <w:divsChild>
                                    <w:div w:id="8799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090243">
      <w:bodyDiv w:val="1"/>
      <w:marLeft w:val="0"/>
      <w:marRight w:val="0"/>
      <w:marTop w:val="0"/>
      <w:marBottom w:val="0"/>
      <w:divBdr>
        <w:top w:val="none" w:sz="0" w:space="0" w:color="auto"/>
        <w:left w:val="none" w:sz="0" w:space="0" w:color="auto"/>
        <w:bottom w:val="none" w:sz="0" w:space="0" w:color="auto"/>
        <w:right w:val="none" w:sz="0" w:space="0" w:color="auto"/>
      </w:divBdr>
      <w:divsChild>
        <w:div w:id="936249224">
          <w:marLeft w:val="0"/>
          <w:marRight w:val="0"/>
          <w:marTop w:val="0"/>
          <w:marBottom w:val="0"/>
          <w:divBdr>
            <w:top w:val="none" w:sz="0" w:space="0" w:color="auto"/>
            <w:left w:val="none" w:sz="0" w:space="0" w:color="auto"/>
            <w:bottom w:val="none" w:sz="0" w:space="0" w:color="auto"/>
            <w:right w:val="none" w:sz="0" w:space="0" w:color="auto"/>
          </w:divBdr>
          <w:divsChild>
            <w:div w:id="1858077764">
              <w:marLeft w:val="0"/>
              <w:marRight w:val="0"/>
              <w:marTop w:val="0"/>
              <w:marBottom w:val="0"/>
              <w:divBdr>
                <w:top w:val="none" w:sz="0" w:space="0" w:color="auto"/>
                <w:left w:val="none" w:sz="0" w:space="0" w:color="auto"/>
                <w:bottom w:val="none" w:sz="0" w:space="0" w:color="auto"/>
                <w:right w:val="none" w:sz="0" w:space="0" w:color="auto"/>
              </w:divBdr>
              <w:divsChild>
                <w:div w:id="1788890931">
                  <w:marLeft w:val="0"/>
                  <w:marRight w:val="0"/>
                  <w:marTop w:val="0"/>
                  <w:marBottom w:val="0"/>
                  <w:divBdr>
                    <w:top w:val="none" w:sz="0" w:space="0" w:color="auto"/>
                    <w:left w:val="none" w:sz="0" w:space="0" w:color="auto"/>
                    <w:bottom w:val="none" w:sz="0" w:space="0" w:color="auto"/>
                    <w:right w:val="none" w:sz="0" w:space="0" w:color="auto"/>
                  </w:divBdr>
                  <w:divsChild>
                    <w:div w:id="1670525037">
                      <w:marLeft w:val="0"/>
                      <w:marRight w:val="0"/>
                      <w:marTop w:val="0"/>
                      <w:marBottom w:val="0"/>
                      <w:divBdr>
                        <w:top w:val="none" w:sz="0" w:space="0" w:color="auto"/>
                        <w:left w:val="none" w:sz="0" w:space="0" w:color="auto"/>
                        <w:bottom w:val="none" w:sz="0" w:space="0" w:color="auto"/>
                        <w:right w:val="none" w:sz="0" w:space="0" w:color="auto"/>
                      </w:divBdr>
                      <w:divsChild>
                        <w:div w:id="941886000">
                          <w:marLeft w:val="0"/>
                          <w:marRight w:val="0"/>
                          <w:marTop w:val="0"/>
                          <w:marBottom w:val="0"/>
                          <w:divBdr>
                            <w:top w:val="none" w:sz="0" w:space="0" w:color="auto"/>
                            <w:left w:val="none" w:sz="0" w:space="0" w:color="auto"/>
                            <w:bottom w:val="none" w:sz="0" w:space="0" w:color="auto"/>
                            <w:right w:val="none" w:sz="0" w:space="0" w:color="auto"/>
                          </w:divBdr>
                          <w:divsChild>
                            <w:div w:id="2088844614">
                              <w:marLeft w:val="0"/>
                              <w:marRight w:val="0"/>
                              <w:marTop w:val="0"/>
                              <w:marBottom w:val="0"/>
                              <w:divBdr>
                                <w:top w:val="none" w:sz="0" w:space="0" w:color="auto"/>
                                <w:left w:val="none" w:sz="0" w:space="0" w:color="auto"/>
                                <w:bottom w:val="none" w:sz="0" w:space="0" w:color="auto"/>
                                <w:right w:val="none" w:sz="0" w:space="0" w:color="auto"/>
                              </w:divBdr>
                              <w:divsChild>
                                <w:div w:id="1985692957">
                                  <w:marLeft w:val="0"/>
                                  <w:marRight w:val="0"/>
                                  <w:marTop w:val="0"/>
                                  <w:marBottom w:val="0"/>
                                  <w:divBdr>
                                    <w:top w:val="none" w:sz="0" w:space="0" w:color="auto"/>
                                    <w:left w:val="none" w:sz="0" w:space="0" w:color="auto"/>
                                    <w:bottom w:val="none" w:sz="0" w:space="0" w:color="auto"/>
                                    <w:right w:val="none" w:sz="0" w:space="0" w:color="auto"/>
                                  </w:divBdr>
                                  <w:divsChild>
                                    <w:div w:id="294413712">
                                      <w:marLeft w:val="0"/>
                                      <w:marRight w:val="0"/>
                                      <w:marTop w:val="0"/>
                                      <w:marBottom w:val="0"/>
                                      <w:divBdr>
                                        <w:top w:val="none" w:sz="0" w:space="0" w:color="auto"/>
                                        <w:left w:val="none" w:sz="0" w:space="0" w:color="auto"/>
                                        <w:bottom w:val="none" w:sz="0" w:space="0" w:color="auto"/>
                                        <w:right w:val="none" w:sz="0" w:space="0" w:color="auto"/>
                                      </w:divBdr>
                                      <w:divsChild>
                                        <w:div w:id="12641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olie-sibirskoe.ru/" TargetMode="External"/><Relationship Id="rId3" Type="http://schemas.openxmlformats.org/officeDocument/2006/relationships/styles" Target="styles.xml"/><Relationship Id="rId7" Type="http://schemas.openxmlformats.org/officeDocument/2006/relationships/hyperlink" Target="consultantplus://offline/ref=8E090FA49AFB585C565D32AC5A0AA73286E8E492619DA00CD3DE779762D6DFAFDB1AF23EFA55C6B4D61992631B139CA24605733CC3FF9C84B4I3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3A8D6-F419-41D2-BD82-9089DA6C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4815</TotalTime>
  <Pages>9</Pages>
  <Words>3045</Words>
  <Characters>17358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 Екатерина Викторовна</dc:creator>
  <cp:keywords/>
  <dc:description/>
  <cp:lastModifiedBy>Матвеева Екатерина Владимировна</cp:lastModifiedBy>
  <cp:revision>12</cp:revision>
  <cp:lastPrinted>2019-10-11T00:46:00Z</cp:lastPrinted>
  <dcterms:created xsi:type="dcterms:W3CDTF">2018-11-28T03:16:00Z</dcterms:created>
  <dcterms:modified xsi:type="dcterms:W3CDTF">2019-12-19T08:48:00Z</dcterms:modified>
</cp:coreProperties>
</file>