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7BBA" w14:textId="77777777" w:rsidR="006704A8" w:rsidRDefault="006704A8" w:rsidP="006704A8">
      <w:pPr>
        <w:tabs>
          <w:tab w:val="left" w:pos="851"/>
        </w:tabs>
        <w:ind w:left="284" w:firstLine="425"/>
        <w:jc w:val="center"/>
        <w:rPr>
          <w:b/>
          <w:bCs/>
          <w:sz w:val="22"/>
          <w:szCs w:val="22"/>
        </w:rPr>
      </w:pPr>
    </w:p>
    <w:p w14:paraId="4643138C" w14:textId="7A9237F3" w:rsidR="006704A8" w:rsidRPr="0087777E" w:rsidRDefault="00B84216" w:rsidP="006704A8">
      <w:pPr>
        <w:tabs>
          <w:tab w:val="left" w:pos="851"/>
        </w:tabs>
        <w:ind w:left="284" w:firstLine="425"/>
        <w:jc w:val="center"/>
        <w:rPr>
          <w:b/>
          <w:bCs/>
          <w:sz w:val="24"/>
          <w:szCs w:val="24"/>
        </w:rPr>
      </w:pPr>
      <w:r w:rsidRPr="0087777E">
        <w:rPr>
          <w:b/>
          <w:bCs/>
          <w:sz w:val="24"/>
          <w:szCs w:val="24"/>
        </w:rPr>
        <w:t>Извещение о внесении и</w:t>
      </w:r>
      <w:r w:rsidR="006704A8" w:rsidRPr="0087777E">
        <w:rPr>
          <w:b/>
          <w:bCs/>
          <w:sz w:val="24"/>
          <w:szCs w:val="24"/>
        </w:rPr>
        <w:t>зменени</w:t>
      </w:r>
      <w:r w:rsidRPr="0087777E">
        <w:rPr>
          <w:b/>
          <w:bCs/>
          <w:sz w:val="24"/>
          <w:szCs w:val="24"/>
        </w:rPr>
        <w:t>й</w:t>
      </w:r>
      <w:r w:rsidR="006704A8" w:rsidRPr="0087777E">
        <w:rPr>
          <w:b/>
          <w:bCs/>
          <w:sz w:val="24"/>
          <w:szCs w:val="24"/>
        </w:rPr>
        <w:t xml:space="preserve"> в информационное сообщение </w:t>
      </w:r>
    </w:p>
    <w:p w14:paraId="2E03F92C" w14:textId="1D708B8F" w:rsidR="00DB0240" w:rsidRDefault="00B84216" w:rsidP="00696C99">
      <w:pPr>
        <w:pStyle w:val="a3"/>
        <w:ind w:firstLine="284"/>
        <w:jc w:val="both"/>
        <w:rPr>
          <w:sz w:val="22"/>
          <w:szCs w:val="22"/>
        </w:rPr>
      </w:pPr>
      <w:r w:rsidRPr="00647FF3">
        <w:rPr>
          <w:bCs/>
          <w:sz w:val="22"/>
          <w:szCs w:val="22"/>
        </w:rPr>
        <w:t xml:space="preserve">Внести изменения в информационное сообщение о проведении </w:t>
      </w:r>
      <w:r w:rsidR="00647FF3" w:rsidRPr="00647FF3">
        <w:rPr>
          <w:bCs/>
          <w:sz w:val="22"/>
          <w:szCs w:val="22"/>
        </w:rPr>
        <w:t>электронного аукциона по продаже муниципального имущества</w:t>
      </w:r>
      <w:r w:rsidRPr="00647FF3">
        <w:rPr>
          <w:bCs/>
          <w:sz w:val="22"/>
          <w:szCs w:val="22"/>
        </w:rPr>
        <w:t>,</w:t>
      </w:r>
      <w:r w:rsidR="002955E0" w:rsidRPr="00647FF3">
        <w:rPr>
          <w:b/>
          <w:sz w:val="22"/>
          <w:szCs w:val="22"/>
        </w:rPr>
        <w:t xml:space="preserve"> </w:t>
      </w:r>
      <w:r w:rsidR="00DB0240" w:rsidRPr="00647FF3">
        <w:rPr>
          <w:bCs/>
        </w:rPr>
        <w:t xml:space="preserve">опубликованное в выпуске газеты </w:t>
      </w:r>
      <w:r w:rsidR="00DB0240" w:rsidRPr="00696C99">
        <w:rPr>
          <w:bCs/>
        </w:rPr>
        <w:t xml:space="preserve">«Официальном Усолье» № </w:t>
      </w:r>
      <w:r w:rsidR="00696C99" w:rsidRPr="00696C99">
        <w:rPr>
          <w:bCs/>
        </w:rPr>
        <w:t>22</w:t>
      </w:r>
      <w:r w:rsidR="00DB0240" w:rsidRPr="00696C99">
        <w:rPr>
          <w:bCs/>
        </w:rPr>
        <w:t xml:space="preserve"> от </w:t>
      </w:r>
      <w:r w:rsidR="00696C99" w:rsidRPr="00696C99">
        <w:rPr>
          <w:bCs/>
        </w:rPr>
        <w:t>09</w:t>
      </w:r>
      <w:r w:rsidR="00DB0240" w:rsidRPr="00696C99">
        <w:rPr>
          <w:bCs/>
        </w:rPr>
        <w:t>.0</w:t>
      </w:r>
      <w:r w:rsidR="00696C99" w:rsidRPr="00696C99">
        <w:rPr>
          <w:bCs/>
        </w:rPr>
        <w:t>6</w:t>
      </w:r>
      <w:r w:rsidR="00DB0240" w:rsidRPr="00696C99">
        <w:rPr>
          <w:bCs/>
        </w:rPr>
        <w:t>.2023 г, на официальном сайте администрации города Усолье-Сибирское</w:t>
      </w:r>
      <w:r w:rsidR="00C80F22" w:rsidRPr="00696C99">
        <w:rPr>
          <w:bCs/>
        </w:rPr>
        <w:t xml:space="preserve">, </w:t>
      </w:r>
      <w:r w:rsidR="00DB0240" w:rsidRPr="00696C99">
        <w:rPr>
          <w:sz w:val="22"/>
          <w:szCs w:val="22"/>
        </w:rPr>
        <w:t xml:space="preserve">извещение № </w:t>
      </w:r>
      <w:r w:rsidR="00C80F22" w:rsidRPr="00696C99">
        <w:rPr>
          <w:sz w:val="22"/>
          <w:szCs w:val="22"/>
        </w:rPr>
        <w:t>220000440400000000</w:t>
      </w:r>
      <w:r w:rsidR="00647FF3" w:rsidRPr="00696C99">
        <w:rPr>
          <w:sz w:val="22"/>
          <w:szCs w:val="22"/>
        </w:rPr>
        <w:t>3</w:t>
      </w:r>
      <w:r w:rsidR="007049EA" w:rsidRPr="00696C99">
        <w:rPr>
          <w:sz w:val="22"/>
          <w:szCs w:val="22"/>
        </w:rPr>
        <w:t>4</w:t>
      </w:r>
      <w:r w:rsidR="00DB0240" w:rsidRPr="00696C99">
        <w:rPr>
          <w:sz w:val="22"/>
          <w:szCs w:val="22"/>
        </w:rPr>
        <w:t xml:space="preserve"> размещенно</w:t>
      </w:r>
      <w:r w:rsidR="005D4DEE" w:rsidRPr="00696C99">
        <w:rPr>
          <w:sz w:val="22"/>
          <w:szCs w:val="22"/>
        </w:rPr>
        <w:t>е</w:t>
      </w:r>
      <w:r w:rsidR="00DB0240" w:rsidRPr="00696C99">
        <w:rPr>
          <w:sz w:val="22"/>
          <w:szCs w:val="22"/>
        </w:rPr>
        <w:t xml:space="preserve"> на официальном сайте Российской Федерации в информационной -телекоммуникационной сети «Интернет», предназначенной для размещения сведений о проведении торгов по</w:t>
      </w:r>
      <w:r w:rsidR="00DB0240" w:rsidRPr="00647FF3">
        <w:rPr>
          <w:sz w:val="22"/>
          <w:szCs w:val="22"/>
        </w:rPr>
        <w:t xml:space="preserve"> реализации государственного и муниципального имущества (далее – «ГИС торги»)</w:t>
      </w:r>
      <w:r w:rsidR="00647FF3">
        <w:rPr>
          <w:sz w:val="22"/>
          <w:szCs w:val="22"/>
        </w:rPr>
        <w:t xml:space="preserve"> и ЭТП «РТС-тендер»</w:t>
      </w:r>
      <w:r w:rsidR="00DB0240" w:rsidRPr="00647FF3">
        <w:rPr>
          <w:sz w:val="22"/>
          <w:szCs w:val="22"/>
        </w:rPr>
        <w:t>:</w:t>
      </w:r>
    </w:p>
    <w:p w14:paraId="1C911D3F" w14:textId="69BF6B9F" w:rsidR="007049EA" w:rsidRPr="007049EA" w:rsidRDefault="007049EA" w:rsidP="007049EA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049EA">
        <w:rPr>
          <w:sz w:val="22"/>
          <w:szCs w:val="22"/>
        </w:rPr>
        <w:t>В разделе</w:t>
      </w:r>
      <w:r w:rsidRPr="007049EA">
        <w:rPr>
          <w:sz w:val="22"/>
          <w:szCs w:val="22"/>
        </w:rPr>
        <w:t xml:space="preserve">  </w:t>
      </w:r>
      <w:r w:rsidRPr="007049EA">
        <w:rPr>
          <w:sz w:val="22"/>
          <w:szCs w:val="22"/>
        </w:rPr>
        <w:t>«</w:t>
      </w:r>
      <w:r w:rsidRPr="007049EA">
        <w:rPr>
          <w:sz w:val="22"/>
          <w:szCs w:val="22"/>
        </w:rPr>
        <w:t>Место и срок приема заявок</w:t>
      </w:r>
      <w:r w:rsidRPr="007049EA">
        <w:rPr>
          <w:sz w:val="22"/>
          <w:szCs w:val="22"/>
        </w:rPr>
        <w:t xml:space="preserve">» </w:t>
      </w:r>
      <w:r w:rsidRPr="007049EA">
        <w:rPr>
          <w:sz w:val="24"/>
          <w:szCs w:val="24"/>
        </w:rPr>
        <w:t>Юридические лица предоставляют:</w:t>
      </w:r>
      <w:r w:rsidRPr="007049EA">
        <w:rPr>
          <w:sz w:val="24"/>
          <w:szCs w:val="24"/>
        </w:rPr>
        <w:t xml:space="preserve">  пункт 2 изложить в следующей редакции: « </w:t>
      </w:r>
      <w:r w:rsidRPr="007049EA">
        <w:rPr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3B53B26E" w14:textId="061BAAE5" w:rsidR="007049EA" w:rsidRPr="007049EA" w:rsidRDefault="007049EA" w:rsidP="007049EA">
      <w:pPr>
        <w:ind w:firstLine="709"/>
        <w:jc w:val="both"/>
        <w:rPr>
          <w:sz w:val="24"/>
          <w:szCs w:val="24"/>
        </w:rPr>
      </w:pPr>
    </w:p>
    <w:p w14:paraId="319785FA" w14:textId="23A0720A" w:rsidR="00647FF3" w:rsidRDefault="00647FF3" w:rsidP="007049EA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 w:rsidRPr="007049EA">
        <w:rPr>
          <w:sz w:val="22"/>
          <w:szCs w:val="22"/>
        </w:rPr>
        <w:t xml:space="preserve">раздел 4 Проекта договора Лот №1 </w:t>
      </w:r>
      <w:r w:rsidR="008D16B8">
        <w:rPr>
          <w:sz w:val="22"/>
          <w:szCs w:val="22"/>
        </w:rPr>
        <w:t>дополнить</w:t>
      </w:r>
      <w:r w:rsidR="00097F1D">
        <w:rPr>
          <w:sz w:val="22"/>
          <w:szCs w:val="22"/>
        </w:rPr>
        <w:t xml:space="preserve"> пунктом 4.9.</w:t>
      </w:r>
      <w:r w:rsidRPr="007049EA">
        <w:rPr>
          <w:sz w:val="22"/>
          <w:szCs w:val="22"/>
        </w:rPr>
        <w:t xml:space="preserve">: </w:t>
      </w:r>
    </w:p>
    <w:p w14:paraId="440DB5DD" w14:textId="5E95137E" w:rsidR="00097F1D" w:rsidRPr="00097F1D" w:rsidRDefault="00097F1D" w:rsidP="00097F1D">
      <w:pPr>
        <w:tabs>
          <w:tab w:val="left" w:pos="709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«При производстве работ на площадке должен присутствовать представитель Покупателя, ответственный за безопасное выполнение работ, назначенный соответствующим приказом.</w:t>
      </w:r>
      <w:r w:rsidR="00696C99">
        <w:rPr>
          <w:sz w:val="22"/>
          <w:szCs w:val="22"/>
        </w:rPr>
        <w:t>»</w:t>
      </w:r>
    </w:p>
    <w:p w14:paraId="5A0D3C5C" w14:textId="77777777" w:rsidR="008D16B8" w:rsidRPr="008D16B8" w:rsidRDefault="008D16B8" w:rsidP="008D16B8">
      <w:pPr>
        <w:pStyle w:val="a7"/>
        <w:rPr>
          <w:sz w:val="22"/>
          <w:szCs w:val="22"/>
        </w:rPr>
      </w:pPr>
    </w:p>
    <w:p w14:paraId="6A54E6DE" w14:textId="77777777" w:rsidR="00647FF3" w:rsidRPr="005E0792" w:rsidRDefault="00647FF3" w:rsidP="00044A91">
      <w:pPr>
        <w:pStyle w:val="a7"/>
        <w:tabs>
          <w:tab w:val="left" w:pos="709"/>
          <w:tab w:val="left" w:pos="851"/>
        </w:tabs>
        <w:ind w:left="567"/>
        <w:jc w:val="both"/>
        <w:rPr>
          <w:sz w:val="22"/>
          <w:szCs w:val="22"/>
        </w:rPr>
      </w:pPr>
    </w:p>
    <w:p w14:paraId="54A2ED3F" w14:textId="4D0F7CB0" w:rsidR="005E7CEF" w:rsidRPr="005E0792" w:rsidRDefault="005E7CEF" w:rsidP="00026ABA">
      <w:pPr>
        <w:tabs>
          <w:tab w:val="left" w:pos="851"/>
          <w:tab w:val="left" w:pos="993"/>
        </w:tabs>
        <w:jc w:val="both"/>
        <w:rPr>
          <w:color w:val="000000"/>
          <w:sz w:val="22"/>
          <w:szCs w:val="22"/>
        </w:rPr>
      </w:pPr>
    </w:p>
    <w:p w14:paraId="7B3661DD" w14:textId="30577E5F" w:rsidR="00A7574A" w:rsidRPr="006058FA" w:rsidRDefault="002955E0" w:rsidP="006058FA">
      <w:pPr>
        <w:overflowPunct/>
        <w:autoSpaceDE/>
        <w:autoSpaceDN/>
        <w:adjustRightInd/>
        <w:spacing w:after="200" w:line="276" w:lineRule="auto"/>
        <w:ind w:right="126"/>
        <w:jc w:val="both"/>
        <w:textAlignment w:val="auto"/>
        <w:rPr>
          <w:b/>
          <w:sz w:val="24"/>
          <w:szCs w:val="24"/>
        </w:rPr>
      </w:pPr>
      <w:r w:rsidRPr="005E0792">
        <w:rPr>
          <w:b/>
          <w:sz w:val="24"/>
          <w:szCs w:val="24"/>
        </w:rPr>
        <w:t>Председатель комитета                                                                                              М.Ш. Суханова</w:t>
      </w:r>
    </w:p>
    <w:sectPr w:rsidR="00A7574A" w:rsidRPr="006058FA" w:rsidSect="007049EA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F9D6" w14:textId="77777777" w:rsidR="003E7F8A" w:rsidRDefault="003E7F8A" w:rsidP="00B75FE1">
      <w:r>
        <w:separator/>
      </w:r>
    </w:p>
  </w:endnote>
  <w:endnote w:type="continuationSeparator" w:id="0">
    <w:p w14:paraId="1C62B2CF" w14:textId="77777777" w:rsidR="003E7F8A" w:rsidRDefault="003E7F8A" w:rsidP="00B7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465A" w14:textId="77777777" w:rsidR="003E7F8A" w:rsidRDefault="003E7F8A" w:rsidP="00B75FE1">
      <w:r>
        <w:separator/>
      </w:r>
    </w:p>
  </w:footnote>
  <w:footnote w:type="continuationSeparator" w:id="0">
    <w:p w14:paraId="03FCA223" w14:textId="77777777" w:rsidR="003E7F8A" w:rsidRDefault="003E7F8A" w:rsidP="00B75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E6CFA"/>
    <w:multiLevelType w:val="hybridMultilevel"/>
    <w:tmpl w:val="59466436"/>
    <w:lvl w:ilvl="0" w:tplc="63B462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2599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A8"/>
    <w:rsid w:val="000009C5"/>
    <w:rsid w:val="00005AF5"/>
    <w:rsid w:val="00026ABA"/>
    <w:rsid w:val="00044A91"/>
    <w:rsid w:val="00093DBD"/>
    <w:rsid w:val="00097F1D"/>
    <w:rsid w:val="00115C4C"/>
    <w:rsid w:val="00132F7B"/>
    <w:rsid w:val="0025622F"/>
    <w:rsid w:val="002955E0"/>
    <w:rsid w:val="0032751B"/>
    <w:rsid w:val="003E7F8A"/>
    <w:rsid w:val="00452FE4"/>
    <w:rsid w:val="004A7ECA"/>
    <w:rsid w:val="00525319"/>
    <w:rsid w:val="005A6F44"/>
    <w:rsid w:val="005D4DEE"/>
    <w:rsid w:val="005E0792"/>
    <w:rsid w:val="005E7CEF"/>
    <w:rsid w:val="006058FA"/>
    <w:rsid w:val="00647FF3"/>
    <w:rsid w:val="006704A8"/>
    <w:rsid w:val="00696C99"/>
    <w:rsid w:val="006B261B"/>
    <w:rsid w:val="006D3629"/>
    <w:rsid w:val="007049EA"/>
    <w:rsid w:val="007A4E86"/>
    <w:rsid w:val="008705DF"/>
    <w:rsid w:val="0087777E"/>
    <w:rsid w:val="008D16B8"/>
    <w:rsid w:val="009157A5"/>
    <w:rsid w:val="00972ED9"/>
    <w:rsid w:val="009E6A83"/>
    <w:rsid w:val="00A47F93"/>
    <w:rsid w:val="00A7574A"/>
    <w:rsid w:val="00AF248E"/>
    <w:rsid w:val="00B75FE1"/>
    <w:rsid w:val="00B84216"/>
    <w:rsid w:val="00C80F22"/>
    <w:rsid w:val="00D839A0"/>
    <w:rsid w:val="00DB0240"/>
    <w:rsid w:val="00DC0ADF"/>
    <w:rsid w:val="00E0784D"/>
    <w:rsid w:val="00F3501D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009D"/>
  <w15:chartTrackingRefBased/>
  <w15:docId w15:val="{303721D7-5047-4708-8BE1-CA0805F3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4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2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84216"/>
    <w:rPr>
      <w:b/>
      <w:bCs/>
    </w:rPr>
  </w:style>
  <w:style w:type="character" w:styleId="a5">
    <w:name w:val="Hyperlink"/>
    <w:basedOn w:val="a0"/>
    <w:uiPriority w:val="99"/>
    <w:unhideWhenUsed/>
    <w:rsid w:val="00B8421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8421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47F93"/>
    <w:pPr>
      <w:ind w:left="720"/>
      <w:contextualSpacing/>
    </w:pPr>
  </w:style>
  <w:style w:type="character" w:styleId="a8">
    <w:name w:val="footnote reference"/>
    <w:semiHidden/>
    <w:rsid w:val="00B75FE1"/>
    <w:rPr>
      <w:vertAlign w:val="superscript"/>
    </w:rPr>
  </w:style>
  <w:style w:type="paragraph" w:styleId="a9">
    <w:name w:val="footnote text"/>
    <w:basedOn w:val="a"/>
    <w:link w:val="aa"/>
    <w:semiHidden/>
    <w:rsid w:val="00B75FE1"/>
    <w:pPr>
      <w:overflowPunct/>
      <w:autoSpaceDE/>
      <w:autoSpaceDN/>
      <w:adjustRightInd/>
      <w:textAlignment w:val="auto"/>
    </w:pPr>
  </w:style>
  <w:style w:type="character" w:customStyle="1" w:styleId="aa">
    <w:name w:val="Текст сноски Знак"/>
    <w:basedOn w:val="a0"/>
    <w:link w:val="a9"/>
    <w:semiHidden/>
    <w:rsid w:val="00B75F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3</cp:revision>
  <cp:lastPrinted>2023-06-27T08:21:00Z</cp:lastPrinted>
  <dcterms:created xsi:type="dcterms:W3CDTF">2023-06-27T02:50:00Z</dcterms:created>
  <dcterms:modified xsi:type="dcterms:W3CDTF">2023-06-27T08:25:00Z</dcterms:modified>
</cp:coreProperties>
</file>