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7FDEB9F2" w:rsidR="00E31AAA" w:rsidRPr="004559E5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</w:t>
      </w:r>
      <w:r w:rsidR="00FA4F7F"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455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АУКЦИОНА НА ПРАВО ЗАКЛЮЧЕНИЯ ДОГОВОРОВ АРЕНДЫ МУНИЦИПАЛЬНОГО ИМУЩЕСТВА</w:t>
      </w:r>
    </w:p>
    <w:p w14:paraId="786078EB" w14:textId="77777777" w:rsidR="00E31AAA" w:rsidRPr="0075332C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7BEC2FD" w14:textId="77777777" w:rsidR="0042056B" w:rsidRPr="00331A78" w:rsidRDefault="00E31AAA" w:rsidP="00420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1A78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Pr="00331A78">
        <w:rPr>
          <w:rFonts w:ascii="Times New Roman" w:eastAsia="Times New Roman" w:hAnsi="Times New Roman" w:cs="Times New Roman"/>
          <w:lang w:eastAsia="ru-RU"/>
        </w:rPr>
        <w:t xml:space="preserve">На основании протокола </w:t>
      </w:r>
      <w:r w:rsidR="00347CDC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</w:p>
    <w:p w14:paraId="693FCBE4" w14:textId="7B8D533A" w:rsidR="00347CDC" w:rsidRPr="00331A78" w:rsidRDefault="0042056B" w:rsidP="00420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lang w:val="x-none" w:eastAsia="x-none"/>
        </w:rPr>
      </w:pPr>
      <w:r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№ </w:t>
      </w:r>
      <w:r w:rsidRPr="00331A78">
        <w:rPr>
          <w:rFonts w:ascii="Times New Roman" w:hAnsi="Times New Roman" w:cs="Times New Roman"/>
        </w:rPr>
        <w:t>U</w:t>
      </w:r>
      <w:r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22000044040000000226-1 </w:t>
      </w:r>
      <w:r w:rsidR="00CD0774"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по рассмотрению заявок на участие в аукционе в электронной форме </w:t>
      </w:r>
      <w:r w:rsidR="00164EF2"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 xml:space="preserve">от </w:t>
      </w:r>
      <w:r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>04</w:t>
      </w:r>
      <w:r w:rsidR="00164EF2"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>.</w:t>
      </w:r>
      <w:r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>05</w:t>
      </w:r>
      <w:r w:rsidR="00164EF2"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>.202</w:t>
      </w:r>
      <w:r w:rsidRPr="00331A78">
        <w:rPr>
          <w:rFonts w:ascii="Times New Roman" w:eastAsia="Times New Roman" w:hAnsi="Times New Roman" w:cs="Times New Roman"/>
          <w:kern w:val="32"/>
          <w:lang w:val="x-none" w:eastAsia="x-none"/>
        </w:rPr>
        <w:t>6</w:t>
      </w:r>
      <w:r w:rsidR="00347CDC" w:rsidRPr="00331A78">
        <w:rPr>
          <w:rFonts w:ascii="Times New Roman" w:eastAsia="Times New Roman" w:hAnsi="Times New Roman" w:cs="Times New Roman"/>
          <w:lang w:eastAsia="ru-RU"/>
        </w:rPr>
        <w:t xml:space="preserve"> открытый </w:t>
      </w:r>
      <w:r w:rsidR="00347CDC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аукцион в электронной форме, назначенный на </w:t>
      </w:r>
      <w:r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05</w:t>
      </w:r>
      <w:r w:rsidR="00347CDC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.</w:t>
      </w:r>
      <w:r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05</w:t>
      </w:r>
      <w:r w:rsidR="00347CDC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.202</w:t>
      </w:r>
      <w:r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6</w:t>
      </w:r>
      <w:r w:rsidR="00347CDC" w:rsidRPr="00331A7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года проводится в соответствии с приказом ФАС России № 147/23.</w:t>
      </w:r>
    </w:p>
    <w:p w14:paraId="01F77F6D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692284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Открытый аукцион в электронной форме проводится в соответствии с приказом ФАС России № 147/23.</w:t>
      </w:r>
    </w:p>
    <w:p w14:paraId="5A879C4F" w14:textId="15307539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Предмет аукциона в электронной форме: Аукцион на права заключения договора аренды муниципального имущества:</w:t>
      </w:r>
    </w:p>
    <w:p w14:paraId="1F84726B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26460B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Лот № 1  – Нежилое помещение с кадастровым номером 38:31:000008:1921, площадь 19,6 кв. м (номер на поэтажном плане – 19), в помещении, находящемся на втором этаже крупнопанельного нежилого здания, расположенного по адресу: Иркутская область, г. Усолье-Сибирское, ул. Менделеева, здание 45, помещение 12а.</w:t>
      </w:r>
    </w:p>
    <w:p w14:paraId="5259DF4C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Целевое назначение муниципального имущества: склад, офис.</w:t>
      </w:r>
    </w:p>
    <w:p w14:paraId="5CD85580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Начальная цена – 56 900,00 руб. (Пятьдесят шесть тысяч девятьсот руб. 00 коп.) без учета НДС.</w:t>
      </w:r>
    </w:p>
    <w:p w14:paraId="7255091B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4B4971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Лот № 2 – Нежилое помещение с кадастровым номером 38:31:000008:1922, площадь 17,10 кв. м (номер на поэтажном плане – 20), в помещении, находящемся на втором этаже крупнопанельного нежилого здания, расположенного по адресу: Иркутская область, г. Усолье-Сибирское, ул. Менделеева,  здание 45, помещение 13а.</w:t>
      </w:r>
    </w:p>
    <w:p w14:paraId="3A4D5EF9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Целевое назначение муниципального имущества: склад, офис.</w:t>
      </w:r>
    </w:p>
    <w:p w14:paraId="45415803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Начальная цена – 49 700,00 руб. (Сорок девять тысяч семьсот руб. 00 коп.) без учета НДС без учета НДС.</w:t>
      </w:r>
    </w:p>
    <w:p w14:paraId="76DA57F5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6D4F49" w14:textId="6F106949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Продавец: Комитет по управлению муниципальным имуществом администрации города Усолье-Сибирское.</w:t>
      </w:r>
    </w:p>
    <w:p w14:paraId="498771F8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2C17C0" w14:textId="72DF82F4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Организатор: КУМИ АДМИНИСТРАЦИИ ГОРОДА УСОЛЬЕ-СИБИРСКОЕ, Юридический адрес: 665452, Россия, Иркутская обл., г Усолье-Сибирское, ул. Ватутина, д. 10, Почтовый адрес: 665452, Россия, Иркутская обл., г Усолье-Сибирское, ул. Ватутина, д. 10</w:t>
      </w:r>
    </w:p>
    <w:p w14:paraId="729806BA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46EFA7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4. Извещение о проведении аукциона в электронной форме и документация по проведению аукциона в электронной форме размещены на электронной площадкеi.rts-tender.ru процедура № 22000044040000000226.</w:t>
      </w:r>
    </w:p>
    <w:p w14:paraId="3564AAAB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F42328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5.  Аукционный торг проводится через систему электронной площадки по адресу i.rts-tender.ru</w:t>
      </w:r>
    </w:p>
    <w:p w14:paraId="3DF5A8D9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5B554A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6.  На момент окончания срока подачи заявок на участие в 1 этапе аукциона в электронной форме 30.04.2026 11:00:00 не подана ни одна заявка.</w:t>
      </w:r>
    </w:p>
    <w:p w14:paraId="0EE3C42A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92F49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7. 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п.119 Приказа ФАС № 147/23.</w:t>
      </w:r>
    </w:p>
    <w:p w14:paraId="56C7EDEB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FF2783" w14:textId="77777777" w:rsidR="0042056B" w:rsidRPr="00331A78" w:rsidRDefault="0042056B" w:rsidP="0042056B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1A78">
        <w:rPr>
          <w:rFonts w:ascii="Times New Roman" w:eastAsia="Times New Roman" w:hAnsi="Times New Roman" w:cs="Times New Roman"/>
          <w:lang w:eastAsia="ru-RU"/>
        </w:rPr>
        <w:t>8. Лоты, выделенные в отдельные процедуры: отсутствуют.</w:t>
      </w:r>
    </w:p>
    <w:p w14:paraId="62CCD77D" w14:textId="77777777" w:rsidR="00164EF2" w:rsidRPr="00331A78" w:rsidRDefault="00164EF2" w:rsidP="00164EF2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DAF61" w14:textId="77777777" w:rsidR="0075332C" w:rsidRPr="0075332C" w:rsidRDefault="0075332C" w:rsidP="0075332C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DDA22" w14:textId="77777777" w:rsidR="0075332C" w:rsidRPr="0075332C" w:rsidRDefault="0075332C" w:rsidP="00753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63A57A" w14:textId="28CFCDBB" w:rsidR="00B309C8" w:rsidRPr="009C109D" w:rsidRDefault="000C1865" w:rsidP="008A3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КУМИ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4559E5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Рогова</w:t>
      </w:r>
    </w:p>
    <w:p w14:paraId="4826FC21" w14:textId="77777777" w:rsidR="00FE7033" w:rsidRDefault="00FE7033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553EA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A0704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392FF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69BC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6E954" w14:textId="77777777" w:rsidR="00164EF2" w:rsidRDefault="00164EF2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0E65E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27A7B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14:paraId="2E81C336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Горр И.С. __________</w:t>
      </w:r>
    </w:p>
    <w:p w14:paraId="432AB247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14:paraId="58062874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Зеленовская О.Н._________________</w:t>
      </w:r>
    </w:p>
    <w:p w14:paraId="7F4AE219" w14:textId="77777777" w:rsidR="00FE7033" w:rsidRPr="00164EF2" w:rsidRDefault="00FE7033" w:rsidP="00FE7033">
      <w:pPr>
        <w:spacing w:line="256" w:lineRule="auto"/>
        <w:rPr>
          <w:rFonts w:ascii="Calibri" w:eastAsia="Times New Roman" w:hAnsi="Calibri" w:cs="Times New Roman"/>
          <w:sz w:val="20"/>
          <w:szCs w:val="20"/>
        </w:rPr>
      </w:pPr>
    </w:p>
    <w:sectPr w:rsidR="00FE7033" w:rsidRPr="00164EF2" w:rsidSect="00AA7546">
      <w:headerReference w:type="default" r:id="rId7"/>
      <w:footerReference w:type="even" r:id="rId8"/>
      <w:footerReference w:type="default" r:id="rId9"/>
      <w:pgSz w:w="11906" w:h="16838"/>
      <w:pgMar w:top="567" w:right="567" w:bottom="567" w:left="993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2BAF" w14:textId="77777777" w:rsidR="00B70566" w:rsidRDefault="00B70566">
      <w:pPr>
        <w:spacing w:after="0" w:line="240" w:lineRule="auto"/>
      </w:pPr>
      <w:r>
        <w:separator/>
      </w:r>
    </w:p>
  </w:endnote>
  <w:endnote w:type="continuationSeparator" w:id="0">
    <w:p w14:paraId="64AFBA7C" w14:textId="77777777" w:rsidR="00B70566" w:rsidRDefault="00B7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84D7" w14:textId="77777777" w:rsidR="00B70566" w:rsidRDefault="00B70566">
      <w:pPr>
        <w:spacing w:after="0" w:line="240" w:lineRule="auto"/>
      </w:pPr>
      <w:r>
        <w:separator/>
      </w:r>
    </w:p>
  </w:footnote>
  <w:footnote w:type="continuationSeparator" w:id="0">
    <w:p w14:paraId="372B0DE7" w14:textId="77777777" w:rsidR="00B70566" w:rsidRDefault="00B7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BC9"/>
    <w:multiLevelType w:val="hybridMultilevel"/>
    <w:tmpl w:val="9080FF16"/>
    <w:lvl w:ilvl="0" w:tplc="9C90B2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870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02133"/>
    <w:rsid w:val="00025C3F"/>
    <w:rsid w:val="00034FEA"/>
    <w:rsid w:val="000658FF"/>
    <w:rsid w:val="000B5A35"/>
    <w:rsid w:val="000C1865"/>
    <w:rsid w:val="001207AC"/>
    <w:rsid w:val="0013244A"/>
    <w:rsid w:val="00164EF2"/>
    <w:rsid w:val="00167526"/>
    <w:rsid w:val="001A5777"/>
    <w:rsid w:val="001C1138"/>
    <w:rsid w:val="0022161B"/>
    <w:rsid w:val="00285CC1"/>
    <w:rsid w:val="002C4C45"/>
    <w:rsid w:val="002F1120"/>
    <w:rsid w:val="00331A78"/>
    <w:rsid w:val="00347CDC"/>
    <w:rsid w:val="00357FFB"/>
    <w:rsid w:val="00365D12"/>
    <w:rsid w:val="00370F6C"/>
    <w:rsid w:val="003C595B"/>
    <w:rsid w:val="0041583D"/>
    <w:rsid w:val="0042056B"/>
    <w:rsid w:val="0042706E"/>
    <w:rsid w:val="004559E5"/>
    <w:rsid w:val="004A032D"/>
    <w:rsid w:val="004C52F0"/>
    <w:rsid w:val="004F136C"/>
    <w:rsid w:val="005559E4"/>
    <w:rsid w:val="0056437E"/>
    <w:rsid w:val="005E2854"/>
    <w:rsid w:val="005F5AF7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60B14"/>
    <w:rsid w:val="008755AC"/>
    <w:rsid w:val="008A34D0"/>
    <w:rsid w:val="008F530E"/>
    <w:rsid w:val="0098435B"/>
    <w:rsid w:val="009C109D"/>
    <w:rsid w:val="009C5919"/>
    <w:rsid w:val="00A032BF"/>
    <w:rsid w:val="00A1152A"/>
    <w:rsid w:val="00A150FD"/>
    <w:rsid w:val="00A17E1A"/>
    <w:rsid w:val="00AA7546"/>
    <w:rsid w:val="00AB0889"/>
    <w:rsid w:val="00B24F07"/>
    <w:rsid w:val="00B309C8"/>
    <w:rsid w:val="00B37C77"/>
    <w:rsid w:val="00B473A4"/>
    <w:rsid w:val="00B70566"/>
    <w:rsid w:val="00BA4347"/>
    <w:rsid w:val="00BF40D4"/>
    <w:rsid w:val="00C050E0"/>
    <w:rsid w:val="00C10FB7"/>
    <w:rsid w:val="00CB28F8"/>
    <w:rsid w:val="00CD0774"/>
    <w:rsid w:val="00CE46B1"/>
    <w:rsid w:val="00D1006F"/>
    <w:rsid w:val="00D20BCE"/>
    <w:rsid w:val="00D22BF5"/>
    <w:rsid w:val="00D85522"/>
    <w:rsid w:val="00DA7D6D"/>
    <w:rsid w:val="00DB22E8"/>
    <w:rsid w:val="00DC3CD8"/>
    <w:rsid w:val="00DC6F41"/>
    <w:rsid w:val="00DD68C5"/>
    <w:rsid w:val="00E034EE"/>
    <w:rsid w:val="00E1348D"/>
    <w:rsid w:val="00E303E6"/>
    <w:rsid w:val="00E31AAA"/>
    <w:rsid w:val="00E4672D"/>
    <w:rsid w:val="00E861C7"/>
    <w:rsid w:val="00EA6B63"/>
    <w:rsid w:val="00EC22F9"/>
    <w:rsid w:val="00F15E0C"/>
    <w:rsid w:val="00F50314"/>
    <w:rsid w:val="00FA4F7F"/>
    <w:rsid w:val="00FB40CC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5</cp:revision>
  <cp:lastPrinted>2026-05-04T06:00:00Z</cp:lastPrinted>
  <dcterms:created xsi:type="dcterms:W3CDTF">2025-12-17T02:12:00Z</dcterms:created>
  <dcterms:modified xsi:type="dcterms:W3CDTF">2026-05-06T03:35:00Z</dcterms:modified>
</cp:coreProperties>
</file>