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13" w:rsidRPr="000D5413" w:rsidRDefault="00F019B9" w:rsidP="008528A1">
      <w:pPr>
        <w:widowControl w:val="0"/>
        <w:adjustRightInd w:val="0"/>
        <w:ind w:firstLine="0"/>
        <w:jc w:val="both"/>
        <w:rPr>
          <w:b/>
          <w:sz w:val="24"/>
        </w:rPr>
      </w:pPr>
      <w:r w:rsidRPr="000D5413">
        <w:rPr>
          <w:b/>
          <w:sz w:val="24"/>
        </w:rPr>
        <w:t>О</w:t>
      </w:r>
      <w:r w:rsidR="008528A1" w:rsidRPr="000D5413">
        <w:rPr>
          <w:b/>
          <w:sz w:val="24"/>
        </w:rPr>
        <w:t xml:space="preserve">б </w:t>
      </w:r>
      <w:r w:rsidR="00993B4F" w:rsidRPr="000D5413">
        <w:rPr>
          <w:b/>
          <w:sz w:val="24"/>
        </w:rPr>
        <w:t xml:space="preserve">особенностях проведения </w:t>
      </w:r>
      <w:r w:rsidR="000D5413" w:rsidRPr="000D5413">
        <w:rPr>
          <w:b/>
          <w:sz w:val="24"/>
        </w:rPr>
        <w:t xml:space="preserve">специальной </w:t>
      </w:r>
    </w:p>
    <w:p w:rsidR="009C6B86" w:rsidRPr="000D5413" w:rsidRDefault="000D5413" w:rsidP="008528A1">
      <w:pPr>
        <w:widowControl w:val="0"/>
        <w:adjustRightInd w:val="0"/>
        <w:ind w:firstLine="0"/>
        <w:jc w:val="both"/>
        <w:rPr>
          <w:b/>
          <w:sz w:val="24"/>
        </w:rPr>
      </w:pPr>
      <w:r w:rsidRPr="000D5413">
        <w:rPr>
          <w:b/>
          <w:sz w:val="24"/>
        </w:rPr>
        <w:t>оценки условий труда на микропредприятии</w:t>
      </w:r>
    </w:p>
    <w:p w:rsidR="00993B4F" w:rsidRPr="00CC2D82" w:rsidRDefault="00993B4F" w:rsidP="008528A1">
      <w:pPr>
        <w:widowControl w:val="0"/>
        <w:adjustRightInd w:val="0"/>
        <w:ind w:firstLine="0"/>
        <w:jc w:val="both"/>
        <w:rPr>
          <w:sz w:val="24"/>
        </w:rPr>
      </w:pPr>
    </w:p>
    <w:p w:rsidR="00BB714C" w:rsidRPr="004D22E0" w:rsidRDefault="00BB714C" w:rsidP="00BB714C">
      <w:pPr>
        <w:ind w:firstLine="0"/>
        <w:rPr>
          <w:sz w:val="24"/>
        </w:rPr>
      </w:pPr>
    </w:p>
    <w:p w:rsidR="001C30A4" w:rsidRDefault="000D5413" w:rsidP="001C30A4">
      <w:pPr>
        <w:autoSpaceDE w:val="0"/>
        <w:autoSpaceDN w:val="0"/>
        <w:adjustRightInd w:val="0"/>
        <w:ind w:firstLine="708"/>
        <w:jc w:val="both"/>
      </w:pPr>
      <w:r>
        <w:t>С</w:t>
      </w:r>
      <w:r w:rsidR="008528A1">
        <w:t xml:space="preserve"> 1 марта 2023 года </w:t>
      </w:r>
      <w:r w:rsidR="001C30A4">
        <w:t>вступил в силу приказ Минтруда России от 31.10.2022 № 699н «Об утверждении особенностей проведения специальной оценки условий труда рабочих мест в организациях, осуществляющих отдельные виды деятельности - субъектов малого предпринимательства (включая работодателей - индивидуальных предпринимателей), которые в соответствии с федеральным законодательством отнесены к микропредприятиям» (далее – Особенности).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Особенности применяются при проведении специальной оценки условий труда на рабочих местах микропредприятий, если микропредприятие осуществляет в качестве основного один из следующих видов экономической деятельности в соответствии с Общероссийским классификатором видов экономической деятельности: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- разработка компьютерного программного обеспечения, консультационные услуги в данной области и другие сопутствующие услуги (класс 62 раздела J);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- деятельность в области информационных технологий (класс 63 раздела J);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- деятельность финансовая и страховая (раздел K);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- деятельность по операциям с недвижимым имуществом (раздел L);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- деятельность в области права и бухгалтерского учета (класс 69 раздела M);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- деятельность головных офисов; консультирование по вопросам управления (класс 70 раздел M);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- деятельность в области архитектуры и инженерно-технического проектирования; технических испытания, исследований и анализа (класс 71 раздела M);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- деятельность рекламная и исследование конъюнктуры рынка (класс 73 раздела M);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- деятельность административная и сопутствующие дополнительные услуги (раздел N);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- образование (раздел P);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- деятельность библиотек, архивов, музеев и прочих объектов культуры (класс 90 раздела R);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- деятельность общественных организаций (класс 94 раздела S).</w:t>
      </w:r>
    </w:p>
    <w:p w:rsidR="001C30A4" w:rsidRDefault="001C30A4" w:rsidP="001C30A4">
      <w:pPr>
        <w:autoSpaceDE w:val="0"/>
        <w:autoSpaceDN w:val="0"/>
        <w:adjustRightInd w:val="0"/>
        <w:spacing w:before="240"/>
        <w:ind w:firstLine="708"/>
        <w:jc w:val="both"/>
      </w:pPr>
      <w:r>
        <w:t xml:space="preserve">Особенности </w:t>
      </w:r>
      <w:r w:rsidRPr="001C30A4">
        <w:rPr>
          <w:b/>
        </w:rPr>
        <w:t>не применяются</w:t>
      </w:r>
      <w:r>
        <w:t xml:space="preserve"> при наличии на микропредприятиях: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- 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 на досрочное назначение страховой пенсии по старости;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- рабочих мест, в связи с работой на которых работникам предоставляются гарантии и компенсации за работу с вредными и (или) опасными условиями труда;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- рабочих мест, на которых по результатам ранее проведенной специальной оценки условий труда были установлены вредные и (или) опасные условия труда.</w:t>
      </w:r>
    </w:p>
    <w:p w:rsidR="001C30A4" w:rsidRDefault="001C30A4" w:rsidP="001C30A4">
      <w:pPr>
        <w:autoSpaceDE w:val="0"/>
        <w:autoSpaceDN w:val="0"/>
        <w:adjustRightInd w:val="0"/>
        <w:spacing w:before="240"/>
        <w:ind w:firstLine="708"/>
        <w:jc w:val="both"/>
      </w:pPr>
      <w:r>
        <w:lastRenderedPageBreak/>
        <w:t>Особенно</w:t>
      </w:r>
      <w:r w:rsidR="00412AF6">
        <w:t>стями предусмотрено проведение и</w:t>
      </w:r>
      <w:r>
        <w:t>дентификаци</w:t>
      </w:r>
      <w:r w:rsidR="00412AF6">
        <w:t>и</w:t>
      </w:r>
      <w:r>
        <w:t xml:space="preserve"> потенциально вредных и (или) опасных производственных факторов на рабочих местах работодателем совместно с работниками </w:t>
      </w:r>
      <w:r w:rsidRPr="00412AF6">
        <w:rPr>
          <w:b/>
        </w:rPr>
        <w:t>без привлечения организации, проводящей специальную оценку условий труда</w:t>
      </w:r>
      <w:r>
        <w:t>.</w:t>
      </w:r>
    </w:p>
    <w:p w:rsidR="00412AF6" w:rsidRDefault="001C30A4" w:rsidP="001C30A4">
      <w:pPr>
        <w:autoSpaceDE w:val="0"/>
        <w:autoSpaceDN w:val="0"/>
        <w:adjustRightInd w:val="0"/>
        <w:ind w:firstLine="708"/>
        <w:jc w:val="both"/>
      </w:pPr>
      <w:r>
        <w:t>При проведении идентификации потенциально вредных и (или) опасных производственных факторов на рабочих местах микропредприятия на каждое рабочее место оформляется проверочный лист</w:t>
      </w:r>
      <w:r w:rsidR="00412AF6">
        <w:t>.</w:t>
      </w:r>
    </w:p>
    <w:p w:rsidR="001C30A4" w:rsidRDefault="00412AF6" w:rsidP="0045209A">
      <w:pPr>
        <w:autoSpaceDE w:val="0"/>
        <w:autoSpaceDN w:val="0"/>
        <w:adjustRightInd w:val="0"/>
        <w:ind w:firstLine="708"/>
        <w:jc w:val="both"/>
      </w:pPr>
      <w:r>
        <w:t xml:space="preserve">Потенциально вредный и (или) опасный производственный фактор </w:t>
      </w:r>
      <w:r w:rsidR="0045209A">
        <w:t>будет являться</w:t>
      </w:r>
      <w:r>
        <w:t xml:space="preserve"> идентифицирован</w:t>
      </w:r>
      <w:r w:rsidR="0045209A">
        <w:t>н</w:t>
      </w:r>
      <w:r>
        <w:t>ы</w:t>
      </w:r>
      <w:r w:rsidR="0045209A">
        <w:t>м</w:t>
      </w:r>
      <w:r>
        <w:t xml:space="preserve"> </w:t>
      </w:r>
      <w:r w:rsidR="0045209A">
        <w:t>в</w:t>
      </w:r>
      <w:r w:rsidR="001C30A4">
        <w:t xml:space="preserve"> случае наличия в проверочном листе не менее одной отметки </w:t>
      </w:r>
      <w:r>
        <w:t>«</w:t>
      </w:r>
      <w:r w:rsidR="001C30A4">
        <w:t>да</w:t>
      </w:r>
      <w:r>
        <w:t>»</w:t>
      </w:r>
      <w:r w:rsidR="001C30A4">
        <w:t>.</w:t>
      </w:r>
    </w:p>
    <w:p w:rsidR="001C30A4" w:rsidRDefault="001C30A4" w:rsidP="001C30A4">
      <w:pPr>
        <w:autoSpaceDE w:val="0"/>
        <w:autoSpaceDN w:val="0"/>
        <w:adjustRightInd w:val="0"/>
        <w:ind w:firstLine="708"/>
        <w:jc w:val="both"/>
      </w:pPr>
      <w:r>
        <w:t>В отношении рабочих мест, на которых идентифицированы один или несколько потенциально вредных и (или) опасных производственных факторов, проводится специальная оценка условий труда с привлечением организаций, проводящих специальную оценку условий труда.</w:t>
      </w:r>
    </w:p>
    <w:p w:rsidR="001C30A4" w:rsidRDefault="0045209A" w:rsidP="001C30A4">
      <w:pPr>
        <w:autoSpaceDE w:val="0"/>
        <w:autoSpaceDN w:val="0"/>
        <w:adjustRightInd w:val="0"/>
        <w:ind w:firstLine="708"/>
        <w:jc w:val="both"/>
      </w:pPr>
      <w:r>
        <w:t>Е</w:t>
      </w:r>
      <w:r w:rsidR="001C30A4">
        <w:t>сли потенциально вредные и (или) опасные производственные факторы на рабочем месте не идентифицированы, условия труда на таких рабочих местах признаются допустимыми и работодателем оформляется деклар</w:t>
      </w:r>
      <w:bookmarkStart w:id="0" w:name="_GoBack"/>
      <w:bookmarkEnd w:id="0"/>
      <w:r w:rsidR="001C30A4">
        <w:t>ация соответствия условий.</w:t>
      </w:r>
    </w:p>
    <w:p w:rsidR="001C30A4" w:rsidRDefault="001C30A4" w:rsidP="0045209A">
      <w:pPr>
        <w:pStyle w:val="ac"/>
        <w:ind w:firstLine="0"/>
        <w:jc w:val="both"/>
      </w:pPr>
      <w:r>
        <w:t xml:space="preserve">      </w:t>
      </w:r>
      <w:r w:rsidR="0045209A">
        <w:tab/>
      </w:r>
      <w:r>
        <w:t xml:space="preserve">Порядок подачи декларации </w:t>
      </w:r>
      <w:r w:rsidR="0045209A">
        <w:t>установлен приказом Минтруда России от 17.06.2021 № 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</w:r>
    </w:p>
    <w:p w:rsidR="00C8599F" w:rsidRDefault="00C8599F" w:rsidP="00BB714C">
      <w:pPr>
        <w:pStyle w:val="ac"/>
        <w:ind w:firstLine="0"/>
        <w:jc w:val="both"/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0D5413" w:rsidRDefault="000D5413" w:rsidP="00BB714C">
      <w:pPr>
        <w:pStyle w:val="ac"/>
        <w:ind w:firstLine="0"/>
        <w:jc w:val="both"/>
        <w:rPr>
          <w:sz w:val="22"/>
        </w:rPr>
      </w:pPr>
    </w:p>
    <w:p w:rsidR="00BB714C" w:rsidRPr="00C8599F" w:rsidRDefault="00BB714C" w:rsidP="00BB714C">
      <w:pPr>
        <w:pStyle w:val="ac"/>
        <w:ind w:firstLine="0"/>
        <w:jc w:val="both"/>
        <w:rPr>
          <w:sz w:val="22"/>
        </w:rPr>
      </w:pPr>
      <w:r w:rsidRPr="00C8599F">
        <w:rPr>
          <w:sz w:val="22"/>
        </w:rPr>
        <w:t xml:space="preserve">Полищук Ю.В., </w:t>
      </w:r>
    </w:p>
    <w:p w:rsidR="003765DB" w:rsidRPr="000D5413" w:rsidRDefault="00BB714C" w:rsidP="000D5413">
      <w:pPr>
        <w:pStyle w:val="ac"/>
        <w:ind w:firstLine="0"/>
        <w:jc w:val="both"/>
        <w:rPr>
          <w:sz w:val="22"/>
        </w:rPr>
      </w:pPr>
      <w:r w:rsidRPr="00C8599F">
        <w:rPr>
          <w:sz w:val="22"/>
        </w:rPr>
        <w:t xml:space="preserve">6-33-36 </w:t>
      </w:r>
    </w:p>
    <w:sectPr w:rsidR="003765DB" w:rsidRPr="000D5413" w:rsidSect="009065E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35" w:hanging="333"/>
      </w:pPr>
      <w:rPr>
        <w:rFonts w:ascii="Times New Roman" w:hAnsi="Times New Roman" w:cs="Times New Roman"/>
        <w:b w:val="0"/>
        <w:bCs w:val="0"/>
        <w:i w:val="0"/>
        <w:iCs w:val="0"/>
        <w:w w:val="102"/>
        <w:sz w:val="28"/>
        <w:szCs w:val="28"/>
      </w:rPr>
    </w:lvl>
    <w:lvl w:ilvl="1">
      <w:numFmt w:val="bullet"/>
      <w:lvlText w:val="•"/>
      <w:lvlJc w:val="left"/>
      <w:pPr>
        <w:ind w:left="1096" w:hanging="333"/>
      </w:pPr>
    </w:lvl>
    <w:lvl w:ilvl="2">
      <w:numFmt w:val="bullet"/>
      <w:lvlText w:val="•"/>
      <w:lvlJc w:val="left"/>
      <w:pPr>
        <w:ind w:left="2052" w:hanging="333"/>
      </w:pPr>
    </w:lvl>
    <w:lvl w:ilvl="3">
      <w:numFmt w:val="bullet"/>
      <w:lvlText w:val="•"/>
      <w:lvlJc w:val="left"/>
      <w:pPr>
        <w:ind w:left="3008" w:hanging="333"/>
      </w:pPr>
    </w:lvl>
    <w:lvl w:ilvl="4">
      <w:numFmt w:val="bullet"/>
      <w:lvlText w:val="•"/>
      <w:lvlJc w:val="left"/>
      <w:pPr>
        <w:ind w:left="3964" w:hanging="333"/>
      </w:pPr>
    </w:lvl>
    <w:lvl w:ilvl="5">
      <w:numFmt w:val="bullet"/>
      <w:lvlText w:val="•"/>
      <w:lvlJc w:val="left"/>
      <w:pPr>
        <w:ind w:left="4920" w:hanging="333"/>
      </w:pPr>
    </w:lvl>
    <w:lvl w:ilvl="6">
      <w:numFmt w:val="bullet"/>
      <w:lvlText w:val="•"/>
      <w:lvlJc w:val="left"/>
      <w:pPr>
        <w:ind w:left="5876" w:hanging="333"/>
      </w:pPr>
    </w:lvl>
    <w:lvl w:ilvl="7">
      <w:numFmt w:val="bullet"/>
      <w:lvlText w:val="•"/>
      <w:lvlJc w:val="left"/>
      <w:pPr>
        <w:ind w:left="6832" w:hanging="333"/>
      </w:pPr>
    </w:lvl>
    <w:lvl w:ilvl="8">
      <w:numFmt w:val="bullet"/>
      <w:lvlText w:val="•"/>
      <w:lvlJc w:val="left"/>
      <w:pPr>
        <w:ind w:left="7788" w:hanging="333"/>
      </w:pPr>
    </w:lvl>
  </w:abstractNum>
  <w:abstractNum w:abstractNumId="1" w15:restartNumberingAfterBreak="0">
    <w:nsid w:val="0A4E7E7C"/>
    <w:multiLevelType w:val="multilevel"/>
    <w:tmpl w:val="501A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B07B9"/>
    <w:multiLevelType w:val="multilevel"/>
    <w:tmpl w:val="FF22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33186"/>
    <w:multiLevelType w:val="multilevel"/>
    <w:tmpl w:val="2CC0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800CC"/>
    <w:multiLevelType w:val="hybridMultilevel"/>
    <w:tmpl w:val="E82EC938"/>
    <w:lvl w:ilvl="0" w:tplc="F97EE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491002"/>
    <w:multiLevelType w:val="multilevel"/>
    <w:tmpl w:val="8450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D1CEF"/>
    <w:multiLevelType w:val="multilevel"/>
    <w:tmpl w:val="8A54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A3CD1"/>
    <w:multiLevelType w:val="multilevel"/>
    <w:tmpl w:val="D832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206DDA"/>
    <w:multiLevelType w:val="hybridMultilevel"/>
    <w:tmpl w:val="EC008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43BA2"/>
    <w:multiLevelType w:val="multilevel"/>
    <w:tmpl w:val="E73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B1186F"/>
    <w:multiLevelType w:val="multilevel"/>
    <w:tmpl w:val="35A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35236"/>
    <w:multiLevelType w:val="multilevel"/>
    <w:tmpl w:val="4ADC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8F7770"/>
    <w:multiLevelType w:val="multilevel"/>
    <w:tmpl w:val="8E50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913293"/>
    <w:multiLevelType w:val="multilevel"/>
    <w:tmpl w:val="FC98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6729B"/>
    <w:multiLevelType w:val="multilevel"/>
    <w:tmpl w:val="D34E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E57A35"/>
    <w:multiLevelType w:val="multilevel"/>
    <w:tmpl w:val="4BF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267671"/>
    <w:multiLevelType w:val="multilevel"/>
    <w:tmpl w:val="2C6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C072FE"/>
    <w:multiLevelType w:val="multilevel"/>
    <w:tmpl w:val="B458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CE4195"/>
    <w:multiLevelType w:val="multilevel"/>
    <w:tmpl w:val="437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E02685"/>
    <w:multiLevelType w:val="multilevel"/>
    <w:tmpl w:val="CE7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6188C"/>
    <w:multiLevelType w:val="multilevel"/>
    <w:tmpl w:val="C23E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821E8E"/>
    <w:multiLevelType w:val="multilevel"/>
    <w:tmpl w:val="AE22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20"/>
  </w:num>
  <w:num w:numId="5">
    <w:abstractNumId w:val="19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2"/>
  </w:num>
  <w:num w:numId="12">
    <w:abstractNumId w:val="17"/>
  </w:num>
  <w:num w:numId="13">
    <w:abstractNumId w:val="3"/>
  </w:num>
  <w:num w:numId="14">
    <w:abstractNumId w:val="1"/>
  </w:num>
  <w:num w:numId="15">
    <w:abstractNumId w:val="13"/>
  </w:num>
  <w:num w:numId="16">
    <w:abstractNumId w:val="10"/>
  </w:num>
  <w:num w:numId="17">
    <w:abstractNumId w:val="18"/>
  </w:num>
  <w:num w:numId="18">
    <w:abstractNumId w:val="14"/>
  </w:num>
  <w:num w:numId="19">
    <w:abstractNumId w:val="21"/>
  </w:num>
  <w:num w:numId="20">
    <w:abstractNumId w:val="12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ED"/>
    <w:rsid w:val="00000C1F"/>
    <w:rsid w:val="00001819"/>
    <w:rsid w:val="00001974"/>
    <w:rsid w:val="000026A2"/>
    <w:rsid w:val="00004AD0"/>
    <w:rsid w:val="000050F3"/>
    <w:rsid w:val="00005F79"/>
    <w:rsid w:val="00010FFE"/>
    <w:rsid w:val="00013004"/>
    <w:rsid w:val="00013CEB"/>
    <w:rsid w:val="000166D3"/>
    <w:rsid w:val="00016A69"/>
    <w:rsid w:val="00017A44"/>
    <w:rsid w:val="00020DEA"/>
    <w:rsid w:val="000239DE"/>
    <w:rsid w:val="00031BB9"/>
    <w:rsid w:val="00034945"/>
    <w:rsid w:val="00047C8E"/>
    <w:rsid w:val="00053F59"/>
    <w:rsid w:val="00061CE3"/>
    <w:rsid w:val="00062859"/>
    <w:rsid w:val="00063C0F"/>
    <w:rsid w:val="00063E6E"/>
    <w:rsid w:val="0006797A"/>
    <w:rsid w:val="000704FD"/>
    <w:rsid w:val="00071623"/>
    <w:rsid w:val="000716E7"/>
    <w:rsid w:val="000747C0"/>
    <w:rsid w:val="00076FF6"/>
    <w:rsid w:val="00081D37"/>
    <w:rsid w:val="00083424"/>
    <w:rsid w:val="000923FF"/>
    <w:rsid w:val="00095518"/>
    <w:rsid w:val="00095BF6"/>
    <w:rsid w:val="00095DC1"/>
    <w:rsid w:val="0009606A"/>
    <w:rsid w:val="00096600"/>
    <w:rsid w:val="000A0B6A"/>
    <w:rsid w:val="000A40F6"/>
    <w:rsid w:val="000A47B6"/>
    <w:rsid w:val="000A4841"/>
    <w:rsid w:val="000A6E49"/>
    <w:rsid w:val="000B02D7"/>
    <w:rsid w:val="000B196A"/>
    <w:rsid w:val="000B1F23"/>
    <w:rsid w:val="000B29F3"/>
    <w:rsid w:val="000B2B1F"/>
    <w:rsid w:val="000B54CE"/>
    <w:rsid w:val="000C37DA"/>
    <w:rsid w:val="000C7168"/>
    <w:rsid w:val="000C77F5"/>
    <w:rsid w:val="000D1B69"/>
    <w:rsid w:val="000D380C"/>
    <w:rsid w:val="000D5413"/>
    <w:rsid w:val="000D5985"/>
    <w:rsid w:val="000D697F"/>
    <w:rsid w:val="000D7011"/>
    <w:rsid w:val="000E14E2"/>
    <w:rsid w:val="000E4340"/>
    <w:rsid w:val="000E48FE"/>
    <w:rsid w:val="000E6B51"/>
    <w:rsid w:val="000F0215"/>
    <w:rsid w:val="000F32D5"/>
    <w:rsid w:val="000F7554"/>
    <w:rsid w:val="001003AA"/>
    <w:rsid w:val="00104BCA"/>
    <w:rsid w:val="00113E0E"/>
    <w:rsid w:val="0011569F"/>
    <w:rsid w:val="00120032"/>
    <w:rsid w:val="001206F9"/>
    <w:rsid w:val="00122B7B"/>
    <w:rsid w:val="00126A9B"/>
    <w:rsid w:val="00132087"/>
    <w:rsid w:val="0013367A"/>
    <w:rsid w:val="00133865"/>
    <w:rsid w:val="001365FD"/>
    <w:rsid w:val="00137E33"/>
    <w:rsid w:val="00151766"/>
    <w:rsid w:val="00151F2F"/>
    <w:rsid w:val="00153793"/>
    <w:rsid w:val="001568B1"/>
    <w:rsid w:val="001578B3"/>
    <w:rsid w:val="00160CD1"/>
    <w:rsid w:val="00161771"/>
    <w:rsid w:val="00163D98"/>
    <w:rsid w:val="00163E83"/>
    <w:rsid w:val="001709D4"/>
    <w:rsid w:val="00170A72"/>
    <w:rsid w:val="0017144E"/>
    <w:rsid w:val="00174003"/>
    <w:rsid w:val="0017439F"/>
    <w:rsid w:val="00175A7C"/>
    <w:rsid w:val="00177023"/>
    <w:rsid w:val="00181C70"/>
    <w:rsid w:val="00183C8B"/>
    <w:rsid w:val="00184551"/>
    <w:rsid w:val="00185F8E"/>
    <w:rsid w:val="00187B05"/>
    <w:rsid w:val="001914E7"/>
    <w:rsid w:val="00191D06"/>
    <w:rsid w:val="00192D69"/>
    <w:rsid w:val="00193E1C"/>
    <w:rsid w:val="00193E75"/>
    <w:rsid w:val="00195F72"/>
    <w:rsid w:val="00196FE2"/>
    <w:rsid w:val="00197228"/>
    <w:rsid w:val="001A0C46"/>
    <w:rsid w:val="001A48E5"/>
    <w:rsid w:val="001A62E2"/>
    <w:rsid w:val="001A784C"/>
    <w:rsid w:val="001B05CD"/>
    <w:rsid w:val="001B12E9"/>
    <w:rsid w:val="001B75FB"/>
    <w:rsid w:val="001C280D"/>
    <w:rsid w:val="001C30A4"/>
    <w:rsid w:val="001C4ABF"/>
    <w:rsid w:val="001C6081"/>
    <w:rsid w:val="001C7306"/>
    <w:rsid w:val="001D11B2"/>
    <w:rsid w:val="001D2D7A"/>
    <w:rsid w:val="001D4728"/>
    <w:rsid w:val="001D48E5"/>
    <w:rsid w:val="001D5C43"/>
    <w:rsid w:val="001D5F68"/>
    <w:rsid w:val="001E15CB"/>
    <w:rsid w:val="001E16E9"/>
    <w:rsid w:val="001E261D"/>
    <w:rsid w:val="001E2826"/>
    <w:rsid w:val="001F2087"/>
    <w:rsid w:val="001F25D3"/>
    <w:rsid w:val="001F6544"/>
    <w:rsid w:val="001F6FE0"/>
    <w:rsid w:val="00202002"/>
    <w:rsid w:val="00202EEA"/>
    <w:rsid w:val="00203BCA"/>
    <w:rsid w:val="002064BD"/>
    <w:rsid w:val="0021123C"/>
    <w:rsid w:val="0021197C"/>
    <w:rsid w:val="00221DD2"/>
    <w:rsid w:val="00227C27"/>
    <w:rsid w:val="00230600"/>
    <w:rsid w:val="00231D91"/>
    <w:rsid w:val="0023426E"/>
    <w:rsid w:val="00234728"/>
    <w:rsid w:val="00234BAA"/>
    <w:rsid w:val="002362DF"/>
    <w:rsid w:val="00236DE1"/>
    <w:rsid w:val="00237D43"/>
    <w:rsid w:val="002423CA"/>
    <w:rsid w:val="002425A4"/>
    <w:rsid w:val="0024433A"/>
    <w:rsid w:val="002449E8"/>
    <w:rsid w:val="00246E99"/>
    <w:rsid w:val="002534DE"/>
    <w:rsid w:val="002545BE"/>
    <w:rsid w:val="00255709"/>
    <w:rsid w:val="00263A60"/>
    <w:rsid w:val="00264A17"/>
    <w:rsid w:val="00264FE0"/>
    <w:rsid w:val="00270797"/>
    <w:rsid w:val="002718D5"/>
    <w:rsid w:val="00277AD8"/>
    <w:rsid w:val="002813BE"/>
    <w:rsid w:val="002818E4"/>
    <w:rsid w:val="002825F8"/>
    <w:rsid w:val="00282E45"/>
    <w:rsid w:val="002844A2"/>
    <w:rsid w:val="00284535"/>
    <w:rsid w:val="002862E9"/>
    <w:rsid w:val="00294CB6"/>
    <w:rsid w:val="00295334"/>
    <w:rsid w:val="002A3274"/>
    <w:rsid w:val="002A58ED"/>
    <w:rsid w:val="002B01F5"/>
    <w:rsid w:val="002B6485"/>
    <w:rsid w:val="002B65A2"/>
    <w:rsid w:val="002B6C73"/>
    <w:rsid w:val="002C2DF9"/>
    <w:rsid w:val="002D0790"/>
    <w:rsid w:val="002D0B74"/>
    <w:rsid w:val="002D5959"/>
    <w:rsid w:val="002D62C2"/>
    <w:rsid w:val="002E1F26"/>
    <w:rsid w:val="002E25BB"/>
    <w:rsid w:val="002E27BC"/>
    <w:rsid w:val="002E6492"/>
    <w:rsid w:val="002F2969"/>
    <w:rsid w:val="002F629B"/>
    <w:rsid w:val="002F7B3E"/>
    <w:rsid w:val="00300AD8"/>
    <w:rsid w:val="00300CC4"/>
    <w:rsid w:val="00303A6C"/>
    <w:rsid w:val="00305103"/>
    <w:rsid w:val="003059FC"/>
    <w:rsid w:val="00305CE1"/>
    <w:rsid w:val="00306B78"/>
    <w:rsid w:val="0030766B"/>
    <w:rsid w:val="00311463"/>
    <w:rsid w:val="003145EC"/>
    <w:rsid w:val="00314D1D"/>
    <w:rsid w:val="0031573D"/>
    <w:rsid w:val="00315F3B"/>
    <w:rsid w:val="003166FA"/>
    <w:rsid w:val="00323C9D"/>
    <w:rsid w:val="00334BFC"/>
    <w:rsid w:val="003433A9"/>
    <w:rsid w:val="00345392"/>
    <w:rsid w:val="00346187"/>
    <w:rsid w:val="00350B49"/>
    <w:rsid w:val="00351628"/>
    <w:rsid w:val="0035262C"/>
    <w:rsid w:val="003551B4"/>
    <w:rsid w:val="003566EE"/>
    <w:rsid w:val="00356D29"/>
    <w:rsid w:val="00360D7D"/>
    <w:rsid w:val="0036172A"/>
    <w:rsid w:val="00361F4C"/>
    <w:rsid w:val="00362BE1"/>
    <w:rsid w:val="00363448"/>
    <w:rsid w:val="00365010"/>
    <w:rsid w:val="003653C7"/>
    <w:rsid w:val="00365F60"/>
    <w:rsid w:val="003702F2"/>
    <w:rsid w:val="00371FDF"/>
    <w:rsid w:val="00373D05"/>
    <w:rsid w:val="003765DB"/>
    <w:rsid w:val="0037754F"/>
    <w:rsid w:val="0039156F"/>
    <w:rsid w:val="00392925"/>
    <w:rsid w:val="00393768"/>
    <w:rsid w:val="00395E29"/>
    <w:rsid w:val="00396E4F"/>
    <w:rsid w:val="00397C22"/>
    <w:rsid w:val="003A12F2"/>
    <w:rsid w:val="003A3B48"/>
    <w:rsid w:val="003A6A13"/>
    <w:rsid w:val="003A759A"/>
    <w:rsid w:val="003B213E"/>
    <w:rsid w:val="003B224A"/>
    <w:rsid w:val="003B4DF7"/>
    <w:rsid w:val="003B6365"/>
    <w:rsid w:val="003B6B40"/>
    <w:rsid w:val="003B7CAB"/>
    <w:rsid w:val="003C080A"/>
    <w:rsid w:val="003C0AD4"/>
    <w:rsid w:val="003C0CC6"/>
    <w:rsid w:val="003C1B85"/>
    <w:rsid w:val="003C236C"/>
    <w:rsid w:val="003C394C"/>
    <w:rsid w:val="003C5252"/>
    <w:rsid w:val="003C5AD1"/>
    <w:rsid w:val="003C685B"/>
    <w:rsid w:val="003C6B83"/>
    <w:rsid w:val="003C6DA1"/>
    <w:rsid w:val="003D2E6D"/>
    <w:rsid w:val="003E132A"/>
    <w:rsid w:val="003E1420"/>
    <w:rsid w:val="003F0B68"/>
    <w:rsid w:val="003F4802"/>
    <w:rsid w:val="003F547D"/>
    <w:rsid w:val="00400033"/>
    <w:rsid w:val="00403609"/>
    <w:rsid w:val="00404C76"/>
    <w:rsid w:val="00405174"/>
    <w:rsid w:val="00405CB9"/>
    <w:rsid w:val="004064C2"/>
    <w:rsid w:val="00410C18"/>
    <w:rsid w:val="00411A18"/>
    <w:rsid w:val="00412AF6"/>
    <w:rsid w:val="00413566"/>
    <w:rsid w:val="00413DCD"/>
    <w:rsid w:val="00414AD5"/>
    <w:rsid w:val="00414C51"/>
    <w:rsid w:val="00414F3D"/>
    <w:rsid w:val="004171F9"/>
    <w:rsid w:val="00422715"/>
    <w:rsid w:val="004229DD"/>
    <w:rsid w:val="0042490A"/>
    <w:rsid w:val="004279AF"/>
    <w:rsid w:val="00427D03"/>
    <w:rsid w:val="0043009F"/>
    <w:rsid w:val="0043034B"/>
    <w:rsid w:val="00435FCD"/>
    <w:rsid w:val="00436FC8"/>
    <w:rsid w:val="00440B18"/>
    <w:rsid w:val="00440FFF"/>
    <w:rsid w:val="00441612"/>
    <w:rsid w:val="004435D4"/>
    <w:rsid w:val="00443E93"/>
    <w:rsid w:val="0045209A"/>
    <w:rsid w:val="00471651"/>
    <w:rsid w:val="004749A6"/>
    <w:rsid w:val="004779F7"/>
    <w:rsid w:val="004825FF"/>
    <w:rsid w:val="0048323E"/>
    <w:rsid w:val="00483D44"/>
    <w:rsid w:val="00486CF7"/>
    <w:rsid w:val="004969A7"/>
    <w:rsid w:val="004A1786"/>
    <w:rsid w:val="004A327A"/>
    <w:rsid w:val="004A33F9"/>
    <w:rsid w:val="004A7ADA"/>
    <w:rsid w:val="004B21B2"/>
    <w:rsid w:val="004B2BE7"/>
    <w:rsid w:val="004B4B8B"/>
    <w:rsid w:val="004C101A"/>
    <w:rsid w:val="004C1D2D"/>
    <w:rsid w:val="004C43C3"/>
    <w:rsid w:val="004C5355"/>
    <w:rsid w:val="004C707C"/>
    <w:rsid w:val="004C7B25"/>
    <w:rsid w:val="004D4CC5"/>
    <w:rsid w:val="004D5656"/>
    <w:rsid w:val="004D7755"/>
    <w:rsid w:val="004E06A2"/>
    <w:rsid w:val="004E0FFB"/>
    <w:rsid w:val="004E33A1"/>
    <w:rsid w:val="004E4768"/>
    <w:rsid w:val="004E63F3"/>
    <w:rsid w:val="004E7489"/>
    <w:rsid w:val="004F0BE5"/>
    <w:rsid w:val="004F1813"/>
    <w:rsid w:val="004F300E"/>
    <w:rsid w:val="004F762B"/>
    <w:rsid w:val="00501E17"/>
    <w:rsid w:val="005077ED"/>
    <w:rsid w:val="005105D4"/>
    <w:rsid w:val="00513FC0"/>
    <w:rsid w:val="0051588B"/>
    <w:rsid w:val="00515891"/>
    <w:rsid w:val="00515E9F"/>
    <w:rsid w:val="00517C67"/>
    <w:rsid w:val="005217E5"/>
    <w:rsid w:val="0052239F"/>
    <w:rsid w:val="005250AF"/>
    <w:rsid w:val="00525790"/>
    <w:rsid w:val="00526775"/>
    <w:rsid w:val="00527562"/>
    <w:rsid w:val="005278ED"/>
    <w:rsid w:val="0053001B"/>
    <w:rsid w:val="00531BE3"/>
    <w:rsid w:val="00536456"/>
    <w:rsid w:val="00540DD4"/>
    <w:rsid w:val="0054194E"/>
    <w:rsid w:val="00541978"/>
    <w:rsid w:val="00542968"/>
    <w:rsid w:val="00545135"/>
    <w:rsid w:val="00545662"/>
    <w:rsid w:val="00545805"/>
    <w:rsid w:val="0054605C"/>
    <w:rsid w:val="0054634A"/>
    <w:rsid w:val="005506B5"/>
    <w:rsid w:val="0055143E"/>
    <w:rsid w:val="005521B5"/>
    <w:rsid w:val="00557FA4"/>
    <w:rsid w:val="00561C89"/>
    <w:rsid w:val="005620FC"/>
    <w:rsid w:val="00562933"/>
    <w:rsid w:val="00563805"/>
    <w:rsid w:val="00563EC2"/>
    <w:rsid w:val="00564AD0"/>
    <w:rsid w:val="005711D9"/>
    <w:rsid w:val="00573261"/>
    <w:rsid w:val="00573EC2"/>
    <w:rsid w:val="00574F91"/>
    <w:rsid w:val="00575132"/>
    <w:rsid w:val="00580060"/>
    <w:rsid w:val="00582771"/>
    <w:rsid w:val="005833ED"/>
    <w:rsid w:val="0058682F"/>
    <w:rsid w:val="0058738F"/>
    <w:rsid w:val="00594D3A"/>
    <w:rsid w:val="005967AD"/>
    <w:rsid w:val="005A136E"/>
    <w:rsid w:val="005A1A22"/>
    <w:rsid w:val="005A24CF"/>
    <w:rsid w:val="005A33D5"/>
    <w:rsid w:val="005A404A"/>
    <w:rsid w:val="005A4FAA"/>
    <w:rsid w:val="005A593A"/>
    <w:rsid w:val="005B0AA4"/>
    <w:rsid w:val="005B1A15"/>
    <w:rsid w:val="005B2C99"/>
    <w:rsid w:val="005B55E4"/>
    <w:rsid w:val="005B5626"/>
    <w:rsid w:val="005B6332"/>
    <w:rsid w:val="005B64D8"/>
    <w:rsid w:val="005B66FF"/>
    <w:rsid w:val="005B7458"/>
    <w:rsid w:val="005B7913"/>
    <w:rsid w:val="005B798E"/>
    <w:rsid w:val="005C01E8"/>
    <w:rsid w:val="005C3574"/>
    <w:rsid w:val="005C67FA"/>
    <w:rsid w:val="005C7FCE"/>
    <w:rsid w:val="005D0FD8"/>
    <w:rsid w:val="005D17F1"/>
    <w:rsid w:val="005D46D1"/>
    <w:rsid w:val="005D4D1A"/>
    <w:rsid w:val="005D67FA"/>
    <w:rsid w:val="005D6BFE"/>
    <w:rsid w:val="005D6DF9"/>
    <w:rsid w:val="005D744F"/>
    <w:rsid w:val="005E1F0A"/>
    <w:rsid w:val="005E1F67"/>
    <w:rsid w:val="005E2512"/>
    <w:rsid w:val="005E2D39"/>
    <w:rsid w:val="005E2E9E"/>
    <w:rsid w:val="005F07B9"/>
    <w:rsid w:val="005F2926"/>
    <w:rsid w:val="005F44D1"/>
    <w:rsid w:val="005F57B0"/>
    <w:rsid w:val="005F681E"/>
    <w:rsid w:val="005F6834"/>
    <w:rsid w:val="0060076E"/>
    <w:rsid w:val="006024A3"/>
    <w:rsid w:val="006124DE"/>
    <w:rsid w:val="006149D0"/>
    <w:rsid w:val="00614A6B"/>
    <w:rsid w:val="0061777A"/>
    <w:rsid w:val="00620758"/>
    <w:rsid w:val="006208D6"/>
    <w:rsid w:val="006245B0"/>
    <w:rsid w:val="0062472E"/>
    <w:rsid w:val="0062721F"/>
    <w:rsid w:val="00630A29"/>
    <w:rsid w:val="00630BD6"/>
    <w:rsid w:val="00631153"/>
    <w:rsid w:val="00632A98"/>
    <w:rsid w:val="00643DBC"/>
    <w:rsid w:val="00647D71"/>
    <w:rsid w:val="0065390C"/>
    <w:rsid w:val="00656858"/>
    <w:rsid w:val="0065688C"/>
    <w:rsid w:val="00661D07"/>
    <w:rsid w:val="006621E3"/>
    <w:rsid w:val="006636D4"/>
    <w:rsid w:val="0066380A"/>
    <w:rsid w:val="006703CF"/>
    <w:rsid w:val="0067062D"/>
    <w:rsid w:val="0067229B"/>
    <w:rsid w:val="00680F68"/>
    <w:rsid w:val="00686572"/>
    <w:rsid w:val="00686D46"/>
    <w:rsid w:val="00686F1E"/>
    <w:rsid w:val="006872F2"/>
    <w:rsid w:val="00690350"/>
    <w:rsid w:val="00691BC1"/>
    <w:rsid w:val="00691F7E"/>
    <w:rsid w:val="00696AC4"/>
    <w:rsid w:val="006A14C5"/>
    <w:rsid w:val="006A2757"/>
    <w:rsid w:val="006A49D9"/>
    <w:rsid w:val="006A4AA9"/>
    <w:rsid w:val="006B2E97"/>
    <w:rsid w:val="006B654B"/>
    <w:rsid w:val="006B7580"/>
    <w:rsid w:val="006C068F"/>
    <w:rsid w:val="006C25CF"/>
    <w:rsid w:val="006C262F"/>
    <w:rsid w:val="006C34B3"/>
    <w:rsid w:val="006D013A"/>
    <w:rsid w:val="006D2C50"/>
    <w:rsid w:val="006D442E"/>
    <w:rsid w:val="006D5593"/>
    <w:rsid w:val="006E343E"/>
    <w:rsid w:val="006E5E9B"/>
    <w:rsid w:val="006F068B"/>
    <w:rsid w:val="006F1E96"/>
    <w:rsid w:val="006F2863"/>
    <w:rsid w:val="006F2AE3"/>
    <w:rsid w:val="006F3D4D"/>
    <w:rsid w:val="00701300"/>
    <w:rsid w:val="00702063"/>
    <w:rsid w:val="00702A99"/>
    <w:rsid w:val="0070375E"/>
    <w:rsid w:val="00706510"/>
    <w:rsid w:val="0070737F"/>
    <w:rsid w:val="0070756F"/>
    <w:rsid w:val="00707A66"/>
    <w:rsid w:val="0071045B"/>
    <w:rsid w:val="00710577"/>
    <w:rsid w:val="00712967"/>
    <w:rsid w:val="00716A1C"/>
    <w:rsid w:val="007175F3"/>
    <w:rsid w:val="007220BB"/>
    <w:rsid w:val="007234F7"/>
    <w:rsid w:val="00724CFE"/>
    <w:rsid w:val="00725DE5"/>
    <w:rsid w:val="0072630A"/>
    <w:rsid w:val="00730BBC"/>
    <w:rsid w:val="00730D35"/>
    <w:rsid w:val="00737CC3"/>
    <w:rsid w:val="007408FB"/>
    <w:rsid w:val="00742B2B"/>
    <w:rsid w:val="007462A2"/>
    <w:rsid w:val="0075002F"/>
    <w:rsid w:val="00751E8B"/>
    <w:rsid w:val="007552DC"/>
    <w:rsid w:val="00765F44"/>
    <w:rsid w:val="00766650"/>
    <w:rsid w:val="00767984"/>
    <w:rsid w:val="007708FB"/>
    <w:rsid w:val="0077217A"/>
    <w:rsid w:val="007737B3"/>
    <w:rsid w:val="00773890"/>
    <w:rsid w:val="00777666"/>
    <w:rsid w:val="00777F5A"/>
    <w:rsid w:val="007804A6"/>
    <w:rsid w:val="00781647"/>
    <w:rsid w:val="007842E9"/>
    <w:rsid w:val="0079183D"/>
    <w:rsid w:val="00791A87"/>
    <w:rsid w:val="007930D5"/>
    <w:rsid w:val="007935AA"/>
    <w:rsid w:val="00795258"/>
    <w:rsid w:val="00795E49"/>
    <w:rsid w:val="007976BB"/>
    <w:rsid w:val="007A1DD9"/>
    <w:rsid w:val="007A2C5C"/>
    <w:rsid w:val="007A3D4A"/>
    <w:rsid w:val="007A6833"/>
    <w:rsid w:val="007A72FB"/>
    <w:rsid w:val="007B0703"/>
    <w:rsid w:val="007B47C7"/>
    <w:rsid w:val="007B72C5"/>
    <w:rsid w:val="007B7A6B"/>
    <w:rsid w:val="007B7EF0"/>
    <w:rsid w:val="007C0248"/>
    <w:rsid w:val="007C05F9"/>
    <w:rsid w:val="007C2028"/>
    <w:rsid w:val="007C639F"/>
    <w:rsid w:val="007D0CEC"/>
    <w:rsid w:val="007D20DF"/>
    <w:rsid w:val="007D2341"/>
    <w:rsid w:val="007D27C6"/>
    <w:rsid w:val="007D745A"/>
    <w:rsid w:val="007D757E"/>
    <w:rsid w:val="007E017F"/>
    <w:rsid w:val="007E0B18"/>
    <w:rsid w:val="007E0D26"/>
    <w:rsid w:val="007E1A1B"/>
    <w:rsid w:val="007E4101"/>
    <w:rsid w:val="007E504C"/>
    <w:rsid w:val="007F12F0"/>
    <w:rsid w:val="007F2A9D"/>
    <w:rsid w:val="007F4CC4"/>
    <w:rsid w:val="007F4EF9"/>
    <w:rsid w:val="007F6A58"/>
    <w:rsid w:val="007F7028"/>
    <w:rsid w:val="007F767A"/>
    <w:rsid w:val="008032B1"/>
    <w:rsid w:val="008039F9"/>
    <w:rsid w:val="008043F8"/>
    <w:rsid w:val="008062FF"/>
    <w:rsid w:val="0080696E"/>
    <w:rsid w:val="0080758D"/>
    <w:rsid w:val="00810A9E"/>
    <w:rsid w:val="008113C3"/>
    <w:rsid w:val="00812372"/>
    <w:rsid w:val="00817A15"/>
    <w:rsid w:val="00820541"/>
    <w:rsid w:val="00822047"/>
    <w:rsid w:val="00822963"/>
    <w:rsid w:val="00822E84"/>
    <w:rsid w:val="00827FCC"/>
    <w:rsid w:val="00830F42"/>
    <w:rsid w:val="008311A9"/>
    <w:rsid w:val="008358B7"/>
    <w:rsid w:val="00835D9C"/>
    <w:rsid w:val="00836355"/>
    <w:rsid w:val="00836A79"/>
    <w:rsid w:val="00841BC8"/>
    <w:rsid w:val="00843AEC"/>
    <w:rsid w:val="0084528B"/>
    <w:rsid w:val="008454A4"/>
    <w:rsid w:val="00846165"/>
    <w:rsid w:val="00852186"/>
    <w:rsid w:val="008528A1"/>
    <w:rsid w:val="00856AA5"/>
    <w:rsid w:val="0086180F"/>
    <w:rsid w:val="00861992"/>
    <w:rsid w:val="008620A4"/>
    <w:rsid w:val="00863D00"/>
    <w:rsid w:val="00873CA8"/>
    <w:rsid w:val="00876CF4"/>
    <w:rsid w:val="00883BB0"/>
    <w:rsid w:val="00884F20"/>
    <w:rsid w:val="00887B3E"/>
    <w:rsid w:val="00890D27"/>
    <w:rsid w:val="008922BB"/>
    <w:rsid w:val="00892799"/>
    <w:rsid w:val="008942DD"/>
    <w:rsid w:val="00896B1F"/>
    <w:rsid w:val="00896F7F"/>
    <w:rsid w:val="0089781C"/>
    <w:rsid w:val="008A022D"/>
    <w:rsid w:val="008A0340"/>
    <w:rsid w:val="008A2F97"/>
    <w:rsid w:val="008A6141"/>
    <w:rsid w:val="008A6907"/>
    <w:rsid w:val="008B391D"/>
    <w:rsid w:val="008B3BBF"/>
    <w:rsid w:val="008B488C"/>
    <w:rsid w:val="008B5424"/>
    <w:rsid w:val="008C1727"/>
    <w:rsid w:val="008C3A58"/>
    <w:rsid w:val="008C3D1D"/>
    <w:rsid w:val="008D1083"/>
    <w:rsid w:val="008D2D77"/>
    <w:rsid w:val="008D6F58"/>
    <w:rsid w:val="008D7566"/>
    <w:rsid w:val="008E0AF3"/>
    <w:rsid w:val="008E1102"/>
    <w:rsid w:val="008E1568"/>
    <w:rsid w:val="008E20F6"/>
    <w:rsid w:val="008E56E6"/>
    <w:rsid w:val="008E6325"/>
    <w:rsid w:val="008F064E"/>
    <w:rsid w:val="008F3998"/>
    <w:rsid w:val="008F4F58"/>
    <w:rsid w:val="008F506E"/>
    <w:rsid w:val="00900827"/>
    <w:rsid w:val="009022DE"/>
    <w:rsid w:val="00904D2C"/>
    <w:rsid w:val="00904DC7"/>
    <w:rsid w:val="00905D40"/>
    <w:rsid w:val="00906081"/>
    <w:rsid w:val="009065EC"/>
    <w:rsid w:val="00910FD9"/>
    <w:rsid w:val="0091247A"/>
    <w:rsid w:val="00913BE4"/>
    <w:rsid w:val="00915CF1"/>
    <w:rsid w:val="0092605B"/>
    <w:rsid w:val="00933EA3"/>
    <w:rsid w:val="009357E3"/>
    <w:rsid w:val="0093644D"/>
    <w:rsid w:val="009378A6"/>
    <w:rsid w:val="009411C4"/>
    <w:rsid w:val="0094647E"/>
    <w:rsid w:val="009509CB"/>
    <w:rsid w:val="0095257E"/>
    <w:rsid w:val="009542C7"/>
    <w:rsid w:val="00954B09"/>
    <w:rsid w:val="00955A02"/>
    <w:rsid w:val="00955CFF"/>
    <w:rsid w:val="009577E1"/>
    <w:rsid w:val="009601EB"/>
    <w:rsid w:val="00961D90"/>
    <w:rsid w:val="009665DE"/>
    <w:rsid w:val="0097347D"/>
    <w:rsid w:val="00982CB5"/>
    <w:rsid w:val="00982E3D"/>
    <w:rsid w:val="00983400"/>
    <w:rsid w:val="0098678D"/>
    <w:rsid w:val="00992569"/>
    <w:rsid w:val="00993B4F"/>
    <w:rsid w:val="009942AD"/>
    <w:rsid w:val="00994DB6"/>
    <w:rsid w:val="009A2347"/>
    <w:rsid w:val="009A25C4"/>
    <w:rsid w:val="009B0A43"/>
    <w:rsid w:val="009B0E4B"/>
    <w:rsid w:val="009B1CEB"/>
    <w:rsid w:val="009B1E59"/>
    <w:rsid w:val="009B4FD8"/>
    <w:rsid w:val="009B69A1"/>
    <w:rsid w:val="009C0D05"/>
    <w:rsid w:val="009C1029"/>
    <w:rsid w:val="009C3F8D"/>
    <w:rsid w:val="009C6B86"/>
    <w:rsid w:val="009D098B"/>
    <w:rsid w:val="009D1030"/>
    <w:rsid w:val="009D13A7"/>
    <w:rsid w:val="009D1EDD"/>
    <w:rsid w:val="009D2CE4"/>
    <w:rsid w:val="009D5391"/>
    <w:rsid w:val="009D5BFE"/>
    <w:rsid w:val="009D6B36"/>
    <w:rsid w:val="009E0FC2"/>
    <w:rsid w:val="009E367A"/>
    <w:rsid w:val="009E6B27"/>
    <w:rsid w:val="009F0E41"/>
    <w:rsid w:val="009F0F21"/>
    <w:rsid w:val="009F31AF"/>
    <w:rsid w:val="009F491E"/>
    <w:rsid w:val="00A00865"/>
    <w:rsid w:val="00A01321"/>
    <w:rsid w:val="00A02397"/>
    <w:rsid w:val="00A117E6"/>
    <w:rsid w:val="00A118CF"/>
    <w:rsid w:val="00A1235D"/>
    <w:rsid w:val="00A12B2A"/>
    <w:rsid w:val="00A21C1B"/>
    <w:rsid w:val="00A22153"/>
    <w:rsid w:val="00A233D8"/>
    <w:rsid w:val="00A234EF"/>
    <w:rsid w:val="00A27CE7"/>
    <w:rsid w:val="00A32A4F"/>
    <w:rsid w:val="00A36B82"/>
    <w:rsid w:val="00A41A57"/>
    <w:rsid w:val="00A42322"/>
    <w:rsid w:val="00A43A31"/>
    <w:rsid w:val="00A449C6"/>
    <w:rsid w:val="00A4563E"/>
    <w:rsid w:val="00A5145A"/>
    <w:rsid w:val="00A52495"/>
    <w:rsid w:val="00A5424C"/>
    <w:rsid w:val="00A578CA"/>
    <w:rsid w:val="00A57F59"/>
    <w:rsid w:val="00A62D19"/>
    <w:rsid w:val="00A63380"/>
    <w:rsid w:val="00A6368A"/>
    <w:rsid w:val="00A73A71"/>
    <w:rsid w:val="00A75043"/>
    <w:rsid w:val="00A8605B"/>
    <w:rsid w:val="00A878A4"/>
    <w:rsid w:val="00A879A2"/>
    <w:rsid w:val="00A906C7"/>
    <w:rsid w:val="00A932D6"/>
    <w:rsid w:val="00A935FC"/>
    <w:rsid w:val="00A95323"/>
    <w:rsid w:val="00A95B15"/>
    <w:rsid w:val="00AA142D"/>
    <w:rsid w:val="00AA1D9C"/>
    <w:rsid w:val="00AA50DB"/>
    <w:rsid w:val="00AA5EFF"/>
    <w:rsid w:val="00AA677A"/>
    <w:rsid w:val="00AB2084"/>
    <w:rsid w:val="00AB4E63"/>
    <w:rsid w:val="00AB58D0"/>
    <w:rsid w:val="00AB5C29"/>
    <w:rsid w:val="00AC45EF"/>
    <w:rsid w:val="00AC4BB7"/>
    <w:rsid w:val="00AC62ED"/>
    <w:rsid w:val="00AC70F5"/>
    <w:rsid w:val="00AC728A"/>
    <w:rsid w:val="00AC7BED"/>
    <w:rsid w:val="00AC7EC9"/>
    <w:rsid w:val="00AD04E2"/>
    <w:rsid w:val="00AD1663"/>
    <w:rsid w:val="00AD30BB"/>
    <w:rsid w:val="00AD4B6C"/>
    <w:rsid w:val="00AD4D56"/>
    <w:rsid w:val="00AD5FA0"/>
    <w:rsid w:val="00AD777F"/>
    <w:rsid w:val="00AE148F"/>
    <w:rsid w:val="00AE3B9E"/>
    <w:rsid w:val="00AE532F"/>
    <w:rsid w:val="00AE67C9"/>
    <w:rsid w:val="00AE685A"/>
    <w:rsid w:val="00AE6C31"/>
    <w:rsid w:val="00AF29F9"/>
    <w:rsid w:val="00AF6227"/>
    <w:rsid w:val="00AF69CA"/>
    <w:rsid w:val="00AF76C3"/>
    <w:rsid w:val="00B000C5"/>
    <w:rsid w:val="00B01AD6"/>
    <w:rsid w:val="00B01FC8"/>
    <w:rsid w:val="00B04CF1"/>
    <w:rsid w:val="00B06D11"/>
    <w:rsid w:val="00B11097"/>
    <w:rsid w:val="00B12510"/>
    <w:rsid w:val="00B15A64"/>
    <w:rsid w:val="00B1659C"/>
    <w:rsid w:val="00B17AD8"/>
    <w:rsid w:val="00B217AA"/>
    <w:rsid w:val="00B21A0B"/>
    <w:rsid w:val="00B23C30"/>
    <w:rsid w:val="00B23D9B"/>
    <w:rsid w:val="00B25067"/>
    <w:rsid w:val="00B26473"/>
    <w:rsid w:val="00B3368C"/>
    <w:rsid w:val="00B33DA6"/>
    <w:rsid w:val="00B34483"/>
    <w:rsid w:val="00B3490E"/>
    <w:rsid w:val="00B34FBB"/>
    <w:rsid w:val="00B35305"/>
    <w:rsid w:val="00B35DDA"/>
    <w:rsid w:val="00B3677C"/>
    <w:rsid w:val="00B42F12"/>
    <w:rsid w:val="00B433C8"/>
    <w:rsid w:val="00B43C64"/>
    <w:rsid w:val="00B46B8A"/>
    <w:rsid w:val="00B47F0D"/>
    <w:rsid w:val="00B55E33"/>
    <w:rsid w:val="00B62FD9"/>
    <w:rsid w:val="00B65125"/>
    <w:rsid w:val="00B655DA"/>
    <w:rsid w:val="00B66D9A"/>
    <w:rsid w:val="00B73659"/>
    <w:rsid w:val="00B74D1C"/>
    <w:rsid w:val="00B81377"/>
    <w:rsid w:val="00B82EB4"/>
    <w:rsid w:val="00B837BB"/>
    <w:rsid w:val="00B8392C"/>
    <w:rsid w:val="00B9017C"/>
    <w:rsid w:val="00B90530"/>
    <w:rsid w:val="00B92482"/>
    <w:rsid w:val="00B93357"/>
    <w:rsid w:val="00B9586A"/>
    <w:rsid w:val="00B9790E"/>
    <w:rsid w:val="00BA1F94"/>
    <w:rsid w:val="00BA611D"/>
    <w:rsid w:val="00BA650A"/>
    <w:rsid w:val="00BB061C"/>
    <w:rsid w:val="00BB627E"/>
    <w:rsid w:val="00BB638A"/>
    <w:rsid w:val="00BB714C"/>
    <w:rsid w:val="00BC2D05"/>
    <w:rsid w:val="00BC526F"/>
    <w:rsid w:val="00BC63B7"/>
    <w:rsid w:val="00BC6789"/>
    <w:rsid w:val="00BC775D"/>
    <w:rsid w:val="00BD1F57"/>
    <w:rsid w:val="00BD302B"/>
    <w:rsid w:val="00BD524E"/>
    <w:rsid w:val="00BE5164"/>
    <w:rsid w:val="00BE7B3E"/>
    <w:rsid w:val="00BE7EF2"/>
    <w:rsid w:val="00BF4851"/>
    <w:rsid w:val="00C02340"/>
    <w:rsid w:val="00C07230"/>
    <w:rsid w:val="00C143D6"/>
    <w:rsid w:val="00C14BFB"/>
    <w:rsid w:val="00C15C87"/>
    <w:rsid w:val="00C16F7E"/>
    <w:rsid w:val="00C20254"/>
    <w:rsid w:val="00C23105"/>
    <w:rsid w:val="00C235B6"/>
    <w:rsid w:val="00C304AA"/>
    <w:rsid w:val="00C32C84"/>
    <w:rsid w:val="00C33FA7"/>
    <w:rsid w:val="00C354FA"/>
    <w:rsid w:val="00C43381"/>
    <w:rsid w:val="00C511F5"/>
    <w:rsid w:val="00C56D4B"/>
    <w:rsid w:val="00C57EA3"/>
    <w:rsid w:val="00C61727"/>
    <w:rsid w:val="00C61742"/>
    <w:rsid w:val="00C76AB0"/>
    <w:rsid w:val="00C81942"/>
    <w:rsid w:val="00C820D8"/>
    <w:rsid w:val="00C822E0"/>
    <w:rsid w:val="00C8281E"/>
    <w:rsid w:val="00C8599F"/>
    <w:rsid w:val="00C8750D"/>
    <w:rsid w:val="00C90897"/>
    <w:rsid w:val="00C948E6"/>
    <w:rsid w:val="00C97E76"/>
    <w:rsid w:val="00CA630E"/>
    <w:rsid w:val="00CA6DDD"/>
    <w:rsid w:val="00CA6F27"/>
    <w:rsid w:val="00CA7A50"/>
    <w:rsid w:val="00CB5411"/>
    <w:rsid w:val="00CB5E61"/>
    <w:rsid w:val="00CB6A90"/>
    <w:rsid w:val="00CB7701"/>
    <w:rsid w:val="00CB77EC"/>
    <w:rsid w:val="00CC140B"/>
    <w:rsid w:val="00CC38B0"/>
    <w:rsid w:val="00CD02C5"/>
    <w:rsid w:val="00CD09A7"/>
    <w:rsid w:val="00CD101D"/>
    <w:rsid w:val="00CD305E"/>
    <w:rsid w:val="00CD5479"/>
    <w:rsid w:val="00CD7249"/>
    <w:rsid w:val="00CD7AA3"/>
    <w:rsid w:val="00CE153F"/>
    <w:rsid w:val="00CE31F4"/>
    <w:rsid w:val="00CE682C"/>
    <w:rsid w:val="00CF47F2"/>
    <w:rsid w:val="00CF64B8"/>
    <w:rsid w:val="00CF6C12"/>
    <w:rsid w:val="00D00176"/>
    <w:rsid w:val="00D03FF6"/>
    <w:rsid w:val="00D047D0"/>
    <w:rsid w:val="00D04F5E"/>
    <w:rsid w:val="00D156B1"/>
    <w:rsid w:val="00D23489"/>
    <w:rsid w:val="00D2488C"/>
    <w:rsid w:val="00D25920"/>
    <w:rsid w:val="00D2597A"/>
    <w:rsid w:val="00D31789"/>
    <w:rsid w:val="00D32224"/>
    <w:rsid w:val="00D32CCD"/>
    <w:rsid w:val="00D36290"/>
    <w:rsid w:val="00D370D9"/>
    <w:rsid w:val="00D4083F"/>
    <w:rsid w:val="00D43454"/>
    <w:rsid w:val="00D43891"/>
    <w:rsid w:val="00D46839"/>
    <w:rsid w:val="00D5208E"/>
    <w:rsid w:val="00D529F0"/>
    <w:rsid w:val="00D6242F"/>
    <w:rsid w:val="00D62A0C"/>
    <w:rsid w:val="00D6310D"/>
    <w:rsid w:val="00D710DC"/>
    <w:rsid w:val="00D7754E"/>
    <w:rsid w:val="00D77AC0"/>
    <w:rsid w:val="00D83429"/>
    <w:rsid w:val="00D83D93"/>
    <w:rsid w:val="00D9475F"/>
    <w:rsid w:val="00D96DDC"/>
    <w:rsid w:val="00D97F9E"/>
    <w:rsid w:val="00DA21B1"/>
    <w:rsid w:val="00DA639C"/>
    <w:rsid w:val="00DB1044"/>
    <w:rsid w:val="00DB21B5"/>
    <w:rsid w:val="00DB3E7A"/>
    <w:rsid w:val="00DB4524"/>
    <w:rsid w:val="00DB59D7"/>
    <w:rsid w:val="00DB6F91"/>
    <w:rsid w:val="00DC16CA"/>
    <w:rsid w:val="00DC1AB3"/>
    <w:rsid w:val="00DC3A25"/>
    <w:rsid w:val="00DC3ADC"/>
    <w:rsid w:val="00DC4E65"/>
    <w:rsid w:val="00DC521A"/>
    <w:rsid w:val="00DC5D38"/>
    <w:rsid w:val="00DC733B"/>
    <w:rsid w:val="00DD022C"/>
    <w:rsid w:val="00DD0D36"/>
    <w:rsid w:val="00DD1CF1"/>
    <w:rsid w:val="00DD2018"/>
    <w:rsid w:val="00DD2F2B"/>
    <w:rsid w:val="00DD3035"/>
    <w:rsid w:val="00DD6EC3"/>
    <w:rsid w:val="00DD7C61"/>
    <w:rsid w:val="00DE2CE1"/>
    <w:rsid w:val="00DF0FA0"/>
    <w:rsid w:val="00DF1C2F"/>
    <w:rsid w:val="00DF23E0"/>
    <w:rsid w:val="00DF26BE"/>
    <w:rsid w:val="00DF31B9"/>
    <w:rsid w:val="00DF45A6"/>
    <w:rsid w:val="00DF78BA"/>
    <w:rsid w:val="00E00B05"/>
    <w:rsid w:val="00E06149"/>
    <w:rsid w:val="00E0729F"/>
    <w:rsid w:val="00E12E43"/>
    <w:rsid w:val="00E14EFB"/>
    <w:rsid w:val="00E15031"/>
    <w:rsid w:val="00E16E11"/>
    <w:rsid w:val="00E205ED"/>
    <w:rsid w:val="00E209DC"/>
    <w:rsid w:val="00E3063E"/>
    <w:rsid w:val="00E340D7"/>
    <w:rsid w:val="00E35D22"/>
    <w:rsid w:val="00E40295"/>
    <w:rsid w:val="00E40410"/>
    <w:rsid w:val="00E44BF0"/>
    <w:rsid w:val="00E45235"/>
    <w:rsid w:val="00E46629"/>
    <w:rsid w:val="00E46B8C"/>
    <w:rsid w:val="00E47214"/>
    <w:rsid w:val="00E47C89"/>
    <w:rsid w:val="00E5256A"/>
    <w:rsid w:val="00E54341"/>
    <w:rsid w:val="00E5452D"/>
    <w:rsid w:val="00E5521F"/>
    <w:rsid w:val="00E56AAD"/>
    <w:rsid w:val="00E709D2"/>
    <w:rsid w:val="00E7487B"/>
    <w:rsid w:val="00E76DF4"/>
    <w:rsid w:val="00E81934"/>
    <w:rsid w:val="00E81C2B"/>
    <w:rsid w:val="00E8280D"/>
    <w:rsid w:val="00E82ED0"/>
    <w:rsid w:val="00E91350"/>
    <w:rsid w:val="00EA1192"/>
    <w:rsid w:val="00EA1A0D"/>
    <w:rsid w:val="00EA2E56"/>
    <w:rsid w:val="00EA41B3"/>
    <w:rsid w:val="00EB08DA"/>
    <w:rsid w:val="00EB111A"/>
    <w:rsid w:val="00EB3E6A"/>
    <w:rsid w:val="00EC0083"/>
    <w:rsid w:val="00EC040D"/>
    <w:rsid w:val="00EC4F0B"/>
    <w:rsid w:val="00ED14D1"/>
    <w:rsid w:val="00ED3046"/>
    <w:rsid w:val="00ED3910"/>
    <w:rsid w:val="00ED40CF"/>
    <w:rsid w:val="00ED5A9C"/>
    <w:rsid w:val="00ED6159"/>
    <w:rsid w:val="00EE5954"/>
    <w:rsid w:val="00EE5F9B"/>
    <w:rsid w:val="00EE667C"/>
    <w:rsid w:val="00EE66DA"/>
    <w:rsid w:val="00EE6E34"/>
    <w:rsid w:val="00EE6FB2"/>
    <w:rsid w:val="00EE7061"/>
    <w:rsid w:val="00EF1ECF"/>
    <w:rsid w:val="00EF308E"/>
    <w:rsid w:val="00EF3462"/>
    <w:rsid w:val="00F019B9"/>
    <w:rsid w:val="00F03A32"/>
    <w:rsid w:val="00F05586"/>
    <w:rsid w:val="00F06866"/>
    <w:rsid w:val="00F20DCB"/>
    <w:rsid w:val="00F24299"/>
    <w:rsid w:val="00F24427"/>
    <w:rsid w:val="00F275CB"/>
    <w:rsid w:val="00F3399A"/>
    <w:rsid w:val="00F36B7D"/>
    <w:rsid w:val="00F4120A"/>
    <w:rsid w:val="00F45957"/>
    <w:rsid w:val="00F531BB"/>
    <w:rsid w:val="00F55013"/>
    <w:rsid w:val="00F555AF"/>
    <w:rsid w:val="00F564D3"/>
    <w:rsid w:val="00F601A4"/>
    <w:rsid w:val="00F60992"/>
    <w:rsid w:val="00F63573"/>
    <w:rsid w:val="00F6478B"/>
    <w:rsid w:val="00F65347"/>
    <w:rsid w:val="00F66BFA"/>
    <w:rsid w:val="00F70613"/>
    <w:rsid w:val="00F729CF"/>
    <w:rsid w:val="00F73411"/>
    <w:rsid w:val="00F81E56"/>
    <w:rsid w:val="00F82562"/>
    <w:rsid w:val="00F84DFC"/>
    <w:rsid w:val="00F856AB"/>
    <w:rsid w:val="00F91A6B"/>
    <w:rsid w:val="00F91C5F"/>
    <w:rsid w:val="00F94430"/>
    <w:rsid w:val="00F96606"/>
    <w:rsid w:val="00F974DD"/>
    <w:rsid w:val="00F97D62"/>
    <w:rsid w:val="00FA1B52"/>
    <w:rsid w:val="00FA7827"/>
    <w:rsid w:val="00FB32E9"/>
    <w:rsid w:val="00FB4A73"/>
    <w:rsid w:val="00FB5D7B"/>
    <w:rsid w:val="00FB5E43"/>
    <w:rsid w:val="00FC1031"/>
    <w:rsid w:val="00FC2235"/>
    <w:rsid w:val="00FC2FEB"/>
    <w:rsid w:val="00FC396C"/>
    <w:rsid w:val="00FC3E32"/>
    <w:rsid w:val="00FC7211"/>
    <w:rsid w:val="00FD1346"/>
    <w:rsid w:val="00FD4254"/>
    <w:rsid w:val="00FD58F1"/>
    <w:rsid w:val="00FD5ECD"/>
    <w:rsid w:val="00FE3EC7"/>
    <w:rsid w:val="00FE3F84"/>
    <w:rsid w:val="00FE54E9"/>
    <w:rsid w:val="00FE712E"/>
    <w:rsid w:val="00FE7E44"/>
    <w:rsid w:val="00FF0934"/>
    <w:rsid w:val="00FF2E5D"/>
    <w:rsid w:val="00FF3831"/>
    <w:rsid w:val="00FF47CD"/>
    <w:rsid w:val="00FF52F5"/>
    <w:rsid w:val="00FF5CF5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8F10"/>
  <w15:docId w15:val="{10A42BD8-84C4-40F4-A4E2-D988C157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53C7"/>
    <w:pPr>
      <w:spacing w:before="390" w:after="100" w:afterAutospacing="1"/>
      <w:ind w:firstLine="0"/>
      <w:jc w:val="center"/>
      <w:outlineLvl w:val="0"/>
    </w:pPr>
    <w:rPr>
      <w:rFonts w:eastAsia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0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4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41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A41B3"/>
    <w:pPr>
      <w:spacing w:before="150" w:after="150"/>
      <w:ind w:firstLine="0"/>
      <w:outlineLvl w:val="4"/>
    </w:pPr>
    <w:rPr>
      <w:rFonts w:ascii="Arial" w:eastAsia="Times New Roman" w:hAnsi="Arial" w:cs="Arial"/>
      <w:color w:val="474747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EA41B3"/>
    <w:pPr>
      <w:spacing w:before="150" w:after="150"/>
      <w:ind w:firstLine="0"/>
      <w:outlineLvl w:val="5"/>
    </w:pPr>
    <w:rPr>
      <w:rFonts w:ascii="Arial" w:eastAsia="Times New Roman" w:hAnsi="Arial" w:cs="Arial"/>
      <w:color w:val="47474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3C7"/>
    <w:rPr>
      <w:rFonts w:eastAsia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4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41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41B3"/>
    <w:rPr>
      <w:rFonts w:ascii="Arial" w:eastAsia="Times New Roman" w:hAnsi="Arial" w:cs="Arial"/>
      <w:color w:val="474747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A41B3"/>
    <w:rPr>
      <w:rFonts w:ascii="Arial" w:eastAsia="Times New Roman" w:hAnsi="Arial" w:cs="Arial"/>
      <w:color w:val="474747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D2597A"/>
    <w:pPr>
      <w:ind w:left="720"/>
      <w:contextualSpacing/>
    </w:pPr>
  </w:style>
  <w:style w:type="paragraph" w:styleId="a6">
    <w:name w:val="No Spacing"/>
    <w:uiPriority w:val="1"/>
    <w:qFormat/>
    <w:rsid w:val="00187B05"/>
  </w:style>
  <w:style w:type="paragraph" w:customStyle="1" w:styleId="Default">
    <w:name w:val="Default"/>
    <w:rsid w:val="00562933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365F60"/>
    <w:rPr>
      <w:color w:val="0000FF"/>
      <w:u w:val="single"/>
    </w:rPr>
  </w:style>
  <w:style w:type="character" w:styleId="a8">
    <w:name w:val="Emphasis"/>
    <w:basedOn w:val="a0"/>
    <w:uiPriority w:val="20"/>
    <w:qFormat/>
    <w:rsid w:val="00365F60"/>
    <w:rPr>
      <w:i/>
      <w:iCs/>
    </w:rPr>
  </w:style>
  <w:style w:type="character" w:styleId="a9">
    <w:name w:val="Strong"/>
    <w:basedOn w:val="a0"/>
    <w:uiPriority w:val="22"/>
    <w:qFormat/>
    <w:rsid w:val="00300AD8"/>
    <w:rPr>
      <w:b/>
      <w:bCs/>
    </w:rPr>
  </w:style>
  <w:style w:type="paragraph" w:styleId="aa">
    <w:name w:val="Normal (Web)"/>
    <w:basedOn w:val="a"/>
    <w:uiPriority w:val="99"/>
    <w:semiHidden/>
    <w:unhideWhenUsed/>
    <w:rsid w:val="00300AD8"/>
    <w:pPr>
      <w:spacing w:after="150" w:line="300" w:lineRule="atLeast"/>
      <w:ind w:firstLine="0"/>
    </w:pPr>
    <w:rPr>
      <w:rFonts w:eastAsia="Times New Roman"/>
      <w:sz w:val="21"/>
      <w:szCs w:val="21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EA41B3"/>
    <w:rPr>
      <w:rFonts w:eastAsia="Times New Roman"/>
      <w:i/>
      <w:iCs/>
      <w:sz w:val="24"/>
      <w:szCs w:val="24"/>
      <w:lang w:eastAsia="ru-RU"/>
    </w:rPr>
  </w:style>
  <w:style w:type="paragraph" w:styleId="HTML0">
    <w:name w:val="HTML Address"/>
    <w:basedOn w:val="a"/>
    <w:link w:val="HTML"/>
    <w:uiPriority w:val="99"/>
    <w:semiHidden/>
    <w:unhideWhenUsed/>
    <w:rsid w:val="00EA41B3"/>
    <w:pPr>
      <w:spacing w:after="300"/>
      <w:ind w:firstLine="0"/>
    </w:pPr>
    <w:rPr>
      <w:rFonts w:eastAsia="Times New Roman"/>
      <w:i/>
      <w:iCs/>
      <w:sz w:val="24"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EA41B3"/>
    <w:rPr>
      <w:rFonts w:ascii="Courier New" w:eastAsia="Times New Roman" w:hAnsi="Courier New" w:cs="Courier New"/>
      <w:color w:val="2080AD"/>
      <w:sz w:val="24"/>
      <w:szCs w:val="24"/>
      <w:shd w:val="clear" w:color="auto" w:fill="FAFAFA"/>
      <w:lang w:eastAsia="ru-RU"/>
    </w:rPr>
  </w:style>
  <w:style w:type="paragraph" w:styleId="HTML2">
    <w:name w:val="HTML Preformatted"/>
    <w:basedOn w:val="a"/>
    <w:link w:val="HTML1"/>
    <w:uiPriority w:val="99"/>
    <w:semiHidden/>
    <w:unhideWhenUsed/>
    <w:rsid w:val="00EA41B3"/>
    <w:pPr>
      <w:pBdr>
        <w:top w:val="single" w:sz="6" w:space="15" w:color="EDEDED"/>
        <w:bottom w:val="single" w:sz="6" w:space="15" w:color="EDEDED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0" w:after="300"/>
      <w:ind w:firstLine="0"/>
    </w:pPr>
    <w:rPr>
      <w:rFonts w:ascii="Courier New" w:eastAsia="Times New Roman" w:hAnsi="Courier New" w:cs="Courier New"/>
      <w:color w:val="2080AD"/>
      <w:sz w:val="24"/>
      <w:szCs w:val="24"/>
      <w:lang w:eastAsia="ru-RU"/>
    </w:rPr>
  </w:style>
  <w:style w:type="character" w:customStyle="1" w:styleId="posted-on">
    <w:name w:val="posted-on"/>
    <w:basedOn w:val="a0"/>
    <w:rsid w:val="00EA41B3"/>
  </w:style>
  <w:style w:type="character" w:customStyle="1" w:styleId="cat-links1">
    <w:name w:val="cat-links1"/>
    <w:basedOn w:val="a0"/>
    <w:rsid w:val="00EA41B3"/>
    <w:rPr>
      <w:vanish w:val="0"/>
      <w:webHidden w:val="0"/>
      <w:specVanish w:val="0"/>
    </w:rPr>
  </w:style>
  <w:style w:type="paragraph" w:customStyle="1" w:styleId="upgcontext">
    <w:name w:val="upgcontext"/>
    <w:basedOn w:val="a"/>
    <w:rsid w:val="00EA41B3"/>
    <w:pPr>
      <w:spacing w:after="300"/>
      <w:ind w:firstLine="0"/>
      <w:jc w:val="center"/>
    </w:pPr>
    <w:rPr>
      <w:rFonts w:eastAsia="Times New Roman"/>
      <w:sz w:val="24"/>
      <w:szCs w:val="24"/>
      <w:u w:val="single"/>
      <w:lang w:eastAsia="ru-RU"/>
    </w:rPr>
  </w:style>
  <w:style w:type="paragraph" w:customStyle="1" w:styleId="juscontext">
    <w:name w:val="juscontext"/>
    <w:basedOn w:val="a"/>
    <w:rsid w:val="00EA41B3"/>
    <w:pPr>
      <w:spacing w:after="300"/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EA41B3"/>
    <w:pPr>
      <w:spacing w:after="300"/>
      <w:ind w:firstLine="0"/>
      <w:jc w:val="right"/>
    </w:pPr>
    <w:rPr>
      <w:rFonts w:eastAsia="Times New Roman"/>
      <w:sz w:val="24"/>
      <w:szCs w:val="24"/>
      <w:lang w:eastAsia="ru-RU"/>
    </w:rPr>
  </w:style>
  <w:style w:type="character" w:customStyle="1" w:styleId="tags-links1">
    <w:name w:val="tags-links1"/>
    <w:basedOn w:val="a0"/>
    <w:rsid w:val="00EA41B3"/>
    <w:rPr>
      <w:vanish w:val="0"/>
      <w:webHidden w:val="0"/>
      <w:shd w:val="clear" w:color="auto" w:fill="F3F9FC"/>
      <w:specVanish w:val="0"/>
    </w:rPr>
  </w:style>
  <w:style w:type="paragraph" w:customStyle="1" w:styleId="ConsPlusNormal">
    <w:name w:val="ConsPlusNormal"/>
    <w:rsid w:val="00185F8E"/>
    <w:pPr>
      <w:autoSpaceDE w:val="0"/>
      <w:autoSpaceDN w:val="0"/>
      <w:adjustRightInd w:val="0"/>
      <w:ind w:firstLine="0"/>
    </w:pPr>
  </w:style>
  <w:style w:type="paragraph" w:customStyle="1" w:styleId="msonormal0">
    <w:name w:val="msonormal"/>
    <w:basedOn w:val="a"/>
    <w:rsid w:val="00CA6DD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rticle-page-blockauthor-text-wrapper-1">
    <w:name w:val="article-page-block__author-text-wrapper-1"/>
    <w:basedOn w:val="a0"/>
    <w:rsid w:val="00CA6DDD"/>
  </w:style>
  <w:style w:type="character" w:customStyle="1" w:styleId="article-page-blockauthor-text-wrapper-2">
    <w:name w:val="article-page-block__author-text-wrapper-2"/>
    <w:basedOn w:val="a0"/>
    <w:rsid w:val="00CA6DDD"/>
  </w:style>
  <w:style w:type="character" w:customStyle="1" w:styleId="article-page-blockauthor-text-wrapper-3">
    <w:name w:val="article-page-block__author-text-wrapper-3"/>
    <w:basedOn w:val="a0"/>
    <w:rsid w:val="00CA6DDD"/>
  </w:style>
  <w:style w:type="character" w:customStyle="1" w:styleId="article-page-blockauthor-name-wrapper">
    <w:name w:val="article-page-block__author-name-wrapper"/>
    <w:basedOn w:val="a0"/>
    <w:rsid w:val="00CA6DDD"/>
  </w:style>
  <w:style w:type="character" w:customStyle="1" w:styleId="article-page-blockauthor-name">
    <w:name w:val="article-page-block__author-name"/>
    <w:basedOn w:val="a0"/>
    <w:rsid w:val="00CA6DDD"/>
  </w:style>
  <w:style w:type="character" w:customStyle="1" w:styleId="article-page-blockauthor-comma">
    <w:name w:val="article-page-block__author-comma"/>
    <w:basedOn w:val="a0"/>
    <w:rsid w:val="00CA6DDD"/>
  </w:style>
  <w:style w:type="character" w:customStyle="1" w:styleId="article-page-blockauthor-post">
    <w:name w:val="article-page-block__author-post"/>
    <w:basedOn w:val="a0"/>
    <w:rsid w:val="00CA6DDD"/>
  </w:style>
  <w:style w:type="character" w:customStyle="1" w:styleId="red">
    <w:name w:val="red"/>
    <w:basedOn w:val="a0"/>
    <w:rsid w:val="00CA6DDD"/>
  </w:style>
  <w:style w:type="character" w:customStyle="1" w:styleId="comment-right-informer-wr">
    <w:name w:val="comment-right-informer-wr"/>
    <w:basedOn w:val="a0"/>
    <w:rsid w:val="00CA6DDD"/>
  </w:style>
  <w:style w:type="paragraph" w:customStyle="1" w:styleId="11">
    <w:name w:val="Строгий1"/>
    <w:basedOn w:val="a"/>
    <w:rsid w:val="00CA6DD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rticle-detached-iframe-wrapper">
    <w:name w:val="article-detached-iframe-wrapper"/>
    <w:basedOn w:val="a0"/>
    <w:rsid w:val="00CA6DDD"/>
  </w:style>
  <w:style w:type="character" w:styleId="HTML3">
    <w:name w:val="HTML Acronym"/>
    <w:basedOn w:val="a0"/>
    <w:uiPriority w:val="99"/>
    <w:semiHidden/>
    <w:unhideWhenUsed/>
    <w:rsid w:val="00CA6DDD"/>
  </w:style>
  <w:style w:type="paragraph" w:customStyle="1" w:styleId="weakp">
    <w:name w:val="weakp"/>
    <w:basedOn w:val="a"/>
    <w:rsid w:val="00CA6DD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estimate-smile-text">
    <w:name w:val="estimate-smile-text"/>
    <w:basedOn w:val="a0"/>
    <w:rsid w:val="00CA6DDD"/>
  </w:style>
  <w:style w:type="character" w:customStyle="1" w:styleId="standart-text-linkwhite">
    <w:name w:val="standart-text-link__white"/>
    <w:basedOn w:val="a0"/>
    <w:rsid w:val="00CA6DDD"/>
  </w:style>
  <w:style w:type="character" w:customStyle="1" w:styleId="article-page-blocknumber-n">
    <w:name w:val="article-page-block__number-n"/>
    <w:basedOn w:val="a0"/>
    <w:rsid w:val="00CA6DDD"/>
  </w:style>
  <w:style w:type="character" w:customStyle="1" w:styleId="article-page-blocknumber-date">
    <w:name w:val="article-page-block__number-date"/>
    <w:basedOn w:val="a0"/>
    <w:rsid w:val="00CA6DDD"/>
  </w:style>
  <w:style w:type="character" w:customStyle="1" w:styleId="article-page-blocknumber-month">
    <w:name w:val="article-page-block__number-month"/>
    <w:basedOn w:val="a0"/>
    <w:rsid w:val="00CA6DDD"/>
  </w:style>
  <w:style w:type="character" w:customStyle="1" w:styleId="nowrap">
    <w:name w:val="nowrap"/>
    <w:basedOn w:val="a0"/>
    <w:rsid w:val="00CA6DDD"/>
  </w:style>
  <w:style w:type="character" w:customStyle="1" w:styleId="menu-block-common-itemcontent-read-progress">
    <w:name w:val="menu-block-common-item__content-read-progress"/>
    <w:basedOn w:val="a0"/>
    <w:rsid w:val="00CA6DDD"/>
  </w:style>
  <w:style w:type="character" w:customStyle="1" w:styleId="menu-block-common-item-wrapper">
    <w:name w:val="menu-block-common-item-wrapper"/>
    <w:basedOn w:val="a0"/>
    <w:rsid w:val="00CA6DDD"/>
  </w:style>
  <w:style w:type="character" w:customStyle="1" w:styleId="menu-block-common-itemtest-wrapper-text">
    <w:name w:val="menu-block-common-item__test-wrapper-text"/>
    <w:basedOn w:val="a0"/>
    <w:rsid w:val="00CA6DDD"/>
  </w:style>
  <w:style w:type="character" w:customStyle="1" w:styleId="menu-block-common-itemtest-wrapper-number">
    <w:name w:val="menu-block-common-item__test-wrapper-number"/>
    <w:basedOn w:val="a0"/>
    <w:rsid w:val="00CA6DDD"/>
  </w:style>
  <w:style w:type="character" w:customStyle="1" w:styleId="promo-footeritem-image-block-about-background">
    <w:name w:val="promo-footer__item-image-block-about-background"/>
    <w:basedOn w:val="a0"/>
    <w:rsid w:val="00CA6DDD"/>
  </w:style>
  <w:style w:type="character" w:customStyle="1" w:styleId="promo-footeritem-link-text">
    <w:name w:val="promo-footer__item-link-text"/>
    <w:basedOn w:val="a0"/>
    <w:rsid w:val="00CA6DDD"/>
  </w:style>
  <w:style w:type="character" w:customStyle="1" w:styleId="footer-commonitem-text">
    <w:name w:val="footer-common__item-text"/>
    <w:basedOn w:val="a0"/>
    <w:rsid w:val="00CA6DDD"/>
  </w:style>
  <w:style w:type="character" w:styleId="ab">
    <w:name w:val="Unresolved Mention"/>
    <w:basedOn w:val="a0"/>
    <w:uiPriority w:val="99"/>
    <w:semiHidden/>
    <w:unhideWhenUsed/>
    <w:rsid w:val="00D04F5E"/>
    <w:rPr>
      <w:color w:val="605E5C"/>
      <w:shd w:val="clear" w:color="auto" w:fill="E1DFDD"/>
    </w:rPr>
  </w:style>
  <w:style w:type="paragraph" w:styleId="ac">
    <w:name w:val="Body Text Indent"/>
    <w:basedOn w:val="a"/>
    <w:link w:val="ad"/>
    <w:rsid w:val="00BB714C"/>
    <w:rPr>
      <w:rFonts w:eastAsia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B714C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5D3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5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98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  <w:divsChild>
                    <w:div w:id="1405642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0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64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778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6775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8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345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07644">
                                              <w:marLeft w:val="0"/>
                                              <w:marRight w:val="-5370"/>
                                              <w:marTop w:val="5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1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27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934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5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17737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55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766790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87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9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3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43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0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070344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1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4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41125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4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29447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0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044720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1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0023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3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9376194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131518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83612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85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806812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260192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88450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8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62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7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71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09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43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1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66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3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2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8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98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9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5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4433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81263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51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3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3527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5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55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57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20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7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86364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49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3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9886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70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2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0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5965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30811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169654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4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9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2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35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52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7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51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0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10984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67581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4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6090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1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0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0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1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5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055296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29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7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6723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807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3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83184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06662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46903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68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67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73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2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0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2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04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33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5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74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44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358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4122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6292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0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328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8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7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17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36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9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0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59609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1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8118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807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71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1356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53566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4380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5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8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80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520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78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4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097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4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68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54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4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20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38828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3817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2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9969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4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2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4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4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38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4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97881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80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3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8289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68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5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554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5654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890016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0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84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75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701973">
                                              <w:marLeft w:val="0"/>
                                              <w:marRight w:val="-5370"/>
                                              <w:marTop w:val="5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7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54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303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24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99296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2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97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15432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0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028191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802380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6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4299681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0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7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57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14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1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0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4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8497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0024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9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5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4783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46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5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72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0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00772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15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3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58464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15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7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7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4576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87111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58475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8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55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45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532992">
                                              <w:marLeft w:val="0"/>
                                              <w:marRight w:val="-5370"/>
                                              <w:marTop w:val="5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8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8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06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95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430828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7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9589623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9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77033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27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6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00065">
                                          <w:marLeft w:val="0"/>
                                          <w:marRight w:val="4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8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655543">
                                          <w:marLeft w:val="0"/>
                                          <w:marRight w:val="-3600"/>
                                          <w:marTop w:val="6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52845">
                                              <w:marLeft w:val="0"/>
                                              <w:marRight w:val="0"/>
                                              <w:marTop w:val="585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7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57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4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53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64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720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5"/>
                                                          <w:divBdr>
                                                            <w:top w:val="single" w:sz="6" w:space="0" w:color="BFBA9B"/>
                                                            <w:left w:val="none" w:sz="0" w:space="0" w:color="auto"/>
                                                            <w:bottom w:val="single" w:sz="6" w:space="0" w:color="BFBA9B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02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43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3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2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95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1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685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0820">
                                  <w:marLeft w:val="0"/>
                                  <w:marRight w:val="0"/>
                                  <w:marTop w:val="0"/>
                                  <w:marBottom w:val="5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7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1083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1300458181">
                  <w:marLeft w:val="300"/>
                  <w:marRight w:val="300"/>
                  <w:marTop w:val="0"/>
                  <w:marBottom w:val="0"/>
                  <w:divBdr>
                    <w:top w:val="single" w:sz="6" w:space="2" w:color="454546"/>
                    <w:left w:val="single" w:sz="6" w:space="29" w:color="454546"/>
                    <w:bottom w:val="single" w:sz="6" w:space="3" w:color="454546"/>
                    <w:right w:val="single" w:sz="6" w:space="11" w:color="454546"/>
                  </w:divBdr>
                </w:div>
                <w:div w:id="744113098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782846583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1453013981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3476859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6794">
                              <w:marLeft w:val="0"/>
                              <w:marRight w:val="0"/>
                              <w:marTop w:val="45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0" w:color="2D343A"/>
                                <w:right w:val="none" w:sz="0" w:space="0" w:color="auto"/>
                              </w:divBdr>
                            </w:div>
                            <w:div w:id="18778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32335">
                                      <w:marLeft w:val="691"/>
                                      <w:marRight w:val="74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40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8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05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060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94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9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3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09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9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6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3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6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6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029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812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3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95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31" w:color="FF4500"/>
                <w:bottom w:val="none" w:sz="0" w:space="0" w:color="auto"/>
                <w:right w:val="single" w:sz="18" w:space="8" w:color="FF4500"/>
              </w:divBdr>
              <w:divsChild>
                <w:div w:id="105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95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2042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4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36" w:space="31" w:color="FF4500"/>
                <w:bottom w:val="none" w:sz="0" w:space="0" w:color="auto"/>
                <w:right w:val="single" w:sz="18" w:space="8" w:color="FF4500"/>
              </w:divBdr>
              <w:divsChild>
                <w:div w:id="2916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8543-09D0-4D85-AC8D-0C5DF3B9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Петрова</dc:creator>
  <cp:lastModifiedBy>Полищук Юлия Валерьевна</cp:lastModifiedBy>
  <cp:revision>3</cp:revision>
  <cp:lastPrinted>2023-03-28T07:54:00Z</cp:lastPrinted>
  <dcterms:created xsi:type="dcterms:W3CDTF">2023-03-30T01:37:00Z</dcterms:created>
  <dcterms:modified xsi:type="dcterms:W3CDTF">2023-03-30T01:42:00Z</dcterms:modified>
</cp:coreProperties>
</file>