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14" w:rsidRPr="002F5114" w:rsidRDefault="002F5114" w:rsidP="002F511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sub_9991"/>
      <w:r w:rsidRPr="002F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bookmarkEnd w:id="0"/>
    <w:p w:rsidR="002F5114" w:rsidRPr="002F5114" w:rsidRDefault="002F5114" w:rsidP="002F511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begin"/>
      </w:r>
      <w:r w:rsidRPr="002F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>HYPERLINK \l "sub_0"</w:instrText>
      </w:r>
      <w:r w:rsidRPr="002F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separate"/>
      </w:r>
      <w:r w:rsidRPr="002F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</w:t>
      </w:r>
      <w:r w:rsidRPr="002F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end"/>
      </w:r>
      <w:r w:rsidRPr="002F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министерства труда </w:t>
      </w:r>
      <w:r w:rsidRPr="002F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занятости Иркутской области </w:t>
      </w:r>
      <w:r w:rsidRPr="002F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 24 октября 2019 года № 52-мпр (в ред. от 25.08.2023 г.)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114" w:rsidRPr="002F5114" w:rsidRDefault="002F5114" w:rsidP="002F511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ОБ ОБЛАСТНОМ КОНКУРСЕ ТВОРЧЕСКИХ РАБОТ «ОХРАНА ТРУДА ГЛАЗАМИ ДЕТЕЙ» </w:t>
      </w:r>
    </w:p>
    <w:p w:rsidR="002F5114" w:rsidRPr="002F5114" w:rsidRDefault="002F5114" w:rsidP="002F5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114" w:rsidRPr="002F5114" w:rsidRDefault="002F5114" w:rsidP="002F511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sub_100"/>
      <w:r w:rsidRPr="002F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1. ОБЩИЕ ПОЛОЖЕНИЯ</w:t>
      </w:r>
    </w:p>
    <w:bookmarkEnd w:id="1"/>
    <w:p w:rsidR="002F5114" w:rsidRPr="002F5114" w:rsidRDefault="002F5114" w:rsidP="002F5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91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порядок и условия проведения областного конкурса творческих работ «Охрана труда глазами детей» (далее - конкурс) на территории Иркутской области.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92"/>
      <w:bookmarkEnd w:id="2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Организатором конкурса является министерство труда и занятости Иркутской области (далее - министерство).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93"/>
      <w:bookmarkEnd w:id="3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Целями и задачами конкурса являются: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31"/>
      <w:bookmarkEnd w:id="4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привлечение внимания общественности к проблемам производственного травматизма и его профилактике, начиная с раннего возраста;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32"/>
      <w:bookmarkEnd w:id="5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осознанного отношения подрастающего поколения к вопросам безопасности труда и сохранения своего здоровья;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33"/>
      <w:bookmarkEnd w:id="6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воспитание у детей и подростков уважительного отношения к труду и охране труда;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4"/>
      <w:bookmarkEnd w:id="7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развитие интеллектуальных и творческих способностей детей, их воображения и духовного мира.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94"/>
      <w:bookmarkEnd w:id="8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Конкурс проводится ежегодно среди учащихся образовательных организаций, осуществляющих деятельность на территории Иркутской области, трех возрастных категорий (далее - участники конкурса):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41"/>
      <w:bookmarkEnd w:id="9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первая категория – учащиеся образовательных организаций в возрасте от 7 до 9 лет (включительно);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42"/>
      <w:bookmarkEnd w:id="10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вторая категория – учащиеся образовательных организаций в возрасте от 10 до 14 лет (включительно).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третья категория – учащиеся образовательных организаций в возрасте от 15 до 18 лет (включительно).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95"/>
      <w:bookmarkEnd w:id="11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конкурс принимаются творческие работы на тему охраны труда, отражающие идею о необходимости соблюдения правил охраны труда и безопасности жизнедеятельности, раскрывающие причины несчастных случаев, пропагандирующие способы безопасного труда и нормы безопасности жизнедеятельности, призывающие работать безопасно (далее - конкурсная работа).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96"/>
      <w:bookmarkEnd w:id="12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Участие в конкурсе является добровольным и осуществляется на бесплатной основе.</w:t>
      </w:r>
    </w:p>
    <w:p w:rsidR="002F5114" w:rsidRPr="002F5114" w:rsidRDefault="002F5114" w:rsidP="002F5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97"/>
      <w:bookmarkEnd w:id="13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Финансирование проведения конкурса осуществляется в установленном законодательством порядке за счет средств областного бюджета, предусмотренных на реализацию мероприятий в рамках </w:t>
      </w:r>
      <w:hyperlink r:id="rId5" w:history="1">
        <w:r w:rsidRPr="002F511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подпрограммы</w:t>
        </w:r>
      </w:hyperlink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«Улучшение условий и охраны труда в Иркутской области» на 2019 - 2025 годы </w:t>
      </w:r>
      <w:hyperlink r:id="rId6" w:history="1">
        <w:r w:rsidRPr="002F511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государственной программы</w:t>
        </w:r>
      </w:hyperlink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Иркутской области «Труд и занятость» на 2019 - 2025 годы, утвержденной </w:t>
      </w:r>
      <w:hyperlink r:id="rId7" w:history="1">
        <w:r w:rsidRPr="002F511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постановлением</w:t>
        </w:r>
      </w:hyperlink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Иркутской области от 26 октября 2018 года </w:t>
      </w: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770-пп.</w:t>
      </w:r>
    </w:p>
    <w:bookmarkEnd w:id="14"/>
    <w:p w:rsidR="002F5114" w:rsidRPr="002F5114" w:rsidRDefault="002F5114" w:rsidP="002F5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114" w:rsidRPr="002F5114" w:rsidRDefault="002F5114" w:rsidP="002F511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5" w:name="sub_200"/>
      <w:r w:rsidRPr="002F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2. ТРЕБОВАНИЯ К ОФОРМЛЕНИЮ И НАПРАВЛЕНИЮ КОНКУРСНЫХ РАБОТ </w:t>
      </w:r>
    </w:p>
    <w:bookmarkEnd w:id="15"/>
    <w:p w:rsidR="002F5114" w:rsidRPr="002F5114" w:rsidRDefault="002F5114" w:rsidP="002F5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98"/>
      <w:r w:rsidRPr="002F511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8. </w:t>
      </w:r>
      <w:bookmarkStart w:id="17" w:name="sub_99"/>
      <w:bookmarkEnd w:id="16"/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оригинальные индивидуальные самостоятельные, законченные и соответствующие тематике конкурса конкурсные работы, выполненные в следующих творческих форматах: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рисунок или плакат (участники в возрасте от 7 до 14 лет включительно); 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комикс (участники в возрасте от 15 до 18 лет).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может быть выполнена на любом материале (бумага, ватман, картон, холст) в различной технике: компьютерная графика (графические редакторы), художественные материалы (масло, акварель, гуашь, пастель, мелки, цветные карандаши, краски, восковые мелки, смешанная техника), коллаж, фотомонтаж. Конкурсные работы могут сопровождаться надписями.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требования к конкурсным работам: формат А4 </w:t>
      </w: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(210 мм x 297 мм) или А3 (297 мм x 420 мм) без рамок и ламинирования. </w:t>
      </w:r>
    </w:p>
    <w:p w:rsidR="002F5114" w:rsidRPr="002F5114" w:rsidRDefault="002F5114" w:rsidP="002F5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предоставляется в сканированном формате, в виде качественной электронной фотографии в формате PDF, JPG (JPEG)/PNG размером до 5 Мбайт; с разрешением не менее 300 dpi или в виде ссылки для скачивания материалов с внешних серверов (Яндекс Диск, Облако Mail.ru, DropBox). </w:t>
      </w:r>
      <w:bookmarkStart w:id="18" w:name="OLE_LINK1"/>
      <w:bookmarkStart w:id="19" w:name="OLE_LINK2"/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теме письма указывается: «Конкурс творческих работ «Охрана труда глазами детей»</w:t>
      </w:r>
      <w:bookmarkEnd w:id="18"/>
      <w:bookmarkEnd w:id="19"/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9. </w:t>
      </w:r>
      <w:bookmarkStart w:id="20" w:name="sub_910"/>
      <w:bookmarkEnd w:id="17"/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должна содержать следующую информацию: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название;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наличии) (полностью), возраст участника конкурса (дата рождения);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и почтовый адрес образовательной организации, </w:t>
      </w: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которой обучается участник конкурса.</w:t>
      </w:r>
    </w:p>
    <w:p w:rsidR="002F5114" w:rsidRPr="002F5114" w:rsidRDefault="002F5114" w:rsidP="002F5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Каждый участник конкурса может представить на конкурс не более одной конкурсной работы. Конкурсные работы не рецензируются и не возвращаются.</w:t>
      </w:r>
    </w:p>
    <w:bookmarkEnd w:id="20"/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участие в конкурсе, участник конкурса соглашается с условиями конкурса, указанными в настоящем Положении. Организатор конкурса оставляет за собой право использовать конкурсные работы в некоммерческих целях, опубликовывать их в электронном и печатном виде, в том числе в информационно-телекоммуникационной сети «Интернет» и средствах массовой информации, а также использовать при осуществлении текущей деятельности, направлять на </w:t>
      </w: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«Всероссийские творческие конкурсы по охране труда»</w:t>
      </w: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911"/>
      <w:r w:rsidRPr="002F511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11. </w:t>
      </w:r>
      <w:bookmarkEnd w:id="21"/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представляются следующие документы: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конкурсная работа;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заявка по форме согласно приложению 1 к настоящему Положению (далее – заявка).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Заявку заполняет участник конкурса (в случае достижения им возраста 14 лет на момент ее подачи), родитель (иной законный представитель) или представитель образовательной организации.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51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51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категория, к которой относится участник конкурса, определяется на дату предоставления конкурсной работы.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51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Персональные данные участников конкурса обрабатываются исключительно для целей творческой деятельности.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114" w:rsidRPr="002F5114" w:rsidRDefault="002F5114" w:rsidP="002F511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2" w:name="sub_300"/>
      <w:r w:rsidRPr="002F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3. ПОРЯДОК, УСЛОВИЯ И СРОКИ ПРОВЕДЕНИЯ КОНКУРСА </w:t>
      </w:r>
    </w:p>
    <w:bookmarkEnd w:id="22"/>
    <w:p w:rsidR="002F5114" w:rsidRPr="002F5114" w:rsidRDefault="002F5114" w:rsidP="002F5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912"/>
      <w:r w:rsidRPr="002F511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12. </w:t>
      </w:r>
      <w:bookmarkStart w:id="24" w:name="sub_913"/>
      <w:bookmarkEnd w:id="23"/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публикуется в газете «Областная» и размещается на официальном сайте министерства не менее чем за 15 рабочих дней до дня начала приема конкурсных работ.</w:t>
      </w:r>
    </w:p>
    <w:p w:rsidR="002F5114" w:rsidRPr="002F5114" w:rsidRDefault="002F5114" w:rsidP="002F511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объявлении о проведении конкурса указываются:</w:t>
      </w:r>
    </w:p>
    <w:p w:rsidR="002F5114" w:rsidRPr="002F5114" w:rsidRDefault="002F5114" w:rsidP="002F51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приема конкурсных работ;</w:t>
      </w:r>
    </w:p>
    <w:p w:rsidR="002F5114" w:rsidRPr="002F5114" w:rsidRDefault="002F5114" w:rsidP="002F51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порядок приема конкурсных работ;</w:t>
      </w:r>
    </w:p>
    <w:p w:rsidR="002F5114" w:rsidRPr="002F5114" w:rsidRDefault="002F5114" w:rsidP="002F51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конкурсных работ;</w:t>
      </w:r>
    </w:p>
    <w:p w:rsidR="002F5114" w:rsidRPr="002F5114" w:rsidRDefault="002F5114" w:rsidP="002F51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порядок оценки конкурсных работ;</w:t>
      </w:r>
    </w:p>
    <w:p w:rsidR="002F5114" w:rsidRPr="002F5114" w:rsidRDefault="002F5114" w:rsidP="002F51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объявления итогов конкурса;</w:t>
      </w:r>
    </w:p>
    <w:p w:rsidR="002F5114" w:rsidRPr="002F5114" w:rsidRDefault="002F5114" w:rsidP="002F51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награждения;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образцы документов, представляемых в соответствии с пунктом 11 настоящего Положения.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Конкурс проводится министерством при участии муниципальных служащих, исполняющих отдельные областные государственные полномочия в сфере труда, в рамках реализации положений </w:t>
      </w:r>
      <w:hyperlink r:id="rId8" w:history="1">
        <w:r w:rsidRPr="002F511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Закона</w:t>
        </w:r>
      </w:hyperlink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 области от 24 июля 2008 года № 63-оз «О наделении органов местного самоуправления отдельными областными государственными полномочиями в сфере труда» (далее - служащие).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914"/>
      <w:bookmarkEnd w:id="24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Прием и предварительный отбор конкурсных работ в соответствующем муниципальном районе, городском округе Иркутской области производится в срок не позднее 15 календарных дней после дня опубликования объявления о проведении конкурса служащими самостоятельно, исходя из соответствия конкурсной работы заявленной тематике конкурса согласно </w:t>
      </w:r>
      <w:hyperlink w:anchor="sub_95" w:history="1">
        <w:r w:rsidRPr="002F511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пункту 5</w:t>
        </w:r>
      </w:hyperlink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соблюдения требований к ее оформлению, установленных </w:t>
      </w:r>
      <w:hyperlink w:anchor="sub_98" w:history="1">
        <w:r w:rsidRPr="002F511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пунктами 8</w:t>
        </w:r>
      </w:hyperlink>
      <w:r w:rsidRPr="002F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hyperlink w:anchor="sub_99" w:history="1">
        <w:r w:rsidRPr="002F511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9</w:t>
        </w:r>
      </w:hyperlink>
      <w:r w:rsidRPr="002F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915"/>
      <w:bookmarkEnd w:id="25"/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указанные в </w:t>
      </w:r>
      <w:hyperlink r:id="rId9" w:history="1">
        <w:r w:rsidRPr="002F51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могут быть представлены участником конкурса в министерство в срок, указанный в первом абзаце настоящего пункта.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Конкурсные работы, прошедшие предварительный отбор, в срок не позднее двух календарных дней со дня окончания периода приема и предварительного отбора, указанного в </w:t>
      </w:r>
      <w:hyperlink w:anchor="sub_914" w:history="1">
        <w:r w:rsidRPr="002F511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пункте 14</w:t>
        </w:r>
      </w:hyperlink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направляются служащими с сопроводительным письмом в электронном виде (отсканированный рисунок в формате jprg, png, bmp, pdf; размер - до 5 Мбайт; с разрешением 300 dpi) в министерство на адрес электронной почты: </w:t>
      </w:r>
      <w:hyperlink r:id="rId10" w:history="1">
        <w:r w:rsidRPr="002F511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ot38@fgszn.irtel.ru</w:t>
        </w:r>
      </w:hyperlink>
      <w:r w:rsidRPr="002F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bookmarkEnd w:id="26"/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письмо должно содержать наименование «На конкурс творческих работ», а также: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название работы;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(полностью), возраст (дату рождения), класс участника конкурса;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утратил силу – Приказ министерства труда и занятости от </w:t>
      </w: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 августа 2023 года № 74-29-мпр;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наименование, адрес (с почтовым индексом) </w:t>
      </w: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 в которой</w:t>
      </w: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обучается участник конкурса либо его адрес проживания.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сопроводительному письму прикладываются отсканированные документы, указанные в </w:t>
      </w:r>
      <w:hyperlink w:anchor="sub_911" w:history="1">
        <w:r w:rsidRPr="002F511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пункте 11</w:t>
        </w:r>
      </w:hyperlink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916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Министерство в срок не позднее тридцати календарных дней после дня опубликования объявления о проведении конкурса формирует и обеспечивает работу конкурсной комиссии.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917"/>
      <w:bookmarkEnd w:id="27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Конкурсная комиссия состоит из председателя, секретаря и членов конкурсной комиссии, ее персональный состав утверждается правовым актом министерства.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918"/>
      <w:bookmarkEnd w:id="28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Конкурсная комиссия определяет победителей конкурса, занявших первое место по каждой возрастной категории, указанной в </w:t>
      </w:r>
      <w:hyperlink w:anchor="sub_94" w:history="1">
        <w:r w:rsidRPr="002F511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пункте 4</w:t>
        </w:r>
      </w:hyperlink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(далее - победители конкурса), и призеров конкурса, занявших второе место и третье место по каждой возрастной категории, указанной в пункте 4 настоящего Положения (далее - призеры конкурса).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919"/>
      <w:bookmarkEnd w:id="29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Определение победителей и призеров конкурса осуществляется на заседании конкурсной комиссии. Заседание конкурсной комиссии считается правомочным, если в нем принимало участие более половины от общего числа ее членов.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920"/>
      <w:bookmarkEnd w:id="30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Подведение итогов конкурса и определение победителей и призеров конкурса осуществляется путем проставления членами конкурсной комиссии баллов в отношении каждого участника конкурса по каждому критерию в Ведомости результатов оценки конкурсных работ участников конкурса по форме согласно </w:t>
      </w:r>
      <w:hyperlink w:anchor="sub_999103" w:history="1">
        <w:r w:rsidRPr="002F511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приложения 3</w:t>
        </w:r>
      </w:hyperlink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bookmarkEnd w:id="31"/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баллов каждого участника конкурса осуществляет секретарь конкурсной комиссии.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Победителями конкурса признаются участники, набравшие наибольшее количество баллов </w:t>
      </w: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возрастной категории</w:t>
      </w: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Призерами конкурса признаются участники, набравшие наибольшее количество баллов после победителей </w:t>
      </w: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возрастной категории</w:t>
      </w: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равного количества баллов, победители конкурса и призеры конкурса определяются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соответствия победителя (призера) конкурса требованиям, предусмотренным пунктами 4, 8-9 настоящего Положения, победителем (призером) конкурса признается следующий участник конкурса, получивший наибольшее количество баллов после победителя (призера) конкурса.</w:t>
      </w:r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921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21. Итоги конкурса, списки победителей и призеров конкурса, а также их конкурсные работы размещаются на </w:t>
      </w:r>
      <w:hyperlink r:id="rId11" w:history="1">
        <w:r w:rsidRPr="002F511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в информационно-телекоммуникационной сети «Интернет» в срок не позднее пяти календарных дней со дня заседания конкурсной комиссии.</w:t>
      </w:r>
      <w:bookmarkEnd w:id="32"/>
    </w:p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114" w:rsidRPr="002F5114" w:rsidRDefault="002F5114" w:rsidP="002F511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33" w:name="sub_400"/>
      <w:r w:rsidRPr="002F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4. НАГРАЖДЕНИЕ ПОБЕДИТЕЛЕЙ И ПРИЗЕРОВ КОНКУРСА </w:t>
      </w:r>
    </w:p>
    <w:bookmarkEnd w:id="33"/>
    <w:p w:rsidR="002F5114" w:rsidRPr="002F5114" w:rsidRDefault="002F5114" w:rsidP="002F5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922"/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Награждение победителей и призеров конкурсов проводится министерством в течение десяти календарных дней после опубликования итогов конкурса.</w:t>
      </w:r>
    </w:p>
    <w:p w:rsidR="002F5114" w:rsidRPr="002F5114" w:rsidRDefault="002F5114" w:rsidP="002F5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F51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награждении победители и призеры конкурса подтверждают персональные данные, указанные в заявке, документами, удостоверяющими личность.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923"/>
      <w:bookmarkEnd w:id="34"/>
      <w:r w:rsidRPr="002F511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23. </w:t>
      </w: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 награждаются именными дипломами (грамотами), а также подарочной или сувенирной продукцией общей стоимостью, не превышающей 6000 рублей за каждую.</w:t>
      </w:r>
    </w:p>
    <w:p w:rsidR="002F5114" w:rsidRPr="002F5114" w:rsidRDefault="002F5114" w:rsidP="002F5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участники конкурса получают дипломы (грамоты, благодарственные письма) за участие в конкурсе</w:t>
      </w:r>
      <w:r w:rsidRPr="002F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35"/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3"/>
        <w:gridCol w:w="3402"/>
      </w:tblGrid>
      <w:tr w:rsidR="002F5114" w:rsidRPr="002F5114" w:rsidTr="006C6FB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5114" w:rsidRPr="002F5114" w:rsidRDefault="002F5114" w:rsidP="002F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областном конкурсе творческих работ </w:t>
      </w: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«Охрана труда глазами детей»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103"/>
      <w:bookmarkEnd w:id="36"/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ОБЛАСТНОМ КОНКУРСЕ ТВОРЧЕСКИХ РАБОТ </w:t>
      </w: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«ОХРАНА ТРУДА ГЛАЗАМИ ДЕТЕЙ»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4332"/>
      </w:tblGrid>
      <w:tr w:rsidR="002F5114" w:rsidRPr="002F5114" w:rsidTr="006C6FB5">
        <w:trPr>
          <w:trHeight w:val="20"/>
        </w:trPr>
        <w:tc>
          <w:tcPr>
            <w:tcW w:w="6016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(городской округ, муниципальный округ, муниципальный район) (далее – МО)</w:t>
            </w:r>
          </w:p>
        </w:tc>
        <w:tc>
          <w:tcPr>
            <w:tcW w:w="4332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6016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4332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6016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участника конкурса </w:t>
            </w:r>
          </w:p>
        </w:tc>
        <w:tc>
          <w:tcPr>
            <w:tcW w:w="4332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6016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телефон, электронная почта участника конкурса </w:t>
            </w:r>
          </w:p>
        </w:tc>
        <w:tc>
          <w:tcPr>
            <w:tcW w:w="4332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6016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участника конкурса, почтовый адрес (с почтовым индексом)</w:t>
            </w:r>
          </w:p>
        </w:tc>
        <w:tc>
          <w:tcPr>
            <w:tcW w:w="4332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6016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наименование, адрес (с почтовым индексом) образовательной организации, в которой обучается участник конкурса</w:t>
            </w:r>
          </w:p>
        </w:tc>
        <w:tc>
          <w:tcPr>
            <w:tcW w:w="4332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6016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куратора (педагога), контактный телефон, электронная почта (при наличии)</w:t>
            </w:r>
          </w:p>
        </w:tc>
        <w:tc>
          <w:tcPr>
            <w:tcW w:w="4332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6016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родителя (иного законного представителя), контактный телефон, электронная почта (при наличии)</w:t>
            </w:r>
          </w:p>
        </w:tc>
        <w:tc>
          <w:tcPr>
            <w:tcW w:w="4332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6016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4332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6016" w:type="dxa"/>
          </w:tcPr>
          <w:p w:rsidR="002F5114" w:rsidRPr="002F5114" w:rsidRDefault="002F5114" w:rsidP="002F5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для скачивания материалов с внешних серверов (Яндекс Диск, Облако Mail.ru, DropBox) (при наличии) </w:t>
            </w:r>
          </w:p>
        </w:tc>
        <w:tc>
          <w:tcPr>
            <w:tcW w:w="4332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конкурсная работа.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819"/>
      </w:tblGrid>
      <w:tr w:rsidR="002F5114" w:rsidRPr="002F5114" w:rsidTr="006C6FB5">
        <w:tc>
          <w:tcPr>
            <w:tcW w:w="2518" w:type="dxa"/>
            <w:vAlign w:val="bottom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vAlign w:val="bottom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28"/>
                <w:szCs w:val="28"/>
              </w:rPr>
              <w:t>/ ___________________________</w:t>
            </w:r>
          </w:p>
        </w:tc>
      </w:tr>
      <w:tr w:rsidR="002F5114" w:rsidRPr="002F5114" w:rsidTr="006C6FB5">
        <w:tc>
          <w:tcPr>
            <w:tcW w:w="2518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18"/>
                <w:szCs w:val="28"/>
              </w:rPr>
              <w:t>(подпись)</w:t>
            </w:r>
          </w:p>
        </w:tc>
        <w:tc>
          <w:tcPr>
            <w:tcW w:w="4819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организации)</w:t>
            </w:r>
          </w:p>
        </w:tc>
      </w:tr>
    </w:tbl>
    <w:p w:rsidR="002F5114" w:rsidRPr="002F5114" w:rsidRDefault="002F5114" w:rsidP="002F511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Подписывая заявку:</w:t>
      </w:r>
    </w:p>
    <w:p w:rsidR="002F5114" w:rsidRPr="002F5114" w:rsidRDefault="002F5114" w:rsidP="002F511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правильность и достоверность указанных в ней сведений; </w:t>
      </w:r>
    </w:p>
    <w:p w:rsidR="002F5114" w:rsidRPr="002F5114" w:rsidRDefault="002F5114" w:rsidP="002F511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</w:t>
      </w:r>
      <w:r w:rsidRPr="002F5114">
        <w:rPr>
          <w:rFonts w:ascii="Times New Roman" w:eastAsia="Calibri" w:hAnsi="Times New Roman" w:cs="Times New Roman"/>
          <w:sz w:val="28"/>
          <w:szCs w:val="28"/>
        </w:rPr>
        <w:t>публикацию (размещение)</w:t>
      </w: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информации об участнике конкурса (ФИО, возраст);</w:t>
      </w:r>
    </w:p>
    <w:p w:rsidR="002F5114" w:rsidRPr="002F5114" w:rsidRDefault="002F5114" w:rsidP="002F511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гарантирую, что конкурсная работа не нарушает авторских и смежных прав третьих лиц, не оскорбляет их чести и достоинства, а также не имеет рекламного характера.</w:t>
      </w:r>
    </w:p>
    <w:p w:rsidR="002F5114" w:rsidRPr="002F5114" w:rsidRDefault="002F5114" w:rsidP="002F511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677"/>
      </w:tblGrid>
      <w:tr w:rsidR="002F5114" w:rsidRPr="002F5114" w:rsidTr="006C6FB5">
        <w:tc>
          <w:tcPr>
            <w:tcW w:w="2518" w:type="dxa"/>
            <w:vAlign w:val="bottom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4677" w:type="dxa"/>
            <w:vAlign w:val="bottom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28"/>
                <w:szCs w:val="28"/>
              </w:rPr>
              <w:t>/ ______________________________</w:t>
            </w:r>
          </w:p>
        </w:tc>
      </w:tr>
      <w:tr w:rsidR="002F5114" w:rsidRPr="002F5114" w:rsidTr="006C6FB5">
        <w:tc>
          <w:tcPr>
            <w:tcW w:w="2518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организации)</w:t>
            </w:r>
          </w:p>
        </w:tc>
      </w:tr>
    </w:tbl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114">
        <w:rPr>
          <w:rFonts w:ascii="Times New Roman" w:eastAsia="Calibri" w:hAnsi="Times New Roman" w:cs="Times New Roman"/>
          <w:sz w:val="28"/>
          <w:szCs w:val="28"/>
        </w:rPr>
        <w:t>Даю согласие на обработку указанных в настоящей заявке персональных данных в соответствии с законодательством Российской Федерации,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677"/>
      </w:tblGrid>
      <w:tr w:rsidR="002F5114" w:rsidRPr="002F5114" w:rsidTr="006C6FB5">
        <w:tc>
          <w:tcPr>
            <w:tcW w:w="2518" w:type="dxa"/>
            <w:vAlign w:val="bottom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4677" w:type="dxa"/>
            <w:vAlign w:val="bottom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28"/>
                <w:szCs w:val="28"/>
              </w:rPr>
              <w:t>/ ______________________________</w:t>
            </w:r>
          </w:p>
        </w:tc>
      </w:tr>
      <w:tr w:rsidR="002F5114" w:rsidRPr="002F5114" w:rsidTr="006C6FB5">
        <w:tc>
          <w:tcPr>
            <w:tcW w:w="2518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организации)</w:t>
            </w:r>
          </w:p>
        </w:tc>
      </w:tr>
    </w:tbl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принял: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677"/>
      </w:tblGrid>
      <w:tr w:rsidR="002F5114" w:rsidRPr="002F5114" w:rsidTr="006C6FB5">
        <w:tc>
          <w:tcPr>
            <w:tcW w:w="2518" w:type="dxa"/>
            <w:vAlign w:val="bottom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4677" w:type="dxa"/>
            <w:vAlign w:val="bottom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28"/>
                <w:szCs w:val="28"/>
              </w:rPr>
              <w:t>/ ______________________________</w:t>
            </w:r>
          </w:p>
        </w:tc>
      </w:tr>
      <w:tr w:rsidR="002F5114" w:rsidRPr="002F5114" w:rsidTr="006C6FB5">
        <w:tc>
          <w:tcPr>
            <w:tcW w:w="2518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F5114">
              <w:rPr>
                <w:rFonts w:ascii="Times New Roman" w:eastAsia="Times New Roman" w:hAnsi="Times New Roman"/>
                <w:sz w:val="18"/>
                <w:szCs w:val="28"/>
              </w:rPr>
              <w:t xml:space="preserve">(Ф.И.О. служащего МО/сотрудника министерства труда и занятости Иркутской области) </w:t>
            </w:r>
          </w:p>
        </w:tc>
      </w:tr>
    </w:tbl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F5114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114">
        <w:rPr>
          <w:rFonts w:ascii="Times New Roman" w:eastAsia="Calibri" w:hAnsi="Times New Roman" w:cs="Times New Roman"/>
          <w:sz w:val="28"/>
          <w:szCs w:val="28"/>
        </w:rPr>
        <w:lastRenderedPageBreak/>
        <w:t>к Положению об областном конкурсе детского рисунка «Охрана труда глазами детей»</w:t>
      </w: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F5114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F5114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 ДЛЯ УЧАСТИЯ В ОБЛАСТНОМ КОНКУРСЕ ДЕТСКИХ РИСУНКОВ «ОХРАНА ТРУДА ГЛАЗАМИ ДЕТЕЙ»</w:t>
      </w:r>
    </w:p>
    <w:p w:rsidR="002F5114" w:rsidRPr="002F5114" w:rsidRDefault="002F5114" w:rsidP="002F511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114">
        <w:rPr>
          <w:rFonts w:ascii="Times New Roman" w:eastAsia="Calibri" w:hAnsi="Times New Roman" w:cs="Times New Roman"/>
          <w:sz w:val="28"/>
          <w:szCs w:val="28"/>
        </w:rPr>
        <w:t xml:space="preserve">Утратило силу – Приказ министерства труда и занятости Иркутской области </w:t>
      </w:r>
      <w:r w:rsidRPr="002F5114">
        <w:rPr>
          <w:rFonts w:ascii="Times New Roman" w:eastAsia="Calibri" w:hAnsi="Times New Roman" w:cs="Times New Roman"/>
          <w:sz w:val="28"/>
          <w:szCs w:val="28"/>
        </w:rPr>
        <w:br/>
        <w:t>от 25 августа 2023 года № 74-29-мпр</w:t>
      </w:r>
    </w:p>
    <w:p w:rsidR="002F5114" w:rsidRPr="002F5114" w:rsidRDefault="002F5114" w:rsidP="002F5114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left="567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Положению об областном конкурсе творческих работ «Охрана труда глазами детей»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P207"/>
      <w:bookmarkEnd w:id="37"/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ОЦЕНКИ КОНКУРСНЫХ РАБОТ УЧАСТНИКОВ ОБЛАСТНОГО КОНКУРСА ТВОРЧЕСКИХ РАБОТ «ОХРАНА ТРУДА ГЛАЗАМИ ДЕТЕЙ»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возрасте от __________ до_________ лет 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Cs w:val="28"/>
          <w:lang w:eastAsia="ru-RU"/>
        </w:rPr>
        <w:t>Ф.И.О. члена комиссии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Cs w:val="28"/>
          <w:lang w:eastAsia="ru-RU"/>
        </w:rPr>
        <w:t>должность члена комиссии</w:t>
      </w:r>
    </w:p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3393"/>
        <w:gridCol w:w="5103"/>
        <w:gridCol w:w="1213"/>
      </w:tblGrid>
      <w:tr w:rsidR="002F5114" w:rsidRPr="002F5114" w:rsidTr="006C6FB5">
        <w:trPr>
          <w:trHeight w:val="20"/>
        </w:trPr>
        <w:tc>
          <w:tcPr>
            <w:tcW w:w="497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образование, Ф.И.О. участника, возраст, наименование образовательной организации, название конкурсной работы</w:t>
            </w:r>
          </w:p>
        </w:tc>
        <w:tc>
          <w:tcPr>
            <w:tcW w:w="5103" w:type="dxa"/>
            <w:vAlign w:val="center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конкурсной работы</w:t>
            </w:r>
          </w:p>
        </w:tc>
        <w:tc>
          <w:tcPr>
            <w:tcW w:w="121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F5114" w:rsidRPr="002F5114" w:rsidTr="006C6FB5">
        <w:trPr>
          <w:trHeight w:val="443"/>
        </w:trPr>
        <w:tc>
          <w:tcPr>
            <w:tcW w:w="497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  <w:gridSpan w:val="3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(плакат)/ комикс </w:t>
            </w:r>
          </w:p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2F5114" w:rsidRPr="002F5114" w:rsidTr="006C6FB5">
        <w:trPr>
          <w:trHeight w:val="20"/>
        </w:trPr>
        <w:tc>
          <w:tcPr>
            <w:tcW w:w="497" w:type="dxa"/>
            <w:vMerge w:val="restart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3" w:type="dxa"/>
            <w:vMerge w:val="restart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тематике конкурса (работа отражает важность и актуальность проблемы безопасности и охраны труда работающего человека) (от 1 до 25 баллов)</w:t>
            </w:r>
          </w:p>
        </w:tc>
        <w:tc>
          <w:tcPr>
            <w:tcW w:w="121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497" w:type="dxa"/>
            <w:vMerge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Завершенность работы (от 1 до 25 баллов)</w:t>
            </w:r>
          </w:p>
        </w:tc>
        <w:tc>
          <w:tcPr>
            <w:tcW w:w="121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497" w:type="dxa"/>
            <w:vMerge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сюжета и композиции (глубина идеи работы, образность, индивидуальность творческого мышления, оригинальность используемых средств) (от 1 до 25 баллов)</w:t>
            </w:r>
          </w:p>
        </w:tc>
        <w:tc>
          <w:tcPr>
            <w:tcW w:w="121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497" w:type="dxa"/>
            <w:vMerge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уровень и качество исполнения (дизайн элементов оформления, гармоничное цветовое сочетание) (от 1 до 25 баллов)</w:t>
            </w:r>
          </w:p>
        </w:tc>
        <w:tc>
          <w:tcPr>
            <w:tcW w:w="121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497" w:type="dxa"/>
            <w:vMerge w:val="restart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  <w:vMerge w:val="restart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тематике конкурса (работа отражает важность и актуальность проблемы безопасности и охраны труда работающего человека) (от 1 до 25 баллов)</w:t>
            </w:r>
          </w:p>
        </w:tc>
        <w:tc>
          <w:tcPr>
            <w:tcW w:w="121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497" w:type="dxa"/>
            <w:vMerge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Завершенность работы (от 1 до 25 баллов)</w:t>
            </w:r>
          </w:p>
        </w:tc>
        <w:tc>
          <w:tcPr>
            <w:tcW w:w="121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497" w:type="dxa"/>
            <w:vMerge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сюжета и композиции (глубина идеи работы, образность, индивидуальность творческого мышления, оригинальность используемых средств) (от 1 до 25 баллов)</w:t>
            </w:r>
          </w:p>
        </w:tc>
        <w:tc>
          <w:tcPr>
            <w:tcW w:w="121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497" w:type="dxa"/>
            <w:vMerge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уровень и качество </w:t>
            </w: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(дизайн элементов оформления, гармоничное цветовое сочетание) (от 1 до 25 баллов)</w:t>
            </w:r>
          </w:p>
        </w:tc>
        <w:tc>
          <w:tcPr>
            <w:tcW w:w="121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14" w:rsidRPr="002F5114" w:rsidTr="006C6FB5">
        <w:trPr>
          <w:trHeight w:val="20"/>
        </w:trPr>
        <w:tc>
          <w:tcPr>
            <w:tcW w:w="497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13" w:type="dxa"/>
          </w:tcPr>
          <w:p w:rsidR="002F5114" w:rsidRPr="002F5114" w:rsidRDefault="002F5114" w:rsidP="002F51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114" w:rsidRPr="002F5114" w:rsidRDefault="002F5114" w:rsidP="002F51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члена комиссии:</w:t>
      </w:r>
    </w:p>
    <w:p w:rsidR="002F5114" w:rsidRPr="002F5114" w:rsidRDefault="002F5114" w:rsidP="002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1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</w:t>
      </w:r>
    </w:p>
    <w:p w:rsidR="008A386D" w:rsidRPr="002F5114" w:rsidRDefault="008A386D" w:rsidP="002F5114">
      <w:bookmarkStart w:id="38" w:name="_GoBack"/>
      <w:bookmarkEnd w:id="38"/>
    </w:p>
    <w:sectPr w:rsidR="008A386D" w:rsidRPr="002F5114" w:rsidSect="004A71A0"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CF2"/>
    <w:multiLevelType w:val="hybridMultilevel"/>
    <w:tmpl w:val="39D4EF8C"/>
    <w:lvl w:ilvl="0" w:tplc="5E1A7D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D50FC4"/>
    <w:multiLevelType w:val="hybridMultilevel"/>
    <w:tmpl w:val="1E20F3B2"/>
    <w:lvl w:ilvl="0" w:tplc="2C38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79"/>
    <w:rsid w:val="002F5114"/>
    <w:rsid w:val="002F7B66"/>
    <w:rsid w:val="00652774"/>
    <w:rsid w:val="006D715D"/>
    <w:rsid w:val="007C700C"/>
    <w:rsid w:val="008A386D"/>
    <w:rsid w:val="00960ADF"/>
    <w:rsid w:val="00E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B934"/>
  <w15:chartTrackingRefBased/>
  <w15:docId w15:val="{0927329C-1E8C-41D5-8871-8C7FFA9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7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F51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F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168969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4097002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4097002/9991" TargetMode="External"/><Relationship Id="rId11" Type="http://schemas.openxmlformats.org/officeDocument/2006/relationships/hyperlink" Target="https://internet.garant.ru/document/redirect/21500000/882" TargetMode="External"/><Relationship Id="rId5" Type="http://schemas.openxmlformats.org/officeDocument/2006/relationships/hyperlink" Target="https://internet.garant.ru/document/redirect/44097002/999101" TargetMode="External"/><Relationship Id="rId10" Type="http://schemas.openxmlformats.org/officeDocument/2006/relationships/hyperlink" Target="https://internet.garant.ru/document/redirect/21500000/94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FF1F7D51A7C24B3F1CE5820400456E6CCE21F18D97490753CE88D3B5A30D7C93B0B5DADAF9550FC754F4C06E26250EC9ADAFE0B0E4F2DD780E9ABO4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2</cp:revision>
  <dcterms:created xsi:type="dcterms:W3CDTF">2019-11-14T02:55:00Z</dcterms:created>
  <dcterms:modified xsi:type="dcterms:W3CDTF">2023-09-06T05:19:00Z</dcterms:modified>
</cp:coreProperties>
</file>