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221" w:rsidRPr="00BD05DE" w:rsidRDefault="002B1221" w:rsidP="0078257D">
      <w:pPr>
        <w:tabs>
          <w:tab w:val="left" w:pos="42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D05DE" w:rsidRDefault="002B1221" w:rsidP="002B1221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Предприятия - р</w:t>
      </w:r>
      <w:r w:rsidRPr="002B1221">
        <w:rPr>
          <w:rFonts w:ascii="Times New Roman" w:hAnsi="Times New Roman" w:cs="Times New Roman"/>
          <w:b/>
          <w:sz w:val="28"/>
          <w:szCs w:val="28"/>
        </w:rPr>
        <w:t>ези</w:t>
      </w:r>
      <w:r>
        <w:rPr>
          <w:rFonts w:ascii="Times New Roman" w:hAnsi="Times New Roman" w:cs="Times New Roman"/>
          <w:b/>
          <w:sz w:val="28"/>
          <w:szCs w:val="28"/>
        </w:rPr>
        <w:t>денты территории опережающего социально-экономического развития</w:t>
      </w:r>
      <w:r w:rsidRPr="002B1221">
        <w:rPr>
          <w:rFonts w:ascii="Times New Roman" w:hAnsi="Times New Roman" w:cs="Times New Roman"/>
          <w:b/>
          <w:sz w:val="28"/>
          <w:szCs w:val="28"/>
        </w:rPr>
        <w:t xml:space="preserve"> «Усолье-Сибирское»</w:t>
      </w:r>
    </w:p>
    <w:p w:rsidR="002B1221" w:rsidRPr="002B1221" w:rsidRDefault="002B1221" w:rsidP="002B1221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743" w:type="dxa"/>
        <w:jc w:val="center"/>
        <w:tblLook w:val="04A0" w:firstRow="1" w:lastRow="0" w:firstColumn="1" w:lastColumn="0" w:noHBand="0" w:noVBand="1"/>
      </w:tblPr>
      <w:tblGrid>
        <w:gridCol w:w="594"/>
        <w:gridCol w:w="2846"/>
        <w:gridCol w:w="4523"/>
        <w:gridCol w:w="6780"/>
      </w:tblGrid>
      <w:tr w:rsidR="0078257D" w:rsidTr="00EF04F7">
        <w:trPr>
          <w:jc w:val="center"/>
        </w:trPr>
        <w:tc>
          <w:tcPr>
            <w:tcW w:w="594" w:type="dxa"/>
            <w:vAlign w:val="center"/>
          </w:tcPr>
          <w:p w:rsidR="0078257D" w:rsidRDefault="0078257D" w:rsidP="00884C3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846" w:type="dxa"/>
            <w:vAlign w:val="center"/>
          </w:tcPr>
          <w:p w:rsidR="0078257D" w:rsidRDefault="0078257D" w:rsidP="00884C3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предприятия</w:t>
            </w:r>
          </w:p>
        </w:tc>
        <w:tc>
          <w:tcPr>
            <w:tcW w:w="4523" w:type="dxa"/>
            <w:vAlign w:val="center"/>
          </w:tcPr>
          <w:p w:rsidR="0078257D" w:rsidRDefault="0078257D" w:rsidP="00884C3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включения в реестр резидентов ТОСЭР, создаваемых на территориях монопрофильных муниципальных образований РФ (моногородов)</w:t>
            </w:r>
          </w:p>
        </w:tc>
        <w:tc>
          <w:tcPr>
            <w:tcW w:w="6780" w:type="dxa"/>
            <w:vAlign w:val="center"/>
          </w:tcPr>
          <w:p w:rsidR="0078257D" w:rsidRDefault="0078257D" w:rsidP="00884C3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инвестиционного проекта</w:t>
            </w:r>
          </w:p>
        </w:tc>
      </w:tr>
      <w:tr w:rsidR="0078257D" w:rsidTr="00EF04F7">
        <w:trPr>
          <w:jc w:val="center"/>
        </w:trPr>
        <w:tc>
          <w:tcPr>
            <w:tcW w:w="594" w:type="dxa"/>
            <w:vAlign w:val="center"/>
          </w:tcPr>
          <w:p w:rsidR="0078257D" w:rsidRDefault="0078257D" w:rsidP="00884C3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46" w:type="dxa"/>
            <w:vAlign w:val="center"/>
          </w:tcPr>
          <w:p w:rsidR="0078257D" w:rsidRDefault="0078257D" w:rsidP="00884C33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«СмартСинтез»</w:t>
            </w:r>
          </w:p>
        </w:tc>
        <w:tc>
          <w:tcPr>
            <w:tcW w:w="4523" w:type="dxa"/>
            <w:vAlign w:val="center"/>
          </w:tcPr>
          <w:p w:rsidR="0078257D" w:rsidRDefault="00BD459D" w:rsidP="00BD459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25.08.2016 г.</w:t>
            </w:r>
          </w:p>
        </w:tc>
        <w:tc>
          <w:tcPr>
            <w:tcW w:w="6780" w:type="dxa"/>
            <w:vAlign w:val="center"/>
          </w:tcPr>
          <w:p w:rsidR="0078257D" w:rsidRDefault="0078257D" w:rsidP="00884C33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134A0">
              <w:rPr>
                <w:rFonts w:ascii="Times New Roman" w:hAnsi="Times New Roman" w:cs="Times New Roman"/>
                <w:sz w:val="28"/>
                <w:szCs w:val="28"/>
              </w:rPr>
              <w:t>Производство дезинфицирующих и антисептических средств</w:t>
            </w:r>
          </w:p>
        </w:tc>
      </w:tr>
      <w:tr w:rsidR="0078257D" w:rsidTr="00EF04F7">
        <w:trPr>
          <w:trHeight w:val="934"/>
          <w:jc w:val="center"/>
        </w:trPr>
        <w:tc>
          <w:tcPr>
            <w:tcW w:w="594" w:type="dxa"/>
            <w:vAlign w:val="center"/>
          </w:tcPr>
          <w:p w:rsidR="0078257D" w:rsidRDefault="00EB6E3A" w:rsidP="00884C3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825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46" w:type="dxa"/>
            <w:vAlign w:val="center"/>
          </w:tcPr>
          <w:p w:rsidR="0078257D" w:rsidRDefault="0078257D" w:rsidP="00884C33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«Усольмаш»</w:t>
            </w:r>
          </w:p>
        </w:tc>
        <w:tc>
          <w:tcPr>
            <w:tcW w:w="4523" w:type="dxa"/>
            <w:vAlign w:val="center"/>
          </w:tcPr>
          <w:p w:rsidR="0078257D" w:rsidRDefault="00F64D87" w:rsidP="00BD459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</w:t>
            </w:r>
            <w:r w:rsidR="00BD459D">
              <w:rPr>
                <w:rFonts w:ascii="Times New Roman" w:hAnsi="Times New Roman" w:cs="Times New Roman"/>
                <w:sz w:val="28"/>
                <w:szCs w:val="28"/>
              </w:rPr>
              <w:t>.2017 г.</w:t>
            </w:r>
          </w:p>
        </w:tc>
        <w:tc>
          <w:tcPr>
            <w:tcW w:w="6780" w:type="dxa"/>
            <w:vAlign w:val="center"/>
          </w:tcPr>
          <w:p w:rsidR="0078257D" w:rsidRPr="00BD459D" w:rsidRDefault="00BD459D" w:rsidP="00884C33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</w:t>
            </w:r>
            <w:r w:rsidRPr="00BD459D">
              <w:rPr>
                <w:rFonts w:ascii="Times New Roman" w:hAnsi="Times New Roman" w:cs="Times New Roman"/>
                <w:sz w:val="28"/>
                <w:szCs w:val="28"/>
              </w:rPr>
              <w:t xml:space="preserve"> участка синтеза высокоэффективных современных эластомеров и организация на его основе производства флотационных машин и другого обогатительного оборудования с повышенной защищенностью от абразивного износа, коррозии, кавитации</w:t>
            </w:r>
          </w:p>
        </w:tc>
      </w:tr>
      <w:tr w:rsidR="00386841" w:rsidTr="00EF04F7">
        <w:trPr>
          <w:trHeight w:val="821"/>
          <w:jc w:val="center"/>
        </w:trPr>
        <w:tc>
          <w:tcPr>
            <w:tcW w:w="594" w:type="dxa"/>
            <w:vAlign w:val="center"/>
          </w:tcPr>
          <w:p w:rsidR="00386841" w:rsidRDefault="00386841" w:rsidP="00884C3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46" w:type="dxa"/>
            <w:vAlign w:val="center"/>
          </w:tcPr>
          <w:p w:rsidR="00386841" w:rsidRDefault="00386841" w:rsidP="00884C33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«Лайм»</w:t>
            </w:r>
          </w:p>
        </w:tc>
        <w:tc>
          <w:tcPr>
            <w:tcW w:w="4523" w:type="dxa"/>
            <w:vAlign w:val="center"/>
          </w:tcPr>
          <w:p w:rsidR="00386841" w:rsidRDefault="00386841" w:rsidP="00BD459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29.12.2017 г. </w:t>
            </w:r>
          </w:p>
        </w:tc>
        <w:tc>
          <w:tcPr>
            <w:tcW w:w="6780" w:type="dxa"/>
            <w:vAlign w:val="center"/>
          </w:tcPr>
          <w:p w:rsidR="00386841" w:rsidRDefault="00386841" w:rsidP="00884C33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86841">
              <w:rPr>
                <w:rFonts w:ascii="Times New Roman" w:hAnsi="Times New Roman" w:cs="Times New Roman"/>
                <w:sz w:val="28"/>
                <w:szCs w:val="28"/>
              </w:rPr>
              <w:t>Создание производства по изготовлению древесных топливных пеллет</w:t>
            </w:r>
          </w:p>
        </w:tc>
      </w:tr>
      <w:tr w:rsidR="004F5FD2" w:rsidTr="00EF04F7">
        <w:trPr>
          <w:trHeight w:val="821"/>
          <w:jc w:val="center"/>
        </w:trPr>
        <w:tc>
          <w:tcPr>
            <w:tcW w:w="594" w:type="dxa"/>
            <w:vAlign w:val="center"/>
          </w:tcPr>
          <w:p w:rsidR="004F5FD2" w:rsidRDefault="004F5FD2" w:rsidP="00884C3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46" w:type="dxa"/>
            <w:vAlign w:val="center"/>
          </w:tcPr>
          <w:p w:rsidR="004F5FD2" w:rsidRDefault="004F5FD2" w:rsidP="00884C33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«УСЭЗ»</w:t>
            </w:r>
          </w:p>
        </w:tc>
        <w:tc>
          <w:tcPr>
            <w:tcW w:w="4523" w:type="dxa"/>
            <w:vAlign w:val="center"/>
          </w:tcPr>
          <w:p w:rsidR="004F5FD2" w:rsidRDefault="004F5FD2" w:rsidP="00BD459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04.10.2018 г.</w:t>
            </w:r>
          </w:p>
        </w:tc>
        <w:tc>
          <w:tcPr>
            <w:tcW w:w="6780" w:type="dxa"/>
            <w:vAlign w:val="center"/>
          </w:tcPr>
          <w:p w:rsidR="004F5FD2" w:rsidRPr="00386841" w:rsidRDefault="004F5FD2" w:rsidP="00884C33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F5FD2">
              <w:rPr>
                <w:rFonts w:ascii="Times New Roman" w:hAnsi="Times New Roman" w:cs="Times New Roman"/>
                <w:sz w:val="28"/>
                <w:szCs w:val="28"/>
              </w:rPr>
              <w:t>Производство кабельно-проводниковой продукции и изделий из ПВХ</w:t>
            </w:r>
          </w:p>
        </w:tc>
      </w:tr>
      <w:tr w:rsidR="0017552D" w:rsidTr="00EF04F7">
        <w:trPr>
          <w:trHeight w:val="821"/>
          <w:jc w:val="center"/>
        </w:trPr>
        <w:tc>
          <w:tcPr>
            <w:tcW w:w="594" w:type="dxa"/>
            <w:vAlign w:val="center"/>
          </w:tcPr>
          <w:p w:rsidR="0017552D" w:rsidRDefault="0017552D" w:rsidP="00884C3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46" w:type="dxa"/>
            <w:vAlign w:val="center"/>
          </w:tcPr>
          <w:p w:rsidR="0017552D" w:rsidRDefault="0017552D" w:rsidP="00884C33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«Тимбер»</w:t>
            </w:r>
          </w:p>
        </w:tc>
        <w:tc>
          <w:tcPr>
            <w:tcW w:w="4523" w:type="dxa"/>
            <w:vAlign w:val="center"/>
          </w:tcPr>
          <w:p w:rsidR="0017552D" w:rsidRDefault="0017552D" w:rsidP="00BD459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22.10.2018 г.</w:t>
            </w:r>
          </w:p>
        </w:tc>
        <w:tc>
          <w:tcPr>
            <w:tcW w:w="6780" w:type="dxa"/>
            <w:vAlign w:val="center"/>
          </w:tcPr>
          <w:p w:rsidR="0017552D" w:rsidRPr="004F5FD2" w:rsidRDefault="0017552D" w:rsidP="00884C33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производства фанеры из древесины лиственных пород</w:t>
            </w:r>
          </w:p>
        </w:tc>
      </w:tr>
      <w:tr w:rsidR="0017552D" w:rsidTr="00EF04F7">
        <w:trPr>
          <w:trHeight w:val="821"/>
          <w:jc w:val="center"/>
        </w:trPr>
        <w:tc>
          <w:tcPr>
            <w:tcW w:w="594" w:type="dxa"/>
            <w:vAlign w:val="center"/>
          </w:tcPr>
          <w:p w:rsidR="0017552D" w:rsidRDefault="0017552D" w:rsidP="00884C3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846" w:type="dxa"/>
            <w:vAlign w:val="center"/>
          </w:tcPr>
          <w:p w:rsidR="0017552D" w:rsidRDefault="0017552D" w:rsidP="00884C33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«Фабрика мороженого СМК»</w:t>
            </w:r>
          </w:p>
        </w:tc>
        <w:tc>
          <w:tcPr>
            <w:tcW w:w="4523" w:type="dxa"/>
            <w:vAlign w:val="center"/>
          </w:tcPr>
          <w:p w:rsidR="0017552D" w:rsidRDefault="0017552D" w:rsidP="00BD459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22.10.2018 г.</w:t>
            </w:r>
          </w:p>
        </w:tc>
        <w:tc>
          <w:tcPr>
            <w:tcW w:w="6780" w:type="dxa"/>
            <w:vAlign w:val="center"/>
          </w:tcPr>
          <w:p w:rsidR="0017552D" w:rsidRPr="004F5FD2" w:rsidRDefault="0017552D" w:rsidP="00884C33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Строительство цеха по производству мороженого</w:t>
            </w:r>
          </w:p>
        </w:tc>
      </w:tr>
      <w:tr w:rsidR="00C17BE3" w:rsidTr="00EF04F7">
        <w:trPr>
          <w:trHeight w:val="821"/>
          <w:jc w:val="center"/>
        </w:trPr>
        <w:tc>
          <w:tcPr>
            <w:tcW w:w="594" w:type="dxa"/>
            <w:vAlign w:val="center"/>
          </w:tcPr>
          <w:p w:rsidR="00C17BE3" w:rsidRDefault="00C17BE3" w:rsidP="00BB621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2846" w:type="dxa"/>
            <w:vAlign w:val="center"/>
          </w:tcPr>
          <w:p w:rsidR="00C17BE3" w:rsidRDefault="00BB621D" w:rsidP="00BB621D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«БайкалИнвестПром»</w:t>
            </w:r>
          </w:p>
        </w:tc>
        <w:tc>
          <w:tcPr>
            <w:tcW w:w="4523" w:type="dxa"/>
            <w:vAlign w:val="center"/>
          </w:tcPr>
          <w:p w:rsidR="00C17BE3" w:rsidRDefault="00BB621D" w:rsidP="00BD459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25.12.2018 г.</w:t>
            </w:r>
          </w:p>
        </w:tc>
        <w:tc>
          <w:tcPr>
            <w:tcW w:w="6780" w:type="dxa"/>
            <w:vAlign w:val="center"/>
          </w:tcPr>
          <w:p w:rsidR="00C17BE3" w:rsidRDefault="00BB621D" w:rsidP="00884C33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621D">
              <w:rPr>
                <w:rFonts w:ascii="Times New Roman" w:hAnsi="Times New Roman" w:cs="Times New Roman"/>
                <w:sz w:val="28"/>
                <w:szCs w:val="28"/>
              </w:rPr>
              <w:t>Производство беспружинных матрасов и матрасов с мультизонами комфорта</w:t>
            </w:r>
          </w:p>
        </w:tc>
      </w:tr>
      <w:tr w:rsidR="00C17BE3" w:rsidTr="00EF04F7">
        <w:trPr>
          <w:trHeight w:val="821"/>
          <w:jc w:val="center"/>
        </w:trPr>
        <w:tc>
          <w:tcPr>
            <w:tcW w:w="594" w:type="dxa"/>
            <w:vAlign w:val="center"/>
          </w:tcPr>
          <w:p w:rsidR="00C17BE3" w:rsidRDefault="00C17BE3" w:rsidP="00BB621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846" w:type="dxa"/>
            <w:vAlign w:val="center"/>
          </w:tcPr>
          <w:p w:rsidR="00C17BE3" w:rsidRDefault="00BB621D" w:rsidP="00BB621D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ЗТО «Минерал»</w:t>
            </w:r>
          </w:p>
        </w:tc>
        <w:tc>
          <w:tcPr>
            <w:tcW w:w="4523" w:type="dxa"/>
            <w:vAlign w:val="center"/>
          </w:tcPr>
          <w:p w:rsidR="00C17BE3" w:rsidRDefault="00BB621D" w:rsidP="00BD459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25.12.2018 г.</w:t>
            </w:r>
          </w:p>
        </w:tc>
        <w:tc>
          <w:tcPr>
            <w:tcW w:w="6780" w:type="dxa"/>
            <w:vAlign w:val="center"/>
          </w:tcPr>
          <w:p w:rsidR="00C17BE3" w:rsidRDefault="00BB621D" w:rsidP="00884C33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621D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предприятия </w:t>
            </w:r>
            <w:r w:rsidR="00FF68C9">
              <w:rPr>
                <w:rFonts w:ascii="Times New Roman" w:hAnsi="Times New Roman" w:cs="Times New Roman"/>
                <w:sz w:val="28"/>
                <w:szCs w:val="28"/>
              </w:rPr>
              <w:t xml:space="preserve">по выпуску машин и оборудования для добычи полезных ископаемых и </w:t>
            </w:r>
            <w:r w:rsidRPr="00BB621D">
              <w:rPr>
                <w:rFonts w:ascii="Times New Roman" w:hAnsi="Times New Roman" w:cs="Times New Roman"/>
                <w:sz w:val="28"/>
                <w:szCs w:val="28"/>
              </w:rPr>
              <w:t>строительства</w:t>
            </w:r>
          </w:p>
        </w:tc>
      </w:tr>
      <w:tr w:rsidR="00C17BE3" w:rsidTr="00EF04F7">
        <w:trPr>
          <w:trHeight w:val="821"/>
          <w:jc w:val="center"/>
        </w:trPr>
        <w:tc>
          <w:tcPr>
            <w:tcW w:w="594" w:type="dxa"/>
            <w:vAlign w:val="center"/>
          </w:tcPr>
          <w:p w:rsidR="00C17BE3" w:rsidRDefault="00C17BE3" w:rsidP="00BB621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846" w:type="dxa"/>
            <w:vAlign w:val="center"/>
          </w:tcPr>
          <w:p w:rsidR="00C17BE3" w:rsidRDefault="00BB621D" w:rsidP="00BB621D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«Фармасинтез-Хеми»</w:t>
            </w:r>
          </w:p>
        </w:tc>
        <w:tc>
          <w:tcPr>
            <w:tcW w:w="4523" w:type="dxa"/>
            <w:vAlign w:val="center"/>
          </w:tcPr>
          <w:p w:rsidR="00C17BE3" w:rsidRDefault="00BB621D" w:rsidP="00BD459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28.12.2018 г.</w:t>
            </w:r>
          </w:p>
        </w:tc>
        <w:tc>
          <w:tcPr>
            <w:tcW w:w="6780" w:type="dxa"/>
            <w:vAlign w:val="center"/>
          </w:tcPr>
          <w:p w:rsidR="00C17BE3" w:rsidRDefault="00BB621D" w:rsidP="00884C33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B621D">
              <w:rPr>
                <w:rFonts w:ascii="Times New Roman" w:hAnsi="Times New Roman" w:cs="Times New Roman"/>
                <w:sz w:val="28"/>
                <w:szCs w:val="28"/>
              </w:rPr>
              <w:t>Создание единого технологического фармацевтического комплекса по производству фармацевтических субстанций и готовых лекарственн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 средств</w:t>
            </w:r>
          </w:p>
        </w:tc>
      </w:tr>
      <w:tr w:rsidR="003F5E5C" w:rsidTr="00EF04F7">
        <w:trPr>
          <w:trHeight w:val="821"/>
          <w:jc w:val="center"/>
        </w:trPr>
        <w:tc>
          <w:tcPr>
            <w:tcW w:w="594" w:type="dxa"/>
            <w:vAlign w:val="center"/>
          </w:tcPr>
          <w:p w:rsidR="003F5E5C" w:rsidRDefault="003F5E5C" w:rsidP="00BB621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846" w:type="dxa"/>
            <w:vAlign w:val="center"/>
          </w:tcPr>
          <w:p w:rsidR="003F5E5C" w:rsidRDefault="003F5E5C" w:rsidP="00BB621D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«Вектор-М»</w:t>
            </w:r>
          </w:p>
        </w:tc>
        <w:tc>
          <w:tcPr>
            <w:tcW w:w="4523" w:type="dxa"/>
            <w:vAlign w:val="center"/>
          </w:tcPr>
          <w:p w:rsidR="003F5E5C" w:rsidRDefault="00840739" w:rsidP="00BD459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18.02.</w:t>
            </w:r>
            <w:r w:rsidR="00EF04F7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  <w:tc>
          <w:tcPr>
            <w:tcW w:w="6780" w:type="dxa"/>
            <w:vAlign w:val="center"/>
          </w:tcPr>
          <w:p w:rsidR="003F5E5C" w:rsidRPr="00BB621D" w:rsidRDefault="003F5E5C" w:rsidP="00884C33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F5E5C">
              <w:rPr>
                <w:rFonts w:ascii="Times New Roman" w:hAnsi="Times New Roman" w:cs="Times New Roman"/>
                <w:sz w:val="28"/>
                <w:szCs w:val="28"/>
              </w:rPr>
              <w:t>Модернизация и расширение действующего производства мебели</w:t>
            </w:r>
          </w:p>
        </w:tc>
      </w:tr>
      <w:tr w:rsidR="00EF04F7" w:rsidTr="00EF04F7">
        <w:trPr>
          <w:trHeight w:val="821"/>
          <w:jc w:val="center"/>
        </w:trPr>
        <w:tc>
          <w:tcPr>
            <w:tcW w:w="594" w:type="dxa"/>
            <w:vAlign w:val="center"/>
          </w:tcPr>
          <w:p w:rsidR="00EF04F7" w:rsidRDefault="00EF04F7" w:rsidP="00EF04F7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846" w:type="dxa"/>
            <w:vAlign w:val="center"/>
          </w:tcPr>
          <w:p w:rsidR="00EF04F7" w:rsidRDefault="00EF04F7" w:rsidP="00EF04F7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«Усольский металлургический завод»</w:t>
            </w:r>
          </w:p>
        </w:tc>
        <w:tc>
          <w:tcPr>
            <w:tcW w:w="4523" w:type="dxa"/>
            <w:vAlign w:val="center"/>
          </w:tcPr>
          <w:p w:rsidR="00EF04F7" w:rsidRDefault="00840739" w:rsidP="00EF04F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18.02.</w:t>
            </w:r>
            <w:r w:rsidR="00EF04F7" w:rsidRPr="006441E3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  <w:tc>
          <w:tcPr>
            <w:tcW w:w="6780" w:type="dxa"/>
            <w:vAlign w:val="center"/>
          </w:tcPr>
          <w:p w:rsidR="00EF04F7" w:rsidRPr="00BB621D" w:rsidRDefault="00EF04F7" w:rsidP="00EF04F7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F5E5C">
              <w:rPr>
                <w:rFonts w:ascii="Times New Roman" w:hAnsi="Times New Roman" w:cs="Times New Roman"/>
                <w:sz w:val="28"/>
                <w:szCs w:val="28"/>
              </w:rPr>
              <w:t>Строительство мини-завода по производству стальной арматуры</w:t>
            </w:r>
          </w:p>
        </w:tc>
      </w:tr>
      <w:tr w:rsidR="00EF04F7" w:rsidTr="00EF04F7">
        <w:trPr>
          <w:trHeight w:val="821"/>
          <w:jc w:val="center"/>
        </w:trPr>
        <w:tc>
          <w:tcPr>
            <w:tcW w:w="594" w:type="dxa"/>
            <w:vAlign w:val="center"/>
          </w:tcPr>
          <w:p w:rsidR="00EF04F7" w:rsidRDefault="00EF04F7" w:rsidP="00EF04F7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846" w:type="dxa"/>
            <w:vAlign w:val="center"/>
          </w:tcPr>
          <w:p w:rsidR="00EF04F7" w:rsidRDefault="00EF04F7" w:rsidP="00EF04F7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«УМК»</w:t>
            </w:r>
          </w:p>
        </w:tc>
        <w:tc>
          <w:tcPr>
            <w:tcW w:w="4523" w:type="dxa"/>
            <w:vAlign w:val="center"/>
          </w:tcPr>
          <w:p w:rsidR="00EF04F7" w:rsidRDefault="00840739" w:rsidP="00EF04F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18.02.</w:t>
            </w:r>
            <w:r w:rsidR="00EF04F7" w:rsidRPr="006441E3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  <w:tc>
          <w:tcPr>
            <w:tcW w:w="6780" w:type="dxa"/>
            <w:vAlign w:val="center"/>
          </w:tcPr>
          <w:p w:rsidR="00EF04F7" w:rsidRPr="00BB621D" w:rsidRDefault="00EF04F7" w:rsidP="00EF04F7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F5E5C">
              <w:rPr>
                <w:rFonts w:ascii="Times New Roman" w:hAnsi="Times New Roman" w:cs="Times New Roman"/>
                <w:sz w:val="28"/>
                <w:szCs w:val="28"/>
              </w:rPr>
              <w:t>Опытно-промышленная установка для производства высококачественного чугуна</w:t>
            </w:r>
          </w:p>
        </w:tc>
      </w:tr>
      <w:tr w:rsidR="00EF04F7" w:rsidTr="00EF04F7">
        <w:trPr>
          <w:trHeight w:val="821"/>
          <w:jc w:val="center"/>
        </w:trPr>
        <w:tc>
          <w:tcPr>
            <w:tcW w:w="594" w:type="dxa"/>
            <w:vAlign w:val="center"/>
          </w:tcPr>
          <w:p w:rsidR="00EF04F7" w:rsidRDefault="00EF04F7" w:rsidP="00EF04F7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846" w:type="dxa"/>
            <w:vAlign w:val="center"/>
          </w:tcPr>
          <w:p w:rsidR="00EF04F7" w:rsidRDefault="00EF04F7" w:rsidP="00EF04F7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«Парма»</w:t>
            </w:r>
          </w:p>
        </w:tc>
        <w:tc>
          <w:tcPr>
            <w:tcW w:w="4523" w:type="dxa"/>
            <w:vAlign w:val="center"/>
          </w:tcPr>
          <w:p w:rsidR="00EF04F7" w:rsidRDefault="006170DB" w:rsidP="00EF04F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20.02.</w:t>
            </w:r>
            <w:r w:rsidR="00EF04F7" w:rsidRPr="006441E3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  <w:tc>
          <w:tcPr>
            <w:tcW w:w="6780" w:type="dxa"/>
            <w:vAlign w:val="center"/>
          </w:tcPr>
          <w:p w:rsidR="00EF04F7" w:rsidRPr="00BB621D" w:rsidRDefault="00EF04F7" w:rsidP="00EF04F7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F5E5C">
              <w:rPr>
                <w:rFonts w:ascii="Times New Roman" w:hAnsi="Times New Roman" w:cs="Times New Roman"/>
                <w:sz w:val="28"/>
                <w:szCs w:val="28"/>
              </w:rPr>
              <w:t>Производство интерьерных кроватей</w:t>
            </w:r>
          </w:p>
        </w:tc>
      </w:tr>
      <w:tr w:rsidR="00EF04F7" w:rsidTr="00EF04F7">
        <w:trPr>
          <w:trHeight w:val="821"/>
          <w:jc w:val="center"/>
        </w:trPr>
        <w:tc>
          <w:tcPr>
            <w:tcW w:w="594" w:type="dxa"/>
            <w:vAlign w:val="center"/>
          </w:tcPr>
          <w:p w:rsidR="00EF04F7" w:rsidRDefault="00EF04F7" w:rsidP="00EF04F7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846" w:type="dxa"/>
            <w:vAlign w:val="center"/>
          </w:tcPr>
          <w:p w:rsidR="00EF04F7" w:rsidRDefault="00EF04F7" w:rsidP="00EF04F7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«СК «СтройДорХолдинг»</w:t>
            </w:r>
          </w:p>
        </w:tc>
        <w:tc>
          <w:tcPr>
            <w:tcW w:w="4523" w:type="dxa"/>
            <w:vAlign w:val="center"/>
          </w:tcPr>
          <w:p w:rsidR="00EF04F7" w:rsidRDefault="006170DB" w:rsidP="00EF04F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20.02.</w:t>
            </w:r>
            <w:bookmarkStart w:id="0" w:name="_GoBack"/>
            <w:bookmarkEnd w:id="0"/>
            <w:r w:rsidR="00EF04F7" w:rsidRPr="006441E3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  <w:tc>
          <w:tcPr>
            <w:tcW w:w="6780" w:type="dxa"/>
            <w:vAlign w:val="center"/>
          </w:tcPr>
          <w:p w:rsidR="00EF04F7" w:rsidRPr="00BB621D" w:rsidRDefault="00EF04F7" w:rsidP="00EF04F7">
            <w:pPr>
              <w:tabs>
                <w:tab w:val="left" w:pos="42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F5E5C">
              <w:rPr>
                <w:rFonts w:ascii="Times New Roman" w:hAnsi="Times New Roman" w:cs="Times New Roman"/>
                <w:sz w:val="28"/>
                <w:szCs w:val="28"/>
              </w:rPr>
              <w:t>Организация производства асфальтобетонных смесей для ремонта и строительства дорог</w:t>
            </w:r>
          </w:p>
        </w:tc>
      </w:tr>
    </w:tbl>
    <w:p w:rsidR="006134A0" w:rsidRDefault="006134A0" w:rsidP="00D95CF0">
      <w:pPr>
        <w:tabs>
          <w:tab w:val="left" w:pos="426"/>
        </w:tabs>
        <w:spacing w:after="0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34A0" w:rsidRPr="00B713D5" w:rsidRDefault="006134A0" w:rsidP="006134A0">
      <w:pPr>
        <w:tabs>
          <w:tab w:val="left" w:pos="426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sectPr w:rsidR="006134A0" w:rsidRPr="00B713D5" w:rsidSect="00BD05D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F5C" w:rsidRDefault="00730F5C" w:rsidP="000F0D76">
      <w:pPr>
        <w:spacing w:after="0" w:line="240" w:lineRule="auto"/>
      </w:pPr>
      <w:r>
        <w:separator/>
      </w:r>
    </w:p>
  </w:endnote>
  <w:endnote w:type="continuationSeparator" w:id="0">
    <w:p w:rsidR="00730F5C" w:rsidRDefault="00730F5C" w:rsidP="000F0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F5C" w:rsidRDefault="00730F5C" w:rsidP="000F0D76">
      <w:pPr>
        <w:spacing w:after="0" w:line="240" w:lineRule="auto"/>
      </w:pPr>
      <w:r>
        <w:separator/>
      </w:r>
    </w:p>
  </w:footnote>
  <w:footnote w:type="continuationSeparator" w:id="0">
    <w:p w:rsidR="00730F5C" w:rsidRDefault="00730F5C" w:rsidP="000F0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3A0ABF"/>
    <w:multiLevelType w:val="hybridMultilevel"/>
    <w:tmpl w:val="6102FD62"/>
    <w:lvl w:ilvl="0" w:tplc="E4867692">
      <w:start w:val="2"/>
      <w:numFmt w:val="bullet"/>
      <w:lvlText w:val=""/>
      <w:lvlJc w:val="left"/>
      <w:pPr>
        <w:ind w:left="502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30B96E7D"/>
    <w:multiLevelType w:val="hybridMultilevel"/>
    <w:tmpl w:val="44A49952"/>
    <w:lvl w:ilvl="0" w:tplc="61820D3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CDD7975"/>
    <w:multiLevelType w:val="hybridMultilevel"/>
    <w:tmpl w:val="FD543D0C"/>
    <w:lvl w:ilvl="0" w:tplc="FE36091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BA0327"/>
    <w:multiLevelType w:val="hybridMultilevel"/>
    <w:tmpl w:val="68ECA842"/>
    <w:lvl w:ilvl="0" w:tplc="22FA4312">
      <w:start w:val="2"/>
      <w:numFmt w:val="bullet"/>
      <w:lvlText w:val=""/>
      <w:lvlJc w:val="left"/>
      <w:pPr>
        <w:ind w:left="-20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4" w15:restartNumberingAfterBreak="0">
    <w:nsid w:val="7866250D"/>
    <w:multiLevelType w:val="hybridMultilevel"/>
    <w:tmpl w:val="68144E02"/>
    <w:lvl w:ilvl="0" w:tplc="EE4C9FFE">
      <w:start w:val="2"/>
      <w:numFmt w:val="bullet"/>
      <w:lvlText w:val=""/>
      <w:lvlJc w:val="left"/>
      <w:pPr>
        <w:ind w:left="153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90B"/>
    <w:rsid w:val="000006EE"/>
    <w:rsid w:val="00021906"/>
    <w:rsid w:val="000261B0"/>
    <w:rsid w:val="0003369D"/>
    <w:rsid w:val="000630A0"/>
    <w:rsid w:val="00064C9B"/>
    <w:rsid w:val="000C7E75"/>
    <w:rsid w:val="000D5147"/>
    <w:rsid w:val="000F0D76"/>
    <w:rsid w:val="001149A9"/>
    <w:rsid w:val="00120728"/>
    <w:rsid w:val="0017552D"/>
    <w:rsid w:val="001A184C"/>
    <w:rsid w:val="001A3C67"/>
    <w:rsid w:val="001B40D3"/>
    <w:rsid w:val="001C3BCC"/>
    <w:rsid w:val="00241E0F"/>
    <w:rsid w:val="00292009"/>
    <w:rsid w:val="002B1221"/>
    <w:rsid w:val="002B6983"/>
    <w:rsid w:val="002E6A4C"/>
    <w:rsid w:val="00344174"/>
    <w:rsid w:val="0038549E"/>
    <w:rsid w:val="00386841"/>
    <w:rsid w:val="003B22CE"/>
    <w:rsid w:val="003F2956"/>
    <w:rsid w:val="003F5E5C"/>
    <w:rsid w:val="00412B84"/>
    <w:rsid w:val="00413E3B"/>
    <w:rsid w:val="00424C90"/>
    <w:rsid w:val="00483B88"/>
    <w:rsid w:val="00493F51"/>
    <w:rsid w:val="004F5FD2"/>
    <w:rsid w:val="006015B1"/>
    <w:rsid w:val="006134A0"/>
    <w:rsid w:val="006170DB"/>
    <w:rsid w:val="00630458"/>
    <w:rsid w:val="00635235"/>
    <w:rsid w:val="00666F62"/>
    <w:rsid w:val="006A1051"/>
    <w:rsid w:val="006A5E19"/>
    <w:rsid w:val="00725727"/>
    <w:rsid w:val="00730F5C"/>
    <w:rsid w:val="0077174E"/>
    <w:rsid w:val="0078257D"/>
    <w:rsid w:val="007A45AA"/>
    <w:rsid w:val="007B6DFE"/>
    <w:rsid w:val="007D3B0E"/>
    <w:rsid w:val="008057D8"/>
    <w:rsid w:val="008157AD"/>
    <w:rsid w:val="0082780D"/>
    <w:rsid w:val="00840739"/>
    <w:rsid w:val="00884C33"/>
    <w:rsid w:val="008A072E"/>
    <w:rsid w:val="008B0C7C"/>
    <w:rsid w:val="008D276C"/>
    <w:rsid w:val="00935A13"/>
    <w:rsid w:val="009907BA"/>
    <w:rsid w:val="00A33DCB"/>
    <w:rsid w:val="00A46A63"/>
    <w:rsid w:val="00AA68FA"/>
    <w:rsid w:val="00AB1BB0"/>
    <w:rsid w:val="00AE2BAD"/>
    <w:rsid w:val="00AF4C47"/>
    <w:rsid w:val="00B57556"/>
    <w:rsid w:val="00B61420"/>
    <w:rsid w:val="00B674F2"/>
    <w:rsid w:val="00B713D5"/>
    <w:rsid w:val="00B92150"/>
    <w:rsid w:val="00B93704"/>
    <w:rsid w:val="00BB621D"/>
    <w:rsid w:val="00BC153D"/>
    <w:rsid w:val="00BD05DE"/>
    <w:rsid w:val="00BD459D"/>
    <w:rsid w:val="00C03FE4"/>
    <w:rsid w:val="00C17BE3"/>
    <w:rsid w:val="00C50CBA"/>
    <w:rsid w:val="00C96730"/>
    <w:rsid w:val="00CA7577"/>
    <w:rsid w:val="00CB5CAC"/>
    <w:rsid w:val="00CC661C"/>
    <w:rsid w:val="00CD7D25"/>
    <w:rsid w:val="00D14F19"/>
    <w:rsid w:val="00D57C30"/>
    <w:rsid w:val="00D8047B"/>
    <w:rsid w:val="00D95CF0"/>
    <w:rsid w:val="00E1637D"/>
    <w:rsid w:val="00E6361A"/>
    <w:rsid w:val="00E6619C"/>
    <w:rsid w:val="00EA0C7D"/>
    <w:rsid w:val="00EB37E4"/>
    <w:rsid w:val="00EB690B"/>
    <w:rsid w:val="00EB6E3A"/>
    <w:rsid w:val="00EF04F7"/>
    <w:rsid w:val="00F014A1"/>
    <w:rsid w:val="00F04D76"/>
    <w:rsid w:val="00F3092D"/>
    <w:rsid w:val="00F40013"/>
    <w:rsid w:val="00F4091E"/>
    <w:rsid w:val="00F64D87"/>
    <w:rsid w:val="00F77704"/>
    <w:rsid w:val="00FA369E"/>
    <w:rsid w:val="00FF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1BDE60-6D85-4BE8-A79E-2EF7C9D7E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0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F0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F0D76"/>
  </w:style>
  <w:style w:type="paragraph" w:styleId="a6">
    <w:name w:val="footer"/>
    <w:basedOn w:val="a"/>
    <w:link w:val="a7"/>
    <w:uiPriority w:val="99"/>
    <w:unhideWhenUsed/>
    <w:rsid w:val="000F0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F0D76"/>
  </w:style>
  <w:style w:type="character" w:styleId="a8">
    <w:name w:val="Hyperlink"/>
    <w:rsid w:val="0072572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25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25727"/>
    <w:rPr>
      <w:rFonts w:ascii="Segoe UI" w:hAnsi="Segoe UI" w:cs="Segoe UI"/>
      <w:sz w:val="18"/>
      <w:szCs w:val="18"/>
    </w:rPr>
  </w:style>
  <w:style w:type="paragraph" w:styleId="3">
    <w:name w:val="Body Text 3"/>
    <w:basedOn w:val="a"/>
    <w:link w:val="30"/>
    <w:rsid w:val="00AF4C47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AF4C47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b">
    <w:name w:val="List Paragraph"/>
    <w:basedOn w:val="a"/>
    <w:uiPriority w:val="34"/>
    <w:qFormat/>
    <w:rsid w:val="00EB37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1128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Никитеев Сергей Анатольевич</dc:creator>
  <cp:keywords/>
  <dc:description/>
  <cp:lastModifiedBy>Рогожникова Вероника Валерьевна</cp:lastModifiedBy>
  <cp:revision>38</cp:revision>
  <cp:lastPrinted>2017-02-01T07:49:00Z</cp:lastPrinted>
  <dcterms:created xsi:type="dcterms:W3CDTF">2015-07-07T06:32:00Z</dcterms:created>
  <dcterms:modified xsi:type="dcterms:W3CDTF">2019-03-19T08:59:00Z</dcterms:modified>
</cp:coreProperties>
</file>