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94" w:rsidRDefault="002A4794" w:rsidP="002A4794">
      <w:pPr>
        <w:pStyle w:val="ConsPlusNormal"/>
        <w:jc w:val="right"/>
        <w:outlineLvl w:val="0"/>
      </w:pPr>
      <w:r>
        <w:t>Утвержден</w:t>
      </w:r>
    </w:p>
    <w:p w:rsidR="002A4794" w:rsidRDefault="002A4794" w:rsidP="002A4794">
      <w:pPr>
        <w:pStyle w:val="ConsPlusNormal"/>
        <w:jc w:val="right"/>
      </w:pPr>
      <w:r>
        <w:t>постановлением администрации</w:t>
      </w:r>
    </w:p>
    <w:p w:rsidR="002A4794" w:rsidRDefault="002A4794" w:rsidP="002A4794">
      <w:pPr>
        <w:pStyle w:val="ConsPlusNormal"/>
        <w:jc w:val="right"/>
      </w:pPr>
      <w:r>
        <w:t>города Усолье-Сибирское</w:t>
      </w:r>
    </w:p>
    <w:p w:rsidR="002A4794" w:rsidRDefault="002A4794" w:rsidP="002A4794">
      <w:pPr>
        <w:pStyle w:val="ConsPlusNormal"/>
        <w:jc w:val="right"/>
      </w:pPr>
      <w:r>
        <w:t>от 8 мая 2019</w:t>
      </w:r>
      <w:r w:rsidR="00374819">
        <w:t xml:space="preserve"> </w:t>
      </w:r>
      <w:bookmarkStart w:id="0" w:name="_GoBack"/>
      <w:bookmarkEnd w:id="0"/>
      <w:r>
        <w:t>N 1007</w:t>
      </w:r>
    </w:p>
    <w:p w:rsidR="002A4794" w:rsidRDefault="002A4794" w:rsidP="002A4794">
      <w:pPr>
        <w:pStyle w:val="ConsPlusNormal"/>
        <w:jc w:val="both"/>
      </w:pPr>
    </w:p>
    <w:p w:rsidR="002A4794" w:rsidRDefault="002A4794" w:rsidP="002A4794">
      <w:pPr>
        <w:pStyle w:val="ConsPlusTitle"/>
        <w:jc w:val="center"/>
      </w:pPr>
      <w:bookmarkStart w:id="1" w:name="P34"/>
      <w:bookmarkEnd w:id="1"/>
      <w:r>
        <w:t>АДМИНИСТРАТИВНЫЙ РЕГЛАМЕНТ</w:t>
      </w:r>
    </w:p>
    <w:p w:rsidR="002A4794" w:rsidRDefault="002A4794" w:rsidP="002A4794">
      <w:pPr>
        <w:pStyle w:val="ConsPlusTitle"/>
        <w:jc w:val="center"/>
      </w:pPr>
      <w:r>
        <w:t>ПРЕДОСТАВЛЕНИЯ МУНИЦИПАЛЬНОЙ УСЛУГИ "ПРИЕМ ЗАЯВЛЕНИЙ,</w:t>
      </w:r>
    </w:p>
    <w:p w:rsidR="002A4794" w:rsidRDefault="002A4794" w:rsidP="002A4794">
      <w:pPr>
        <w:pStyle w:val="ConsPlusTitle"/>
        <w:jc w:val="center"/>
      </w:pPr>
      <w:r>
        <w:t>ПОСТАНОВКА НА УЧЕТ И ЗАЧИСЛЕНИЕ ДЕТЕЙ В ОБРАЗОВАТЕЛЬНЫЕ</w:t>
      </w:r>
    </w:p>
    <w:p w:rsidR="002A4794" w:rsidRDefault="002A4794" w:rsidP="002A4794">
      <w:pPr>
        <w:pStyle w:val="ConsPlusTitle"/>
        <w:jc w:val="center"/>
      </w:pPr>
      <w:r>
        <w:t>ОРГАНИЗАЦИИ, РЕАЛИЗУЮЩИЕ ОСНОВНУЮ ОБРАЗОВАТЕЛЬНУЮ ПРОГРАММУ</w:t>
      </w:r>
    </w:p>
    <w:p w:rsidR="002A4794" w:rsidRDefault="002A4794" w:rsidP="002A4794">
      <w:pPr>
        <w:pStyle w:val="ConsPlusTitle"/>
        <w:jc w:val="center"/>
      </w:pPr>
      <w:r>
        <w:t>ДОШКОЛЬНОГО ОБРАЗОВАНИЯ (ДЕТСКИЕ САДЫ)"</w:t>
      </w:r>
    </w:p>
    <w:p w:rsidR="002A4794" w:rsidRDefault="002A4794" w:rsidP="002A4794">
      <w:pPr>
        <w:pStyle w:val="ConsPlusNormal"/>
        <w:jc w:val="both"/>
      </w:pPr>
    </w:p>
    <w:p w:rsidR="002A4794" w:rsidRDefault="002A4794" w:rsidP="002A4794">
      <w:pPr>
        <w:pStyle w:val="ConsPlusTitle"/>
        <w:jc w:val="center"/>
        <w:outlineLvl w:val="1"/>
      </w:pPr>
      <w:r>
        <w:t>Раздел I. ОБЩИЕ ПОЛОЖЕНИЯ</w:t>
      </w:r>
    </w:p>
    <w:p w:rsidR="002A4794" w:rsidRDefault="002A4794" w:rsidP="002A4794">
      <w:pPr>
        <w:pStyle w:val="ConsPlusNormal"/>
        <w:jc w:val="both"/>
      </w:pPr>
    </w:p>
    <w:p w:rsidR="002A4794" w:rsidRDefault="002A4794" w:rsidP="002A4794">
      <w:pPr>
        <w:pStyle w:val="ConsPlusTitle"/>
        <w:jc w:val="center"/>
        <w:outlineLvl w:val="2"/>
      </w:pPr>
      <w:r>
        <w:t>Глава 1. ПРЕДМЕТ РЕГУЛИРОВАНИЯ АДМИНИСТРАТИВНОГО РЕГЛАМЕНТА</w:t>
      </w:r>
    </w:p>
    <w:p w:rsidR="002A4794" w:rsidRDefault="002A4794" w:rsidP="002A4794">
      <w:pPr>
        <w:pStyle w:val="ConsPlusNormal"/>
        <w:jc w:val="both"/>
      </w:pPr>
    </w:p>
    <w:p w:rsidR="002A4794" w:rsidRDefault="002A4794" w:rsidP="002A4794">
      <w:pPr>
        <w:pStyle w:val="ConsPlusNormal"/>
        <w:ind w:firstLine="540"/>
        <w:jc w:val="both"/>
      </w:pPr>
      <w:r>
        <w:t>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муниципального образования "город Усолье-Сибирское".</w:t>
      </w:r>
    </w:p>
    <w:p w:rsidR="002A4794" w:rsidRDefault="002A4794" w:rsidP="002A4794">
      <w:pPr>
        <w:pStyle w:val="ConsPlusNormal"/>
        <w:spacing w:before="220"/>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образования управления по социально-культурным вопросам администрации города Усолье-Сибирское при осуществлении полномочий.</w:t>
      </w:r>
    </w:p>
    <w:p w:rsidR="002A4794" w:rsidRDefault="002A4794" w:rsidP="002A4794">
      <w:pPr>
        <w:pStyle w:val="ConsPlusNormal"/>
        <w:jc w:val="both"/>
      </w:pPr>
    </w:p>
    <w:p w:rsidR="002A4794" w:rsidRDefault="002A4794" w:rsidP="002A4794">
      <w:pPr>
        <w:pStyle w:val="ConsPlusTitle"/>
        <w:jc w:val="center"/>
        <w:outlineLvl w:val="2"/>
      </w:pPr>
      <w:r>
        <w:t>Глава 2. КРУГ ЗАЯВИТЕЛЕЙ</w:t>
      </w:r>
    </w:p>
    <w:p w:rsidR="002A4794" w:rsidRDefault="002A4794" w:rsidP="002A4794">
      <w:pPr>
        <w:pStyle w:val="ConsPlusNormal"/>
        <w:jc w:val="both"/>
      </w:pPr>
    </w:p>
    <w:p w:rsidR="002A4794" w:rsidRDefault="002A4794" w:rsidP="002A4794">
      <w:pPr>
        <w:pStyle w:val="ConsPlusNormal"/>
        <w:ind w:firstLine="540"/>
        <w:jc w:val="both"/>
      </w:pPr>
      <w:r>
        <w:t>3. Муниципальная услуга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предоставляется 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представители детей), (далее - заявители).</w:t>
      </w:r>
    </w:p>
    <w:p w:rsidR="002A4794" w:rsidRDefault="002A4794" w:rsidP="002A4794">
      <w:pPr>
        <w:pStyle w:val="ConsPlusNormal"/>
        <w:jc w:val="both"/>
      </w:pPr>
    </w:p>
    <w:p w:rsidR="002A4794" w:rsidRDefault="002A4794" w:rsidP="002A4794">
      <w:pPr>
        <w:pStyle w:val="ConsPlusTitle"/>
        <w:jc w:val="center"/>
        <w:outlineLvl w:val="2"/>
      </w:pPr>
      <w:r>
        <w:t>Глава 3. ТРЕБОВАНИЯ К ПОРЯДКУ ИНФОРМИРОВАНИЯ</w:t>
      </w:r>
    </w:p>
    <w:p w:rsidR="002A4794" w:rsidRDefault="002A4794" w:rsidP="002A4794">
      <w:pPr>
        <w:pStyle w:val="ConsPlusTitle"/>
        <w:jc w:val="center"/>
      </w:pPr>
      <w:r>
        <w:t>О ПРЕДОСТАВЛЕНИИ 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образования управления по социально-культурным вопросам администрации города Усолье-Сибирское (далее - уполномоченный орган).</w:t>
      </w:r>
    </w:p>
    <w:p w:rsidR="002A4794" w:rsidRDefault="002A4794" w:rsidP="002A4794">
      <w:pPr>
        <w:pStyle w:val="ConsPlusNormal"/>
        <w:spacing w:before="220"/>
        <w:ind w:firstLine="540"/>
        <w:jc w:val="both"/>
      </w:pPr>
      <w:r>
        <w:t>4.1. Возможность получения муниципальной услуги через многофункциональный центр предоставления государственных и муниципальных услуг не предусмотрена.</w:t>
      </w:r>
    </w:p>
    <w:p w:rsidR="002A4794" w:rsidRDefault="002A4794" w:rsidP="002A4794">
      <w:pPr>
        <w:pStyle w:val="ConsPlusNormal"/>
        <w:spacing w:before="220"/>
        <w:ind w:firstLine="540"/>
        <w:jc w:val="both"/>
      </w:pPr>
      <w:r>
        <w:t>5. Информация предоставляется:</w:t>
      </w:r>
    </w:p>
    <w:p w:rsidR="002A4794" w:rsidRDefault="002A4794" w:rsidP="002A4794">
      <w:pPr>
        <w:pStyle w:val="ConsPlusNormal"/>
        <w:spacing w:before="220"/>
        <w:ind w:firstLine="540"/>
        <w:jc w:val="both"/>
      </w:pPr>
      <w:r>
        <w:t>а) при личном контакте с заявителями;</w:t>
      </w:r>
    </w:p>
    <w:p w:rsidR="002A4794" w:rsidRDefault="002A4794" w:rsidP="002A4794">
      <w:pPr>
        <w:pStyle w:val="ConsPlusNormal"/>
        <w:spacing w:before="220"/>
        <w:ind w:firstLine="540"/>
        <w:jc w:val="both"/>
      </w:pPr>
      <w:r>
        <w:t>б) с использованием средств телефонной, факсимильной и электронной связи, в том числе через официальный сайт администрации города, в информационно-телекоммуникационной сети "Интернет" - 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2A4794" w:rsidRDefault="002A4794" w:rsidP="002A4794">
      <w:pPr>
        <w:pStyle w:val="ConsPlusNormal"/>
        <w:spacing w:before="220"/>
        <w:ind w:firstLine="540"/>
        <w:jc w:val="both"/>
      </w:pPr>
      <w:r>
        <w:lastRenderedPageBreak/>
        <w:t>в) письменно, в случае письменного обращения заявителя.</w:t>
      </w:r>
    </w:p>
    <w:p w:rsidR="002A4794" w:rsidRDefault="002A4794" w:rsidP="002A4794">
      <w:pPr>
        <w:pStyle w:val="ConsPlusNormal"/>
        <w:spacing w:before="220"/>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A4794" w:rsidRDefault="002A4794" w:rsidP="002A4794">
      <w:pPr>
        <w:pStyle w:val="ConsPlusNormal"/>
        <w:spacing w:before="220"/>
        <w:ind w:firstLine="540"/>
        <w:jc w:val="both"/>
      </w:pPr>
      <w:r>
        <w:t>7. Должностные лица уполномоченного органа, предоставляют информацию по следующим вопросам:</w:t>
      </w:r>
    </w:p>
    <w:p w:rsidR="002A4794" w:rsidRDefault="002A4794" w:rsidP="002A4794">
      <w:pPr>
        <w:pStyle w:val="ConsPlusNormal"/>
        <w:spacing w:before="220"/>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A4794" w:rsidRDefault="002A4794" w:rsidP="002A4794">
      <w:pPr>
        <w:pStyle w:val="ConsPlusNormal"/>
        <w:spacing w:before="220"/>
        <w:ind w:firstLine="540"/>
        <w:jc w:val="both"/>
      </w:pPr>
      <w:r>
        <w:t>б) о порядке предоставления муниципальной услуги и ходе предоставления муниципальной услуги;</w:t>
      </w:r>
    </w:p>
    <w:p w:rsidR="002A4794" w:rsidRDefault="002A4794" w:rsidP="002A4794">
      <w:pPr>
        <w:pStyle w:val="ConsPlusNormal"/>
        <w:spacing w:before="220"/>
        <w:ind w:firstLine="540"/>
        <w:jc w:val="both"/>
      </w:pPr>
      <w:r>
        <w:t>в) о перечне документов, необходимых для предоставления муниципальной услуги;</w:t>
      </w:r>
    </w:p>
    <w:p w:rsidR="002A4794" w:rsidRDefault="002A4794" w:rsidP="002A4794">
      <w:pPr>
        <w:pStyle w:val="ConsPlusNormal"/>
        <w:spacing w:before="220"/>
        <w:ind w:firstLine="540"/>
        <w:jc w:val="both"/>
      </w:pPr>
      <w:r>
        <w:t>г) о времени приема документов, необходимых для предоставления муниципальной услуги;</w:t>
      </w:r>
    </w:p>
    <w:p w:rsidR="002A4794" w:rsidRDefault="002A4794" w:rsidP="002A4794">
      <w:pPr>
        <w:pStyle w:val="ConsPlusNormal"/>
        <w:spacing w:before="220"/>
        <w:ind w:firstLine="540"/>
        <w:jc w:val="both"/>
      </w:pPr>
      <w:r>
        <w:t>д) о сроке предоставления муниципальной услуги;</w:t>
      </w:r>
    </w:p>
    <w:p w:rsidR="002A4794" w:rsidRDefault="002A4794" w:rsidP="002A4794">
      <w:pPr>
        <w:pStyle w:val="ConsPlusNormal"/>
        <w:spacing w:before="220"/>
        <w:ind w:firstLine="540"/>
        <w:jc w:val="both"/>
      </w:pPr>
      <w:r>
        <w:t>е) об основаниях отказа в приеме документов, необходимых для предоставления муниципальной услуги;</w:t>
      </w:r>
    </w:p>
    <w:p w:rsidR="002A4794" w:rsidRDefault="002A4794" w:rsidP="002A4794">
      <w:pPr>
        <w:pStyle w:val="ConsPlusNormal"/>
        <w:spacing w:before="220"/>
        <w:ind w:firstLine="540"/>
        <w:jc w:val="both"/>
      </w:pPr>
      <w:r>
        <w:t>ж) об основаниях отказа в предоставлении муниципальной услуги;</w:t>
      </w:r>
    </w:p>
    <w:p w:rsidR="002A4794" w:rsidRDefault="002A4794" w:rsidP="002A4794">
      <w:pPr>
        <w:pStyle w:val="ConsPlusNormal"/>
        <w:spacing w:before="220"/>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A4794" w:rsidRDefault="002A4794" w:rsidP="002A4794">
      <w:pPr>
        <w:pStyle w:val="ConsPlusNormal"/>
        <w:spacing w:before="220"/>
        <w:ind w:firstLine="540"/>
        <w:jc w:val="both"/>
      </w:pPr>
      <w:r>
        <w:t>8. Основными требованиями при предоставлении информации являются:</w:t>
      </w:r>
    </w:p>
    <w:p w:rsidR="002A4794" w:rsidRDefault="002A4794" w:rsidP="002A4794">
      <w:pPr>
        <w:pStyle w:val="ConsPlusNormal"/>
        <w:spacing w:before="220"/>
        <w:ind w:firstLine="540"/>
        <w:jc w:val="both"/>
      </w:pPr>
      <w:r>
        <w:t>а) актуальность;</w:t>
      </w:r>
    </w:p>
    <w:p w:rsidR="002A4794" w:rsidRDefault="002A4794" w:rsidP="002A4794">
      <w:pPr>
        <w:pStyle w:val="ConsPlusNormal"/>
        <w:spacing w:before="220"/>
        <w:ind w:firstLine="540"/>
        <w:jc w:val="both"/>
      </w:pPr>
      <w:r>
        <w:t>б) своевременность;</w:t>
      </w:r>
    </w:p>
    <w:p w:rsidR="002A4794" w:rsidRDefault="002A4794" w:rsidP="002A4794">
      <w:pPr>
        <w:pStyle w:val="ConsPlusNormal"/>
        <w:spacing w:before="220"/>
        <w:ind w:firstLine="540"/>
        <w:jc w:val="both"/>
      </w:pPr>
      <w:r>
        <w:t>в) четкость и доступность в изложении информации;</w:t>
      </w:r>
    </w:p>
    <w:p w:rsidR="002A4794" w:rsidRDefault="002A4794" w:rsidP="002A4794">
      <w:pPr>
        <w:pStyle w:val="ConsPlusNormal"/>
        <w:spacing w:before="220"/>
        <w:ind w:firstLine="540"/>
        <w:jc w:val="both"/>
      </w:pPr>
      <w:r>
        <w:t>г) полнота информации;</w:t>
      </w:r>
    </w:p>
    <w:p w:rsidR="002A4794" w:rsidRDefault="002A4794" w:rsidP="002A4794">
      <w:pPr>
        <w:pStyle w:val="ConsPlusNormal"/>
        <w:spacing w:before="220"/>
        <w:ind w:firstLine="540"/>
        <w:jc w:val="both"/>
      </w:pPr>
      <w:r>
        <w:t>д) соответствие информации требованиям законодательства.</w:t>
      </w:r>
    </w:p>
    <w:p w:rsidR="002A4794" w:rsidRDefault="002A4794" w:rsidP="002A4794">
      <w:pPr>
        <w:pStyle w:val="ConsPlusNormal"/>
        <w:spacing w:before="220"/>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A4794" w:rsidRDefault="002A4794" w:rsidP="002A4794">
      <w:pPr>
        <w:pStyle w:val="ConsPlusNormal"/>
        <w:spacing w:before="220"/>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A4794" w:rsidRDefault="002A4794" w:rsidP="002A4794">
      <w:pPr>
        <w:pStyle w:val="ConsPlusNormal"/>
        <w:spacing w:before="220"/>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A4794" w:rsidRDefault="002A4794" w:rsidP="002A4794">
      <w:pPr>
        <w:pStyle w:val="ConsPlusNormal"/>
        <w:spacing w:before="220"/>
        <w:ind w:firstLine="540"/>
        <w:jc w:val="both"/>
      </w:pPr>
      <w:r>
        <w:lastRenderedPageBreak/>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3" w:history="1">
        <w:r>
          <w:rPr>
            <w:color w:val="0000FF"/>
          </w:rPr>
          <w:t>пункте 16</w:t>
        </w:r>
      </w:hyperlink>
      <w:r>
        <w:t xml:space="preserve"> административного регламента.</w:t>
      </w:r>
    </w:p>
    <w:p w:rsidR="002A4794" w:rsidRDefault="002A4794" w:rsidP="002A4794">
      <w:pPr>
        <w:pStyle w:val="ConsPlusNormal"/>
        <w:spacing w:before="220"/>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A4794" w:rsidRDefault="002A4794" w:rsidP="002A4794">
      <w:pPr>
        <w:pStyle w:val="ConsPlusNormal"/>
        <w:spacing w:before="220"/>
        <w:ind w:firstLine="540"/>
        <w:jc w:val="both"/>
      </w:pPr>
      <w:r>
        <w:t>Днем регистрации обращения является день его поступления в уполномоченный орган.</w:t>
      </w:r>
    </w:p>
    <w:p w:rsidR="002A4794" w:rsidRDefault="002A4794" w:rsidP="002A4794">
      <w:pPr>
        <w:pStyle w:val="ConsPlusNormal"/>
        <w:spacing w:before="220"/>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2A4794" w:rsidRDefault="002A4794" w:rsidP="002A4794">
      <w:pPr>
        <w:pStyle w:val="ConsPlusNormal"/>
        <w:spacing w:before="220"/>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A4794" w:rsidRDefault="002A4794" w:rsidP="002A4794">
      <w:pPr>
        <w:pStyle w:val="ConsPlusNormal"/>
        <w:spacing w:before="220"/>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A4794" w:rsidRDefault="002A4794" w:rsidP="002A4794">
      <w:pPr>
        <w:pStyle w:val="ConsPlusNormal"/>
        <w:spacing w:before="220"/>
        <w:ind w:firstLine="540"/>
        <w:jc w:val="both"/>
      </w:pPr>
      <w:r>
        <w:t>а) на стендах, расположенных в помещениях, занимаемых уполномоченным органом;</w:t>
      </w:r>
    </w:p>
    <w:p w:rsidR="002A4794" w:rsidRDefault="002A4794" w:rsidP="002A4794">
      <w:pPr>
        <w:pStyle w:val="ConsPlusNormal"/>
        <w:spacing w:before="220"/>
        <w:ind w:firstLine="540"/>
        <w:jc w:val="both"/>
      </w:pPr>
      <w:r>
        <w:t>б) на официальном сайте уполномоченного органа в информационно-телекоммуникационной сети "Интернет" - www.usolie-sibirskoe.ru, на Портале;</w:t>
      </w:r>
    </w:p>
    <w:p w:rsidR="002A4794" w:rsidRDefault="002A4794" w:rsidP="002A4794">
      <w:pPr>
        <w:pStyle w:val="ConsPlusNormal"/>
        <w:spacing w:before="220"/>
        <w:ind w:firstLine="540"/>
        <w:jc w:val="both"/>
      </w:pPr>
      <w:r>
        <w:t>в) посредством публикации в средствах массовой информации.</w:t>
      </w:r>
    </w:p>
    <w:p w:rsidR="002A4794" w:rsidRDefault="002A4794" w:rsidP="002A4794">
      <w:pPr>
        <w:pStyle w:val="ConsPlusNormal"/>
        <w:spacing w:before="220"/>
        <w:ind w:firstLine="540"/>
        <w:jc w:val="both"/>
      </w:pPr>
      <w:r>
        <w:t>14. На стендах, расположенных в помещениях, занимаемых уполномоченным органом, размещается следующая информация:</w:t>
      </w:r>
    </w:p>
    <w:p w:rsidR="002A4794" w:rsidRDefault="002A4794" w:rsidP="002A4794">
      <w:pPr>
        <w:pStyle w:val="ConsPlusNormal"/>
        <w:spacing w:before="220"/>
        <w:ind w:firstLine="540"/>
        <w:jc w:val="both"/>
      </w:pPr>
      <w:r>
        <w:t>1) список документов для получения муниципальной услуги;</w:t>
      </w:r>
    </w:p>
    <w:p w:rsidR="002A4794" w:rsidRDefault="002A4794" w:rsidP="002A4794">
      <w:pPr>
        <w:pStyle w:val="ConsPlusNormal"/>
        <w:spacing w:before="220"/>
        <w:ind w:firstLine="540"/>
        <w:jc w:val="both"/>
      </w:pPr>
      <w:r>
        <w:t>2) о сроках предоставления муниципальной услуги;</w:t>
      </w:r>
    </w:p>
    <w:p w:rsidR="002A4794" w:rsidRDefault="002A4794" w:rsidP="002A4794">
      <w:pPr>
        <w:pStyle w:val="ConsPlusNormal"/>
        <w:spacing w:before="220"/>
        <w:ind w:firstLine="540"/>
        <w:jc w:val="both"/>
      </w:pPr>
      <w:r>
        <w:t>3) административный регламент:</w:t>
      </w:r>
    </w:p>
    <w:p w:rsidR="002A4794" w:rsidRDefault="002A4794" w:rsidP="002A4794">
      <w:pPr>
        <w:pStyle w:val="ConsPlusNormal"/>
        <w:spacing w:before="220"/>
        <w:ind w:firstLine="540"/>
        <w:jc w:val="both"/>
      </w:pPr>
      <w:r>
        <w:t>а) об основаниях отказа в предоставлении муниципальной услуги;</w:t>
      </w:r>
    </w:p>
    <w:p w:rsidR="002A4794" w:rsidRDefault="002A4794" w:rsidP="002A4794">
      <w:pPr>
        <w:pStyle w:val="ConsPlusNormal"/>
        <w:spacing w:before="220"/>
        <w:ind w:firstLine="540"/>
        <w:jc w:val="both"/>
      </w:pPr>
      <w:r>
        <w:t>б) об описании конечного результата предоставления муниципальной услуги;</w:t>
      </w:r>
    </w:p>
    <w:p w:rsidR="002A4794" w:rsidRDefault="002A4794" w:rsidP="002A4794">
      <w:pPr>
        <w:pStyle w:val="ConsPlusNormal"/>
        <w:spacing w:before="220"/>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A4794" w:rsidRDefault="002A4794" w:rsidP="002A4794">
      <w:pPr>
        <w:pStyle w:val="ConsPlusNormal"/>
        <w:spacing w:before="220"/>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A4794" w:rsidRDefault="002A4794" w:rsidP="002A4794">
      <w:pPr>
        <w:pStyle w:val="ConsPlusNormal"/>
        <w:spacing w:before="220"/>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2A4794" w:rsidRDefault="002A4794" w:rsidP="002A4794">
      <w:pPr>
        <w:pStyle w:val="ConsPlusNormal"/>
        <w:spacing w:before="220"/>
        <w:ind w:firstLine="540"/>
        <w:jc w:val="both"/>
      </w:pPr>
      <w:bookmarkStart w:id="2" w:name="P97"/>
      <w:bookmarkEnd w:id="2"/>
      <w:r>
        <w:t>15. Информация об уполномоченном органе:</w:t>
      </w:r>
    </w:p>
    <w:p w:rsidR="002A4794" w:rsidRDefault="002A4794" w:rsidP="002A4794">
      <w:pPr>
        <w:pStyle w:val="ConsPlusNormal"/>
        <w:spacing w:before="220"/>
        <w:ind w:firstLine="540"/>
        <w:jc w:val="both"/>
      </w:pPr>
      <w:r>
        <w:t>а) место нахождения: 665452, Иркутская область, город Усолье-Сибирское, улица Богдана Хмельницкого, 30;</w:t>
      </w:r>
    </w:p>
    <w:p w:rsidR="002A4794" w:rsidRDefault="002A4794" w:rsidP="002A4794">
      <w:pPr>
        <w:pStyle w:val="ConsPlusNormal"/>
        <w:spacing w:before="220"/>
        <w:ind w:firstLine="540"/>
        <w:jc w:val="both"/>
      </w:pPr>
      <w:r>
        <w:lastRenderedPageBreak/>
        <w:t>б) телефон: 8(39543) 6-73-74;</w:t>
      </w:r>
    </w:p>
    <w:p w:rsidR="002A4794" w:rsidRDefault="002A4794" w:rsidP="002A4794">
      <w:pPr>
        <w:pStyle w:val="ConsPlusNormal"/>
        <w:spacing w:before="220"/>
        <w:ind w:firstLine="540"/>
        <w:jc w:val="both"/>
      </w:pPr>
      <w:r>
        <w:t>в) почтовый адрес для направления документов и обращений: 665452, Иркутская область, город Усолье-Сибирское, улица Богдана Хмельницкого, 30;</w:t>
      </w:r>
    </w:p>
    <w:p w:rsidR="002A4794" w:rsidRDefault="002A4794" w:rsidP="002A4794">
      <w:pPr>
        <w:pStyle w:val="ConsPlusNormal"/>
        <w:spacing w:before="220"/>
        <w:ind w:firstLine="540"/>
        <w:jc w:val="both"/>
      </w:pPr>
      <w:r>
        <w:t>г) официальный сайт в информационно-телекоммуникационной сети "Интернет" - usolie-sibirskoe.ru;</w:t>
      </w:r>
    </w:p>
    <w:p w:rsidR="002A4794" w:rsidRDefault="002A4794" w:rsidP="002A4794">
      <w:pPr>
        <w:pStyle w:val="ConsPlusNormal"/>
        <w:spacing w:before="220"/>
        <w:ind w:firstLine="540"/>
        <w:jc w:val="both"/>
      </w:pPr>
      <w:r>
        <w:t>д) адрес электронной почты: usobr@irmail.ru.</w:t>
      </w:r>
    </w:p>
    <w:p w:rsidR="002A4794" w:rsidRDefault="002A4794" w:rsidP="002A4794">
      <w:pPr>
        <w:pStyle w:val="ConsPlusNormal"/>
        <w:spacing w:before="220"/>
        <w:ind w:firstLine="540"/>
        <w:jc w:val="both"/>
      </w:pPr>
      <w:bookmarkStart w:id="3" w:name="P103"/>
      <w:bookmarkEnd w:id="3"/>
      <w:r>
        <w:t>16. График приема заявителей в уполномоченном органе:</w:t>
      </w:r>
    </w:p>
    <w:p w:rsidR="002A4794" w:rsidRDefault="002A4794" w:rsidP="002A479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9"/>
        <w:gridCol w:w="2929"/>
        <w:gridCol w:w="2930"/>
      </w:tblGrid>
      <w:tr w:rsidR="002A4794" w:rsidTr="005E6F6F">
        <w:tc>
          <w:tcPr>
            <w:tcW w:w="2929" w:type="dxa"/>
            <w:tcBorders>
              <w:top w:val="nil"/>
              <w:left w:val="nil"/>
              <w:bottom w:val="nil"/>
              <w:right w:val="nil"/>
            </w:tcBorders>
          </w:tcPr>
          <w:p w:rsidR="002A4794" w:rsidRDefault="002A4794" w:rsidP="005E6F6F">
            <w:pPr>
              <w:pStyle w:val="ConsPlusNormal"/>
              <w:jc w:val="both"/>
            </w:pPr>
            <w:r>
              <w:t>Понедельник</w:t>
            </w:r>
          </w:p>
        </w:tc>
        <w:tc>
          <w:tcPr>
            <w:tcW w:w="2929" w:type="dxa"/>
            <w:tcBorders>
              <w:top w:val="nil"/>
              <w:left w:val="nil"/>
              <w:bottom w:val="nil"/>
              <w:right w:val="nil"/>
            </w:tcBorders>
          </w:tcPr>
          <w:p w:rsidR="002A4794" w:rsidRDefault="002A4794" w:rsidP="005E6F6F">
            <w:pPr>
              <w:pStyle w:val="ConsPlusNormal"/>
              <w:jc w:val="both"/>
            </w:pPr>
            <w:r>
              <w:t>8-00-17-00</w:t>
            </w:r>
          </w:p>
        </w:tc>
        <w:tc>
          <w:tcPr>
            <w:tcW w:w="2930" w:type="dxa"/>
            <w:tcBorders>
              <w:top w:val="nil"/>
              <w:left w:val="nil"/>
              <w:bottom w:val="nil"/>
              <w:right w:val="nil"/>
            </w:tcBorders>
          </w:tcPr>
          <w:p w:rsidR="002A4794" w:rsidRDefault="002A4794" w:rsidP="005E6F6F">
            <w:pPr>
              <w:pStyle w:val="ConsPlusNormal"/>
            </w:pPr>
            <w:r>
              <w:t>(перерыв 12-00-13-00)</w:t>
            </w:r>
          </w:p>
        </w:tc>
      </w:tr>
      <w:tr w:rsidR="002A4794" w:rsidTr="005E6F6F">
        <w:tc>
          <w:tcPr>
            <w:tcW w:w="2929" w:type="dxa"/>
            <w:tcBorders>
              <w:top w:val="nil"/>
              <w:left w:val="nil"/>
              <w:bottom w:val="nil"/>
              <w:right w:val="nil"/>
            </w:tcBorders>
          </w:tcPr>
          <w:p w:rsidR="002A4794" w:rsidRDefault="002A4794" w:rsidP="005E6F6F">
            <w:pPr>
              <w:pStyle w:val="ConsPlusNormal"/>
              <w:jc w:val="both"/>
            </w:pPr>
            <w:r>
              <w:t>Среда</w:t>
            </w:r>
          </w:p>
        </w:tc>
        <w:tc>
          <w:tcPr>
            <w:tcW w:w="2929" w:type="dxa"/>
            <w:tcBorders>
              <w:top w:val="nil"/>
              <w:left w:val="nil"/>
              <w:bottom w:val="nil"/>
              <w:right w:val="nil"/>
            </w:tcBorders>
          </w:tcPr>
          <w:p w:rsidR="002A4794" w:rsidRDefault="002A4794" w:rsidP="005E6F6F">
            <w:pPr>
              <w:pStyle w:val="ConsPlusNormal"/>
              <w:jc w:val="both"/>
            </w:pPr>
            <w:r>
              <w:t>8-00-17-00</w:t>
            </w:r>
          </w:p>
        </w:tc>
        <w:tc>
          <w:tcPr>
            <w:tcW w:w="2930" w:type="dxa"/>
            <w:tcBorders>
              <w:top w:val="nil"/>
              <w:left w:val="nil"/>
              <w:bottom w:val="nil"/>
              <w:right w:val="nil"/>
            </w:tcBorders>
          </w:tcPr>
          <w:p w:rsidR="002A4794" w:rsidRDefault="002A4794" w:rsidP="005E6F6F">
            <w:pPr>
              <w:pStyle w:val="ConsPlusNormal"/>
            </w:pPr>
            <w:r>
              <w:t>(перерыв 12-00-13-00)</w:t>
            </w:r>
          </w:p>
        </w:tc>
      </w:tr>
      <w:tr w:rsidR="002A4794" w:rsidTr="005E6F6F">
        <w:tc>
          <w:tcPr>
            <w:tcW w:w="8788" w:type="dxa"/>
            <w:gridSpan w:val="3"/>
            <w:tcBorders>
              <w:top w:val="nil"/>
              <w:left w:val="nil"/>
              <w:bottom w:val="nil"/>
              <w:right w:val="nil"/>
            </w:tcBorders>
          </w:tcPr>
          <w:p w:rsidR="002A4794" w:rsidRDefault="002A4794" w:rsidP="005E6F6F">
            <w:pPr>
              <w:pStyle w:val="ConsPlusNormal"/>
            </w:pPr>
            <w:r>
              <w:t>График приема заявителей руководителем уполномоченного органа:</w:t>
            </w:r>
          </w:p>
        </w:tc>
      </w:tr>
      <w:tr w:rsidR="002A4794" w:rsidTr="005E6F6F">
        <w:tc>
          <w:tcPr>
            <w:tcW w:w="2929" w:type="dxa"/>
            <w:tcBorders>
              <w:top w:val="nil"/>
              <w:left w:val="nil"/>
              <w:bottom w:val="nil"/>
              <w:right w:val="nil"/>
            </w:tcBorders>
          </w:tcPr>
          <w:p w:rsidR="002A4794" w:rsidRDefault="002A4794" w:rsidP="005E6F6F">
            <w:pPr>
              <w:pStyle w:val="ConsPlusNormal"/>
              <w:jc w:val="both"/>
            </w:pPr>
            <w:r>
              <w:t>Вторник</w:t>
            </w:r>
          </w:p>
        </w:tc>
        <w:tc>
          <w:tcPr>
            <w:tcW w:w="2929" w:type="dxa"/>
            <w:tcBorders>
              <w:top w:val="nil"/>
              <w:left w:val="nil"/>
              <w:bottom w:val="nil"/>
              <w:right w:val="nil"/>
            </w:tcBorders>
          </w:tcPr>
          <w:p w:rsidR="002A4794" w:rsidRDefault="002A4794" w:rsidP="005E6F6F">
            <w:pPr>
              <w:pStyle w:val="ConsPlusNormal"/>
              <w:jc w:val="both"/>
            </w:pPr>
            <w:r>
              <w:t>13-00-17-00</w:t>
            </w:r>
          </w:p>
        </w:tc>
        <w:tc>
          <w:tcPr>
            <w:tcW w:w="2930" w:type="dxa"/>
            <w:tcBorders>
              <w:top w:val="nil"/>
              <w:left w:val="nil"/>
              <w:bottom w:val="nil"/>
              <w:right w:val="nil"/>
            </w:tcBorders>
          </w:tcPr>
          <w:p w:rsidR="002A4794" w:rsidRDefault="002A4794" w:rsidP="005E6F6F">
            <w:pPr>
              <w:pStyle w:val="ConsPlusNormal"/>
            </w:pPr>
          </w:p>
        </w:tc>
      </w:tr>
    </w:tbl>
    <w:p w:rsidR="002A4794" w:rsidRDefault="002A4794" w:rsidP="002A4794">
      <w:pPr>
        <w:pStyle w:val="ConsPlusNormal"/>
        <w:jc w:val="both"/>
      </w:pPr>
    </w:p>
    <w:p w:rsidR="002A4794" w:rsidRDefault="002A4794" w:rsidP="002A4794">
      <w:pPr>
        <w:pStyle w:val="ConsPlusTitle"/>
        <w:jc w:val="center"/>
        <w:outlineLvl w:val="1"/>
      </w:pPr>
      <w:r>
        <w:t>Раздел II. СТАНДАРТ ПРЕДОСТАВЛЕНИЯ МУНИЦИПАЛЬНОЙ УСЛУГИ</w:t>
      </w:r>
    </w:p>
    <w:p w:rsidR="002A4794" w:rsidRDefault="002A4794" w:rsidP="002A4794">
      <w:pPr>
        <w:pStyle w:val="ConsPlusNormal"/>
        <w:jc w:val="both"/>
      </w:pPr>
    </w:p>
    <w:p w:rsidR="002A4794" w:rsidRDefault="002A4794" w:rsidP="002A4794">
      <w:pPr>
        <w:pStyle w:val="ConsPlusTitle"/>
        <w:jc w:val="center"/>
        <w:outlineLvl w:val="2"/>
      </w:pPr>
      <w:r>
        <w:t>Глава 4. НАИМЕНОВАНИЕ 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17. Под муниципальной услугой в настоящем административном регламенте понимается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муниципальная услуга).</w:t>
      </w:r>
    </w:p>
    <w:p w:rsidR="002A4794" w:rsidRDefault="002A4794" w:rsidP="002A4794">
      <w:pPr>
        <w:pStyle w:val="ConsPlusNormal"/>
        <w:spacing w:before="220"/>
        <w:ind w:firstLine="540"/>
        <w:jc w:val="both"/>
      </w:pPr>
      <w:r>
        <w:t>18.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осуществляется в соответствии с законодательством.</w:t>
      </w:r>
    </w:p>
    <w:p w:rsidR="002A4794" w:rsidRDefault="002A4794" w:rsidP="002A4794">
      <w:pPr>
        <w:pStyle w:val="ConsPlusNormal"/>
        <w:spacing w:before="220"/>
        <w:ind w:firstLine="540"/>
        <w:jc w:val="both"/>
      </w:pPr>
      <w:r>
        <w:t>При предоставлении муниципальной услуги используется автоматизированная информационная система комплектования дошкольных образовательных учреждений (далее - АИС КДОУ).</w:t>
      </w:r>
    </w:p>
    <w:p w:rsidR="002A4794" w:rsidRDefault="002A4794" w:rsidP="002A4794">
      <w:pPr>
        <w:pStyle w:val="ConsPlusNormal"/>
        <w:jc w:val="both"/>
      </w:pPr>
    </w:p>
    <w:p w:rsidR="002A4794" w:rsidRDefault="002A4794" w:rsidP="002A4794">
      <w:pPr>
        <w:pStyle w:val="ConsPlusTitle"/>
        <w:jc w:val="center"/>
        <w:outlineLvl w:val="2"/>
      </w:pPr>
      <w:r>
        <w:t>Глава 5. НАИМЕНОВАНИЕ ОРГАНА МЕСТНОГО САМОУПРАВЛЕНИЯ,</w:t>
      </w:r>
    </w:p>
    <w:p w:rsidR="002A4794" w:rsidRDefault="002A4794" w:rsidP="002A4794">
      <w:pPr>
        <w:pStyle w:val="ConsPlusTitle"/>
        <w:jc w:val="center"/>
      </w:pPr>
      <w:r>
        <w:t>ПРЕДОСТАВЛЯЮЩЕГО МУНИЦИПАЛЬНУЮ УСЛУГУ</w:t>
      </w:r>
    </w:p>
    <w:p w:rsidR="002A4794" w:rsidRDefault="002A4794" w:rsidP="002A4794">
      <w:pPr>
        <w:pStyle w:val="ConsPlusNormal"/>
        <w:jc w:val="both"/>
      </w:pPr>
    </w:p>
    <w:p w:rsidR="002A4794" w:rsidRDefault="002A4794" w:rsidP="002A4794">
      <w:pPr>
        <w:pStyle w:val="ConsPlusNormal"/>
        <w:ind w:firstLine="540"/>
        <w:jc w:val="both"/>
      </w:pPr>
      <w:r>
        <w:t>19. Органом местного самоуправления муниципального образования "город Усолье-Сибирское", предоставляющим муниципальную услугу, является уполномоченный орган.</w:t>
      </w:r>
    </w:p>
    <w:p w:rsidR="002A4794" w:rsidRDefault="002A4794" w:rsidP="002A4794">
      <w:pPr>
        <w:pStyle w:val="ConsPlusNormal"/>
        <w:spacing w:before="220"/>
        <w:ind w:firstLine="540"/>
        <w:jc w:val="both"/>
      </w:pPr>
      <w:r>
        <w:t>Муниципальная услуга предоставляется отделом образования управления по социально-культурным вопросам администрации города. В части зачисления детей предоставляется непосредственно образовательными организациями муниципального образования, реализующими основную образовательную программу дошкольного образования (далее - ДОО).</w:t>
      </w:r>
    </w:p>
    <w:p w:rsidR="002A4794" w:rsidRDefault="002A4794" w:rsidP="002A4794">
      <w:pPr>
        <w:pStyle w:val="ConsPlusNormal"/>
        <w:spacing w:before="220"/>
        <w:ind w:firstLine="540"/>
        <w:jc w:val="both"/>
      </w:pPr>
      <w:r>
        <w:t>20. При предоставлении муниципальной услуги уполномоченный орган, ДОО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A4794" w:rsidRDefault="002A4794" w:rsidP="002A4794">
      <w:pPr>
        <w:pStyle w:val="ConsPlusNormal"/>
        <w:spacing w:before="220"/>
        <w:ind w:firstLine="540"/>
        <w:jc w:val="both"/>
      </w:pPr>
      <w:r>
        <w:lastRenderedPageBreak/>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2A4794" w:rsidRDefault="002A4794" w:rsidP="002A4794">
      <w:pPr>
        <w:pStyle w:val="ConsPlusNormal"/>
        <w:jc w:val="both"/>
      </w:pPr>
    </w:p>
    <w:p w:rsidR="002A4794" w:rsidRDefault="002A4794" w:rsidP="002A4794">
      <w:pPr>
        <w:pStyle w:val="ConsPlusTitle"/>
        <w:jc w:val="center"/>
        <w:outlineLvl w:val="2"/>
      </w:pPr>
      <w:r>
        <w:t>Глава 6. ОПИСАНИЕ РЕЗУЛЬТАТА ПРЕДОСТАВЛЕНИЯ</w:t>
      </w:r>
    </w:p>
    <w:p w:rsidR="002A4794" w:rsidRDefault="002A4794" w:rsidP="002A4794">
      <w:pPr>
        <w:pStyle w:val="ConsPlusTitle"/>
        <w:jc w:val="center"/>
      </w:pPr>
      <w:r>
        <w:t>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22. Конечным результатом предоставления муниципальной услуги является:</w:t>
      </w:r>
    </w:p>
    <w:p w:rsidR="002A4794" w:rsidRDefault="002A4794" w:rsidP="002A4794">
      <w:pPr>
        <w:pStyle w:val="ConsPlusNormal"/>
        <w:spacing w:before="220"/>
        <w:ind w:firstLine="540"/>
        <w:jc w:val="both"/>
      </w:pPr>
      <w:r>
        <w:t>1) при постановке на учет:</w:t>
      </w:r>
    </w:p>
    <w:p w:rsidR="002A4794" w:rsidRDefault="002A4794" w:rsidP="002A4794">
      <w:pPr>
        <w:pStyle w:val="ConsPlusNormal"/>
        <w:spacing w:before="220"/>
        <w:ind w:firstLine="540"/>
        <w:jc w:val="both"/>
      </w:pPr>
      <w:r>
        <w:t>постановка детей на учет для зачисления в образовательные организации, реализующие основную образовательную программу дошкольного образования;</w:t>
      </w:r>
    </w:p>
    <w:p w:rsidR="002A4794" w:rsidRDefault="002A4794" w:rsidP="002A4794">
      <w:pPr>
        <w:pStyle w:val="ConsPlusNormal"/>
        <w:spacing w:before="220"/>
        <w:ind w:firstLine="540"/>
        <w:jc w:val="both"/>
      </w:pPr>
      <w:r>
        <w:t>мотивированный отказ в предоставлении муниципальной услуги;</w:t>
      </w:r>
    </w:p>
    <w:p w:rsidR="002A4794" w:rsidRDefault="002A4794" w:rsidP="002A4794">
      <w:pPr>
        <w:pStyle w:val="ConsPlusNormal"/>
        <w:spacing w:before="220"/>
        <w:ind w:firstLine="540"/>
        <w:jc w:val="both"/>
      </w:pPr>
      <w:r>
        <w:t>2) при зачислении:</w:t>
      </w:r>
    </w:p>
    <w:p w:rsidR="002A4794" w:rsidRDefault="002A4794" w:rsidP="002A4794">
      <w:pPr>
        <w:pStyle w:val="ConsPlusNormal"/>
        <w:spacing w:before="220"/>
        <w:ind w:firstLine="540"/>
        <w:jc w:val="both"/>
      </w:pPr>
      <w:r>
        <w:t>зачисление детей в образовательные организации, реализующие основную образовательную программу дошкольного образования (при обращении в ДОО).</w:t>
      </w:r>
    </w:p>
    <w:p w:rsidR="002A4794" w:rsidRDefault="002A4794" w:rsidP="002A4794">
      <w:pPr>
        <w:pStyle w:val="ConsPlusNormal"/>
        <w:jc w:val="both"/>
      </w:pPr>
    </w:p>
    <w:p w:rsidR="002A4794" w:rsidRDefault="002A4794" w:rsidP="002A4794">
      <w:pPr>
        <w:pStyle w:val="ConsPlusTitle"/>
        <w:jc w:val="center"/>
        <w:outlineLvl w:val="2"/>
      </w:pPr>
      <w:r>
        <w:t>Глава 7. СРОК ПРЕДОСТАВЛЕНИЯ МУНИЦИПАЛЬНОЙ УСЛУГИ, В ТОМ</w:t>
      </w:r>
    </w:p>
    <w:p w:rsidR="002A4794" w:rsidRDefault="002A4794" w:rsidP="002A4794">
      <w:pPr>
        <w:pStyle w:val="ConsPlusTitle"/>
        <w:jc w:val="center"/>
      </w:pPr>
      <w:r>
        <w:t>ЧИСЛЕ С УЧЕТОМ НЕОБХОДИМОСТИ ОБРАЩЕНИЯ В ОРГАНИЗАЦИИ,</w:t>
      </w:r>
    </w:p>
    <w:p w:rsidR="002A4794" w:rsidRDefault="002A4794" w:rsidP="002A4794">
      <w:pPr>
        <w:pStyle w:val="ConsPlusTitle"/>
        <w:jc w:val="center"/>
      </w:pPr>
      <w:r>
        <w:t>УЧАСТВУЮЩИЕ В ПРЕДОСТАВЛЕНИИ МУНИЦИПАЛЬНОЙ УСЛУГИ, СРОК</w:t>
      </w:r>
    </w:p>
    <w:p w:rsidR="002A4794" w:rsidRDefault="002A4794" w:rsidP="002A4794">
      <w:pPr>
        <w:pStyle w:val="ConsPlusTitle"/>
        <w:jc w:val="center"/>
      </w:pPr>
      <w:r>
        <w:t>ПРИОСТАНОВЛЕНИЯ ПРЕДОСТАВЛЕНИЯ МУНИЦИПАЛЬНОЙ УСЛУГИ, СРОК</w:t>
      </w:r>
    </w:p>
    <w:p w:rsidR="002A4794" w:rsidRDefault="002A4794" w:rsidP="002A4794">
      <w:pPr>
        <w:pStyle w:val="ConsPlusTitle"/>
        <w:jc w:val="center"/>
      </w:pPr>
      <w:r>
        <w:t>ВЫДАЧИ ДОКУМЕНТОВ, ЯВЛЯЮЩИХСЯ РЕЗУЛЬТАТОМ ПРЕДОСТАВЛЕНИЯ</w:t>
      </w:r>
    </w:p>
    <w:p w:rsidR="002A4794" w:rsidRDefault="002A4794" w:rsidP="002A4794">
      <w:pPr>
        <w:pStyle w:val="ConsPlusTitle"/>
        <w:jc w:val="center"/>
      </w:pPr>
      <w:r>
        <w:t>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23. Срок предоставления муниципальной услуги составляет не более 10 календарных дней со дня подачи заявления в уполномоченный орган.</w:t>
      </w:r>
    </w:p>
    <w:p w:rsidR="002A4794" w:rsidRDefault="002A4794" w:rsidP="002A4794">
      <w:pPr>
        <w:pStyle w:val="ConsPlusNormal"/>
        <w:spacing w:before="220"/>
        <w:ind w:firstLine="540"/>
        <w:jc w:val="both"/>
      </w:pPr>
      <w:r>
        <w:t>Срок предоставления муниципальной услуги в части приема заявлений заявителей - 1 день.</w:t>
      </w:r>
    </w:p>
    <w:p w:rsidR="002A4794" w:rsidRDefault="002A4794" w:rsidP="002A4794">
      <w:pPr>
        <w:pStyle w:val="ConsPlusNormal"/>
        <w:spacing w:before="220"/>
        <w:ind w:firstLine="540"/>
        <w:jc w:val="both"/>
      </w:pPr>
      <w:r>
        <w:t>Муниципальная услуга в части зачисления ребенка в ДОО предоставляется по мере продвижения очереди в ДОО.</w:t>
      </w:r>
    </w:p>
    <w:p w:rsidR="002A4794" w:rsidRDefault="002A4794" w:rsidP="002A4794">
      <w:pPr>
        <w:pStyle w:val="ConsPlusNormal"/>
        <w:spacing w:before="220"/>
        <w:ind w:firstLine="540"/>
        <w:jc w:val="both"/>
      </w:pPr>
      <w:r>
        <w:t>24. Срок выдачи (направления) уведомления о предоставлении муниципальной услуги или об отказе в предоставлении муниципальной услуги составляет не более трех календарных дней со дня принятия соответствующего решения уполномоченным органом.</w:t>
      </w:r>
    </w:p>
    <w:p w:rsidR="002A4794" w:rsidRDefault="002A4794" w:rsidP="002A4794">
      <w:pPr>
        <w:pStyle w:val="ConsPlusNormal"/>
        <w:spacing w:before="220"/>
        <w:ind w:firstLine="540"/>
        <w:jc w:val="both"/>
      </w:pPr>
      <w:r>
        <w:t>25. Срок приостановления предоставления муниципальной услуги законодательством не предусмотрен.</w:t>
      </w:r>
    </w:p>
    <w:p w:rsidR="002A4794" w:rsidRDefault="002A4794" w:rsidP="002A4794">
      <w:pPr>
        <w:pStyle w:val="ConsPlusNormal"/>
        <w:jc w:val="both"/>
      </w:pPr>
    </w:p>
    <w:p w:rsidR="002A4794" w:rsidRDefault="002A4794" w:rsidP="002A4794">
      <w:pPr>
        <w:pStyle w:val="ConsPlusTitle"/>
        <w:jc w:val="center"/>
        <w:outlineLvl w:val="2"/>
      </w:pPr>
      <w:r>
        <w:t>Глава 8. ПЕРЕЧЕНЬ НОРМАТИВНЫХ ПРАВОВЫХ АКТОВ, РЕГУЛИРУЮЩИХ</w:t>
      </w:r>
    </w:p>
    <w:p w:rsidR="002A4794" w:rsidRDefault="002A4794" w:rsidP="002A4794">
      <w:pPr>
        <w:pStyle w:val="ConsPlusTitle"/>
        <w:jc w:val="center"/>
      </w:pPr>
      <w:r>
        <w:t>ОТНОШЕНИЯ, ВОЗНИКАЮЩИЕ В СВЯЗИ С ПРЕДОСТАВЛЕНИЕМ</w:t>
      </w:r>
    </w:p>
    <w:p w:rsidR="002A4794" w:rsidRDefault="002A4794" w:rsidP="002A4794">
      <w:pPr>
        <w:pStyle w:val="ConsPlusTitle"/>
        <w:jc w:val="center"/>
      </w:pPr>
      <w:r>
        <w:t>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26. Предоставление муниципальной услуги осуществляется в соответствии с законодательством.</w:t>
      </w:r>
    </w:p>
    <w:p w:rsidR="002A4794" w:rsidRDefault="002A4794" w:rsidP="002A4794">
      <w:pPr>
        <w:pStyle w:val="ConsPlusNormal"/>
        <w:spacing w:before="220"/>
        <w:ind w:firstLine="540"/>
        <w:jc w:val="both"/>
      </w:pPr>
      <w:r>
        <w:t>Правовой основой предоставления муниципальной услуги являются следующие нормативные правовые акты:</w:t>
      </w:r>
    </w:p>
    <w:p w:rsidR="002A4794" w:rsidRDefault="002A4794" w:rsidP="002A4794">
      <w:pPr>
        <w:pStyle w:val="ConsPlusNormal"/>
        <w:spacing w:before="220"/>
        <w:ind w:firstLine="540"/>
        <w:jc w:val="both"/>
      </w:pPr>
      <w:r>
        <w:t xml:space="preserve">а) </w:t>
      </w:r>
      <w:hyperlink r:id="rId8"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N 4, 26.01.2009, ст. 445, Парламентская газета, N 4, 23-29.01.2009);</w:t>
      </w:r>
    </w:p>
    <w:p w:rsidR="002A4794" w:rsidRDefault="002A4794" w:rsidP="002A4794">
      <w:pPr>
        <w:pStyle w:val="ConsPlusNormal"/>
        <w:spacing w:before="220"/>
        <w:ind w:firstLine="540"/>
        <w:jc w:val="both"/>
      </w:pPr>
      <w:r>
        <w:t xml:space="preserve">б) Федеральный </w:t>
      </w:r>
      <w:hyperlink r:id="rId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2A4794" w:rsidRDefault="002A4794" w:rsidP="002A4794">
      <w:pPr>
        <w:pStyle w:val="ConsPlusNormal"/>
        <w:spacing w:before="220"/>
        <w:ind w:firstLine="540"/>
        <w:jc w:val="both"/>
      </w:pPr>
      <w:r>
        <w:t xml:space="preserve">в) Федеральный </w:t>
      </w:r>
      <w:hyperlink r:id="rId10"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30.07.2010);</w:t>
      </w:r>
    </w:p>
    <w:p w:rsidR="002A4794" w:rsidRDefault="002A4794" w:rsidP="002A4794">
      <w:pPr>
        <w:pStyle w:val="ConsPlusNormal"/>
        <w:spacing w:before="220"/>
        <w:ind w:firstLine="540"/>
        <w:jc w:val="both"/>
      </w:pPr>
      <w:r>
        <w:t xml:space="preserve">г) Федеральный </w:t>
      </w:r>
      <w:hyperlink r:id="rId11"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31.12.2012, N 53 (ч. 1), ст. 7598);</w:t>
      </w:r>
    </w:p>
    <w:p w:rsidR="002A4794" w:rsidRDefault="002A4794" w:rsidP="002A4794">
      <w:pPr>
        <w:pStyle w:val="ConsPlusNormal"/>
        <w:spacing w:before="220"/>
        <w:ind w:firstLine="540"/>
        <w:jc w:val="both"/>
      </w:pPr>
      <w:r>
        <w:t xml:space="preserve">д) Федеральный </w:t>
      </w:r>
      <w:hyperlink r:id="rId12" w:history="1">
        <w:r>
          <w:rPr>
            <w:color w:val="0000FF"/>
          </w:rPr>
          <w:t>закон</w:t>
        </w:r>
      </w:hyperlink>
      <w:r>
        <w:t xml:space="preserve"> от 24 июля 1998 года N 124-ФЗ "Об основных гарантиях прав детей в Российской Федерации" (Собрание законодательства РФ, 03.08.1998, N 31, ст. 3802);</w:t>
      </w:r>
    </w:p>
    <w:p w:rsidR="002A4794" w:rsidRDefault="002A4794" w:rsidP="002A4794">
      <w:pPr>
        <w:pStyle w:val="ConsPlusNormal"/>
        <w:spacing w:before="220"/>
        <w:ind w:firstLine="540"/>
        <w:jc w:val="both"/>
      </w:pPr>
      <w:r>
        <w:t xml:space="preserve">е) Федеральный </w:t>
      </w:r>
      <w:hyperlink r:id="rId13" w:history="1">
        <w:r>
          <w:rPr>
            <w:color w:val="0000FF"/>
          </w:rPr>
          <w:t>закон</w:t>
        </w:r>
      </w:hyperlink>
      <w:r>
        <w:t xml:space="preserve"> от 27 мая 1998 года N 76-ФЗ N "О статусе военнослужащих" (Собрание законодательства РФ, 01.06.1998, N 22, ст. 2331);</w:t>
      </w:r>
    </w:p>
    <w:p w:rsidR="002A4794" w:rsidRDefault="002A4794" w:rsidP="002A4794">
      <w:pPr>
        <w:pStyle w:val="ConsPlusNormal"/>
        <w:spacing w:before="220"/>
        <w:ind w:firstLine="540"/>
        <w:jc w:val="both"/>
      </w:pPr>
      <w:r>
        <w:t xml:space="preserve">ж) Федеральный </w:t>
      </w:r>
      <w:hyperlink r:id="rId14" w:history="1">
        <w:r>
          <w:rPr>
            <w:color w:val="0000FF"/>
          </w:rPr>
          <w:t>закон</w:t>
        </w:r>
      </w:hyperlink>
      <w:r>
        <w:t xml:space="preserve"> от 7 февраля 2011 года N 3-ФЗ "О полиции" (Собрание законодательства РФ, 14.02.2011, N 7, ст. 900);</w:t>
      </w:r>
    </w:p>
    <w:p w:rsidR="002A4794" w:rsidRDefault="002A4794" w:rsidP="002A4794">
      <w:pPr>
        <w:pStyle w:val="ConsPlusNormal"/>
        <w:spacing w:before="220"/>
        <w:ind w:firstLine="540"/>
        <w:jc w:val="both"/>
      </w:pPr>
      <w:r>
        <w:t xml:space="preserve">з) Федеральный </w:t>
      </w:r>
      <w:hyperlink r:id="rId15" w:history="1">
        <w:r>
          <w:rPr>
            <w:color w:val="0000FF"/>
          </w:rPr>
          <w:t>закон</w:t>
        </w:r>
      </w:hyperlink>
      <w:r>
        <w:t xml:space="preserve">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2A4794" w:rsidRDefault="002A4794" w:rsidP="002A4794">
      <w:pPr>
        <w:pStyle w:val="ConsPlusNormal"/>
        <w:spacing w:before="220"/>
        <w:ind w:firstLine="540"/>
        <w:jc w:val="both"/>
      </w:pPr>
      <w:r>
        <w:t xml:space="preserve">и) Федеральный </w:t>
      </w:r>
      <w:hyperlink r:id="rId16" w:history="1">
        <w:r>
          <w:rPr>
            <w:color w:val="0000FF"/>
          </w:rPr>
          <w:t>закон</w:t>
        </w:r>
      </w:hyperlink>
      <w:r>
        <w:t xml:space="preserve"> от 6 апреля 2011 года N 63-ФЗ "Об электронной подписи" (Собрание законодательства РФ, 11.04.2011, N 15, ст. 2036);</w:t>
      </w:r>
    </w:p>
    <w:p w:rsidR="002A4794" w:rsidRDefault="002A4794" w:rsidP="002A4794">
      <w:pPr>
        <w:pStyle w:val="ConsPlusNormal"/>
        <w:spacing w:before="220"/>
        <w:ind w:firstLine="540"/>
        <w:jc w:val="both"/>
      </w:pPr>
      <w:r>
        <w:t xml:space="preserve">к) Федеральный </w:t>
      </w:r>
      <w:hyperlink r:id="rId17" w:history="1">
        <w:r>
          <w:rPr>
            <w:color w:val="0000FF"/>
          </w:rPr>
          <w:t>закон</w:t>
        </w:r>
      </w:hyperlink>
      <w:r>
        <w:t xml:space="preserve"> от 27 июля 2006 года N 152-ФЗ "О персональных данных" (Российская газета, 29.07.2006, N 165);</w:t>
      </w:r>
    </w:p>
    <w:p w:rsidR="002A4794" w:rsidRDefault="002A4794" w:rsidP="002A4794">
      <w:pPr>
        <w:pStyle w:val="ConsPlusNormal"/>
        <w:spacing w:before="220"/>
        <w:ind w:firstLine="540"/>
        <w:jc w:val="both"/>
      </w:pPr>
      <w:r>
        <w:t xml:space="preserve">л) </w:t>
      </w:r>
      <w:hyperlink r:id="rId18" w:history="1">
        <w:r>
          <w:rPr>
            <w:color w:val="0000FF"/>
          </w:rPr>
          <w:t>Закон</w:t>
        </w:r>
      </w:hyperlink>
      <w:r>
        <w:t xml:space="preserve"> Российской Федерации от 26 июня 1992 года N 3132-1 "О статусе судей в Российской Федерации" (Российская газета, 29.07.1992, N 170);</w:t>
      </w:r>
    </w:p>
    <w:p w:rsidR="002A4794" w:rsidRDefault="002A4794" w:rsidP="002A4794">
      <w:pPr>
        <w:pStyle w:val="ConsPlusNormal"/>
        <w:spacing w:before="220"/>
        <w:ind w:firstLine="540"/>
        <w:jc w:val="both"/>
      </w:pPr>
      <w:r>
        <w:t xml:space="preserve">м) </w:t>
      </w:r>
      <w:hyperlink r:id="rId19" w:history="1">
        <w:r>
          <w:rPr>
            <w:color w:val="0000FF"/>
          </w:rPr>
          <w:t>Закон</w:t>
        </w:r>
      </w:hyperlink>
      <w:r>
        <w:t xml:space="preserve"> Российской Федерации от 17 января 1992 года N 2202-1 "О прокуратуре Российской Федерации" (Российская газета, 18.02.1992, N 39);</w:t>
      </w:r>
    </w:p>
    <w:p w:rsidR="002A4794" w:rsidRDefault="002A4794" w:rsidP="002A4794">
      <w:pPr>
        <w:pStyle w:val="ConsPlusNormal"/>
        <w:spacing w:before="220"/>
        <w:ind w:firstLine="540"/>
        <w:jc w:val="both"/>
      </w:pPr>
      <w:r>
        <w:t xml:space="preserve">н) </w:t>
      </w:r>
      <w:hyperlink r:id="rId20" w:history="1">
        <w:r>
          <w:rPr>
            <w:color w:val="0000FF"/>
          </w:rPr>
          <w:t>Закон</w:t>
        </w:r>
      </w:hyperlink>
      <w:r>
        <w:t xml:space="preserve"> Российской Федерации от 28 декабря 2010 года N 403-ФЗ "О Следственном комитете Российской Федерации" (Российская газета, 30.12.2010, N 296);</w:t>
      </w:r>
    </w:p>
    <w:p w:rsidR="002A4794" w:rsidRDefault="002A4794" w:rsidP="002A4794">
      <w:pPr>
        <w:pStyle w:val="ConsPlusNormal"/>
        <w:spacing w:before="220"/>
        <w:ind w:firstLine="540"/>
        <w:jc w:val="both"/>
      </w:pPr>
      <w:r>
        <w:t xml:space="preserve">о) </w:t>
      </w:r>
      <w:hyperlink r:id="rId21"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2A4794" w:rsidRDefault="002A4794" w:rsidP="002A4794">
      <w:pPr>
        <w:pStyle w:val="ConsPlusNormal"/>
        <w:spacing w:before="220"/>
        <w:ind w:firstLine="540"/>
        <w:jc w:val="both"/>
      </w:pPr>
      <w:r>
        <w:t xml:space="preserve">п) </w:t>
      </w:r>
      <w:hyperlink r:id="rId22" w:history="1">
        <w:r>
          <w:rPr>
            <w:color w:val="0000FF"/>
          </w:rPr>
          <w:t>Указ</w:t>
        </w:r>
      </w:hyperlink>
      <w:r>
        <w:t xml:space="preserve"> Президента Российской Федерации от 5 мая 1992 года N 431 "О мерах по социальной поддержке многодетных семей" (Ведомости СНД и ВС РФ, 14.05.1992, N 19, ст. 1044);</w:t>
      </w:r>
    </w:p>
    <w:p w:rsidR="002A4794" w:rsidRDefault="002A4794" w:rsidP="002A4794">
      <w:pPr>
        <w:pStyle w:val="ConsPlusNormal"/>
        <w:spacing w:before="220"/>
        <w:ind w:firstLine="540"/>
        <w:jc w:val="both"/>
      </w:pPr>
      <w:r>
        <w:t xml:space="preserve">р) </w:t>
      </w:r>
      <w:hyperlink r:id="rId23" w:history="1">
        <w:r>
          <w:rPr>
            <w:color w:val="0000FF"/>
          </w:rPr>
          <w:t>Указ</w:t>
        </w:r>
      </w:hyperlink>
      <w:r>
        <w:t xml:space="preserve"> Президента Российской Федерации от 7 мая 2012 года N 599 "О мерах по реализации государственной политики в области образования и науки" (Собрание законодательства РФ, 07.05.2012, N 19, ст. 2336);</w:t>
      </w:r>
    </w:p>
    <w:p w:rsidR="002A4794" w:rsidRDefault="002A4794" w:rsidP="002A4794">
      <w:pPr>
        <w:pStyle w:val="ConsPlusNormal"/>
        <w:spacing w:before="220"/>
        <w:ind w:firstLine="540"/>
        <w:jc w:val="both"/>
      </w:pPr>
      <w:r>
        <w:t xml:space="preserve">с) </w:t>
      </w:r>
      <w:hyperlink r:id="rId24" w:history="1">
        <w:r>
          <w:rPr>
            <w:color w:val="0000FF"/>
          </w:rPr>
          <w:t>Указ</w:t>
        </w:r>
      </w:hyperlink>
      <w:r>
        <w:t xml:space="preserve"> Президента Российской Федерации от 2 октября 1992 года N 1157 "О дополнительных мерах государственной поддержки инвалидов" (Собрание актов Президента и Правительства РФ, 1992, N 14, ст. 1098);</w:t>
      </w:r>
    </w:p>
    <w:p w:rsidR="002A4794" w:rsidRDefault="002A4794" w:rsidP="002A4794">
      <w:pPr>
        <w:pStyle w:val="ConsPlusNormal"/>
        <w:spacing w:before="220"/>
        <w:ind w:firstLine="540"/>
        <w:jc w:val="both"/>
      </w:pPr>
      <w:r>
        <w:t xml:space="preserve">т) </w:t>
      </w:r>
      <w:hyperlink r:id="rId25" w:history="1">
        <w:r>
          <w:rPr>
            <w:color w:val="0000FF"/>
          </w:rPr>
          <w:t>Постановление</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31.12.2012, N 53 (ч. 2), ст. 7932);</w:t>
      </w:r>
    </w:p>
    <w:p w:rsidR="002A4794" w:rsidRDefault="002A4794" w:rsidP="002A4794">
      <w:pPr>
        <w:pStyle w:val="ConsPlusNormal"/>
        <w:spacing w:before="220"/>
        <w:ind w:firstLine="540"/>
        <w:jc w:val="both"/>
      </w:pPr>
      <w:r>
        <w:t xml:space="preserve">у) </w:t>
      </w:r>
      <w:hyperlink r:id="rId26" w:history="1">
        <w:r>
          <w:rPr>
            <w:color w:val="0000FF"/>
          </w:rPr>
          <w:t>Постановление</w:t>
        </w:r>
      </w:hyperlink>
      <w:r>
        <w:t xml:space="preserve"> Правительства Российской Федерации от 9 февраля 2004 года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N 28);</w:t>
      </w:r>
    </w:p>
    <w:p w:rsidR="002A4794" w:rsidRDefault="002A4794" w:rsidP="002A4794">
      <w:pPr>
        <w:pStyle w:val="ConsPlusNormal"/>
        <w:spacing w:before="220"/>
        <w:ind w:firstLine="540"/>
        <w:jc w:val="both"/>
      </w:pPr>
      <w:r>
        <w:t xml:space="preserve">ф) </w:t>
      </w:r>
      <w:hyperlink r:id="rId27" w:history="1">
        <w:r>
          <w:rPr>
            <w:color w:val="0000FF"/>
          </w:rPr>
          <w:t>Постановление</w:t>
        </w:r>
      </w:hyperlink>
      <w:r>
        <w:t xml:space="preserve"> Правительства Российской Федерации от 25 августа 1999 года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N 35, ст. 4321);</w:t>
      </w:r>
    </w:p>
    <w:p w:rsidR="002A4794" w:rsidRDefault="002A4794" w:rsidP="002A4794">
      <w:pPr>
        <w:pStyle w:val="ConsPlusNormal"/>
        <w:spacing w:before="220"/>
        <w:ind w:firstLine="540"/>
        <w:jc w:val="both"/>
      </w:pPr>
      <w:r>
        <w:t xml:space="preserve">х) </w:t>
      </w:r>
      <w:hyperlink r:id="rId28" w:history="1">
        <w:r>
          <w:rPr>
            <w:color w:val="0000FF"/>
          </w:rPr>
          <w:t>Постановление</w:t>
        </w:r>
      </w:hyperlink>
      <w:r>
        <w:t xml:space="preserve"> Правительства Российской Федерации от 12 августа 2008 года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N 33, ст. 3854);</w:t>
      </w:r>
    </w:p>
    <w:p w:rsidR="002A4794" w:rsidRDefault="002A4794" w:rsidP="002A4794">
      <w:pPr>
        <w:pStyle w:val="ConsPlusNormal"/>
        <w:spacing w:before="220"/>
        <w:ind w:firstLine="540"/>
        <w:jc w:val="both"/>
      </w:pPr>
      <w:r>
        <w:t xml:space="preserve">ц) </w:t>
      </w:r>
      <w:hyperlink r:id="rId29" w:history="1">
        <w:r>
          <w:rPr>
            <w:color w:val="0000FF"/>
          </w:rPr>
          <w:t>Приказ</w:t>
        </w:r>
      </w:hyperlink>
      <w:r>
        <w:t xml:space="preserve"> Министерства образования и науки Российской Федерации от 08 апреля 2014 года N 293 "Об утверждении Порядка приема на обучение по образовательным программам дошкольного образования" (Российская газета, 16.05.2014, N 109);</w:t>
      </w:r>
    </w:p>
    <w:p w:rsidR="002A4794" w:rsidRDefault="002A4794" w:rsidP="002A4794">
      <w:pPr>
        <w:pStyle w:val="ConsPlusNormal"/>
        <w:spacing w:before="220"/>
        <w:ind w:firstLine="540"/>
        <w:jc w:val="both"/>
      </w:pPr>
      <w:r>
        <w:t xml:space="preserve">ч) </w:t>
      </w:r>
      <w:hyperlink r:id="rId30" w:history="1">
        <w:r>
          <w:rPr>
            <w:color w:val="0000FF"/>
          </w:rPr>
          <w:t>Приказ</w:t>
        </w:r>
      </w:hyperlink>
      <w:r>
        <w:t xml:space="preserve">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N 238);</w:t>
      </w:r>
    </w:p>
    <w:p w:rsidR="002A4794" w:rsidRDefault="002A4794" w:rsidP="002A4794">
      <w:pPr>
        <w:pStyle w:val="ConsPlusNormal"/>
        <w:spacing w:before="220"/>
        <w:ind w:firstLine="540"/>
        <w:jc w:val="both"/>
      </w:pPr>
      <w:r>
        <w:t xml:space="preserve">ш) </w:t>
      </w:r>
      <w:hyperlink r:id="rId31" w:history="1">
        <w:r>
          <w:rPr>
            <w:color w:val="0000FF"/>
          </w:rPr>
          <w:t>Решение</w:t>
        </w:r>
      </w:hyperlink>
      <w:r>
        <w:t xml:space="preserve">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06.11.2015, N 43);</w:t>
      </w:r>
    </w:p>
    <w:p w:rsidR="002A4794" w:rsidRDefault="002A4794" w:rsidP="002A4794">
      <w:pPr>
        <w:pStyle w:val="ConsPlusNormal"/>
        <w:spacing w:before="220"/>
        <w:ind w:firstLine="540"/>
        <w:jc w:val="both"/>
      </w:pPr>
      <w:r>
        <w:t xml:space="preserve">щ) </w:t>
      </w:r>
      <w:hyperlink r:id="rId32" w:history="1">
        <w:r>
          <w:rPr>
            <w:color w:val="0000FF"/>
          </w:rPr>
          <w:t>Устав</w:t>
        </w:r>
      </w:hyperlink>
      <w:r>
        <w:t xml:space="preserve"> муниципального образования "город Усолье-Сибирское" (принят решением городской Думы г. Усолье-Сибирское от 30.07.1998 N 80) ("Усольская городская газета", 20.08.1998, N 3).</w:t>
      </w:r>
    </w:p>
    <w:p w:rsidR="002A4794" w:rsidRDefault="002A4794" w:rsidP="002A4794">
      <w:pPr>
        <w:pStyle w:val="ConsPlusNormal"/>
        <w:jc w:val="both"/>
      </w:pPr>
    </w:p>
    <w:p w:rsidR="002A4794" w:rsidRDefault="002A4794" w:rsidP="002A4794">
      <w:pPr>
        <w:pStyle w:val="ConsPlusTitle"/>
        <w:jc w:val="center"/>
        <w:outlineLvl w:val="2"/>
      </w:pPr>
      <w:r>
        <w:t>Глава 9. ИСЧЕРПЫВАЮЩИЙ ПЕРЕЧЕНЬ ДОКУМЕНТОВ, НЕОБХОДИМЫХ</w:t>
      </w:r>
    </w:p>
    <w:p w:rsidR="002A4794" w:rsidRDefault="002A4794" w:rsidP="002A4794">
      <w:pPr>
        <w:pStyle w:val="ConsPlusTitle"/>
        <w:jc w:val="center"/>
      </w:pPr>
      <w:r>
        <w:t>В СООТВЕТСТВИИ С НОРМАТИВНЫМИ ПРАВОВЫМИ АКТАМИ</w:t>
      </w:r>
    </w:p>
    <w:p w:rsidR="002A4794" w:rsidRDefault="002A4794" w:rsidP="002A4794">
      <w:pPr>
        <w:pStyle w:val="ConsPlusTitle"/>
        <w:jc w:val="center"/>
      </w:pPr>
      <w:r>
        <w:t>ДЛЯ ПРЕДОСТАВЛЕНИЯ МУНИЦИПАЛЬНОЙ УСЛУГИ И УСЛУГ, КОТОРЫЕ</w:t>
      </w:r>
    </w:p>
    <w:p w:rsidR="002A4794" w:rsidRDefault="002A4794" w:rsidP="002A4794">
      <w:pPr>
        <w:pStyle w:val="ConsPlusTitle"/>
        <w:jc w:val="center"/>
      </w:pPr>
      <w:r>
        <w:t>ЯВЛЯЮТСЯ НЕОБХОДИМЫМИ И ОБЯЗАТЕЛЬНЫМИ ДЛЯ ПРЕДОСТАВЛЕНИЯ</w:t>
      </w:r>
    </w:p>
    <w:p w:rsidR="002A4794" w:rsidRDefault="002A4794" w:rsidP="002A4794">
      <w:pPr>
        <w:pStyle w:val="ConsPlusTitle"/>
        <w:jc w:val="center"/>
      </w:pPr>
      <w:r>
        <w:t>МУНИЦИПАЛЬНОЙ УСЛУГИ, ПОДЛЕЖАЩИХ ПРЕДСТАВЛЕНИЮ ЗАЯВИТЕЛЕМ,</w:t>
      </w:r>
    </w:p>
    <w:p w:rsidR="002A4794" w:rsidRDefault="002A4794" w:rsidP="002A4794">
      <w:pPr>
        <w:pStyle w:val="ConsPlusTitle"/>
        <w:jc w:val="center"/>
      </w:pPr>
      <w:r>
        <w:t>СПОСОБЫ ИХ ПОЛУЧЕНИЯ ЗАЯВИТЕЛЕМ</w:t>
      </w:r>
    </w:p>
    <w:p w:rsidR="002A4794" w:rsidRDefault="002A4794" w:rsidP="002A4794">
      <w:pPr>
        <w:pStyle w:val="ConsPlusNormal"/>
        <w:jc w:val="both"/>
      </w:pPr>
    </w:p>
    <w:p w:rsidR="002A4794" w:rsidRDefault="002A4794" w:rsidP="002A4794">
      <w:pPr>
        <w:pStyle w:val="ConsPlusNormal"/>
        <w:ind w:firstLine="540"/>
        <w:jc w:val="both"/>
      </w:pPr>
      <w:r>
        <w:t xml:space="preserve">27. Для получения муниципальной услуги заявитель оформляет заявление на предоставление муниципальной услуги, а также согласие на обработку персональных данных по форме, представленных в </w:t>
      </w:r>
      <w:hyperlink w:anchor="P610" w:history="1">
        <w:r>
          <w:rPr>
            <w:color w:val="0000FF"/>
          </w:rPr>
          <w:t>Приложениях N 1</w:t>
        </w:r>
      </w:hyperlink>
      <w:r>
        <w:t xml:space="preserve">, </w:t>
      </w:r>
      <w:hyperlink w:anchor="P656" w:history="1">
        <w:r>
          <w:rPr>
            <w:color w:val="0000FF"/>
          </w:rPr>
          <w:t>2</w:t>
        </w:r>
      </w:hyperlink>
      <w:r>
        <w:t xml:space="preserve"> к настоящему административному регламенту (далее - заявление).</w:t>
      </w:r>
    </w:p>
    <w:p w:rsidR="002A4794" w:rsidRDefault="002A4794" w:rsidP="002A4794">
      <w:pPr>
        <w:pStyle w:val="ConsPlusNormal"/>
        <w:spacing w:before="220"/>
        <w:ind w:firstLine="540"/>
        <w:jc w:val="both"/>
      </w:pPr>
      <w:bookmarkStart w:id="4" w:name="P195"/>
      <w:bookmarkEnd w:id="4"/>
      <w:r>
        <w:t>28.1. Документы, необходимые для регистрации детей при постановке на учет:</w:t>
      </w:r>
    </w:p>
    <w:p w:rsidR="002A4794" w:rsidRDefault="002A4794" w:rsidP="002A4794">
      <w:pPr>
        <w:pStyle w:val="ConsPlusNormal"/>
        <w:spacing w:before="220"/>
        <w:ind w:firstLine="540"/>
        <w:jc w:val="both"/>
      </w:pPr>
      <w:r>
        <w:t xml:space="preserve">а) документ, удостоверяющий личность заявителя, 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33"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2A4794" w:rsidRDefault="002A4794" w:rsidP="002A4794">
      <w:pPr>
        <w:pStyle w:val="ConsPlusNormal"/>
        <w:spacing w:before="220"/>
        <w:ind w:firstLine="540"/>
        <w:jc w:val="both"/>
      </w:pPr>
      <w: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A4794" w:rsidRDefault="002A4794" w:rsidP="002A4794">
      <w:pPr>
        <w:pStyle w:val="ConsPlusNormal"/>
        <w:spacing w:before="220"/>
        <w:ind w:firstLine="540"/>
        <w:jc w:val="both"/>
      </w:pPr>
      <w:r>
        <w:t>в) свидетельство о рождении ребенка;</w:t>
      </w:r>
    </w:p>
    <w:p w:rsidR="002A4794" w:rsidRDefault="002A4794" w:rsidP="002A4794">
      <w:pPr>
        <w:pStyle w:val="ConsPlusNormal"/>
        <w:spacing w:before="220"/>
        <w:ind w:firstLine="540"/>
        <w:jc w:val="both"/>
      </w:pPr>
      <w:r>
        <w:t>г)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2A4794" w:rsidRDefault="002A4794" w:rsidP="002A4794">
      <w:pPr>
        <w:pStyle w:val="ConsPlusNormal"/>
        <w:spacing w:before="220"/>
        <w:ind w:firstLine="540"/>
        <w:jc w:val="both"/>
      </w:pPr>
      <w:r>
        <w:t>д)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2A4794" w:rsidRDefault="002A4794" w:rsidP="002A4794">
      <w:pPr>
        <w:pStyle w:val="ConsPlusNormal"/>
        <w:spacing w:before="220"/>
        <w:ind w:firstLine="540"/>
        <w:jc w:val="both"/>
      </w:pPr>
      <w:r>
        <w:t>справка (или иной документ), подтверждающая факт:</w:t>
      </w:r>
    </w:p>
    <w:p w:rsidR="002A4794" w:rsidRDefault="002A4794" w:rsidP="002A4794">
      <w:pPr>
        <w:pStyle w:val="ConsPlusNormal"/>
        <w:spacing w:before="220"/>
        <w:ind w:firstLine="540"/>
        <w:jc w:val="both"/>
      </w:pPr>
      <w:r>
        <w:t>- статуса судьи;</w:t>
      </w:r>
    </w:p>
    <w:p w:rsidR="002A4794" w:rsidRDefault="002A4794" w:rsidP="002A4794">
      <w:pPr>
        <w:pStyle w:val="ConsPlusNormal"/>
        <w:spacing w:before="220"/>
        <w:ind w:firstLine="540"/>
        <w:jc w:val="both"/>
      </w:pPr>
      <w:r>
        <w:t>- статуса прокурора;</w:t>
      </w:r>
    </w:p>
    <w:p w:rsidR="002A4794" w:rsidRDefault="002A4794" w:rsidP="002A4794">
      <w:pPr>
        <w:pStyle w:val="ConsPlusNormal"/>
        <w:spacing w:before="220"/>
        <w:ind w:firstLine="540"/>
        <w:jc w:val="both"/>
      </w:pPr>
      <w:r>
        <w:t>- статуса сотрудника Следственного комитета Российской Федерации;</w:t>
      </w:r>
    </w:p>
    <w:p w:rsidR="002A4794" w:rsidRDefault="002A4794" w:rsidP="002A4794">
      <w:pPr>
        <w:pStyle w:val="ConsPlusNormal"/>
        <w:spacing w:before="220"/>
        <w:ind w:firstLine="540"/>
        <w:jc w:val="both"/>
      </w:pPr>
      <w: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2A4794" w:rsidRDefault="002A4794" w:rsidP="002A4794">
      <w:pPr>
        <w:pStyle w:val="ConsPlusNormal"/>
        <w:spacing w:before="220"/>
        <w:ind w:firstLine="540"/>
        <w:jc w:val="both"/>
      </w:pPr>
      <w:r>
        <w:t>- службы родителя (законного представителя) детей в подразделениях особого риска;</w:t>
      </w:r>
    </w:p>
    <w:p w:rsidR="002A4794" w:rsidRDefault="002A4794" w:rsidP="002A4794">
      <w:pPr>
        <w:pStyle w:val="ConsPlusNormal"/>
        <w:spacing w:before="220"/>
        <w:ind w:firstLine="540"/>
        <w:jc w:val="both"/>
      </w:pPr>
      <w:r>
        <w:t>- гибели (смерти) сотрудника подразделения особого риска, в связи с осуществлением им служебной деятельности;</w:t>
      </w:r>
    </w:p>
    <w:p w:rsidR="002A4794" w:rsidRDefault="002A4794" w:rsidP="002A4794">
      <w:pPr>
        <w:pStyle w:val="ConsPlusNormal"/>
        <w:spacing w:before="220"/>
        <w:ind w:firstLine="540"/>
        <w:jc w:val="both"/>
      </w:pPr>
      <w:r>
        <w:t>- статуса многодетной семьи;</w:t>
      </w:r>
    </w:p>
    <w:p w:rsidR="002A4794" w:rsidRDefault="002A4794" w:rsidP="002A4794">
      <w:pPr>
        <w:pStyle w:val="ConsPlusNormal"/>
        <w:spacing w:before="220"/>
        <w:ind w:firstLine="540"/>
        <w:jc w:val="both"/>
      </w:pPr>
      <w:r>
        <w:t>- инвалидности ребенка;</w:t>
      </w:r>
    </w:p>
    <w:p w:rsidR="002A4794" w:rsidRDefault="002A4794" w:rsidP="002A4794">
      <w:pPr>
        <w:pStyle w:val="ConsPlusNormal"/>
        <w:spacing w:before="220"/>
        <w:ind w:firstLine="540"/>
        <w:jc w:val="both"/>
      </w:pPr>
      <w:r>
        <w:t>- инвалидности одного из родителей (законного представителя) ребенка;</w:t>
      </w:r>
    </w:p>
    <w:p w:rsidR="002A4794" w:rsidRDefault="002A4794" w:rsidP="002A4794">
      <w:pPr>
        <w:pStyle w:val="ConsPlusNormal"/>
        <w:spacing w:before="220"/>
        <w:ind w:firstLine="540"/>
        <w:jc w:val="both"/>
      </w:pPr>
      <w: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2A4794" w:rsidRDefault="002A4794" w:rsidP="002A4794">
      <w:pPr>
        <w:pStyle w:val="ConsPlusNormal"/>
        <w:spacing w:before="220"/>
        <w:ind w:firstLine="540"/>
        <w:jc w:val="both"/>
      </w:pPr>
      <w: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
    <w:p w:rsidR="002A4794" w:rsidRDefault="002A4794" w:rsidP="002A4794">
      <w:pPr>
        <w:pStyle w:val="ConsPlusNormal"/>
        <w:spacing w:before="220"/>
        <w:ind w:firstLine="540"/>
        <w:jc w:val="both"/>
      </w:pPr>
      <w: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
    <w:p w:rsidR="002A4794" w:rsidRDefault="002A4794" w:rsidP="002A4794">
      <w:pPr>
        <w:pStyle w:val="ConsPlusNormal"/>
        <w:spacing w:before="220"/>
        <w:ind w:firstLine="540"/>
        <w:jc w:val="both"/>
      </w:pPr>
      <w: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 учреждениях и органах;</w:t>
      </w:r>
    </w:p>
    <w:p w:rsidR="002A4794" w:rsidRDefault="002A4794" w:rsidP="002A4794">
      <w:pPr>
        <w:pStyle w:val="ConsPlusNormal"/>
        <w:spacing w:before="220"/>
        <w:ind w:firstLine="540"/>
        <w:jc w:val="both"/>
      </w:pPr>
      <w: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2A4794" w:rsidRDefault="002A4794" w:rsidP="002A4794">
      <w:pPr>
        <w:pStyle w:val="ConsPlusNormal"/>
        <w:spacing w:before="220"/>
        <w:ind w:firstLine="540"/>
        <w:jc w:val="both"/>
      </w:pPr>
      <w:r>
        <w:t>- службы родителя (законного представителя) детей в полиции;</w:t>
      </w:r>
    </w:p>
    <w:p w:rsidR="002A4794" w:rsidRDefault="002A4794" w:rsidP="002A4794">
      <w:pPr>
        <w:pStyle w:val="ConsPlusNormal"/>
        <w:spacing w:before="220"/>
        <w:ind w:firstLine="540"/>
        <w:jc w:val="both"/>
      </w:pPr>
      <w:r>
        <w:t>- гибели (смерти) сотрудника (родителя детей) законного представителя) полиции в связи с осуществлением им служебной деятельности;</w:t>
      </w:r>
    </w:p>
    <w:p w:rsidR="002A4794" w:rsidRDefault="002A4794" w:rsidP="002A4794">
      <w:pPr>
        <w:pStyle w:val="ConsPlusNormal"/>
        <w:spacing w:before="220"/>
        <w:ind w:firstLine="540"/>
        <w:jc w:val="both"/>
      </w:pPr>
      <w: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A4794" w:rsidRDefault="002A4794" w:rsidP="002A4794">
      <w:pPr>
        <w:pStyle w:val="ConsPlusNormal"/>
        <w:spacing w:before="220"/>
        <w:ind w:firstLine="540"/>
        <w:jc w:val="both"/>
      </w:pPr>
      <w: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2A4794" w:rsidRDefault="002A4794" w:rsidP="002A4794">
      <w:pPr>
        <w:pStyle w:val="ConsPlusNormal"/>
        <w:spacing w:before="220"/>
        <w:ind w:firstLine="540"/>
        <w:jc w:val="both"/>
      </w:pPr>
      <w:r>
        <w:t>- службы родителя детей (законного представителя) (не являющегося сотрудником полиции) в органах внутренних дел;</w:t>
      </w:r>
    </w:p>
    <w:p w:rsidR="002A4794" w:rsidRDefault="002A4794" w:rsidP="002A4794">
      <w:pPr>
        <w:pStyle w:val="ConsPlusNormal"/>
        <w:spacing w:before="220"/>
        <w:ind w:firstLine="540"/>
        <w:jc w:val="both"/>
      </w:pPr>
      <w:r>
        <w:t>д) заключение психолого-медико-педагогической комиссии (для постановки на учет в АИС КДОУ детей с ограниченными возможностями здоровья в ДОО);</w:t>
      </w:r>
    </w:p>
    <w:p w:rsidR="002A4794" w:rsidRDefault="002A4794" w:rsidP="002A4794">
      <w:pPr>
        <w:pStyle w:val="ConsPlusNormal"/>
        <w:spacing w:before="220"/>
        <w:ind w:firstLine="540"/>
        <w:jc w:val="both"/>
      </w:pPr>
      <w:r>
        <w:t>е) справка Усольского филиала ОГБУЗ "Иркутская областная клиническая туберкулезная больница" (для постановки на учет в АИС КДОУ детей с туберкулезной интоксикацией в ДОО, где имеются группы оздоровительной направленности);</w:t>
      </w:r>
    </w:p>
    <w:p w:rsidR="002A4794" w:rsidRDefault="002A4794" w:rsidP="002A4794">
      <w:pPr>
        <w:pStyle w:val="ConsPlusNormal"/>
        <w:spacing w:before="220"/>
        <w:ind w:firstLine="540"/>
        <w:jc w:val="both"/>
      </w:pPr>
      <w: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2A4794" w:rsidRDefault="002A4794" w:rsidP="002A4794">
      <w:pPr>
        <w:pStyle w:val="ConsPlusNormal"/>
        <w:spacing w:before="220"/>
        <w:ind w:firstLine="540"/>
        <w:jc w:val="both"/>
      </w:pPr>
      <w:bookmarkStart w:id="5" w:name="P224"/>
      <w:bookmarkEnd w:id="5"/>
      <w:r>
        <w:t>28.2. Документы, необходимые для зачисления в ДОО, которые подаются непосредственно в ДОО:</w:t>
      </w:r>
    </w:p>
    <w:p w:rsidR="002A4794" w:rsidRDefault="002A4794" w:rsidP="002A4794">
      <w:pPr>
        <w:pStyle w:val="ConsPlusNormal"/>
        <w:spacing w:before="220"/>
        <w:ind w:firstLine="540"/>
        <w:jc w:val="both"/>
      </w:pPr>
      <w:r>
        <w:t>а) направление, выданное уполномоченным органом;</w:t>
      </w:r>
    </w:p>
    <w:p w:rsidR="002A4794" w:rsidRDefault="002A4794" w:rsidP="002A4794">
      <w:pPr>
        <w:pStyle w:val="ConsPlusNormal"/>
        <w:spacing w:before="220"/>
        <w:ind w:firstLine="540"/>
        <w:jc w:val="both"/>
      </w:pPr>
      <w:r>
        <w:t>б) заявление родителя (законного представителя) ребенка;</w:t>
      </w:r>
    </w:p>
    <w:p w:rsidR="002A4794" w:rsidRDefault="002A4794" w:rsidP="002A4794">
      <w:pPr>
        <w:pStyle w:val="ConsPlusNormal"/>
        <w:spacing w:before="220"/>
        <w:ind w:firstLine="540"/>
        <w:jc w:val="both"/>
      </w:pPr>
      <w:r>
        <w:t xml:space="preserve">в) документ, удостоверяющий личность заявителя, 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34"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p w:rsidR="002A4794" w:rsidRDefault="002A4794" w:rsidP="002A4794">
      <w:pPr>
        <w:pStyle w:val="ConsPlusNormal"/>
        <w:spacing w:before="220"/>
        <w:ind w:firstLine="540"/>
        <w:jc w:val="both"/>
      </w:pPr>
      <w:r>
        <w:t>г)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2A4794" w:rsidRDefault="002A4794" w:rsidP="002A4794">
      <w:pPr>
        <w:pStyle w:val="ConsPlusNormal"/>
        <w:spacing w:before="220"/>
        <w:ind w:firstLine="540"/>
        <w:jc w:val="both"/>
      </w:pPr>
      <w:r>
        <w:t>д) свидетельство о рождении ребенка;</w:t>
      </w:r>
    </w:p>
    <w:p w:rsidR="002A4794" w:rsidRDefault="002A4794" w:rsidP="002A4794">
      <w:pPr>
        <w:pStyle w:val="ConsPlusNormal"/>
        <w:spacing w:before="220"/>
        <w:ind w:firstLine="540"/>
        <w:jc w:val="both"/>
      </w:pPr>
      <w:r>
        <w:t>е)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2A4794" w:rsidRDefault="002A4794" w:rsidP="002A4794">
      <w:pPr>
        <w:pStyle w:val="ConsPlusNormal"/>
        <w:spacing w:before="220"/>
        <w:ind w:firstLine="540"/>
        <w:jc w:val="both"/>
      </w:pPr>
      <w:r>
        <w:t>ж) медицинское заключение о возможности посещения ребенком ДОО.</w:t>
      </w:r>
    </w:p>
    <w:p w:rsidR="002A4794" w:rsidRDefault="002A4794" w:rsidP="002A4794">
      <w:pPr>
        <w:pStyle w:val="ConsPlusNormal"/>
        <w:spacing w:before="220"/>
        <w:ind w:firstLine="540"/>
        <w:jc w:val="both"/>
      </w:pPr>
      <w:r>
        <w:t xml:space="preserve">29. Заявитель должен представить документы, указанные в </w:t>
      </w:r>
      <w:hyperlink w:anchor="P195" w:history="1">
        <w:r>
          <w:rPr>
            <w:color w:val="0000FF"/>
          </w:rPr>
          <w:t>пунктах 28.1</w:t>
        </w:r>
      </w:hyperlink>
      <w:r>
        <w:t xml:space="preserve">, </w:t>
      </w:r>
      <w:hyperlink w:anchor="P224" w:history="1">
        <w:r>
          <w:rPr>
            <w:color w:val="0000FF"/>
          </w:rPr>
          <w:t>28.2</w:t>
        </w:r>
      </w:hyperlink>
      <w:r>
        <w:t xml:space="preserve"> настоящего административного регламента.</w:t>
      </w:r>
    </w:p>
    <w:p w:rsidR="002A4794" w:rsidRDefault="002A4794" w:rsidP="002A4794">
      <w:pPr>
        <w:pStyle w:val="ConsPlusNormal"/>
        <w:spacing w:before="220"/>
        <w:ind w:firstLine="540"/>
        <w:jc w:val="both"/>
      </w:pPr>
      <w:r>
        <w:t xml:space="preserve">При предоставлении муниципальной услуги уполномоченный орган не вправе требовать от заявителей документы, не указанные в </w:t>
      </w:r>
      <w:hyperlink w:anchor="P195" w:history="1">
        <w:r>
          <w:rPr>
            <w:color w:val="0000FF"/>
          </w:rPr>
          <w:t>пункте 28.1</w:t>
        </w:r>
      </w:hyperlink>
      <w:r>
        <w:t xml:space="preserve">, </w:t>
      </w:r>
      <w:hyperlink w:anchor="P224" w:history="1">
        <w:r>
          <w:rPr>
            <w:color w:val="0000FF"/>
          </w:rPr>
          <w:t>28.2</w:t>
        </w:r>
      </w:hyperlink>
      <w:r>
        <w:t xml:space="preserve"> настоящего административного регламента.</w:t>
      </w:r>
    </w:p>
    <w:p w:rsidR="002A4794" w:rsidRDefault="002A4794" w:rsidP="002A4794">
      <w:pPr>
        <w:pStyle w:val="ConsPlusNormal"/>
        <w:spacing w:before="220"/>
        <w:ind w:firstLine="54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A4794" w:rsidRDefault="002A4794" w:rsidP="002A4794">
      <w:pPr>
        <w:pStyle w:val="ConsPlusNormal"/>
        <w:spacing w:before="220"/>
        <w:ind w:firstLine="540"/>
        <w:jc w:val="both"/>
      </w:pPr>
      <w:r>
        <w:t>30. По просьбе заявителя ему оказывается содействие в написании заявления.</w:t>
      </w:r>
    </w:p>
    <w:p w:rsidR="002A4794" w:rsidRDefault="002A4794" w:rsidP="002A4794">
      <w:pPr>
        <w:pStyle w:val="ConsPlusNormal"/>
        <w:spacing w:before="220"/>
        <w:ind w:firstLine="540"/>
        <w:jc w:val="both"/>
      </w:pPr>
      <w:bookmarkStart w:id="6" w:name="P236"/>
      <w:bookmarkEnd w:id="6"/>
      <w:r>
        <w:t>31. Требования к документам, представляемым заявителем:</w:t>
      </w:r>
    </w:p>
    <w:p w:rsidR="002A4794" w:rsidRDefault="002A4794" w:rsidP="002A4794">
      <w:pPr>
        <w:pStyle w:val="ConsPlusNormal"/>
        <w:spacing w:before="220"/>
        <w:ind w:firstLine="540"/>
        <w:jc w:val="both"/>
      </w:pPr>
      <w: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A4794" w:rsidRDefault="002A4794" w:rsidP="002A4794">
      <w:pPr>
        <w:pStyle w:val="ConsPlusNormal"/>
        <w:spacing w:before="220"/>
        <w:ind w:firstLine="540"/>
        <w:jc w:val="both"/>
      </w:pPr>
      <w:r>
        <w:t>б) тексты документов должны быть написаны разборчиво;</w:t>
      </w:r>
    </w:p>
    <w:p w:rsidR="002A4794" w:rsidRDefault="002A4794" w:rsidP="002A4794">
      <w:pPr>
        <w:pStyle w:val="ConsPlusNormal"/>
        <w:spacing w:before="220"/>
        <w:ind w:firstLine="540"/>
        <w:jc w:val="both"/>
      </w:pPr>
      <w:r>
        <w:t>в) документы не должны иметь подчисток, приписок, зачеркнутых слов и не оговоренных в них исправлений;</w:t>
      </w:r>
    </w:p>
    <w:p w:rsidR="002A4794" w:rsidRDefault="002A4794" w:rsidP="002A4794">
      <w:pPr>
        <w:pStyle w:val="ConsPlusNormal"/>
        <w:spacing w:before="220"/>
        <w:ind w:firstLine="540"/>
        <w:jc w:val="both"/>
      </w:pPr>
      <w:r>
        <w:t>г) документы не должны быть исполнены карандашом;</w:t>
      </w:r>
    </w:p>
    <w:p w:rsidR="002A4794" w:rsidRDefault="002A4794" w:rsidP="002A4794">
      <w:pPr>
        <w:pStyle w:val="ConsPlusNormal"/>
        <w:spacing w:before="220"/>
        <w:ind w:firstLine="540"/>
        <w:jc w:val="both"/>
      </w:pPr>
      <w:r>
        <w:t>д) документы не должны иметь повреждений, наличие которых не позволяет однозначно истолковать их содержание.</w:t>
      </w:r>
    </w:p>
    <w:p w:rsidR="002A4794" w:rsidRDefault="002A4794" w:rsidP="002A4794">
      <w:pPr>
        <w:pStyle w:val="ConsPlusNormal"/>
        <w:jc w:val="both"/>
      </w:pPr>
    </w:p>
    <w:p w:rsidR="002A4794" w:rsidRDefault="002A4794" w:rsidP="002A4794">
      <w:pPr>
        <w:pStyle w:val="ConsPlusTitle"/>
        <w:jc w:val="center"/>
        <w:outlineLvl w:val="2"/>
      </w:pPr>
      <w:r>
        <w:t>Глава 10. ПЕРЕЧЕНЬ ДОКУМЕНТОВ, НЕОБХОДИМЫХ В СООТВЕТСТВИИ</w:t>
      </w:r>
    </w:p>
    <w:p w:rsidR="002A4794" w:rsidRDefault="002A4794" w:rsidP="002A4794">
      <w:pPr>
        <w:pStyle w:val="ConsPlusTitle"/>
        <w:jc w:val="center"/>
      </w:pPr>
      <w:r>
        <w:t>С НОРМАТИВНЫМИ ПРАВОВЫМИ АКТАМИ ДЛЯ ПРЕДОСТАВЛЕНИЯ</w:t>
      </w:r>
    </w:p>
    <w:p w:rsidR="002A4794" w:rsidRDefault="002A4794" w:rsidP="002A4794">
      <w:pPr>
        <w:pStyle w:val="ConsPlusTitle"/>
        <w:jc w:val="center"/>
      </w:pPr>
      <w:r>
        <w:t>МУНИЦИПАЛЬНОЙ УСЛУГИ, КОТОРЫЕ НАХОДЯТСЯ В РАСПОРЯЖЕНИИ</w:t>
      </w:r>
    </w:p>
    <w:p w:rsidR="002A4794" w:rsidRDefault="002A4794" w:rsidP="002A4794">
      <w:pPr>
        <w:pStyle w:val="ConsPlusTitle"/>
        <w:jc w:val="center"/>
      </w:pPr>
      <w:r>
        <w:t>ГОСУДАРСТВЕННЫХ ОРГАНОВ, ОРГАНОВ МЕСТНОГО САМОУПРАВЛЕНИЯ</w:t>
      </w:r>
    </w:p>
    <w:p w:rsidR="002A4794" w:rsidRDefault="002A4794" w:rsidP="002A4794">
      <w:pPr>
        <w:pStyle w:val="ConsPlusTitle"/>
        <w:jc w:val="center"/>
      </w:pPr>
      <w:r>
        <w:t>МУНИЦИПАЛЬНЫХ ОБРАЗОВАНИЙ ИРКУТСКОЙ ОБЛАСТИ И ИНЫХ ОРГАНОВ,</w:t>
      </w:r>
    </w:p>
    <w:p w:rsidR="002A4794" w:rsidRDefault="002A4794" w:rsidP="002A4794">
      <w:pPr>
        <w:pStyle w:val="ConsPlusTitle"/>
        <w:jc w:val="center"/>
      </w:pPr>
      <w:r>
        <w:t>УЧАСТВУЮЩИХ В ПРЕДОСТАВЛЕНИИ ГОСУДАРСТВЕННЫХ ИЛИ</w:t>
      </w:r>
    </w:p>
    <w:p w:rsidR="002A4794" w:rsidRDefault="002A4794" w:rsidP="002A4794">
      <w:pPr>
        <w:pStyle w:val="ConsPlusTitle"/>
        <w:jc w:val="center"/>
      </w:pPr>
      <w:r>
        <w:t>МУНИЦИПАЛЬНЫХ УСЛУГ, И КОТОРЫЕ ЗАЯВИТЕЛЬ В ПРАВЕ ПРЕДСТАВИТЬ</w:t>
      </w:r>
    </w:p>
    <w:p w:rsidR="002A4794" w:rsidRDefault="002A4794" w:rsidP="002A4794">
      <w:pPr>
        <w:pStyle w:val="ConsPlusNormal"/>
        <w:jc w:val="both"/>
      </w:pPr>
    </w:p>
    <w:p w:rsidR="002A4794" w:rsidRDefault="002A4794" w:rsidP="002A4794">
      <w:pPr>
        <w:pStyle w:val="ConsPlusNormal"/>
        <w:ind w:firstLine="540"/>
        <w:jc w:val="both"/>
      </w:pPr>
      <w:bookmarkStart w:id="7" w:name="P251"/>
      <w:bookmarkEnd w:id="7"/>
      <w: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A4794" w:rsidRDefault="002A4794" w:rsidP="002A4794">
      <w:pPr>
        <w:pStyle w:val="ConsPlusNormal"/>
        <w:spacing w:before="220"/>
        <w:ind w:firstLine="540"/>
        <w:jc w:val="both"/>
      </w:pPr>
      <w:r>
        <w:t>а) свидетельство о рождении ребенка;</w:t>
      </w:r>
    </w:p>
    <w:p w:rsidR="002A4794" w:rsidRDefault="002A4794" w:rsidP="002A4794">
      <w:pPr>
        <w:pStyle w:val="ConsPlusNormal"/>
        <w:spacing w:before="220"/>
        <w:ind w:firstLine="540"/>
        <w:jc w:val="both"/>
      </w:pPr>
      <w: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2A4794" w:rsidRDefault="002A4794" w:rsidP="002A4794">
      <w:pPr>
        <w:pStyle w:val="ConsPlusNormal"/>
        <w:spacing w:before="220"/>
        <w:ind w:firstLine="540"/>
        <w:jc w:val="both"/>
      </w:pPr>
      <w:r>
        <w:t>33. Уполномоченный орган при предоставлении муниципальной услуги не вправе требовать от заявителей:</w:t>
      </w:r>
    </w:p>
    <w:p w:rsidR="002A4794" w:rsidRDefault="002A4794" w:rsidP="002A4794">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4794" w:rsidRDefault="002A4794" w:rsidP="002A4794">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N 210-ФЗ.</w:t>
      </w:r>
    </w:p>
    <w:p w:rsidR="002A4794" w:rsidRDefault="002A4794" w:rsidP="002A4794">
      <w:pPr>
        <w:pStyle w:val="ConsPlusNormal"/>
        <w:jc w:val="both"/>
      </w:pPr>
    </w:p>
    <w:p w:rsidR="002A4794" w:rsidRDefault="002A4794" w:rsidP="002A4794">
      <w:pPr>
        <w:pStyle w:val="ConsPlusTitle"/>
        <w:jc w:val="center"/>
        <w:outlineLvl w:val="2"/>
      </w:pPr>
      <w:r>
        <w:t>Глава 11. ПЕРЕЧЕНЬ ОСНОВАНИЙ ДЛЯ ОТКАЗА В ПРИЕМЕ ДОКУМЕНТОВ,</w:t>
      </w:r>
    </w:p>
    <w:p w:rsidR="002A4794" w:rsidRDefault="002A4794" w:rsidP="002A4794">
      <w:pPr>
        <w:pStyle w:val="ConsPlusTitle"/>
        <w:jc w:val="center"/>
      </w:pPr>
      <w:r>
        <w:t>НЕОБХОДИМЫХ ДЛЯ ПРЕДОСТАВЛЕНИЯ 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bookmarkStart w:id="8" w:name="P261"/>
      <w:bookmarkEnd w:id="8"/>
      <w:r>
        <w:t>34. Основанием для отказа в приеме к рассмотрению документов являются:</w:t>
      </w:r>
    </w:p>
    <w:p w:rsidR="002A4794" w:rsidRDefault="002A4794" w:rsidP="002A4794">
      <w:pPr>
        <w:pStyle w:val="ConsPlusNormal"/>
        <w:spacing w:before="220"/>
        <w:ind w:firstLine="540"/>
        <w:jc w:val="both"/>
      </w:pPr>
      <w: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A4794" w:rsidRDefault="002A4794" w:rsidP="002A4794">
      <w:pPr>
        <w:pStyle w:val="ConsPlusNormal"/>
        <w:spacing w:before="220"/>
        <w:ind w:firstLine="540"/>
        <w:jc w:val="both"/>
      </w:pPr>
      <w:r>
        <w:t xml:space="preserve">несоответствие документов требованиям, указанным в </w:t>
      </w:r>
      <w:hyperlink w:anchor="P236" w:history="1">
        <w:r>
          <w:rPr>
            <w:color w:val="0000FF"/>
          </w:rPr>
          <w:t>пункте 31</w:t>
        </w:r>
      </w:hyperlink>
      <w:r>
        <w:t xml:space="preserve"> настоящего административного регламента;</w:t>
      </w:r>
    </w:p>
    <w:p w:rsidR="002A4794" w:rsidRDefault="002A4794" w:rsidP="002A4794">
      <w:pPr>
        <w:pStyle w:val="ConsPlusNormal"/>
        <w:spacing w:before="220"/>
        <w:ind w:firstLine="540"/>
        <w:jc w:val="both"/>
      </w:pPr>
      <w:r>
        <w:t xml:space="preserve">предоставление заявителем неполного пакета документов, предусмотренного </w:t>
      </w:r>
      <w:hyperlink w:anchor="P195" w:history="1">
        <w:r>
          <w:rPr>
            <w:color w:val="0000FF"/>
          </w:rPr>
          <w:t>пунктами 28.1</w:t>
        </w:r>
      </w:hyperlink>
      <w:r>
        <w:t xml:space="preserve"> и </w:t>
      </w:r>
      <w:hyperlink w:anchor="P224" w:history="1">
        <w:r>
          <w:rPr>
            <w:color w:val="0000FF"/>
          </w:rPr>
          <w:t>28.2</w:t>
        </w:r>
      </w:hyperlink>
      <w:r>
        <w:t xml:space="preserve"> настоящего административного регламента.</w:t>
      </w:r>
    </w:p>
    <w:p w:rsidR="002A4794" w:rsidRDefault="002A4794" w:rsidP="002A4794">
      <w:pPr>
        <w:pStyle w:val="ConsPlusNormal"/>
        <w:spacing w:before="220"/>
        <w:ind w:firstLine="540"/>
        <w:jc w:val="both"/>
      </w:pPr>
      <w: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2A4794" w:rsidRDefault="002A4794" w:rsidP="002A4794">
      <w:pPr>
        <w:pStyle w:val="ConsPlusNormal"/>
        <w:spacing w:before="220"/>
        <w:ind w:firstLine="540"/>
        <w:jc w:val="both"/>
      </w:pPr>
      <w: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A4794" w:rsidRDefault="002A4794" w:rsidP="002A4794">
      <w:pPr>
        <w:pStyle w:val="ConsPlusNormal"/>
        <w:spacing w:before="220"/>
        <w:ind w:firstLine="540"/>
        <w:jc w:val="both"/>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2A4794" w:rsidRDefault="002A4794" w:rsidP="002A4794">
      <w:pPr>
        <w:pStyle w:val="ConsPlusNormal"/>
        <w:spacing w:before="220"/>
        <w:ind w:firstLine="540"/>
        <w:jc w:val="both"/>
      </w:pPr>
      <w:r>
        <w:t xml:space="preserve">36. Отказ в приеме документов не препятствует повторному обращению гражданина или его представителя в порядке, установленном </w:t>
      </w:r>
      <w:hyperlink w:anchor="P402" w:history="1">
        <w:r>
          <w:rPr>
            <w:color w:val="0000FF"/>
          </w:rPr>
          <w:t>пунктом 78</w:t>
        </w:r>
      </w:hyperlink>
      <w:r>
        <w:t xml:space="preserve"> настоящего административного регламента.</w:t>
      </w:r>
    </w:p>
    <w:p w:rsidR="002A4794" w:rsidRDefault="002A4794" w:rsidP="002A4794">
      <w:pPr>
        <w:pStyle w:val="ConsPlusNormal"/>
        <w:jc w:val="both"/>
      </w:pPr>
    </w:p>
    <w:p w:rsidR="002A4794" w:rsidRDefault="002A4794" w:rsidP="002A4794">
      <w:pPr>
        <w:pStyle w:val="ConsPlusTitle"/>
        <w:jc w:val="center"/>
        <w:outlineLvl w:val="2"/>
      </w:pPr>
      <w:r>
        <w:t>Глава 12. ПЕРЕЧЕНЬ ОСНОВАНИЙ ДЛЯ ПРИОСТАНОВЛЕНИЯ ИЛИ ОТКАЗА</w:t>
      </w:r>
    </w:p>
    <w:p w:rsidR="002A4794" w:rsidRDefault="002A4794" w:rsidP="002A4794">
      <w:pPr>
        <w:pStyle w:val="ConsPlusTitle"/>
        <w:jc w:val="center"/>
      </w:pPr>
      <w:r>
        <w:t>В ПРЕДОСТАВЛЕНИИ 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A4794" w:rsidRDefault="002A4794" w:rsidP="002A4794">
      <w:pPr>
        <w:pStyle w:val="ConsPlusNormal"/>
        <w:spacing w:before="220"/>
        <w:ind w:firstLine="540"/>
        <w:jc w:val="both"/>
      </w:pPr>
      <w:bookmarkStart w:id="9" w:name="P274"/>
      <w:bookmarkEnd w:id="9"/>
      <w:r>
        <w:t>38. Основаниями для отказа в предоставлении муниципальной услуги являются:</w:t>
      </w:r>
    </w:p>
    <w:p w:rsidR="002A4794" w:rsidRDefault="002A4794" w:rsidP="002A4794">
      <w:pPr>
        <w:pStyle w:val="ConsPlusNormal"/>
        <w:spacing w:before="220"/>
        <w:ind w:firstLine="540"/>
        <w:jc w:val="both"/>
      </w:pPr>
      <w:r>
        <w:t>При постановке на учет в ДОО:</w:t>
      </w:r>
    </w:p>
    <w:p w:rsidR="002A4794" w:rsidRDefault="002A4794" w:rsidP="002A4794">
      <w:pPr>
        <w:pStyle w:val="ConsPlusNormal"/>
        <w:spacing w:before="220"/>
        <w:ind w:firstLine="540"/>
        <w:jc w:val="both"/>
      </w:pPr>
      <w:r>
        <w:t>1) за предоставлением муниципальной услуги обратилось ненадлежащее лицо;</w:t>
      </w:r>
    </w:p>
    <w:p w:rsidR="002A4794" w:rsidRDefault="002A4794" w:rsidP="002A4794">
      <w:pPr>
        <w:pStyle w:val="ConsPlusNormal"/>
        <w:spacing w:before="220"/>
        <w:ind w:firstLine="540"/>
        <w:jc w:val="both"/>
      </w:pPr>
      <w:r>
        <w:t>2) возраст ребенка превышает 8 лет.</w:t>
      </w:r>
    </w:p>
    <w:p w:rsidR="002A4794" w:rsidRDefault="002A4794" w:rsidP="002A4794">
      <w:pPr>
        <w:pStyle w:val="ConsPlusNormal"/>
        <w:spacing w:before="220"/>
        <w:ind w:firstLine="540"/>
        <w:jc w:val="both"/>
      </w:pPr>
      <w:r>
        <w:t>При зачислении ребенка в ДОО:</w:t>
      </w:r>
    </w:p>
    <w:p w:rsidR="002A4794" w:rsidRDefault="002A4794" w:rsidP="002A4794">
      <w:pPr>
        <w:pStyle w:val="ConsPlusNormal"/>
        <w:spacing w:before="220"/>
        <w:ind w:firstLine="540"/>
        <w:jc w:val="both"/>
      </w:pPr>
      <w:r>
        <w:t>1) отсутствие свободных мест в дошкольной образовательной организации;</w:t>
      </w:r>
    </w:p>
    <w:p w:rsidR="002A4794" w:rsidRDefault="002A4794" w:rsidP="002A4794">
      <w:pPr>
        <w:pStyle w:val="ConsPlusNormal"/>
        <w:spacing w:before="220"/>
        <w:ind w:firstLine="540"/>
        <w:jc w:val="both"/>
      </w:pPr>
      <w:r>
        <w:t>2) возраст ребенка более 8 лет и менее 2 месяцев;</w:t>
      </w:r>
    </w:p>
    <w:p w:rsidR="002A4794" w:rsidRDefault="002A4794" w:rsidP="002A4794">
      <w:pPr>
        <w:pStyle w:val="ConsPlusNormal"/>
        <w:spacing w:before="220"/>
        <w:ind w:firstLine="540"/>
        <w:jc w:val="both"/>
      </w:pPr>
      <w:r>
        <w:t xml:space="preserve">39. Решение об отказе в предоставлении муниципальной услуги должно содержать основания отказа с обязательной ссылкой на нарушения, предусмотренные </w:t>
      </w:r>
      <w:hyperlink w:anchor="P274" w:history="1">
        <w:r>
          <w:rPr>
            <w:color w:val="0000FF"/>
          </w:rPr>
          <w:t>пунктом 38</w:t>
        </w:r>
      </w:hyperlink>
      <w:r>
        <w:t xml:space="preserve"> настоящего административного регламента.</w:t>
      </w:r>
    </w:p>
    <w:p w:rsidR="002A4794" w:rsidRDefault="002A4794" w:rsidP="002A4794">
      <w:pPr>
        <w:pStyle w:val="ConsPlusNormal"/>
        <w:spacing w:before="220"/>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2A4794" w:rsidRDefault="002A4794" w:rsidP="002A4794">
      <w:pPr>
        <w:pStyle w:val="ConsPlusNormal"/>
        <w:jc w:val="both"/>
      </w:pPr>
    </w:p>
    <w:p w:rsidR="002A4794" w:rsidRDefault="002A4794" w:rsidP="002A4794">
      <w:pPr>
        <w:pStyle w:val="ConsPlusTitle"/>
        <w:jc w:val="center"/>
        <w:outlineLvl w:val="2"/>
      </w:pPr>
      <w:r>
        <w:t>Глава 13. ПЕРЕЧЕНЬ УСЛУГ, КОТОРЫЕ ЯВЛЯЮТСЯ НЕОБХОДИМЫМИ</w:t>
      </w:r>
    </w:p>
    <w:p w:rsidR="002A4794" w:rsidRDefault="002A4794" w:rsidP="002A4794">
      <w:pPr>
        <w:pStyle w:val="ConsPlusTitle"/>
        <w:jc w:val="center"/>
      </w:pPr>
      <w:r>
        <w:t>И ОБЯЗАТЕЛЬНЫМИ ДЛЯ ПРЕДОСТАВЛЕНИЯ МУНИЦИПАЛЬНОЙ УСЛУГИ,</w:t>
      </w:r>
    </w:p>
    <w:p w:rsidR="002A4794" w:rsidRDefault="002A4794" w:rsidP="002A4794">
      <w:pPr>
        <w:pStyle w:val="ConsPlusTitle"/>
        <w:jc w:val="center"/>
      </w:pPr>
      <w:r>
        <w:t>В ТОМ ЧИСЛЕ СВЕДЕНИЯ О ДОКУМЕНТЕ (ДОКУМЕНТАХ), ВЫДАВАЕМОМ</w:t>
      </w:r>
    </w:p>
    <w:p w:rsidR="002A4794" w:rsidRDefault="002A4794" w:rsidP="002A4794">
      <w:pPr>
        <w:pStyle w:val="ConsPlusTitle"/>
        <w:jc w:val="center"/>
      </w:pPr>
      <w:r>
        <w:t>(ВЫДАВАЕМЫХ) ОРГАНИЗАЦИЯМИ, УЧАСТВУЮЩИМИ В ПРЕДОСТАВЛЕНИИ</w:t>
      </w:r>
    </w:p>
    <w:p w:rsidR="002A4794" w:rsidRDefault="002A4794" w:rsidP="002A4794">
      <w:pPr>
        <w:pStyle w:val="ConsPlusTitle"/>
        <w:jc w:val="center"/>
      </w:pPr>
      <w:r>
        <w:t>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40. К документам, которые являются необходимыми и обязательными для предоставления муниципальной услуги относятся:</w:t>
      </w:r>
    </w:p>
    <w:p w:rsidR="002A4794" w:rsidRDefault="002A4794" w:rsidP="002A4794">
      <w:pPr>
        <w:pStyle w:val="ConsPlusNormal"/>
        <w:spacing w:before="220"/>
        <w:ind w:firstLine="540"/>
        <w:jc w:val="both"/>
      </w:pPr>
      <w:r>
        <w:t>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2A4794" w:rsidRDefault="002A4794" w:rsidP="002A4794">
      <w:pPr>
        <w:pStyle w:val="ConsPlusNormal"/>
        <w:jc w:val="both"/>
      </w:pPr>
    </w:p>
    <w:p w:rsidR="002A4794" w:rsidRDefault="002A4794" w:rsidP="002A4794">
      <w:pPr>
        <w:pStyle w:val="ConsPlusTitle"/>
        <w:jc w:val="center"/>
        <w:outlineLvl w:val="2"/>
      </w:pPr>
      <w:r>
        <w:t>Глава 14. ПОРЯДОК, РАЗМЕР И ОСНОВАНИЯ ВЗИМАНИЯ</w:t>
      </w:r>
    </w:p>
    <w:p w:rsidR="002A4794" w:rsidRDefault="002A4794" w:rsidP="002A4794">
      <w:pPr>
        <w:pStyle w:val="ConsPlusTitle"/>
        <w:jc w:val="center"/>
      </w:pPr>
      <w:r>
        <w:t>ГОСУДАРСТВЕННОЙ ПОШЛИНЫ ИЛИ ИНОЙ ПЛАТЫ, ВЗИМАЕМОЙ</w:t>
      </w:r>
    </w:p>
    <w:p w:rsidR="002A4794" w:rsidRDefault="002A4794" w:rsidP="002A4794">
      <w:pPr>
        <w:pStyle w:val="ConsPlusTitle"/>
        <w:jc w:val="center"/>
      </w:pPr>
      <w:r>
        <w:t>ЗА ПРЕДОСТАВЛЕНИЕ МУНИЦИПАЛЬНОЙ УСЛУГИ, В ТОМ ЧИСЛЕ</w:t>
      </w:r>
    </w:p>
    <w:p w:rsidR="002A4794" w:rsidRDefault="002A4794" w:rsidP="002A4794">
      <w:pPr>
        <w:pStyle w:val="ConsPlusTitle"/>
        <w:jc w:val="center"/>
      </w:pPr>
      <w:r>
        <w:t>В ЭЛЕКТРОННОЙ ФОРМЕ</w:t>
      </w:r>
    </w:p>
    <w:p w:rsidR="002A4794" w:rsidRDefault="002A4794" w:rsidP="002A4794">
      <w:pPr>
        <w:pStyle w:val="ConsPlusNormal"/>
        <w:jc w:val="both"/>
      </w:pPr>
    </w:p>
    <w:p w:rsidR="002A4794" w:rsidRDefault="002A4794" w:rsidP="002A4794">
      <w:pPr>
        <w:pStyle w:val="ConsPlusNormal"/>
        <w:ind w:firstLine="540"/>
        <w:jc w:val="both"/>
      </w:pPr>
      <w: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A4794" w:rsidRDefault="002A4794" w:rsidP="002A4794">
      <w:pPr>
        <w:pStyle w:val="ConsPlusNormal"/>
        <w:spacing w:before="220"/>
        <w:ind w:firstLine="540"/>
        <w:jc w:val="both"/>
      </w:pPr>
      <w: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A4794" w:rsidRDefault="002A4794" w:rsidP="002A4794">
      <w:pPr>
        <w:pStyle w:val="ConsPlusNormal"/>
        <w:jc w:val="both"/>
      </w:pPr>
    </w:p>
    <w:p w:rsidR="002A4794" w:rsidRDefault="002A4794" w:rsidP="002A4794">
      <w:pPr>
        <w:pStyle w:val="ConsPlusTitle"/>
        <w:jc w:val="center"/>
        <w:outlineLvl w:val="2"/>
      </w:pPr>
      <w:r>
        <w:t>Глава 15. ПОРЯДОК, РАЗМЕР И ОСНОВАНИЯ ВЗИМАНИЯ ПЛАТЫ</w:t>
      </w:r>
    </w:p>
    <w:p w:rsidR="002A4794" w:rsidRDefault="002A4794" w:rsidP="002A4794">
      <w:pPr>
        <w:pStyle w:val="ConsPlusTitle"/>
        <w:jc w:val="center"/>
      </w:pPr>
      <w:r>
        <w:t>ЗА ПРЕДОСТАВЛЕНИЕ УСЛУГ, КОТОРЫЕ ЯВЛЯЮТСЯ НЕОБХОДИМЫМИ</w:t>
      </w:r>
    </w:p>
    <w:p w:rsidR="002A4794" w:rsidRDefault="002A4794" w:rsidP="002A4794">
      <w:pPr>
        <w:pStyle w:val="ConsPlusTitle"/>
        <w:jc w:val="center"/>
      </w:pPr>
      <w:r>
        <w:t>И ОБЯЗАТЕЛЬНЫМИ ДЛЯ ПРЕДОСТАВЛЕНИЯ МУНИЦИПАЛЬНОЙ УСЛУГИ,</w:t>
      </w:r>
    </w:p>
    <w:p w:rsidR="002A4794" w:rsidRDefault="002A4794" w:rsidP="002A4794">
      <w:pPr>
        <w:pStyle w:val="ConsPlusTitle"/>
        <w:jc w:val="center"/>
      </w:pPr>
      <w:r>
        <w:t>ВКЛЮЧАЯ ИНФОРМАЦИЮ О МЕТОДИКЕ РАСЧЕТА РАЗМЕРА ТАКОЙ ПЛАТЫ</w:t>
      </w:r>
    </w:p>
    <w:p w:rsidR="002A4794" w:rsidRDefault="002A4794" w:rsidP="002A4794">
      <w:pPr>
        <w:pStyle w:val="ConsPlusNormal"/>
        <w:jc w:val="both"/>
      </w:pPr>
    </w:p>
    <w:p w:rsidR="002A4794" w:rsidRDefault="002A4794" w:rsidP="002A4794">
      <w:pPr>
        <w:pStyle w:val="ConsPlusNormal"/>
        <w:ind w:firstLine="540"/>
        <w:jc w:val="both"/>
      </w:pPr>
      <w:r>
        <w:t>43.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2A4794" w:rsidRDefault="002A4794" w:rsidP="002A4794">
      <w:pPr>
        <w:pStyle w:val="ConsPlusNormal"/>
        <w:spacing w:before="220"/>
        <w:ind w:firstLine="540"/>
        <w:jc w:val="both"/>
      </w:pPr>
      <w: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A4794" w:rsidRDefault="002A4794" w:rsidP="002A4794">
      <w:pPr>
        <w:pStyle w:val="ConsPlusNormal"/>
        <w:jc w:val="both"/>
      </w:pPr>
    </w:p>
    <w:p w:rsidR="002A4794" w:rsidRDefault="002A4794" w:rsidP="002A4794">
      <w:pPr>
        <w:pStyle w:val="ConsPlusTitle"/>
        <w:jc w:val="center"/>
        <w:outlineLvl w:val="2"/>
      </w:pPr>
      <w:r>
        <w:t>Глава 16. МАКСИМАЛЬНЫЙ СРОК ОЖИДАНИЯ В ОЧЕРЕДИ ПРИ ПОДАЧЕ</w:t>
      </w:r>
    </w:p>
    <w:p w:rsidR="002A4794" w:rsidRDefault="002A4794" w:rsidP="002A4794">
      <w:pPr>
        <w:pStyle w:val="ConsPlusTitle"/>
        <w:jc w:val="center"/>
      </w:pPr>
      <w:r>
        <w:t>ЗАЯВЛЕНИЯ О ПРЕДОСТАВЛЕНИИ МУНИЦИПАЛЬНОЙ УСЛУГИ</w:t>
      </w:r>
    </w:p>
    <w:p w:rsidR="002A4794" w:rsidRDefault="002A4794" w:rsidP="002A4794">
      <w:pPr>
        <w:pStyle w:val="ConsPlusTitle"/>
        <w:jc w:val="center"/>
      </w:pPr>
      <w:r>
        <w:t>И ПРИ ПОЛУЧЕНИИ РЕЗУЛЬТАТА ПРЕДОСТАВЛЕНИЯ ТАКОЙ УСЛУГИ</w:t>
      </w:r>
    </w:p>
    <w:p w:rsidR="002A4794" w:rsidRDefault="002A4794" w:rsidP="002A4794">
      <w:pPr>
        <w:pStyle w:val="ConsPlusNormal"/>
        <w:jc w:val="both"/>
      </w:pPr>
    </w:p>
    <w:p w:rsidR="002A4794" w:rsidRDefault="002A4794" w:rsidP="002A4794">
      <w:pPr>
        <w:pStyle w:val="ConsPlusNormal"/>
        <w:ind w:firstLine="540"/>
        <w:jc w:val="both"/>
      </w:pPr>
      <w:r>
        <w:t>44. Максимальное время ожидания в очереди при подаче заявления и документов не должно превышать 15 минут.</w:t>
      </w:r>
    </w:p>
    <w:p w:rsidR="002A4794" w:rsidRDefault="002A4794" w:rsidP="002A4794">
      <w:pPr>
        <w:pStyle w:val="ConsPlusNormal"/>
        <w:spacing w:before="220"/>
        <w:ind w:firstLine="540"/>
        <w:jc w:val="both"/>
      </w:pPr>
      <w:r>
        <w:t>45. Максимальное время ожидания в очереди при получении результата муниципальной услуги не должно превышать 15 минут.</w:t>
      </w:r>
    </w:p>
    <w:p w:rsidR="002A4794" w:rsidRDefault="002A4794" w:rsidP="002A4794">
      <w:pPr>
        <w:pStyle w:val="ConsPlusNormal"/>
        <w:jc w:val="both"/>
      </w:pPr>
    </w:p>
    <w:p w:rsidR="002A4794" w:rsidRDefault="002A4794" w:rsidP="002A4794">
      <w:pPr>
        <w:pStyle w:val="ConsPlusTitle"/>
        <w:jc w:val="center"/>
        <w:outlineLvl w:val="2"/>
      </w:pPr>
      <w:r>
        <w:t>Глава 17. СРОК И ПОРЯДОК РЕГИСТРАЦИИ ЗАЯВЛЕНИЯ ЗАЯВИТЕЛЯ</w:t>
      </w:r>
    </w:p>
    <w:p w:rsidR="002A4794" w:rsidRDefault="002A4794" w:rsidP="002A4794">
      <w:pPr>
        <w:pStyle w:val="ConsPlusTitle"/>
        <w:jc w:val="center"/>
      </w:pPr>
      <w:r>
        <w:t>О ПРЕДОСТАВЛЕНИИ МУНИЦИПАЛЬНОЙ УСЛУГИ, В ТОМ ЧИСЛЕ</w:t>
      </w:r>
    </w:p>
    <w:p w:rsidR="002A4794" w:rsidRDefault="002A4794" w:rsidP="002A4794">
      <w:pPr>
        <w:pStyle w:val="ConsPlusTitle"/>
        <w:jc w:val="center"/>
      </w:pPr>
      <w:r>
        <w:t>В ЭЛЕКТРОННОЙ ФОРМЕ</w:t>
      </w:r>
    </w:p>
    <w:p w:rsidR="002A4794" w:rsidRDefault="002A4794" w:rsidP="002A4794">
      <w:pPr>
        <w:pStyle w:val="ConsPlusNormal"/>
        <w:jc w:val="both"/>
      </w:pPr>
    </w:p>
    <w:p w:rsidR="002A4794" w:rsidRDefault="002A4794" w:rsidP="002A4794">
      <w:pPr>
        <w:pStyle w:val="ConsPlusNormal"/>
        <w:ind w:firstLine="540"/>
        <w:jc w:val="both"/>
      </w:pPr>
      <w: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A4794" w:rsidRDefault="002A4794" w:rsidP="002A4794">
      <w:pPr>
        <w:pStyle w:val="ConsPlusNormal"/>
        <w:spacing w:before="220"/>
        <w:ind w:firstLine="540"/>
        <w:jc w:val="both"/>
      </w:pPr>
      <w:r>
        <w:t>47. Максимальное время регистрации заявления о предоставлении муниципальной услуги составляет 10 минут.</w:t>
      </w:r>
    </w:p>
    <w:p w:rsidR="002A4794" w:rsidRDefault="002A4794" w:rsidP="002A4794">
      <w:pPr>
        <w:pStyle w:val="ConsPlusNormal"/>
        <w:jc w:val="both"/>
      </w:pPr>
    </w:p>
    <w:p w:rsidR="002A4794" w:rsidRDefault="002A4794" w:rsidP="002A4794">
      <w:pPr>
        <w:pStyle w:val="ConsPlusTitle"/>
        <w:jc w:val="center"/>
        <w:outlineLvl w:val="2"/>
      </w:pPr>
      <w:r>
        <w:t>Глава 18. ТРЕБОВАНИЯ К ПОМЕЩЕНИЯМ, В КОТОРЫХ ПРЕДОСТАВЛЯЕТСЯ</w:t>
      </w:r>
    </w:p>
    <w:p w:rsidR="002A4794" w:rsidRDefault="002A4794" w:rsidP="002A4794">
      <w:pPr>
        <w:pStyle w:val="ConsPlusTitle"/>
        <w:jc w:val="center"/>
      </w:pPr>
      <w:r>
        <w:t>МУНИЦИПАЛЬНАЯ УСЛУГА</w:t>
      </w:r>
    </w:p>
    <w:p w:rsidR="002A4794" w:rsidRDefault="002A4794" w:rsidP="002A4794">
      <w:pPr>
        <w:pStyle w:val="ConsPlusNormal"/>
        <w:jc w:val="both"/>
      </w:pPr>
    </w:p>
    <w:p w:rsidR="002A4794" w:rsidRDefault="002A4794" w:rsidP="002A4794">
      <w:pPr>
        <w:pStyle w:val="ConsPlusNormal"/>
        <w:ind w:firstLine="540"/>
        <w:jc w:val="both"/>
      </w:pPr>
      <w: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A4794" w:rsidRDefault="002A4794" w:rsidP="002A4794">
      <w:pPr>
        <w:pStyle w:val="ConsPlusNormal"/>
        <w:spacing w:before="220"/>
        <w:ind w:firstLine="540"/>
        <w:jc w:val="both"/>
      </w:pPr>
      <w: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A4794" w:rsidRDefault="002A4794" w:rsidP="002A4794">
      <w:pPr>
        <w:pStyle w:val="ConsPlusNormal"/>
        <w:spacing w:before="220"/>
        <w:ind w:firstLine="540"/>
        <w:jc w:val="both"/>
      </w:pPr>
      <w:r>
        <w:t>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Усолье-Сибирское",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A4794" w:rsidRDefault="002A4794" w:rsidP="002A4794">
      <w:pPr>
        <w:pStyle w:val="ConsPlusNormal"/>
        <w:spacing w:before="220"/>
        <w:ind w:firstLine="540"/>
        <w:jc w:val="both"/>
      </w:pPr>
      <w:r>
        <w:t>51. Уполномоченный орган предоставляет возможность самостоятельного передвижения по территории, на которой расположено здание, в котором предоставляется муниципальная услуга, входа в здание, в котором предоставляется муниципальная услуга, и выхода из него, посадки в транспортное средство и высадки из него, в том числе с использованием кресла-коляски.</w:t>
      </w:r>
    </w:p>
    <w:p w:rsidR="002A4794" w:rsidRDefault="002A4794" w:rsidP="002A4794">
      <w:pPr>
        <w:pStyle w:val="ConsPlusNormal"/>
        <w:spacing w:before="220"/>
        <w:ind w:firstLine="540"/>
        <w:jc w:val="both"/>
      </w:pPr>
      <w:r>
        <w:t>52. Уполномоченный орган предоставляет сопровождение инвалидов, имеющие стойкие расстройства функции зрения и самостоятельного передвижения, и оказания им помощи в месте предоставления муниципальной услуги.</w:t>
      </w:r>
    </w:p>
    <w:p w:rsidR="002A4794" w:rsidRDefault="002A4794" w:rsidP="002A4794">
      <w:pPr>
        <w:pStyle w:val="ConsPlusNormal"/>
        <w:spacing w:before="220"/>
        <w:ind w:firstLine="540"/>
        <w:jc w:val="both"/>
      </w:pPr>
      <w:r>
        <w:t>53. Уполномоченный орган предоставляет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A4794" w:rsidRDefault="002A4794" w:rsidP="002A4794">
      <w:pPr>
        <w:pStyle w:val="ConsPlusNormal"/>
        <w:spacing w:before="220"/>
        <w:ind w:firstLine="540"/>
        <w:jc w:val="both"/>
      </w:pPr>
      <w:r>
        <w:t>54. Оказание должностными лицами уполномоченного органа помощи инвалидам в преодолении барьеров, имеющих право на получение ими услуг наравне с другими лицами.</w:t>
      </w:r>
    </w:p>
    <w:p w:rsidR="002A4794" w:rsidRDefault="002A4794" w:rsidP="002A4794">
      <w:pPr>
        <w:pStyle w:val="ConsPlusNormal"/>
        <w:spacing w:before="220"/>
        <w:ind w:firstLine="540"/>
        <w:jc w:val="both"/>
      </w:pPr>
      <w:r>
        <w:t>55. Информационные таблички (вывески) размещаются рядом с входом, либо на двери входа.</w:t>
      </w:r>
    </w:p>
    <w:p w:rsidR="002A4794" w:rsidRDefault="002A4794" w:rsidP="002A4794">
      <w:pPr>
        <w:pStyle w:val="ConsPlusNormal"/>
        <w:spacing w:before="220"/>
        <w:ind w:firstLine="540"/>
        <w:jc w:val="both"/>
      </w:pPr>
      <w:r>
        <w:t>56. Прием заявлений и документов, необходимых для предоставления муниципальной услуги, осуществляется в кабинетах уполномоченного органа.</w:t>
      </w:r>
    </w:p>
    <w:p w:rsidR="002A4794" w:rsidRDefault="002A4794" w:rsidP="002A4794">
      <w:pPr>
        <w:pStyle w:val="ConsPlusNormal"/>
        <w:spacing w:before="220"/>
        <w:ind w:firstLine="540"/>
        <w:jc w:val="both"/>
      </w:pPr>
      <w: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A4794" w:rsidRDefault="002A4794" w:rsidP="002A4794">
      <w:pPr>
        <w:pStyle w:val="ConsPlusNormal"/>
        <w:spacing w:before="220"/>
        <w:ind w:firstLine="540"/>
        <w:jc w:val="both"/>
      </w:pPr>
      <w: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A4794" w:rsidRDefault="002A4794" w:rsidP="002A4794">
      <w:pPr>
        <w:pStyle w:val="ConsPlusNormal"/>
        <w:spacing w:before="220"/>
        <w:ind w:firstLine="540"/>
        <w:jc w:val="both"/>
      </w:pPr>
      <w: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A4794" w:rsidRDefault="002A4794" w:rsidP="002A4794">
      <w:pPr>
        <w:pStyle w:val="ConsPlusNormal"/>
        <w:spacing w:before="220"/>
        <w:ind w:firstLine="540"/>
        <w:jc w:val="both"/>
      </w:pPr>
      <w: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4794" w:rsidRDefault="002A4794" w:rsidP="002A4794">
      <w:pPr>
        <w:pStyle w:val="ConsPlusNormal"/>
        <w:spacing w:before="220"/>
        <w:ind w:firstLine="540"/>
        <w:jc w:val="both"/>
      </w:pPr>
      <w:r>
        <w:t>61. Места для заполнения документов оборудуются информационными стендами, стульями и столами для возможности оформления документов.</w:t>
      </w:r>
    </w:p>
    <w:p w:rsidR="002A4794" w:rsidRDefault="002A4794" w:rsidP="002A4794">
      <w:pPr>
        <w:pStyle w:val="ConsPlusNormal"/>
        <w:spacing w:before="220"/>
        <w:ind w:firstLine="540"/>
        <w:jc w:val="both"/>
      </w:pPr>
      <w: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A4794" w:rsidRDefault="002A4794" w:rsidP="002A4794">
      <w:pPr>
        <w:pStyle w:val="ConsPlusNormal"/>
        <w:jc w:val="both"/>
      </w:pPr>
    </w:p>
    <w:p w:rsidR="002A4794" w:rsidRDefault="002A4794" w:rsidP="002A4794">
      <w:pPr>
        <w:pStyle w:val="ConsPlusTitle"/>
        <w:jc w:val="center"/>
        <w:outlineLvl w:val="2"/>
      </w:pPr>
      <w:r>
        <w:t>Глава 19. ПОКАЗАТЕЛИ ДОСТУПНОСТИ И КАЧЕСТВА МУНИЦИПАЛЬНОЙ</w:t>
      </w:r>
    </w:p>
    <w:p w:rsidR="002A4794" w:rsidRDefault="002A4794" w:rsidP="002A4794">
      <w:pPr>
        <w:pStyle w:val="ConsPlusTitle"/>
        <w:jc w:val="center"/>
      </w:pPr>
      <w:r>
        <w:t>УСЛУГИ, В ТОМ ЧИСЛЕ КОЛИЧЕСТВО ВЗАИМОДЕЙСТВИЙ ЗАЯВИТЕЛЯ</w:t>
      </w:r>
    </w:p>
    <w:p w:rsidR="002A4794" w:rsidRDefault="002A4794" w:rsidP="002A4794">
      <w:pPr>
        <w:pStyle w:val="ConsPlusTitle"/>
        <w:jc w:val="center"/>
      </w:pPr>
      <w:r>
        <w:t>С ДОЛЖНОСТНЫМИ ЛИЦАМИ ПРИ ПРЕДОСТАВЛЕНИИ МУНИЦИПАЛЬНОЙ</w:t>
      </w:r>
    </w:p>
    <w:p w:rsidR="002A4794" w:rsidRDefault="002A4794" w:rsidP="002A4794">
      <w:pPr>
        <w:pStyle w:val="ConsPlusTitle"/>
        <w:jc w:val="center"/>
      </w:pPr>
      <w:r>
        <w:t>УСЛУГИ И ИХ ПРОДОЛЖИТЕЛЬНОСТЬ, ВОЗМОЖНОСТЬ ПОЛУЧЕНИЯ</w:t>
      </w:r>
    </w:p>
    <w:p w:rsidR="002A4794" w:rsidRDefault="002A4794" w:rsidP="002A4794">
      <w:pPr>
        <w:pStyle w:val="ConsPlusTitle"/>
        <w:jc w:val="center"/>
      </w:pPr>
      <w:r>
        <w:t>ИНФОРМАЦИИ О ХОДЕ ПРЕДОСТАВЛЕНИЯ МУНИЦИПАЛЬНОЙ УСЛУГИ, В ТОМ</w:t>
      </w:r>
    </w:p>
    <w:p w:rsidR="002A4794" w:rsidRDefault="002A4794" w:rsidP="002A4794">
      <w:pPr>
        <w:pStyle w:val="ConsPlusTitle"/>
        <w:jc w:val="center"/>
      </w:pPr>
      <w:r>
        <w:t>ЧИСЛЕ С ИСПОЛЬЗОВАНИЕМ ИНФОРМАЦИОННО-КОММУНИКАЦИОННЫХ</w:t>
      </w:r>
    </w:p>
    <w:p w:rsidR="002A4794" w:rsidRDefault="002A4794" w:rsidP="002A4794">
      <w:pPr>
        <w:pStyle w:val="ConsPlusTitle"/>
        <w:jc w:val="center"/>
      </w:pPr>
      <w:r>
        <w:t>ТЕХНОЛОГИЙ</w:t>
      </w:r>
    </w:p>
    <w:p w:rsidR="002A4794" w:rsidRDefault="002A4794" w:rsidP="002A4794">
      <w:pPr>
        <w:pStyle w:val="ConsPlusNormal"/>
        <w:jc w:val="both"/>
      </w:pPr>
    </w:p>
    <w:p w:rsidR="002A4794" w:rsidRDefault="002A4794" w:rsidP="002A4794">
      <w:pPr>
        <w:pStyle w:val="ConsPlusNormal"/>
        <w:ind w:firstLine="540"/>
        <w:jc w:val="both"/>
      </w:pPr>
      <w:r>
        <w:t>63. Основными показателями доступности и качества муниципальной услуги являются:</w:t>
      </w:r>
    </w:p>
    <w:p w:rsidR="002A4794" w:rsidRDefault="002A4794" w:rsidP="002A4794">
      <w:pPr>
        <w:pStyle w:val="ConsPlusNormal"/>
        <w:spacing w:before="220"/>
        <w:ind w:firstLine="540"/>
        <w:jc w:val="both"/>
      </w:pPr>
      <w:r>
        <w:t>соблюдение требований к местам предоставления муниципальной услуги, их транспортной доступности;</w:t>
      </w:r>
    </w:p>
    <w:p w:rsidR="002A4794" w:rsidRDefault="002A4794" w:rsidP="002A4794">
      <w:pPr>
        <w:pStyle w:val="ConsPlusNormal"/>
        <w:spacing w:before="220"/>
        <w:ind w:firstLine="540"/>
        <w:jc w:val="both"/>
      </w:pPr>
      <w:r>
        <w:t>среднее время ожидания в очереди при подаче документов;</w:t>
      </w:r>
    </w:p>
    <w:p w:rsidR="002A4794" w:rsidRDefault="002A4794" w:rsidP="002A4794">
      <w:pPr>
        <w:pStyle w:val="ConsPlusNormal"/>
        <w:spacing w:before="220"/>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A4794" w:rsidRDefault="002A4794" w:rsidP="002A4794">
      <w:pPr>
        <w:pStyle w:val="ConsPlusNormal"/>
        <w:spacing w:before="220"/>
        <w:ind w:firstLine="540"/>
        <w:jc w:val="both"/>
      </w:pPr>
      <w:r>
        <w:t>количество взаимодействий заявителя с должностными лицами уполномоченного органа.</w:t>
      </w:r>
    </w:p>
    <w:p w:rsidR="002A4794" w:rsidRDefault="002A4794" w:rsidP="002A4794">
      <w:pPr>
        <w:pStyle w:val="ConsPlusNormal"/>
        <w:spacing w:before="220"/>
        <w:ind w:firstLine="540"/>
        <w:jc w:val="both"/>
      </w:pPr>
      <w:r>
        <w:t>64. Основными требованиями к качеству рассмотрения обращений заявителей являются:</w:t>
      </w:r>
    </w:p>
    <w:p w:rsidR="002A4794" w:rsidRDefault="002A4794" w:rsidP="002A4794">
      <w:pPr>
        <w:pStyle w:val="ConsPlusNormal"/>
        <w:spacing w:before="220"/>
        <w:ind w:firstLine="540"/>
        <w:jc w:val="both"/>
      </w:pPr>
      <w:r>
        <w:t>достоверность предоставляемой заявителям информации о ходе рассмотрения обращения;</w:t>
      </w:r>
    </w:p>
    <w:p w:rsidR="002A4794" w:rsidRDefault="002A4794" w:rsidP="002A4794">
      <w:pPr>
        <w:pStyle w:val="ConsPlusNormal"/>
        <w:spacing w:before="220"/>
        <w:ind w:firstLine="540"/>
        <w:jc w:val="both"/>
      </w:pPr>
      <w:r>
        <w:t>полнота информирования заявителей о ходе рассмотрения обращения;</w:t>
      </w:r>
    </w:p>
    <w:p w:rsidR="002A4794" w:rsidRDefault="002A4794" w:rsidP="002A4794">
      <w:pPr>
        <w:pStyle w:val="ConsPlusNormal"/>
        <w:spacing w:before="220"/>
        <w:ind w:firstLine="540"/>
        <w:jc w:val="both"/>
      </w:pPr>
      <w:r>
        <w:t>наглядность форм предоставляемой информации об административных процедурах;</w:t>
      </w:r>
    </w:p>
    <w:p w:rsidR="002A4794" w:rsidRDefault="002A4794" w:rsidP="002A4794">
      <w:pPr>
        <w:pStyle w:val="ConsPlusNormal"/>
        <w:spacing w:before="220"/>
        <w:ind w:firstLine="540"/>
        <w:jc w:val="both"/>
      </w:pPr>
      <w:r>
        <w:t>удобство и доступность получения заявителями информации о порядке предоставления муниципальной услуги;</w:t>
      </w:r>
    </w:p>
    <w:p w:rsidR="002A4794" w:rsidRDefault="002A4794" w:rsidP="002A4794">
      <w:pPr>
        <w:pStyle w:val="ConsPlusNormal"/>
        <w:spacing w:before="220"/>
        <w:ind w:firstLine="540"/>
        <w:jc w:val="both"/>
      </w:pPr>
      <w:r>
        <w:t>оперативность вынесения решения в отношении рассматриваемого обращения.</w:t>
      </w:r>
    </w:p>
    <w:p w:rsidR="002A4794" w:rsidRDefault="002A4794" w:rsidP="002A4794">
      <w:pPr>
        <w:pStyle w:val="ConsPlusNormal"/>
        <w:spacing w:before="220"/>
        <w:ind w:firstLine="540"/>
        <w:jc w:val="both"/>
      </w:pPr>
      <w: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A4794" w:rsidRDefault="002A4794" w:rsidP="002A4794">
      <w:pPr>
        <w:pStyle w:val="ConsPlusNormal"/>
        <w:spacing w:before="220"/>
        <w:ind w:firstLine="540"/>
        <w:jc w:val="both"/>
      </w:pPr>
      <w:r>
        <w:t>66. Взаимодействие заявителя с должностными лицами уполномоченного органа осуществляется при личном обращении заявителя:</w:t>
      </w:r>
    </w:p>
    <w:p w:rsidR="002A4794" w:rsidRDefault="002A4794" w:rsidP="002A4794">
      <w:pPr>
        <w:pStyle w:val="ConsPlusNormal"/>
        <w:spacing w:before="220"/>
        <w:ind w:firstLine="540"/>
        <w:jc w:val="both"/>
      </w:pPr>
      <w:r>
        <w:t>для подачи документов, необходимых для предоставления муниципальной услуги;</w:t>
      </w:r>
    </w:p>
    <w:p w:rsidR="002A4794" w:rsidRDefault="002A4794" w:rsidP="002A4794">
      <w:pPr>
        <w:pStyle w:val="ConsPlusNormal"/>
        <w:spacing w:before="220"/>
        <w:ind w:firstLine="540"/>
        <w:jc w:val="both"/>
      </w:pPr>
      <w:r>
        <w:t>за получением результата предоставления муниципальной услуги.</w:t>
      </w:r>
    </w:p>
    <w:p w:rsidR="002A4794" w:rsidRDefault="002A4794" w:rsidP="002A4794">
      <w:pPr>
        <w:pStyle w:val="ConsPlusNormal"/>
        <w:spacing w:before="220"/>
        <w:ind w:firstLine="540"/>
        <w:jc w:val="both"/>
      </w:pPr>
      <w: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A4794" w:rsidRDefault="002A4794" w:rsidP="002A4794">
      <w:pPr>
        <w:pStyle w:val="ConsPlusNormal"/>
        <w:spacing w:before="220"/>
        <w:ind w:firstLine="540"/>
        <w:jc w:val="both"/>
      </w:pPr>
      <w:r>
        <w:t>69. Заявителю обеспечивается возможность получения муниципальной услуги посредством использования электронной почты, Портала.</w:t>
      </w:r>
    </w:p>
    <w:p w:rsidR="002A4794" w:rsidRDefault="002A4794" w:rsidP="002A4794">
      <w:pPr>
        <w:pStyle w:val="ConsPlusNormal"/>
        <w:spacing w:before="220"/>
        <w:ind w:firstLine="540"/>
        <w:jc w:val="both"/>
      </w:pPr>
      <w:r>
        <w:t>Заявителю посредством Портала, обеспечивается возможность получения сведений о ходе предоставления муниципальной услуги.</w:t>
      </w:r>
    </w:p>
    <w:p w:rsidR="002A4794" w:rsidRDefault="002A4794" w:rsidP="002A4794">
      <w:pPr>
        <w:pStyle w:val="ConsPlusNormal"/>
        <w:jc w:val="both"/>
      </w:pPr>
    </w:p>
    <w:p w:rsidR="002A4794" w:rsidRDefault="002A4794" w:rsidP="002A4794">
      <w:pPr>
        <w:pStyle w:val="ConsPlusTitle"/>
        <w:jc w:val="center"/>
        <w:outlineLvl w:val="2"/>
      </w:pPr>
      <w:r>
        <w:t>Глава 20. ИНЫЕ ТРЕБОВАНИЯ ПРЕДОСТАВЛЕНИЯ ГОСУДАРСТВЕННЫХ</w:t>
      </w:r>
    </w:p>
    <w:p w:rsidR="002A4794" w:rsidRDefault="002A4794" w:rsidP="002A4794">
      <w:pPr>
        <w:pStyle w:val="ConsPlusTitle"/>
        <w:jc w:val="center"/>
      </w:pPr>
      <w:r>
        <w:t>И МУНИЦИПАЛЬНЫХ УСЛУГ И ОСОБЕННОСТИ ПРЕДОСТАВЛЕНИЯ</w:t>
      </w:r>
    </w:p>
    <w:p w:rsidR="002A4794" w:rsidRDefault="002A4794" w:rsidP="002A4794">
      <w:pPr>
        <w:pStyle w:val="ConsPlusTitle"/>
        <w:jc w:val="center"/>
      </w:pPr>
      <w:r>
        <w:t>МУНИЦИПАЛЬНОЙ УСЛУГИ В ЭЛЕКТРОННОЙ ФОРМЕ</w:t>
      </w:r>
    </w:p>
    <w:p w:rsidR="002A4794" w:rsidRDefault="002A4794" w:rsidP="002A4794">
      <w:pPr>
        <w:pStyle w:val="ConsPlusNormal"/>
        <w:jc w:val="both"/>
      </w:pPr>
    </w:p>
    <w:p w:rsidR="002A4794" w:rsidRDefault="002A4794" w:rsidP="002A4794">
      <w:pPr>
        <w:pStyle w:val="ConsPlusNormal"/>
        <w:ind w:firstLine="540"/>
        <w:jc w:val="both"/>
      </w:pPr>
      <w:r>
        <w:t xml:space="preserve">71. Предоставление муниципальной услуги в электронной форме осуществляется в соответствии с </w:t>
      </w:r>
      <w:hyperlink r:id="rId36"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и предусматривает пять этапов:</w:t>
      </w:r>
    </w:p>
    <w:p w:rsidR="002A4794" w:rsidRDefault="002A4794" w:rsidP="002A4794">
      <w:pPr>
        <w:pStyle w:val="ConsPlusNormal"/>
        <w:spacing w:before="220"/>
        <w:ind w:firstLine="540"/>
        <w:jc w:val="both"/>
      </w:pPr>
      <w:r>
        <w:t>I этап - возможность получения информации о муниципальной услуге посредством Портала;</w:t>
      </w:r>
    </w:p>
    <w:p w:rsidR="002A4794" w:rsidRDefault="002A4794" w:rsidP="002A4794">
      <w:pPr>
        <w:pStyle w:val="ConsPlusNormal"/>
        <w:spacing w:before="220"/>
        <w:ind w:firstLine="540"/>
        <w:jc w:val="both"/>
      </w:pPr>
      <w:r>
        <w:t>II этап - возможность заполнения в электронном виде формы заявления, необходимую для получения муниципальной услуги, размещенных на Портале;</w:t>
      </w:r>
    </w:p>
    <w:p w:rsidR="002A4794" w:rsidRDefault="002A4794" w:rsidP="002A4794">
      <w:pPr>
        <w:pStyle w:val="ConsPlusNormal"/>
        <w:spacing w:before="220"/>
        <w:ind w:firstLine="540"/>
        <w:jc w:val="both"/>
      </w:pPr>
      <w:r>
        <w:t>III этап - возможность в целях получения муниципальной услуги представления документов в электронном виде с использованием Портала;</w:t>
      </w:r>
    </w:p>
    <w:p w:rsidR="002A4794" w:rsidRDefault="002A4794" w:rsidP="002A4794">
      <w:pPr>
        <w:pStyle w:val="ConsPlusNormal"/>
        <w:spacing w:before="220"/>
        <w:ind w:firstLine="540"/>
        <w:jc w:val="both"/>
      </w:pPr>
      <w:r>
        <w:t>IV этап - возможность осуществления мониторинга хода предоставления муниципальной услуги с использованием Портала;</w:t>
      </w:r>
    </w:p>
    <w:p w:rsidR="002A4794" w:rsidRDefault="002A4794" w:rsidP="002A4794">
      <w:pPr>
        <w:pStyle w:val="ConsPlusNormal"/>
        <w:spacing w:before="220"/>
        <w:ind w:firstLine="540"/>
        <w:jc w:val="both"/>
      </w:pPr>
      <w:r>
        <w:t>V этап - возможность получения результата предоставления муниципальной услуги в электронном виде с использованием Портала.</w:t>
      </w:r>
    </w:p>
    <w:p w:rsidR="002A4794" w:rsidRDefault="002A4794" w:rsidP="002A4794">
      <w:pPr>
        <w:pStyle w:val="ConsPlusNormal"/>
        <w:spacing w:before="220"/>
        <w:ind w:firstLine="540"/>
        <w:jc w:val="both"/>
      </w:pPr>
      <w:r>
        <w:t>72.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2A4794" w:rsidRDefault="002A4794" w:rsidP="002A4794">
      <w:pPr>
        <w:pStyle w:val="ConsPlusNormal"/>
        <w:spacing w:before="220"/>
        <w:ind w:firstLine="540"/>
        <w:jc w:val="both"/>
      </w:pPr>
      <w: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4794" w:rsidRDefault="002A4794" w:rsidP="002A4794">
      <w:pPr>
        <w:pStyle w:val="ConsPlusNormal"/>
        <w:spacing w:before="220"/>
        <w:ind w:firstLine="540"/>
        <w:jc w:val="both"/>
      </w:pPr>
      <w:r>
        <w:t>74.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w:t>
      </w:r>
    </w:p>
    <w:p w:rsidR="002A4794" w:rsidRDefault="002A4794" w:rsidP="002A4794">
      <w:pPr>
        <w:pStyle w:val="ConsPlusNormal"/>
        <w:spacing w:before="220"/>
        <w:ind w:firstLine="540"/>
        <w:jc w:val="both"/>
      </w:pPr>
      <w:r>
        <w:t xml:space="preserve">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37" w:history="1">
        <w:r>
          <w:rPr>
            <w:color w:val="0000FF"/>
          </w:rPr>
          <w:t>статьи 6</w:t>
        </w:r>
      </w:hyperlink>
      <w:r>
        <w:t xml:space="preserve"> Федерального закона от 27 июля 2006 года N 152-ФЗ "О персональных данных" не требуется.</w:t>
      </w:r>
    </w:p>
    <w:p w:rsidR="002A4794" w:rsidRDefault="002A4794" w:rsidP="002A4794">
      <w:pPr>
        <w:pStyle w:val="ConsPlusNormal"/>
        <w:jc w:val="both"/>
      </w:pPr>
    </w:p>
    <w:p w:rsidR="002A4794" w:rsidRDefault="002A4794" w:rsidP="002A4794">
      <w:pPr>
        <w:pStyle w:val="ConsPlusTitle"/>
        <w:jc w:val="center"/>
        <w:outlineLvl w:val="1"/>
      </w:pPr>
      <w:r>
        <w:t>Раздел III. СОСТАВ, ПОСЛЕДОВАТЕЛЬНОСТЬ И СРОКИ ВЫПОЛНЕНИЯ</w:t>
      </w:r>
    </w:p>
    <w:p w:rsidR="002A4794" w:rsidRDefault="002A4794" w:rsidP="002A4794">
      <w:pPr>
        <w:pStyle w:val="ConsPlusTitle"/>
        <w:jc w:val="center"/>
      </w:pPr>
      <w:r>
        <w:t>АДМИНИСТРАТИВНЫХ ПРОЦЕДУР, ТРЕБОВАНИЯ К ПОРЯДКУ ИХ</w:t>
      </w:r>
    </w:p>
    <w:p w:rsidR="002A4794" w:rsidRDefault="002A4794" w:rsidP="002A4794">
      <w:pPr>
        <w:pStyle w:val="ConsPlusTitle"/>
        <w:jc w:val="center"/>
      </w:pPr>
      <w:r>
        <w:t>ВЫПОЛНЕНИЯ, В ТОМ ЧИСЛЕ ОСОБЕННОСТИ ВЫПОЛНЕНИЯ</w:t>
      </w:r>
    </w:p>
    <w:p w:rsidR="002A4794" w:rsidRDefault="002A4794" w:rsidP="002A4794">
      <w:pPr>
        <w:pStyle w:val="ConsPlusTitle"/>
        <w:jc w:val="center"/>
      </w:pPr>
      <w:r>
        <w:t>АДМИНИСТРАТИВНЫХ ПРОЦЕДУР В ЭЛЕКТРОННОЙ ФОРМЕ</w:t>
      </w:r>
    </w:p>
    <w:p w:rsidR="002A4794" w:rsidRDefault="002A4794" w:rsidP="002A4794">
      <w:pPr>
        <w:pStyle w:val="ConsPlusNormal"/>
        <w:jc w:val="both"/>
      </w:pPr>
    </w:p>
    <w:p w:rsidR="002A4794" w:rsidRDefault="002A4794" w:rsidP="002A4794">
      <w:pPr>
        <w:pStyle w:val="ConsPlusTitle"/>
        <w:jc w:val="center"/>
        <w:outlineLvl w:val="2"/>
      </w:pPr>
      <w:r>
        <w:t>Глава 21. СОСТАВ И ПОСЛЕДОВАТЕЛЬНОСТЬ</w:t>
      </w:r>
    </w:p>
    <w:p w:rsidR="002A4794" w:rsidRDefault="002A4794" w:rsidP="002A4794">
      <w:pPr>
        <w:pStyle w:val="ConsPlusTitle"/>
        <w:jc w:val="center"/>
      </w:pPr>
      <w:r>
        <w:t>АДМИНИСТРАТИВНЫХ ПРОЦЕДУР</w:t>
      </w:r>
    </w:p>
    <w:p w:rsidR="002A4794" w:rsidRDefault="002A4794" w:rsidP="002A4794">
      <w:pPr>
        <w:pStyle w:val="ConsPlusNormal"/>
        <w:jc w:val="both"/>
      </w:pPr>
    </w:p>
    <w:p w:rsidR="002A4794" w:rsidRDefault="002A4794" w:rsidP="002A4794">
      <w:pPr>
        <w:pStyle w:val="ConsPlusNormal"/>
        <w:ind w:firstLine="540"/>
        <w:jc w:val="both"/>
      </w:pPr>
      <w:r>
        <w:t>76. Предоставление муниципальной услуги включает в себя следующие административные процедуры:</w:t>
      </w:r>
    </w:p>
    <w:p w:rsidR="002A4794" w:rsidRDefault="002A4794" w:rsidP="002A4794">
      <w:pPr>
        <w:pStyle w:val="ConsPlusNormal"/>
        <w:spacing w:before="220"/>
        <w:ind w:firstLine="540"/>
        <w:jc w:val="both"/>
      </w:pPr>
      <w:r>
        <w:t>а) прием, регистрация заявления и документов, подлежащих представлению заявителем;</w:t>
      </w:r>
    </w:p>
    <w:p w:rsidR="002A4794" w:rsidRDefault="002A4794" w:rsidP="002A4794">
      <w:pPr>
        <w:pStyle w:val="ConsPlusNormal"/>
        <w:spacing w:before="220"/>
        <w:ind w:firstLine="540"/>
        <w:jc w:val="both"/>
      </w:pPr>
      <w:r>
        <w:t>б) проверка соответствия заявления и представляемых документов требованиям административного регламента;</w:t>
      </w:r>
    </w:p>
    <w:p w:rsidR="002A4794" w:rsidRDefault="002A4794" w:rsidP="002A4794">
      <w:pPr>
        <w:pStyle w:val="ConsPlusNormal"/>
        <w:spacing w:before="220"/>
        <w:ind w:firstLine="540"/>
        <w:jc w:val="both"/>
      </w:pPr>
      <w:r>
        <w:t>в) формирование и направление межведомственных запросов в органы (организации), участвующие в предоставлении муниципальной услуги;</w:t>
      </w:r>
    </w:p>
    <w:p w:rsidR="002A4794" w:rsidRDefault="002A4794" w:rsidP="002A4794">
      <w:pPr>
        <w:pStyle w:val="ConsPlusNormal"/>
        <w:spacing w:before="220"/>
        <w:ind w:firstLine="540"/>
        <w:jc w:val="both"/>
      </w:pPr>
      <w:r>
        <w:t>г) принятие решения о предоставлении муниципальной услуги и информирование заявителя о принятом решении;</w:t>
      </w:r>
    </w:p>
    <w:p w:rsidR="002A4794" w:rsidRDefault="002A4794" w:rsidP="002A4794">
      <w:pPr>
        <w:pStyle w:val="ConsPlusNormal"/>
        <w:spacing w:before="220"/>
        <w:ind w:firstLine="540"/>
        <w:jc w:val="both"/>
      </w:pPr>
      <w:r>
        <w:t xml:space="preserve">77. </w:t>
      </w:r>
      <w:hyperlink w:anchor="P774" w:history="1">
        <w:r>
          <w:rPr>
            <w:color w:val="0000FF"/>
          </w:rPr>
          <w:t>Блок-схема</w:t>
        </w:r>
      </w:hyperlink>
      <w:r>
        <w:t xml:space="preserve"> предоставления муниципальной услуги приводится в Приложении N 5 к настоящему административному регламенту.</w:t>
      </w:r>
    </w:p>
    <w:p w:rsidR="002A4794" w:rsidRDefault="002A4794" w:rsidP="002A4794">
      <w:pPr>
        <w:pStyle w:val="ConsPlusNormal"/>
        <w:jc w:val="both"/>
      </w:pPr>
    </w:p>
    <w:p w:rsidR="002A4794" w:rsidRDefault="002A4794" w:rsidP="002A4794">
      <w:pPr>
        <w:pStyle w:val="ConsPlusTitle"/>
        <w:jc w:val="center"/>
        <w:outlineLvl w:val="2"/>
      </w:pPr>
      <w:r>
        <w:t>Глава 22. ПРИЕМ, РЕГИСТРАЦИЯ ЗАЯВЛЕНИЯ И ДОКУМЕНТОВ,</w:t>
      </w:r>
    </w:p>
    <w:p w:rsidR="002A4794" w:rsidRDefault="002A4794" w:rsidP="002A4794">
      <w:pPr>
        <w:pStyle w:val="ConsPlusTitle"/>
        <w:jc w:val="center"/>
      </w:pPr>
      <w:r>
        <w:t>ПОДЛЕЖАЩИХ ПРЕДСТАВЛЕНИЮ ЗАЯВИТЕЛЕМ</w:t>
      </w:r>
    </w:p>
    <w:p w:rsidR="002A4794" w:rsidRDefault="002A4794" w:rsidP="002A4794">
      <w:pPr>
        <w:pStyle w:val="ConsPlusNormal"/>
        <w:jc w:val="both"/>
      </w:pPr>
    </w:p>
    <w:p w:rsidR="002A4794" w:rsidRDefault="002A4794" w:rsidP="002A4794">
      <w:pPr>
        <w:pStyle w:val="ConsPlusNormal"/>
        <w:ind w:firstLine="540"/>
        <w:jc w:val="both"/>
      </w:pPr>
      <w:bookmarkStart w:id="10" w:name="P402"/>
      <w:bookmarkEnd w:id="10"/>
      <w: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2A4794" w:rsidRDefault="002A4794" w:rsidP="002A4794">
      <w:pPr>
        <w:pStyle w:val="ConsPlusNormal"/>
        <w:spacing w:before="220"/>
        <w:ind w:firstLine="540"/>
        <w:jc w:val="both"/>
      </w:pPr>
      <w:r>
        <w:t>а) путем личного обращения в уполномоченный орган;</w:t>
      </w:r>
    </w:p>
    <w:p w:rsidR="002A4794" w:rsidRDefault="002A4794" w:rsidP="002A4794">
      <w:pPr>
        <w:pStyle w:val="ConsPlusNormal"/>
        <w:spacing w:before="220"/>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4794" w:rsidRDefault="002A4794" w:rsidP="002A4794">
      <w:pPr>
        <w:pStyle w:val="ConsPlusNormal"/>
        <w:spacing w:before="220"/>
        <w:ind w:firstLine="540"/>
        <w:jc w:val="both"/>
      </w:pPr>
      <w:r>
        <w:t>в) посредством Портала;</w:t>
      </w:r>
    </w:p>
    <w:p w:rsidR="002A4794" w:rsidRDefault="002A4794" w:rsidP="002A4794">
      <w:pPr>
        <w:pStyle w:val="ConsPlusNormal"/>
        <w:spacing w:before="220"/>
        <w:ind w:firstLine="540"/>
        <w:jc w:val="both"/>
      </w:pPr>
      <w:r>
        <w:t>79.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A4794" w:rsidRDefault="002A4794" w:rsidP="002A4794">
      <w:pPr>
        <w:pStyle w:val="ConsPlusNormal"/>
        <w:spacing w:before="220"/>
        <w:ind w:firstLine="540"/>
        <w:jc w:val="both"/>
      </w:pPr>
      <w:r>
        <w:t>80. Днем обращения заявителя считается дата регистрации в уполномоченном органе заявления и документов.</w:t>
      </w:r>
    </w:p>
    <w:p w:rsidR="002A4794" w:rsidRDefault="002A4794" w:rsidP="002A4794">
      <w:pPr>
        <w:pStyle w:val="ConsPlusNormal"/>
        <w:spacing w:before="220"/>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A4794" w:rsidRDefault="002A4794" w:rsidP="002A4794">
      <w:pPr>
        <w:pStyle w:val="ConsPlusNormal"/>
        <w:spacing w:before="220"/>
        <w:ind w:firstLine="540"/>
        <w:jc w:val="both"/>
      </w:pPr>
      <w:r>
        <w:t>81. Должностное лицо уполномоченного органа, ответственное за прием и регистрацию документов, устанавливает предмет обращения.</w:t>
      </w:r>
    </w:p>
    <w:p w:rsidR="002A4794" w:rsidRDefault="002A4794" w:rsidP="002A4794">
      <w:pPr>
        <w:pStyle w:val="ConsPlusNormal"/>
        <w:spacing w:before="220"/>
        <w:ind w:firstLine="540"/>
        <w:jc w:val="both"/>
      </w:pPr>
      <w:r>
        <w:t>Максимальный срок выполнения данного действия составляет 10 минут.</w:t>
      </w:r>
    </w:p>
    <w:p w:rsidR="002A4794" w:rsidRDefault="002A4794" w:rsidP="002A4794">
      <w:pPr>
        <w:pStyle w:val="ConsPlusNormal"/>
        <w:spacing w:before="220"/>
        <w:ind w:firstLine="540"/>
        <w:jc w:val="both"/>
      </w:pPr>
      <w:r>
        <w:t>82. Общий срок приема, регистрации документов составляет не более 10 минут.</w:t>
      </w:r>
    </w:p>
    <w:p w:rsidR="002A4794" w:rsidRDefault="002A4794" w:rsidP="002A4794">
      <w:pPr>
        <w:pStyle w:val="ConsPlusNormal"/>
        <w:spacing w:before="220"/>
        <w:ind w:firstLine="540"/>
        <w:jc w:val="both"/>
      </w:pPr>
      <w:r>
        <w:t>83. В случае необходимости должностное лицо уполномоченного органа оказывает содействие в написании заявления.</w:t>
      </w:r>
    </w:p>
    <w:p w:rsidR="002A4794" w:rsidRDefault="002A4794" w:rsidP="002A4794">
      <w:pPr>
        <w:pStyle w:val="ConsPlusNormal"/>
        <w:spacing w:before="220"/>
        <w:ind w:firstLine="540"/>
        <w:jc w:val="both"/>
      </w:pPr>
      <w:r>
        <w:t>84. Заявителю выдается входящий номер заявления для отслеживания хода исполнения муниципальной услуги.</w:t>
      </w:r>
    </w:p>
    <w:p w:rsidR="002A4794" w:rsidRDefault="002A4794" w:rsidP="002A4794">
      <w:pPr>
        <w:pStyle w:val="ConsPlusNormal"/>
        <w:spacing w:before="220"/>
        <w:ind w:firstLine="540"/>
        <w:jc w:val="both"/>
      </w:pPr>
      <w:r>
        <w:t>85.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с даты получения заявления и прилагаемых к нему документов.</w:t>
      </w:r>
    </w:p>
    <w:p w:rsidR="002A4794" w:rsidRDefault="002A4794" w:rsidP="002A4794">
      <w:pPr>
        <w:pStyle w:val="ConsPlusNormal"/>
        <w:spacing w:before="220"/>
        <w:ind w:firstLine="540"/>
        <w:jc w:val="both"/>
      </w:pPr>
      <w: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A4794" w:rsidRDefault="002A4794" w:rsidP="002A4794">
      <w:pPr>
        <w:pStyle w:val="ConsPlusNormal"/>
        <w:spacing w:before="220"/>
        <w:ind w:firstLine="540"/>
        <w:jc w:val="both"/>
      </w:pPr>
      <w:r>
        <w:t>1) просматривает электронные образы заявления и прилагаемых к нему документов;</w:t>
      </w:r>
    </w:p>
    <w:p w:rsidR="002A4794" w:rsidRDefault="002A4794" w:rsidP="002A4794">
      <w:pPr>
        <w:pStyle w:val="ConsPlusNormal"/>
        <w:spacing w:before="220"/>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2A4794" w:rsidRDefault="002A4794" w:rsidP="002A4794">
      <w:pPr>
        <w:pStyle w:val="ConsPlusNormal"/>
        <w:spacing w:before="220"/>
        <w:ind w:firstLine="540"/>
        <w:jc w:val="both"/>
      </w:pPr>
      <w:r>
        <w:t>3) фиксирует дату получения заявления и прилагаемых к нему документов;</w:t>
      </w:r>
    </w:p>
    <w:p w:rsidR="002A4794" w:rsidRDefault="002A4794" w:rsidP="002A4794">
      <w:pPr>
        <w:pStyle w:val="ConsPlusNormal"/>
        <w:spacing w:before="220"/>
        <w:ind w:firstLine="540"/>
        <w:jc w:val="both"/>
      </w:pPr>
      <w: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2A4794" w:rsidRDefault="002A4794" w:rsidP="002A4794">
      <w:pPr>
        <w:pStyle w:val="ConsPlusNormal"/>
        <w:spacing w:before="220"/>
        <w:ind w:firstLine="540"/>
        <w:jc w:val="both"/>
      </w:pPr>
      <w:r>
        <w:t>87. Критерием принятия решения по административной процедуре является наличие заявления о предоставлении муниципальной услуги.</w:t>
      </w:r>
    </w:p>
    <w:p w:rsidR="002A4794" w:rsidRDefault="002A4794" w:rsidP="002A4794">
      <w:pPr>
        <w:pStyle w:val="ConsPlusNormal"/>
        <w:spacing w:before="220"/>
        <w:ind w:firstLine="540"/>
        <w:jc w:val="both"/>
      </w:pPr>
      <w: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журнале регистрации учета обращений.</w:t>
      </w:r>
    </w:p>
    <w:p w:rsidR="002A4794" w:rsidRDefault="002A4794" w:rsidP="002A4794">
      <w:pPr>
        <w:pStyle w:val="ConsPlusNormal"/>
        <w:jc w:val="both"/>
      </w:pPr>
    </w:p>
    <w:p w:rsidR="002A4794" w:rsidRDefault="002A4794" w:rsidP="002A4794">
      <w:pPr>
        <w:pStyle w:val="ConsPlusTitle"/>
        <w:jc w:val="center"/>
        <w:outlineLvl w:val="2"/>
      </w:pPr>
      <w:r>
        <w:t>Глава 23. ПРОВЕРКА СООТВЕТСТВИЯ ЗАЯВЛЕНИЯ И ПРЕДОСТАВЛЯЕМЫХ</w:t>
      </w:r>
    </w:p>
    <w:p w:rsidR="002A4794" w:rsidRDefault="002A4794" w:rsidP="002A4794">
      <w:pPr>
        <w:pStyle w:val="ConsPlusTitle"/>
        <w:jc w:val="center"/>
      </w:pPr>
      <w:r>
        <w:t>ДОКУМЕНТОВ ТРЕБОВАНИЯМ АДМИНИСТРАТИВНОГО РЕГЛАМЕНТА</w:t>
      </w:r>
    </w:p>
    <w:p w:rsidR="002A4794" w:rsidRDefault="002A4794" w:rsidP="002A4794">
      <w:pPr>
        <w:pStyle w:val="ConsPlusNormal"/>
        <w:jc w:val="both"/>
      </w:pPr>
    </w:p>
    <w:p w:rsidR="002A4794" w:rsidRDefault="002A4794" w:rsidP="002A4794">
      <w:pPr>
        <w:pStyle w:val="ConsPlusNormal"/>
        <w:ind w:firstLine="540"/>
        <w:jc w:val="both"/>
      </w:pPr>
      <w: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A4794" w:rsidRDefault="002A4794" w:rsidP="002A4794">
      <w:pPr>
        <w:pStyle w:val="ConsPlusNormal"/>
        <w:spacing w:before="220"/>
        <w:ind w:firstLine="540"/>
        <w:jc w:val="both"/>
      </w:pPr>
      <w:r>
        <w:t>89.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2A4794" w:rsidRDefault="002A4794" w:rsidP="002A4794">
      <w:pPr>
        <w:pStyle w:val="ConsPlusNormal"/>
        <w:spacing w:before="220"/>
        <w:ind w:firstLine="540"/>
        <w:jc w:val="both"/>
      </w:pPr>
      <w: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A4794" w:rsidRDefault="002A4794" w:rsidP="002A4794">
      <w:pPr>
        <w:pStyle w:val="ConsPlusNormal"/>
        <w:spacing w:before="220"/>
        <w:ind w:firstLine="540"/>
        <w:jc w:val="both"/>
      </w:pPr>
      <w: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P195" w:history="1">
        <w:r>
          <w:rPr>
            <w:color w:val="0000FF"/>
          </w:rPr>
          <w:t>пунктами 28.1</w:t>
        </w:r>
      </w:hyperlink>
      <w:r>
        <w:t xml:space="preserve">, </w:t>
      </w:r>
      <w:hyperlink w:anchor="P224" w:history="1">
        <w:r>
          <w:rPr>
            <w:color w:val="0000FF"/>
          </w:rPr>
          <w:t>28.2</w:t>
        </w:r>
      </w:hyperlink>
      <w:r>
        <w:t xml:space="preserve"> настоящего административного регламента;</w:t>
      </w:r>
    </w:p>
    <w:p w:rsidR="002A4794" w:rsidRDefault="002A4794" w:rsidP="002A4794">
      <w:pPr>
        <w:pStyle w:val="ConsPlusNormal"/>
        <w:spacing w:before="220"/>
        <w:ind w:firstLine="540"/>
        <w:jc w:val="both"/>
      </w:pPr>
      <w: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2A4794" w:rsidRDefault="002A4794" w:rsidP="002A4794">
      <w:pPr>
        <w:pStyle w:val="ConsPlusNormal"/>
        <w:spacing w:before="220"/>
        <w:ind w:firstLine="540"/>
        <w:jc w:val="both"/>
      </w:pPr>
      <w:r>
        <w:t>г) осуществляет сверку копий документов, представленных заявителем с подлинниками документов, представленными заявителем.</w:t>
      </w:r>
    </w:p>
    <w:p w:rsidR="002A4794" w:rsidRDefault="002A4794" w:rsidP="002A4794">
      <w:pPr>
        <w:pStyle w:val="ConsPlusNormal"/>
        <w:spacing w:before="220"/>
        <w:ind w:firstLine="540"/>
        <w:jc w:val="both"/>
      </w:pPr>
      <w:r>
        <w:t xml:space="preserve">90. Критерием принятия решения по результатам проведенных административных действий является отсутствие или наличие указанных в </w:t>
      </w:r>
      <w:hyperlink w:anchor="P261" w:history="1">
        <w:r>
          <w:rPr>
            <w:color w:val="0000FF"/>
          </w:rPr>
          <w:t>пункте 34</w:t>
        </w:r>
      </w:hyperlink>
      <w:r>
        <w:t xml:space="preserve"> настоящего административного регламента оснований для отказа в предоставлении муниципальной услуги.</w:t>
      </w:r>
    </w:p>
    <w:p w:rsidR="002A4794" w:rsidRDefault="002A4794" w:rsidP="002A4794">
      <w:pPr>
        <w:pStyle w:val="ConsPlusNormal"/>
        <w:spacing w:before="220"/>
        <w:ind w:firstLine="540"/>
        <w:jc w:val="both"/>
      </w:pPr>
      <w:r>
        <w:t>91.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A4794" w:rsidRDefault="002A4794" w:rsidP="002A4794">
      <w:pPr>
        <w:pStyle w:val="ConsPlusNormal"/>
        <w:spacing w:before="220"/>
        <w:ind w:firstLine="540"/>
        <w:jc w:val="both"/>
      </w:pPr>
      <w:r>
        <w:t>92.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информационную систему электронного управления документами органа местного самоуправления.</w:t>
      </w:r>
    </w:p>
    <w:p w:rsidR="002A4794" w:rsidRDefault="002A4794" w:rsidP="002A4794">
      <w:pPr>
        <w:pStyle w:val="ConsPlusNormal"/>
        <w:spacing w:before="220"/>
        <w:ind w:firstLine="540"/>
        <w:jc w:val="both"/>
      </w:pPr>
      <w:r>
        <w:t>93.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2A4794" w:rsidRDefault="002A4794" w:rsidP="002A4794">
      <w:pPr>
        <w:pStyle w:val="ConsPlusNormal"/>
        <w:spacing w:before="220"/>
        <w:ind w:firstLine="540"/>
        <w:jc w:val="both"/>
      </w:pPr>
      <w:r>
        <w:t>94. Уведомление об отказе должно содержать полное наименование уполномоченного органа, подготовившего данное уведомление.</w:t>
      </w:r>
    </w:p>
    <w:p w:rsidR="002A4794" w:rsidRDefault="002A4794" w:rsidP="002A4794">
      <w:pPr>
        <w:pStyle w:val="ConsPlusNormal"/>
        <w:spacing w:before="220"/>
        <w:ind w:firstLine="540"/>
        <w:jc w:val="both"/>
      </w:pPr>
      <w:r>
        <w:t>Вместе с уведомлением заявителю возвращаются все представленные им документы. В случае подачи заявителем заявления на постановку на учет и зачисление детей в образовательные организации, реализующие образовательную программу дошкольного образования (детские сады) через Портал, копии представленных заявителем документов к уведомлению не прикладываются.</w:t>
      </w:r>
    </w:p>
    <w:p w:rsidR="002A4794" w:rsidRDefault="002A4794" w:rsidP="002A4794">
      <w:pPr>
        <w:pStyle w:val="ConsPlusNormal"/>
        <w:jc w:val="both"/>
      </w:pPr>
    </w:p>
    <w:p w:rsidR="002A4794" w:rsidRDefault="002A4794" w:rsidP="002A4794">
      <w:pPr>
        <w:pStyle w:val="ConsPlusTitle"/>
        <w:jc w:val="center"/>
        <w:outlineLvl w:val="2"/>
      </w:pPr>
      <w:r>
        <w:t>Глава 24. ФОРМИРОВАНИЕ И НАПРАВЛЕНИЕ МЕЖВЕДОМСТВЕННЫХ</w:t>
      </w:r>
    </w:p>
    <w:p w:rsidR="002A4794" w:rsidRDefault="002A4794" w:rsidP="002A4794">
      <w:pPr>
        <w:pStyle w:val="ConsPlusTitle"/>
        <w:jc w:val="center"/>
      </w:pPr>
      <w:r>
        <w:t>ЗАПРОСОВ В ОРГАНЫ (ОРГАНИЗАЦИИ), УЧАСТВУЮЩИЕ</w:t>
      </w:r>
    </w:p>
    <w:p w:rsidR="002A4794" w:rsidRDefault="002A4794" w:rsidP="002A4794">
      <w:pPr>
        <w:pStyle w:val="ConsPlusTitle"/>
        <w:jc w:val="center"/>
      </w:pPr>
      <w:r>
        <w:t>В ПРЕДОСТАВЛЕНИИ 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95.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A4794" w:rsidRDefault="002A4794" w:rsidP="002A4794">
      <w:pPr>
        <w:pStyle w:val="ConsPlusNormal"/>
        <w:spacing w:before="220"/>
        <w:ind w:firstLine="540"/>
        <w:jc w:val="both"/>
      </w:pPr>
      <w: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w:t>
      </w:r>
      <w:hyperlink w:anchor="P251" w:history="1">
        <w:r>
          <w:rPr>
            <w:color w:val="0000FF"/>
          </w:rPr>
          <w:t>пункте 32</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4794" w:rsidRDefault="002A4794" w:rsidP="002A4794">
      <w:pPr>
        <w:pStyle w:val="ConsPlusNormal"/>
        <w:spacing w:before="220"/>
        <w:ind w:firstLine="540"/>
        <w:jc w:val="both"/>
      </w:pPr>
      <w:r>
        <w:t xml:space="preserve">96. Направление межведомственного запроса и представление документов, указанных в </w:t>
      </w:r>
      <w:hyperlink w:anchor="P251" w:history="1">
        <w:r>
          <w:rPr>
            <w:color w:val="0000FF"/>
          </w:rPr>
          <w:t>пункте 32</w:t>
        </w:r>
      </w:hyperlink>
      <w:r>
        <w:t xml:space="preserve"> настоящего административного регламента, допускаются только в целях, связанных с предоставлением муниципальной услуги.</w:t>
      </w:r>
    </w:p>
    <w:p w:rsidR="002A4794" w:rsidRDefault="002A4794" w:rsidP="002A4794">
      <w:pPr>
        <w:pStyle w:val="ConsPlusNormal"/>
        <w:spacing w:before="220"/>
        <w:ind w:firstLine="540"/>
        <w:jc w:val="both"/>
      </w:pPr>
      <w:r>
        <w:t xml:space="preserve">97. Межведомственный запрос о представлении документов, указанных в </w:t>
      </w:r>
      <w:hyperlink w:anchor="P251" w:history="1">
        <w:r>
          <w:rPr>
            <w:color w:val="0000FF"/>
          </w:rPr>
          <w:t>пункте 32</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8"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2A4794" w:rsidRDefault="002A4794" w:rsidP="002A4794">
      <w:pPr>
        <w:pStyle w:val="ConsPlusNormal"/>
        <w:spacing w:before="220"/>
        <w:ind w:firstLine="540"/>
        <w:jc w:val="both"/>
      </w:pPr>
      <w: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A4794" w:rsidRDefault="002A4794" w:rsidP="002A4794">
      <w:pPr>
        <w:pStyle w:val="ConsPlusNormal"/>
        <w:spacing w:before="220"/>
        <w:ind w:firstLine="540"/>
        <w:jc w:val="both"/>
      </w:pPr>
      <w:r>
        <w:t>98.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A4794" w:rsidRDefault="002A4794" w:rsidP="002A4794">
      <w:pPr>
        <w:pStyle w:val="ConsPlusNormal"/>
        <w:spacing w:before="220"/>
        <w:ind w:firstLine="540"/>
        <w:jc w:val="both"/>
      </w:pPr>
      <w: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A4794" w:rsidRDefault="002A4794" w:rsidP="002A4794">
      <w:pPr>
        <w:pStyle w:val="ConsPlusNormal"/>
        <w:spacing w:before="220"/>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2A4794" w:rsidRDefault="002A4794" w:rsidP="002A4794">
      <w:pPr>
        <w:pStyle w:val="ConsPlusNormal"/>
        <w:spacing w:before="220"/>
        <w:ind w:firstLine="540"/>
        <w:jc w:val="both"/>
      </w:pPr>
      <w:r>
        <w:t>99.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A4794" w:rsidRDefault="002A4794" w:rsidP="002A4794">
      <w:pPr>
        <w:pStyle w:val="ConsPlusNormal"/>
        <w:spacing w:before="220"/>
        <w:ind w:firstLine="540"/>
        <w:jc w:val="both"/>
      </w:pPr>
      <w: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органа местного самоуправления.</w:t>
      </w:r>
    </w:p>
    <w:p w:rsidR="002A4794" w:rsidRDefault="002A4794" w:rsidP="002A4794">
      <w:pPr>
        <w:pStyle w:val="ConsPlusNormal"/>
        <w:jc w:val="both"/>
      </w:pPr>
    </w:p>
    <w:p w:rsidR="002A4794" w:rsidRDefault="002A4794" w:rsidP="002A4794">
      <w:pPr>
        <w:pStyle w:val="ConsPlusTitle"/>
        <w:jc w:val="center"/>
        <w:outlineLvl w:val="2"/>
      </w:pPr>
      <w:r>
        <w:t>Глава 25. ПРИНЯТИЕ РЕШЕНИЯ О ПРЕДОСТАВЛЕНИИ МУНИЦИПАЛЬНОЙ</w:t>
      </w:r>
    </w:p>
    <w:p w:rsidR="002A4794" w:rsidRDefault="002A4794" w:rsidP="002A4794">
      <w:pPr>
        <w:pStyle w:val="ConsPlusTitle"/>
        <w:jc w:val="center"/>
      </w:pPr>
      <w:r>
        <w:t>УСЛУГИ И ИНФОРМИРОВАНИЕ ЗАЯВИТЕЛЯ О ПРИНЯТОМ РЕШЕНИИ</w:t>
      </w:r>
    </w:p>
    <w:p w:rsidR="002A4794" w:rsidRDefault="002A4794" w:rsidP="002A4794">
      <w:pPr>
        <w:pStyle w:val="ConsPlusNormal"/>
        <w:jc w:val="both"/>
      </w:pPr>
    </w:p>
    <w:p w:rsidR="002A4794" w:rsidRDefault="002A4794" w:rsidP="002A4794">
      <w:pPr>
        <w:pStyle w:val="ConsPlusNormal"/>
        <w:ind w:firstLine="540"/>
        <w:jc w:val="both"/>
      </w:pPr>
      <w:r>
        <w:t>101.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A4794" w:rsidRDefault="002A4794" w:rsidP="002A4794">
      <w:pPr>
        <w:pStyle w:val="ConsPlusNormal"/>
        <w:spacing w:before="220"/>
        <w:ind w:firstLine="540"/>
        <w:jc w:val="both"/>
      </w:pPr>
      <w:r>
        <w:t>102. Должностное лицо уполномоченного органа проверяет данные заявителя в соответствии с представленными документами.</w:t>
      </w:r>
    </w:p>
    <w:p w:rsidR="002A4794" w:rsidRDefault="002A4794" w:rsidP="002A4794">
      <w:pPr>
        <w:pStyle w:val="ConsPlusNormal"/>
        <w:spacing w:before="220"/>
        <w:ind w:firstLine="540"/>
        <w:jc w:val="both"/>
      </w:pPr>
      <w:r>
        <w:t xml:space="preserve">103. В случае выявления оснований для отказа в соответствии с </w:t>
      </w:r>
      <w:hyperlink w:anchor="P274" w:history="1">
        <w:r>
          <w:rPr>
            <w:color w:val="0000FF"/>
          </w:rPr>
          <w:t>пунктом 38</w:t>
        </w:r>
      </w:hyperlink>
      <w:r>
        <w:t xml:space="preserve">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2A4794" w:rsidRDefault="002A4794" w:rsidP="002A4794">
      <w:pPr>
        <w:pStyle w:val="ConsPlusNormal"/>
        <w:spacing w:before="220"/>
        <w:ind w:firstLine="540"/>
        <w:jc w:val="both"/>
      </w:pPr>
      <w:r>
        <w:t xml:space="preserve">Решение об отказе в предоставлении муниципальной услуги оформляется в виде уведомления об отказе на официальном бланке уполномоченного органа и должно содержать основания для отказа с обязательной ссылкой на нарушение, предусмотренные </w:t>
      </w:r>
      <w:hyperlink w:anchor="P274" w:history="1">
        <w:r>
          <w:rPr>
            <w:color w:val="0000FF"/>
          </w:rPr>
          <w:t>пунктом 38</w:t>
        </w:r>
      </w:hyperlink>
      <w:r>
        <w:t xml:space="preserve"> настоящего административного регламента.</w:t>
      </w:r>
    </w:p>
    <w:p w:rsidR="002A4794" w:rsidRDefault="002A4794" w:rsidP="002A4794">
      <w:pPr>
        <w:pStyle w:val="ConsPlusNormal"/>
        <w:spacing w:before="220"/>
        <w:ind w:firstLine="540"/>
        <w:jc w:val="both"/>
      </w:pPr>
      <w:r>
        <w:t>Уведомление об отказе выдается (направляется) заявителю не позднее чем через 3 календарных дня со дня принятия такого решения.</w:t>
      </w:r>
    </w:p>
    <w:p w:rsidR="002A4794" w:rsidRDefault="002A4794" w:rsidP="002A4794">
      <w:pPr>
        <w:pStyle w:val="ConsPlusNormal"/>
        <w:spacing w:before="220"/>
        <w:ind w:firstLine="540"/>
        <w:jc w:val="both"/>
      </w:pPr>
      <w:r>
        <w:t>104. В соответствии с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2A4794" w:rsidRDefault="002A4794" w:rsidP="002A4794">
      <w:pPr>
        <w:pStyle w:val="ConsPlusNormal"/>
        <w:spacing w:before="220"/>
        <w:ind w:firstLine="540"/>
        <w:jc w:val="both"/>
      </w:pPr>
      <w:r>
        <w:t>105. Должностное лицо уполномоченного органа ответственное за принятие решения о предоставлении муниципальной услуги (решение об отказе в предоставлении муниципальной услуги), оформляет решение о предоставлении муниципальной услуги (решение об отказе в предоставлении муниципальной услуги) в двух экземплярах, и передает его на подпись руководителю уполномоченного органа в течение 1 рабочего дня.</w:t>
      </w:r>
    </w:p>
    <w:p w:rsidR="002A4794" w:rsidRDefault="002A4794" w:rsidP="002A4794">
      <w:pPr>
        <w:pStyle w:val="ConsPlusNormal"/>
        <w:spacing w:before="220"/>
        <w:ind w:firstLine="540"/>
        <w:jc w:val="both"/>
      </w:pPr>
      <w: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2A4794" w:rsidRDefault="002A4794" w:rsidP="002A4794">
      <w:pPr>
        <w:pStyle w:val="ConsPlusNormal"/>
        <w:spacing w:before="220"/>
        <w:ind w:firstLine="540"/>
        <w:jc w:val="both"/>
      </w:pPr>
      <w:r>
        <w:t>106. Должностное лицо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передает один экземпляр решения о предоставлении муниципальной услуги (решение об отказе в предоставлении муниципальной услуги) заявителю, а второй экземпляр передается в архив уполномоченного органа.</w:t>
      </w:r>
    </w:p>
    <w:p w:rsidR="002A4794" w:rsidRDefault="002A4794" w:rsidP="002A4794">
      <w:pPr>
        <w:pStyle w:val="ConsPlusNormal"/>
        <w:spacing w:before="220"/>
        <w:ind w:firstLine="540"/>
        <w:jc w:val="both"/>
      </w:pPr>
      <w:r>
        <w:t>107. Максимальный срок исполнения административной процедуры составляет:</w:t>
      </w:r>
    </w:p>
    <w:p w:rsidR="002A4794" w:rsidRDefault="002A4794" w:rsidP="002A4794">
      <w:pPr>
        <w:pStyle w:val="ConsPlusNormal"/>
        <w:spacing w:before="220"/>
        <w:ind w:firstLine="540"/>
        <w:jc w:val="both"/>
      </w:pPr>
      <w:r>
        <w:t>При постановке на учет в ДОО не более 1 рабочего дня со дня получения документов, необходимых для принятия решения.</w:t>
      </w:r>
    </w:p>
    <w:p w:rsidR="002A4794" w:rsidRDefault="002A4794" w:rsidP="002A4794">
      <w:pPr>
        <w:pStyle w:val="ConsPlusNormal"/>
        <w:spacing w:before="220"/>
        <w:ind w:firstLine="540"/>
        <w:jc w:val="both"/>
      </w:pPr>
      <w:r>
        <w:t>При зачислении детей в ДОО не более 1 рабочего дня со дня получения документов, необходимых для принятия решения.</w:t>
      </w:r>
    </w:p>
    <w:p w:rsidR="002A4794" w:rsidRDefault="002A4794" w:rsidP="002A4794">
      <w:pPr>
        <w:pStyle w:val="ConsPlusNormal"/>
        <w:spacing w:before="220"/>
        <w:ind w:firstLine="540"/>
        <w:jc w:val="both"/>
      </w:pPr>
      <w: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2A4794" w:rsidRDefault="002A4794" w:rsidP="002A4794">
      <w:pPr>
        <w:pStyle w:val="ConsPlusNormal"/>
        <w:spacing w:before="220"/>
        <w:ind w:firstLine="540"/>
        <w:jc w:val="both"/>
      </w:pPr>
      <w:r>
        <w:t>108.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заявителю.</w:t>
      </w:r>
    </w:p>
    <w:p w:rsidR="002A4794" w:rsidRDefault="002A4794" w:rsidP="002A4794">
      <w:pPr>
        <w:pStyle w:val="ConsPlusNormal"/>
        <w:spacing w:before="220"/>
        <w:ind w:firstLine="540"/>
        <w:jc w:val="both"/>
      </w:pPr>
      <w:r>
        <w:t xml:space="preserve">109. Выдачу документа, являющегося результатом предоставления услуги, осуществляет должностное лицо уполномоченного органа, ответственное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w:t>
      </w:r>
      <w:hyperlink w:anchor="P707" w:history="1">
        <w:r>
          <w:rPr>
            <w:color w:val="0000FF"/>
          </w:rPr>
          <w:t>уведомление</w:t>
        </w:r>
      </w:hyperlink>
      <w:r>
        <w:t xml:space="preserve"> в получении результата предоставления муниципальной услуги (Приложение N 3).</w:t>
      </w:r>
    </w:p>
    <w:p w:rsidR="002A4794" w:rsidRDefault="002A4794" w:rsidP="002A4794">
      <w:pPr>
        <w:pStyle w:val="ConsPlusNormal"/>
        <w:spacing w:before="220"/>
        <w:ind w:firstLine="540"/>
        <w:jc w:val="both"/>
      </w:pPr>
      <w:r>
        <w:t xml:space="preserve">Должностное лицо уполномоченного органа регистрирует уведомление в </w:t>
      </w:r>
      <w:hyperlink w:anchor="P736" w:history="1">
        <w:r>
          <w:rPr>
            <w:color w:val="0000FF"/>
          </w:rPr>
          <w:t>журнале</w:t>
        </w:r>
      </w:hyperlink>
      <w:r>
        <w:t xml:space="preserve"> учета уведомлений о постановке детей на учет для зачисления в ДОО (Приложение N 4).</w:t>
      </w:r>
    </w:p>
    <w:p w:rsidR="002A4794" w:rsidRDefault="002A4794" w:rsidP="002A4794">
      <w:pPr>
        <w:pStyle w:val="ConsPlusNormal"/>
        <w:spacing w:before="220"/>
        <w:ind w:firstLine="540"/>
        <w:jc w:val="both"/>
      </w:pPr>
      <w:r>
        <w:t>110. Критерием принятия решения является соответствие представленных документов требованиям настоящего административного регламента.</w:t>
      </w:r>
    </w:p>
    <w:p w:rsidR="002A4794" w:rsidRDefault="002A4794" w:rsidP="002A4794">
      <w:pPr>
        <w:pStyle w:val="ConsPlusNormal"/>
        <w:spacing w:before="220"/>
        <w:ind w:firstLine="540"/>
        <w:jc w:val="both"/>
      </w:pPr>
      <w:r>
        <w:t>Способом фиксации является регистрация конечного результата в АИС КДОУ.</w:t>
      </w:r>
    </w:p>
    <w:p w:rsidR="002A4794" w:rsidRDefault="002A4794" w:rsidP="002A4794">
      <w:pPr>
        <w:pStyle w:val="ConsPlusNormal"/>
        <w:jc w:val="both"/>
      </w:pPr>
    </w:p>
    <w:p w:rsidR="002A4794" w:rsidRDefault="002A4794" w:rsidP="002A4794">
      <w:pPr>
        <w:pStyle w:val="ConsPlusTitle"/>
        <w:jc w:val="center"/>
        <w:outlineLvl w:val="1"/>
      </w:pPr>
      <w:r>
        <w:t>Раздел IV. ФОРМЫ КОНТРОЛЯ ЗА ПРЕДОСТАВЛЕНИЕМ</w:t>
      </w:r>
    </w:p>
    <w:p w:rsidR="002A4794" w:rsidRDefault="002A4794" w:rsidP="002A4794">
      <w:pPr>
        <w:pStyle w:val="ConsPlusTitle"/>
        <w:jc w:val="center"/>
      </w:pPr>
      <w:r>
        <w:t>МУНИЦИПАЛЬНОЙ УСЛУГИ</w:t>
      </w:r>
    </w:p>
    <w:p w:rsidR="002A4794" w:rsidRDefault="002A4794" w:rsidP="002A4794">
      <w:pPr>
        <w:pStyle w:val="ConsPlusNormal"/>
        <w:jc w:val="both"/>
      </w:pPr>
    </w:p>
    <w:p w:rsidR="002A4794" w:rsidRDefault="002A4794" w:rsidP="002A4794">
      <w:pPr>
        <w:pStyle w:val="ConsPlusTitle"/>
        <w:jc w:val="center"/>
        <w:outlineLvl w:val="2"/>
      </w:pPr>
      <w:r>
        <w:t>Глава 26. ПОРЯДОК ОСУЩЕСТВЛЕНИЯ ТЕКУЩЕГО КОНТРОЛЯ</w:t>
      </w:r>
    </w:p>
    <w:p w:rsidR="002A4794" w:rsidRDefault="002A4794" w:rsidP="002A4794">
      <w:pPr>
        <w:pStyle w:val="ConsPlusTitle"/>
        <w:jc w:val="center"/>
      </w:pPr>
      <w:r>
        <w:t>ЗА СОБЛЮДЕНИЕМ И ИСПОЛНЕНИЕМ ОТВЕТСТВЕННЫМИ ДОЛЖНОСТНЫМИ</w:t>
      </w:r>
    </w:p>
    <w:p w:rsidR="002A4794" w:rsidRDefault="002A4794" w:rsidP="002A4794">
      <w:pPr>
        <w:pStyle w:val="ConsPlusTitle"/>
        <w:jc w:val="center"/>
      </w:pPr>
      <w:r>
        <w:t>ЛИЦАМИ ПОЛОЖЕНИЙ АДМИНИСТРАТИВНОГО РЕГЛАМЕНТА И ИНЫХ</w:t>
      </w:r>
    </w:p>
    <w:p w:rsidR="002A4794" w:rsidRDefault="002A4794" w:rsidP="002A4794">
      <w:pPr>
        <w:pStyle w:val="ConsPlusTitle"/>
        <w:jc w:val="center"/>
      </w:pPr>
      <w:r>
        <w:t>НОРМАТИВНЫХ ПРАВОВЫХ АКТОВ, УСТАНАВЛИВАЮЩИХ ТРЕБОВАНИЯ</w:t>
      </w:r>
    </w:p>
    <w:p w:rsidR="002A4794" w:rsidRDefault="002A4794" w:rsidP="002A4794">
      <w:pPr>
        <w:pStyle w:val="ConsPlusTitle"/>
        <w:jc w:val="center"/>
      </w:pPr>
      <w:r>
        <w:t>К ПРЕДОСТАВЛЕНИЮ МУНИЦИПАЛЬНОЙ УСЛУГИ, А ТАКЖЕ</w:t>
      </w:r>
    </w:p>
    <w:p w:rsidR="002A4794" w:rsidRDefault="002A4794" w:rsidP="002A4794">
      <w:pPr>
        <w:pStyle w:val="ConsPlusTitle"/>
        <w:jc w:val="center"/>
      </w:pPr>
      <w:r>
        <w:t>ПРИНЯТИЕМ ИМИ РЕШЕНИЙ</w:t>
      </w:r>
    </w:p>
    <w:p w:rsidR="002A4794" w:rsidRDefault="002A4794" w:rsidP="002A4794">
      <w:pPr>
        <w:pStyle w:val="ConsPlusNormal"/>
        <w:jc w:val="both"/>
      </w:pPr>
    </w:p>
    <w:p w:rsidR="002A4794" w:rsidRDefault="002A4794" w:rsidP="002A4794">
      <w:pPr>
        <w:pStyle w:val="ConsPlusNormal"/>
        <w:ind w:firstLine="540"/>
        <w:jc w:val="both"/>
      </w:pPr>
      <w:r>
        <w:t>111.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A4794" w:rsidRDefault="002A4794" w:rsidP="002A4794">
      <w:pPr>
        <w:pStyle w:val="ConsPlusNormal"/>
        <w:spacing w:before="220"/>
        <w:ind w:firstLine="540"/>
        <w:jc w:val="both"/>
      </w:pPr>
      <w:r>
        <w:t>112. Основными задачами текущего контроля являются:</w:t>
      </w:r>
    </w:p>
    <w:p w:rsidR="002A4794" w:rsidRDefault="002A4794" w:rsidP="002A4794">
      <w:pPr>
        <w:pStyle w:val="ConsPlusNormal"/>
        <w:spacing w:before="220"/>
        <w:ind w:firstLine="540"/>
        <w:jc w:val="both"/>
      </w:pPr>
      <w:r>
        <w:t>а) обеспечение своевременного и качественного предоставления муниципальной услуги;</w:t>
      </w:r>
    </w:p>
    <w:p w:rsidR="002A4794" w:rsidRDefault="002A4794" w:rsidP="002A4794">
      <w:pPr>
        <w:pStyle w:val="ConsPlusNormal"/>
        <w:spacing w:before="220"/>
        <w:ind w:firstLine="540"/>
        <w:jc w:val="both"/>
      </w:pPr>
      <w:r>
        <w:t>б) выявление нарушений в сроках и качестве предоставления муниципальной услуги;</w:t>
      </w:r>
    </w:p>
    <w:p w:rsidR="002A4794" w:rsidRDefault="002A4794" w:rsidP="002A4794">
      <w:pPr>
        <w:pStyle w:val="ConsPlusNormal"/>
        <w:spacing w:before="220"/>
        <w:ind w:firstLine="540"/>
        <w:jc w:val="both"/>
      </w:pPr>
      <w:r>
        <w:t>в) выявление и устранение причин и условий, способствующих ненадлежащему предоставлению муниципальной услуги;</w:t>
      </w:r>
    </w:p>
    <w:p w:rsidR="002A4794" w:rsidRDefault="002A4794" w:rsidP="002A4794">
      <w:pPr>
        <w:pStyle w:val="ConsPlusNormal"/>
        <w:spacing w:before="220"/>
        <w:ind w:firstLine="540"/>
        <w:jc w:val="both"/>
      </w:pPr>
      <w:r>
        <w:t>г) принятие мер по надлежащему предоставлению муниципальной услуги.</w:t>
      </w:r>
    </w:p>
    <w:p w:rsidR="002A4794" w:rsidRDefault="002A4794" w:rsidP="002A4794">
      <w:pPr>
        <w:pStyle w:val="ConsPlusNormal"/>
        <w:spacing w:before="220"/>
        <w:ind w:firstLine="540"/>
        <w:jc w:val="both"/>
      </w:pPr>
      <w:r>
        <w:t>113. Текущий контроль осуществляется на постоянной основе.</w:t>
      </w:r>
    </w:p>
    <w:p w:rsidR="002A4794" w:rsidRDefault="002A4794" w:rsidP="002A4794">
      <w:pPr>
        <w:pStyle w:val="ConsPlusNormal"/>
        <w:jc w:val="both"/>
      </w:pPr>
    </w:p>
    <w:p w:rsidR="002A4794" w:rsidRDefault="002A4794" w:rsidP="002A4794">
      <w:pPr>
        <w:pStyle w:val="ConsPlusTitle"/>
        <w:jc w:val="center"/>
        <w:outlineLvl w:val="2"/>
      </w:pPr>
      <w:r>
        <w:t>Глава 27. ПОРЯДОК И ПЕРИОДИЧНОСТЬ ОСУЩЕСТВЛЕНИЯ ПЛАНОВЫХ</w:t>
      </w:r>
    </w:p>
    <w:p w:rsidR="002A4794" w:rsidRDefault="002A4794" w:rsidP="002A4794">
      <w:pPr>
        <w:pStyle w:val="ConsPlusTitle"/>
        <w:jc w:val="center"/>
      </w:pPr>
      <w:r>
        <w:t>И ВНЕПЛАНОВЫХ ПРОВЕРОК ПОЛНОТЫ И КАЧЕСТВА ПРЕДОСТАВЛЕНИЯ</w:t>
      </w:r>
    </w:p>
    <w:p w:rsidR="002A4794" w:rsidRDefault="002A4794" w:rsidP="002A4794">
      <w:pPr>
        <w:pStyle w:val="ConsPlusTitle"/>
        <w:jc w:val="center"/>
      </w:pPr>
      <w:r>
        <w:t>МУНИЦИПАЛЬНОЙ УСЛУГИ, В ТОМ ЧИСЛЕ ПОРЯДОК И ФОРМЫ КОНТРОЛЯ</w:t>
      </w:r>
    </w:p>
    <w:p w:rsidR="002A4794" w:rsidRDefault="002A4794" w:rsidP="002A4794">
      <w:pPr>
        <w:pStyle w:val="ConsPlusTitle"/>
        <w:jc w:val="center"/>
      </w:pPr>
      <w:r>
        <w:t>ЗА ПОЛНОТОЙ И КАЧЕСТВОМ ПРЕДОСТАВЛЕНИЯ 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114.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2A4794" w:rsidRDefault="002A4794" w:rsidP="002A4794">
      <w:pPr>
        <w:pStyle w:val="ConsPlusNormal"/>
        <w:spacing w:before="220"/>
        <w:ind w:firstLine="540"/>
        <w:jc w:val="both"/>
      </w:pPr>
      <w:r>
        <w:t>115. Состав Комиссии утверждается распоряжением администрации города Усолье-Сибирское, в которую включаются муниципальные служащие администрации города Усолье-Сибирское, не участвующие в предоставлении муниципальной услуги.</w:t>
      </w:r>
    </w:p>
    <w:p w:rsidR="002A4794" w:rsidRDefault="002A4794" w:rsidP="002A4794">
      <w:pPr>
        <w:pStyle w:val="ConsPlusNormal"/>
        <w:spacing w:before="220"/>
        <w:ind w:firstLine="540"/>
        <w:jc w:val="both"/>
      </w:pPr>
      <w:r>
        <w:t>116.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A4794" w:rsidRDefault="002A4794" w:rsidP="002A4794">
      <w:pPr>
        <w:pStyle w:val="ConsPlusNormal"/>
        <w:spacing w:before="220"/>
        <w:ind w:firstLine="540"/>
        <w:jc w:val="both"/>
      </w:pPr>
      <w:r>
        <w:t>117. Срок проведения проверки и оформления акта составляет 30 календарных дней со дня начала проверки. Днем начала проверки считается день издания распоряжения администрации города Усолье-Сибирское о назначении проверки. В случае обращения заявителя в целях организации и проведения внеплановой проверки распоряжение о назначении проверки утверждается в течение 10 календарных дней с момента конкретного обращения заявителя.</w:t>
      </w:r>
    </w:p>
    <w:p w:rsidR="002A4794" w:rsidRDefault="002A4794" w:rsidP="002A4794">
      <w:pPr>
        <w:pStyle w:val="ConsPlusNormal"/>
        <w:spacing w:before="220"/>
        <w:ind w:firstLine="540"/>
        <w:jc w:val="both"/>
      </w:pPr>
      <w:r>
        <w:t>118.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A4794" w:rsidRDefault="002A4794" w:rsidP="002A4794">
      <w:pPr>
        <w:pStyle w:val="ConsPlusNormal"/>
        <w:spacing w:before="220"/>
        <w:ind w:firstLine="540"/>
        <w:jc w:val="both"/>
      </w:pPr>
      <w:r>
        <w:t>119. Заявитель уведомляется о результатах проверки в течение 10 дней со дня подписания акта о результатах проверки.</w:t>
      </w:r>
    </w:p>
    <w:p w:rsidR="002A4794" w:rsidRDefault="002A4794" w:rsidP="002A4794">
      <w:pPr>
        <w:pStyle w:val="ConsPlusNormal"/>
        <w:spacing w:before="220"/>
        <w:ind w:firstLine="540"/>
        <w:jc w:val="both"/>
      </w:pPr>
      <w:r>
        <w:t>120. Внеплановые проверки осуществляются по распоряжению администрации города Усолье-Сибирское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A4794" w:rsidRDefault="002A4794" w:rsidP="002A4794">
      <w:pPr>
        <w:pStyle w:val="ConsPlusNormal"/>
        <w:spacing w:before="220"/>
        <w:ind w:firstLine="540"/>
        <w:jc w:val="both"/>
      </w:pPr>
      <w:r>
        <w:t>121. Плановые проверки осуществляются на основании полугодовых или годовых планов работы уполномоченного органа.</w:t>
      </w:r>
    </w:p>
    <w:p w:rsidR="002A4794" w:rsidRDefault="002A4794" w:rsidP="002A4794">
      <w:pPr>
        <w:pStyle w:val="ConsPlusNormal"/>
        <w:spacing w:before="220"/>
        <w:ind w:firstLine="540"/>
        <w:jc w:val="both"/>
      </w:pPr>
      <w:r>
        <w:t>122.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A4794" w:rsidRDefault="002A4794" w:rsidP="002A4794">
      <w:pPr>
        <w:pStyle w:val="ConsPlusNormal"/>
        <w:jc w:val="both"/>
      </w:pPr>
    </w:p>
    <w:p w:rsidR="002A4794" w:rsidRDefault="002A4794" w:rsidP="002A4794">
      <w:pPr>
        <w:pStyle w:val="ConsPlusTitle"/>
        <w:jc w:val="center"/>
        <w:outlineLvl w:val="2"/>
      </w:pPr>
      <w:r>
        <w:t>Глава 28. ОТВЕТСТВЕННОСТЬ ДОЛЖНОСТНЫХ ЛИЦ АДМИНИСТРАЦИИ</w:t>
      </w:r>
    </w:p>
    <w:p w:rsidR="002A4794" w:rsidRDefault="002A4794" w:rsidP="002A4794">
      <w:pPr>
        <w:pStyle w:val="ConsPlusTitle"/>
        <w:jc w:val="center"/>
      </w:pPr>
      <w:r>
        <w:t>ЗА РЕШЕНИЯ И ДЕЙСТВИЯ (БЕЗДЕЙСТВИЕ), ПРИНИМАЕМЫЕ</w:t>
      </w:r>
    </w:p>
    <w:p w:rsidR="002A4794" w:rsidRDefault="002A4794" w:rsidP="002A4794">
      <w:pPr>
        <w:pStyle w:val="ConsPlusTitle"/>
        <w:jc w:val="center"/>
      </w:pPr>
      <w:r>
        <w:t>(ОСУЩЕСТВЛЯЕМЫЕ) ИМИ В ХОДЕ ПРЕДОСТАВЛЕНИЯ</w:t>
      </w:r>
    </w:p>
    <w:p w:rsidR="002A4794" w:rsidRDefault="002A4794" w:rsidP="002A4794">
      <w:pPr>
        <w:pStyle w:val="ConsPlusTitle"/>
        <w:jc w:val="center"/>
      </w:pPr>
      <w:r>
        <w:t>МУНИЦИПАЛЬНОЙ УСЛУГИ</w:t>
      </w:r>
    </w:p>
    <w:p w:rsidR="002A4794" w:rsidRDefault="002A4794" w:rsidP="002A4794">
      <w:pPr>
        <w:pStyle w:val="ConsPlusNormal"/>
        <w:jc w:val="both"/>
      </w:pPr>
    </w:p>
    <w:p w:rsidR="002A4794" w:rsidRDefault="002A4794" w:rsidP="002A4794">
      <w:pPr>
        <w:pStyle w:val="ConsPlusNormal"/>
        <w:ind w:firstLine="540"/>
        <w:jc w:val="both"/>
      </w:pPr>
      <w:r>
        <w:t>123.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2A4794" w:rsidRDefault="002A4794" w:rsidP="002A4794">
      <w:pPr>
        <w:pStyle w:val="ConsPlusNormal"/>
        <w:spacing w:before="220"/>
        <w:ind w:firstLine="540"/>
        <w:jc w:val="both"/>
      </w:pPr>
      <w:r>
        <w:t>124.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A4794" w:rsidRDefault="002A4794" w:rsidP="002A4794">
      <w:pPr>
        <w:pStyle w:val="ConsPlusNormal"/>
        <w:jc w:val="both"/>
      </w:pPr>
    </w:p>
    <w:p w:rsidR="002A4794" w:rsidRDefault="002A4794" w:rsidP="002A4794">
      <w:pPr>
        <w:pStyle w:val="ConsPlusTitle"/>
        <w:jc w:val="center"/>
        <w:outlineLvl w:val="2"/>
      </w:pPr>
      <w:r>
        <w:t>Глава 29. ПОЛОЖЕНИЯ, ХАРАКТЕРИЗУЮЩИЕ ТРЕБОВАНИЯ К ПОРЯДКУ</w:t>
      </w:r>
    </w:p>
    <w:p w:rsidR="002A4794" w:rsidRDefault="002A4794" w:rsidP="002A4794">
      <w:pPr>
        <w:pStyle w:val="ConsPlusTitle"/>
        <w:jc w:val="center"/>
      </w:pPr>
      <w:r>
        <w:t>И ФОРМАМ КОНТРОЛЯ ЗА ПРЕДОСТАВЛЕНИЕМ МУНИЦИПАЛЬНОЙ УСЛУГИ,</w:t>
      </w:r>
    </w:p>
    <w:p w:rsidR="002A4794" w:rsidRDefault="002A4794" w:rsidP="002A4794">
      <w:pPr>
        <w:pStyle w:val="ConsPlusTitle"/>
        <w:jc w:val="center"/>
      </w:pPr>
      <w:r>
        <w:t>В ТОМ ЧИСЛЕ, СО СТОРОНЫ ГРАЖДАН, ИХ ОБЪЕДИНЕНИЙ</w:t>
      </w:r>
    </w:p>
    <w:p w:rsidR="002A4794" w:rsidRDefault="002A4794" w:rsidP="002A4794">
      <w:pPr>
        <w:pStyle w:val="ConsPlusTitle"/>
        <w:jc w:val="center"/>
      </w:pPr>
      <w:r>
        <w:t>И ОРГАНИЗАЦИЕЙ</w:t>
      </w:r>
    </w:p>
    <w:p w:rsidR="002A4794" w:rsidRDefault="002A4794" w:rsidP="002A4794">
      <w:pPr>
        <w:pStyle w:val="ConsPlusNormal"/>
        <w:jc w:val="both"/>
      </w:pPr>
    </w:p>
    <w:p w:rsidR="002A4794" w:rsidRDefault="002A4794" w:rsidP="002A4794">
      <w:pPr>
        <w:pStyle w:val="ConsPlusNormal"/>
        <w:ind w:firstLine="540"/>
        <w:jc w:val="both"/>
      </w:pPr>
      <w:bookmarkStart w:id="11" w:name="P522"/>
      <w:bookmarkEnd w:id="11"/>
      <w:r>
        <w:t>125.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A4794" w:rsidRDefault="002A4794" w:rsidP="002A4794">
      <w:pPr>
        <w:pStyle w:val="ConsPlusNormal"/>
        <w:spacing w:before="220"/>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2A4794" w:rsidRDefault="002A4794" w:rsidP="002A4794">
      <w:pPr>
        <w:pStyle w:val="ConsPlusNormal"/>
        <w:spacing w:before="220"/>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4794" w:rsidRDefault="002A4794" w:rsidP="002A4794">
      <w:pPr>
        <w:pStyle w:val="ConsPlusNormal"/>
        <w:spacing w:before="220"/>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A4794" w:rsidRDefault="002A4794" w:rsidP="002A4794">
      <w:pPr>
        <w:pStyle w:val="ConsPlusNormal"/>
        <w:spacing w:before="220"/>
        <w:ind w:firstLine="540"/>
        <w:jc w:val="both"/>
      </w:pPr>
      <w:r>
        <w:t xml:space="preserve">126. Информацию, указанную в </w:t>
      </w:r>
      <w:hyperlink w:anchor="P522" w:history="1">
        <w:r>
          <w:rPr>
            <w:color w:val="0000FF"/>
          </w:rPr>
          <w:t>пункте 125</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A4794" w:rsidRDefault="002A4794" w:rsidP="002A4794">
      <w:pPr>
        <w:pStyle w:val="ConsPlusNormal"/>
        <w:spacing w:before="220"/>
        <w:ind w:firstLine="540"/>
        <w:jc w:val="both"/>
      </w:pPr>
      <w:r>
        <w:t>127. Срок рассмотрения обращений со стороны граждан, их объединений и организаций составляет 30 рабочих дней с момента их регистрации.</w:t>
      </w:r>
    </w:p>
    <w:p w:rsidR="002A4794" w:rsidRDefault="002A4794" w:rsidP="002A4794">
      <w:pPr>
        <w:pStyle w:val="ConsPlusNormal"/>
        <w:spacing w:before="220"/>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A4794" w:rsidRDefault="002A4794" w:rsidP="002A4794">
      <w:pPr>
        <w:pStyle w:val="ConsPlusNormal"/>
        <w:spacing w:before="220"/>
        <w:ind w:firstLine="540"/>
        <w:jc w:val="both"/>
      </w:pPr>
      <w:r>
        <w:t>128. Контроль за предоставлением муниципальной услуги осуществляется в соответствии с действующим законодательством.</w:t>
      </w:r>
    </w:p>
    <w:p w:rsidR="002A4794" w:rsidRDefault="002A4794" w:rsidP="002A4794">
      <w:pPr>
        <w:pStyle w:val="ConsPlusNormal"/>
        <w:jc w:val="both"/>
      </w:pPr>
    </w:p>
    <w:p w:rsidR="002A4794" w:rsidRDefault="002A4794" w:rsidP="002A4794">
      <w:pPr>
        <w:pStyle w:val="ConsPlusTitle"/>
        <w:jc w:val="center"/>
        <w:outlineLvl w:val="1"/>
      </w:pPr>
      <w:r>
        <w:t>Раздел V. ДОСУДЕБНОЕ (ВНЕСУДЕБНОЕ) ОБЖАЛОВАНИЕ ЗАЯВИТЕЛЕМ</w:t>
      </w:r>
    </w:p>
    <w:p w:rsidR="002A4794" w:rsidRDefault="002A4794" w:rsidP="002A4794">
      <w:pPr>
        <w:pStyle w:val="ConsPlusTitle"/>
        <w:jc w:val="center"/>
      </w:pPr>
      <w:r>
        <w:t>РЕШЕНИЙ И ДЕЙСТВИЙ (БЕЗДЕЙСТВИЯ) ОРГАНА, ПРЕДОСТАВЛЯЮЩЕГО</w:t>
      </w:r>
    </w:p>
    <w:p w:rsidR="002A4794" w:rsidRDefault="002A4794" w:rsidP="002A4794">
      <w:pPr>
        <w:pStyle w:val="ConsPlusTitle"/>
        <w:jc w:val="center"/>
      </w:pPr>
      <w:r>
        <w:t>МУНИЦИПАЛЬНУЮ УСЛУГУ, ДОЛЖНОСТНОГО ЛИЦА ОРГАНА,</w:t>
      </w:r>
    </w:p>
    <w:p w:rsidR="002A4794" w:rsidRDefault="002A4794" w:rsidP="002A4794">
      <w:pPr>
        <w:pStyle w:val="ConsPlusTitle"/>
        <w:jc w:val="center"/>
      </w:pPr>
      <w:r>
        <w:t>ПРЕДОСТАВЛЯЮЩЕГО МУНИЦИПАЛЬНУЮ УСЛУГУ, ЛИБО МУНИЦИПАЛЬНОГО</w:t>
      </w:r>
    </w:p>
    <w:p w:rsidR="002A4794" w:rsidRDefault="002A4794" w:rsidP="002A4794">
      <w:pPr>
        <w:pStyle w:val="ConsPlusTitle"/>
        <w:jc w:val="center"/>
      </w:pPr>
      <w:r>
        <w:t>СЛУЖАЩЕГО, А ТАКЖЕ ОРГАНИЗАЦИЙ, ОСУЩЕСТВЛЯЮЩИХ ФУНКЦИИ</w:t>
      </w:r>
    </w:p>
    <w:p w:rsidR="002A4794" w:rsidRDefault="002A4794" w:rsidP="002A4794">
      <w:pPr>
        <w:pStyle w:val="ConsPlusTitle"/>
        <w:jc w:val="center"/>
      </w:pPr>
      <w:r>
        <w:t>ПО ПРЕДОСТАВЛЕНИЮ МУНИЦИПАЛЬНЫХ УСЛУГ, ИЛИ ИХ РАБОТНИКОВ</w:t>
      </w:r>
    </w:p>
    <w:p w:rsidR="002A4794" w:rsidRDefault="002A4794" w:rsidP="002A4794">
      <w:pPr>
        <w:pStyle w:val="ConsPlusNormal"/>
        <w:jc w:val="both"/>
      </w:pPr>
    </w:p>
    <w:p w:rsidR="002A4794" w:rsidRDefault="002A4794" w:rsidP="002A4794">
      <w:pPr>
        <w:pStyle w:val="ConsPlusTitle"/>
        <w:jc w:val="center"/>
        <w:outlineLvl w:val="2"/>
      </w:pPr>
      <w:r>
        <w:t>Глава 30. ПРЕДМЕТ ДОСУДЕБНОГО (ВНЕСУДЕБНОГО) ОБЖАЛОВАНИЯ</w:t>
      </w:r>
    </w:p>
    <w:p w:rsidR="002A4794" w:rsidRDefault="002A4794" w:rsidP="002A4794">
      <w:pPr>
        <w:pStyle w:val="ConsPlusNormal"/>
        <w:jc w:val="both"/>
      </w:pPr>
    </w:p>
    <w:p w:rsidR="002A4794" w:rsidRDefault="002A4794" w:rsidP="002A4794">
      <w:pPr>
        <w:pStyle w:val="ConsPlusNormal"/>
        <w:ind w:firstLine="540"/>
        <w:jc w:val="both"/>
      </w:pPr>
      <w:r>
        <w:t>129.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4794" w:rsidRDefault="002A4794" w:rsidP="002A4794">
      <w:pPr>
        <w:pStyle w:val="ConsPlusNormal"/>
        <w:spacing w:before="220"/>
        <w:ind w:firstLine="540"/>
        <w:jc w:val="both"/>
      </w:pPr>
      <w:r>
        <w:t>130. Заявитель может обратиться с жалобой, в том числе, в следующих случаях:</w:t>
      </w:r>
    </w:p>
    <w:p w:rsidR="002A4794" w:rsidRDefault="002A4794" w:rsidP="002A4794">
      <w:pPr>
        <w:pStyle w:val="ConsPlusNormal"/>
        <w:spacing w:before="220"/>
        <w:ind w:firstLine="540"/>
        <w:jc w:val="both"/>
      </w:pPr>
      <w:r>
        <w:t>а) нарушение срока регистрации запроса о предоставлении муниципальной услуги;</w:t>
      </w:r>
    </w:p>
    <w:p w:rsidR="002A4794" w:rsidRDefault="002A4794" w:rsidP="002A4794">
      <w:pPr>
        <w:pStyle w:val="ConsPlusNormal"/>
        <w:spacing w:before="220"/>
        <w:ind w:firstLine="540"/>
        <w:jc w:val="both"/>
      </w:pPr>
      <w:r>
        <w:t>б) нарушение срока предоставления муниципальной услуги;</w:t>
      </w:r>
    </w:p>
    <w:p w:rsidR="002A4794" w:rsidRDefault="002A4794" w:rsidP="002A4794">
      <w:pPr>
        <w:pStyle w:val="ConsPlusNormal"/>
        <w:spacing w:before="220"/>
        <w:ind w:firstLine="540"/>
        <w:jc w:val="both"/>
      </w:pPr>
      <w:r>
        <w:t>в) требование у заявителя документов или информации, либо осуществления действий, предоставление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794" w:rsidRDefault="002A4794" w:rsidP="002A4794">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794" w:rsidRDefault="002A4794" w:rsidP="002A4794">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4794" w:rsidRDefault="002A4794" w:rsidP="002A4794">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794" w:rsidRDefault="002A4794" w:rsidP="002A4794">
      <w:pPr>
        <w:pStyle w:val="ConsPlusNormal"/>
        <w:spacing w:before="220"/>
        <w:ind w:firstLine="540"/>
        <w:jc w:val="both"/>
      </w:pPr>
      <w:r>
        <w:t>ж)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4794" w:rsidRDefault="002A4794" w:rsidP="002A4794">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2A4794" w:rsidRDefault="002A4794" w:rsidP="002A4794">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4794" w:rsidRDefault="002A4794" w:rsidP="002A4794">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 от 27.07.2010 N 210-ФЗ.</w:t>
      </w:r>
    </w:p>
    <w:p w:rsidR="002A4794" w:rsidRDefault="002A4794" w:rsidP="002A4794">
      <w:pPr>
        <w:pStyle w:val="ConsPlusNormal"/>
        <w:spacing w:before="220"/>
        <w:ind w:firstLine="540"/>
        <w:jc w:val="both"/>
      </w:pPr>
      <w:r>
        <w:t>131. Информацию о порядке подачи и рассмотрения жалобы заявители могут получить:</w:t>
      </w:r>
    </w:p>
    <w:p w:rsidR="002A4794" w:rsidRDefault="002A4794" w:rsidP="002A4794">
      <w:pPr>
        <w:pStyle w:val="ConsPlusNormal"/>
        <w:spacing w:before="220"/>
        <w:ind w:firstLine="540"/>
        <w:jc w:val="both"/>
      </w:pPr>
      <w:r>
        <w:t>а) на стендах, расположенных в помещениях, занимаемых уполномоченным органом;</w:t>
      </w:r>
    </w:p>
    <w:p w:rsidR="002A4794" w:rsidRDefault="002A4794" w:rsidP="002A4794">
      <w:pPr>
        <w:pStyle w:val="ConsPlusNormal"/>
        <w:spacing w:before="220"/>
        <w:ind w:firstLine="540"/>
        <w:jc w:val="both"/>
      </w:pPr>
      <w:r>
        <w:t>б) на официальном сайте уполномоченного органа в информационно-телекоммуникационной сети "Интернет" - https://www.usolie-sibirskoe.ru;</w:t>
      </w:r>
    </w:p>
    <w:p w:rsidR="002A4794" w:rsidRDefault="002A4794" w:rsidP="002A4794">
      <w:pPr>
        <w:pStyle w:val="ConsPlusNormal"/>
        <w:spacing w:before="220"/>
        <w:ind w:firstLine="540"/>
        <w:jc w:val="both"/>
      </w:pPr>
      <w:r>
        <w:t>в) посредством Портала.</w:t>
      </w:r>
    </w:p>
    <w:p w:rsidR="002A4794" w:rsidRDefault="002A4794" w:rsidP="002A4794">
      <w:pPr>
        <w:pStyle w:val="ConsPlusNormal"/>
        <w:jc w:val="both"/>
      </w:pPr>
    </w:p>
    <w:p w:rsidR="002A4794" w:rsidRDefault="002A4794" w:rsidP="002A4794">
      <w:pPr>
        <w:pStyle w:val="ConsPlusTitle"/>
        <w:jc w:val="center"/>
        <w:outlineLvl w:val="2"/>
      </w:pPr>
      <w:r>
        <w:t>Глава 31. ОБЩИЕ ТРЕБОВАНИЯ К ПОРЯДКУ ПОДАЧИ</w:t>
      </w:r>
    </w:p>
    <w:p w:rsidR="002A4794" w:rsidRDefault="002A4794" w:rsidP="002A4794">
      <w:pPr>
        <w:pStyle w:val="ConsPlusTitle"/>
        <w:jc w:val="center"/>
      </w:pPr>
      <w:r>
        <w:t>И РАССМОТРЕНИЯ ЖАЛОБЫ</w:t>
      </w:r>
    </w:p>
    <w:p w:rsidR="002A4794" w:rsidRDefault="002A4794" w:rsidP="002A4794">
      <w:pPr>
        <w:pStyle w:val="ConsPlusNormal"/>
        <w:jc w:val="both"/>
      </w:pPr>
    </w:p>
    <w:p w:rsidR="002A4794" w:rsidRDefault="002A4794" w:rsidP="002A4794">
      <w:pPr>
        <w:pStyle w:val="ConsPlusNormal"/>
        <w:ind w:firstLine="540"/>
        <w:jc w:val="both"/>
      </w:pPr>
      <w:r>
        <w:t>132.. Жалоба подается в письменной форме на бумажном носителе, в электронной форме в орган, предоставляющий муниципальную услугу одним из следующих способов:</w:t>
      </w:r>
    </w:p>
    <w:p w:rsidR="002A4794" w:rsidRDefault="002A4794" w:rsidP="002A4794">
      <w:pPr>
        <w:pStyle w:val="ConsPlusNormal"/>
        <w:spacing w:before="220"/>
        <w:ind w:firstLine="540"/>
        <w:jc w:val="both"/>
      </w:pPr>
      <w:r>
        <w:t>а) лично по адресу: 665452, Иркутская область, город Усолье-Сибирское, улица Богдана Хмельницкого, 30; телефон: 8(39543) 6-73-74;</w:t>
      </w:r>
    </w:p>
    <w:p w:rsidR="002A4794" w:rsidRDefault="002A4794" w:rsidP="002A4794">
      <w:pPr>
        <w:pStyle w:val="ConsPlusNormal"/>
        <w:spacing w:before="220"/>
        <w:ind w:firstLine="540"/>
        <w:jc w:val="both"/>
      </w:pPr>
      <w:r>
        <w:t>б) через организации почтовой связи;</w:t>
      </w:r>
    </w:p>
    <w:p w:rsidR="002A4794" w:rsidRDefault="002A4794" w:rsidP="002A4794">
      <w:pPr>
        <w:pStyle w:val="ConsPlusNormal"/>
        <w:spacing w:before="220"/>
        <w:ind w:firstLine="540"/>
        <w:jc w:val="both"/>
      </w:pPr>
      <w:r>
        <w:t>в) с использованием информационно-телекоммуникационной сети "Интернет":</w:t>
      </w:r>
    </w:p>
    <w:p w:rsidR="002A4794" w:rsidRDefault="002A4794" w:rsidP="002A4794">
      <w:pPr>
        <w:pStyle w:val="ConsPlusNormal"/>
        <w:spacing w:before="220"/>
        <w:ind w:firstLine="540"/>
        <w:jc w:val="both"/>
      </w:pPr>
      <w:r>
        <w:t>электронная почта: usobr@irmail.ru;</w:t>
      </w:r>
    </w:p>
    <w:p w:rsidR="002A4794" w:rsidRDefault="002A4794" w:rsidP="002A4794">
      <w:pPr>
        <w:pStyle w:val="ConsPlusNormal"/>
        <w:spacing w:before="220"/>
        <w:ind w:firstLine="540"/>
        <w:jc w:val="both"/>
      </w:pPr>
      <w:r>
        <w:t>официальный сайт уполномоченного органа: - https://www.usolie-sibirskoe.ru;</w:t>
      </w:r>
    </w:p>
    <w:p w:rsidR="002A4794" w:rsidRDefault="002A4794" w:rsidP="002A4794">
      <w:pPr>
        <w:pStyle w:val="ConsPlusNormal"/>
        <w:spacing w:before="220"/>
        <w:ind w:firstLine="540"/>
        <w:jc w:val="both"/>
      </w:pPr>
      <w:r>
        <w:t>д) посредством Портала.</w:t>
      </w:r>
    </w:p>
    <w:p w:rsidR="002A4794" w:rsidRDefault="002A4794" w:rsidP="002A4794">
      <w:pPr>
        <w:pStyle w:val="ConsPlusNormal"/>
        <w:jc w:val="both"/>
      </w:pPr>
    </w:p>
    <w:p w:rsidR="002A4794" w:rsidRDefault="002A4794" w:rsidP="002A4794">
      <w:pPr>
        <w:pStyle w:val="ConsPlusTitle"/>
        <w:jc w:val="center"/>
        <w:outlineLvl w:val="2"/>
      </w:pPr>
      <w:r>
        <w:t>Глава 32. ПОРЯДОК ПОДАЧИ И РАССМОТРЕНИЯ ЖАЛОБ</w:t>
      </w:r>
    </w:p>
    <w:p w:rsidR="002A4794" w:rsidRDefault="002A4794" w:rsidP="002A4794">
      <w:pPr>
        <w:pStyle w:val="ConsPlusNormal"/>
        <w:jc w:val="both"/>
      </w:pPr>
    </w:p>
    <w:p w:rsidR="002A4794" w:rsidRDefault="002A4794" w:rsidP="002A4794">
      <w:pPr>
        <w:pStyle w:val="ConsPlusNormal"/>
        <w:ind w:firstLine="540"/>
        <w:jc w:val="both"/>
      </w:pPr>
      <w:r>
        <w:t>133.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административного регламента не применяются.</w:t>
      </w:r>
    </w:p>
    <w:p w:rsidR="002A4794" w:rsidRDefault="002A4794" w:rsidP="002A4794">
      <w:pPr>
        <w:pStyle w:val="ConsPlusNormal"/>
        <w:spacing w:before="220"/>
        <w:ind w:firstLine="540"/>
        <w:jc w:val="both"/>
      </w:pPr>
      <w:r>
        <w:t>134.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A4794" w:rsidRDefault="002A4794" w:rsidP="002A4794">
      <w:pPr>
        <w:pStyle w:val="ConsPlusNormal"/>
        <w:spacing w:before="220"/>
        <w:ind w:firstLine="540"/>
        <w:jc w:val="both"/>
      </w:pPr>
      <w:r>
        <w:t>135. Жалоба должна содержать:</w:t>
      </w:r>
    </w:p>
    <w:p w:rsidR="002A4794" w:rsidRDefault="002A4794" w:rsidP="002A4794">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организаций их руководителей и (или) работников, решения и действия (бездействие) которых обжалуются;</w:t>
      </w:r>
    </w:p>
    <w:p w:rsidR="002A4794" w:rsidRDefault="002A4794" w:rsidP="002A4794">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794" w:rsidRDefault="002A4794" w:rsidP="002A4794">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w:t>
      </w:r>
    </w:p>
    <w:p w:rsidR="002A4794" w:rsidRDefault="002A4794" w:rsidP="002A4794">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 Заявителем могут быть представлены документы (при наличии), подтверждающие доводы заявителя, либо их копии.</w:t>
      </w:r>
    </w:p>
    <w:p w:rsidR="002A4794" w:rsidRDefault="002A4794" w:rsidP="002A4794">
      <w:pPr>
        <w:pStyle w:val="ConsPlusNormal"/>
        <w:spacing w:before="220"/>
        <w:ind w:firstLine="540"/>
        <w:jc w:val="both"/>
      </w:pPr>
      <w:r>
        <w:t>136. Жалоба, поступившая в орган, предоставляющий муниципальную услугу,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4794" w:rsidRDefault="002A4794" w:rsidP="002A4794">
      <w:pPr>
        <w:pStyle w:val="ConsPlusNormal"/>
        <w:spacing w:before="220"/>
        <w:ind w:firstLine="540"/>
        <w:jc w:val="both"/>
      </w:pPr>
      <w:r>
        <w:t>137. По результатам рассмотрения жалобы принимается одно из следующих решений:</w:t>
      </w:r>
    </w:p>
    <w:p w:rsidR="002A4794" w:rsidRDefault="002A4794" w:rsidP="002A4794">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794" w:rsidRDefault="002A4794" w:rsidP="002A4794">
      <w:pPr>
        <w:pStyle w:val="ConsPlusNormal"/>
        <w:spacing w:before="220"/>
        <w:ind w:firstLine="540"/>
        <w:jc w:val="both"/>
      </w:pPr>
      <w:r>
        <w:t>б) в удовлетворении жалобы отказывается.</w:t>
      </w:r>
    </w:p>
    <w:p w:rsidR="002A4794" w:rsidRDefault="002A4794" w:rsidP="002A4794">
      <w:pPr>
        <w:pStyle w:val="ConsPlusNormal"/>
        <w:spacing w:before="220"/>
        <w:ind w:firstLine="540"/>
        <w:jc w:val="both"/>
      </w:pPr>
      <w:r>
        <w:t>138.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4794" w:rsidRDefault="002A4794" w:rsidP="002A4794">
      <w:pPr>
        <w:pStyle w:val="ConsPlusNormal"/>
        <w:spacing w:before="220"/>
        <w:ind w:firstLine="540"/>
        <w:jc w:val="both"/>
      </w:pPr>
      <w:r>
        <w:t>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4794" w:rsidRDefault="002A4794" w:rsidP="002A4794">
      <w:pPr>
        <w:pStyle w:val="ConsPlusNormal"/>
        <w:spacing w:before="220"/>
        <w:ind w:firstLine="540"/>
        <w:jc w:val="both"/>
      </w:pPr>
      <w: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A4794" w:rsidRDefault="002A4794" w:rsidP="002A4794">
      <w:pPr>
        <w:pStyle w:val="ConsPlusNormal"/>
        <w:spacing w:before="220"/>
        <w:ind w:firstLine="540"/>
        <w:jc w:val="both"/>
      </w:pPr>
      <w: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4794" w:rsidRDefault="002A4794" w:rsidP="002A4794">
      <w:pPr>
        <w:pStyle w:val="ConsPlusNormal"/>
        <w:spacing w:before="220"/>
        <w:ind w:firstLine="540"/>
        <w:jc w:val="both"/>
      </w:pPr>
      <w:r>
        <w:t xml:space="preserve">140.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2A4794" w:rsidRDefault="002A4794" w:rsidP="002A4794">
      <w:pPr>
        <w:pStyle w:val="ConsPlusNormal"/>
        <w:jc w:val="both"/>
      </w:pPr>
    </w:p>
    <w:p w:rsidR="002A4794" w:rsidRDefault="002A4794" w:rsidP="002A4794">
      <w:pPr>
        <w:pStyle w:val="ConsPlusNormal"/>
        <w:jc w:val="right"/>
      </w:pPr>
      <w:r>
        <w:t>Мэр города</w:t>
      </w:r>
    </w:p>
    <w:p w:rsidR="002A4794" w:rsidRDefault="002A4794" w:rsidP="002A4794">
      <w:pPr>
        <w:pStyle w:val="ConsPlusNormal"/>
        <w:jc w:val="right"/>
      </w:pPr>
      <w:r>
        <w:t>М.В.ТОРОПКИН</w:t>
      </w: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right"/>
        <w:outlineLvl w:val="1"/>
      </w:pPr>
      <w:r>
        <w:t>Приложение N 1</w:t>
      </w:r>
    </w:p>
    <w:p w:rsidR="002A4794" w:rsidRDefault="002A4794" w:rsidP="002A4794">
      <w:pPr>
        <w:pStyle w:val="ConsPlusNormal"/>
        <w:jc w:val="right"/>
      </w:pPr>
      <w:r>
        <w:t>к административному регламенту "Прием заявлений, постановка</w:t>
      </w:r>
    </w:p>
    <w:p w:rsidR="002A4794" w:rsidRDefault="002A4794" w:rsidP="002A4794">
      <w:pPr>
        <w:pStyle w:val="ConsPlusNormal"/>
        <w:jc w:val="right"/>
      </w:pPr>
      <w:r>
        <w:t>на учет и зачисление детей в образовательные организации,</w:t>
      </w:r>
    </w:p>
    <w:p w:rsidR="002A4794" w:rsidRDefault="002A4794" w:rsidP="002A4794">
      <w:pPr>
        <w:pStyle w:val="ConsPlusNormal"/>
        <w:jc w:val="right"/>
      </w:pPr>
      <w:r>
        <w:t>реализующие основную образовательную программу дошкольного</w:t>
      </w:r>
    </w:p>
    <w:p w:rsidR="002A4794" w:rsidRDefault="002A4794" w:rsidP="002A4794">
      <w:pPr>
        <w:pStyle w:val="ConsPlusNormal"/>
        <w:jc w:val="right"/>
      </w:pPr>
      <w:r>
        <w:t>образования (детские сады)"</w:t>
      </w:r>
    </w:p>
    <w:p w:rsidR="002A4794" w:rsidRDefault="002A4794" w:rsidP="002A4794">
      <w:pPr>
        <w:pStyle w:val="ConsPlusNormal"/>
        <w:jc w:val="both"/>
      </w:pPr>
    </w:p>
    <w:p w:rsidR="002A4794" w:rsidRDefault="002A4794" w:rsidP="002A4794">
      <w:pPr>
        <w:pStyle w:val="ConsPlusNonformat"/>
        <w:jc w:val="both"/>
      </w:pPr>
      <w:r>
        <w:t xml:space="preserve">                             В ____________________________________________</w:t>
      </w:r>
    </w:p>
    <w:p w:rsidR="002A4794" w:rsidRDefault="002A4794" w:rsidP="002A4794">
      <w:pPr>
        <w:pStyle w:val="ConsPlusNonformat"/>
        <w:jc w:val="both"/>
      </w:pPr>
      <w:r>
        <w:t xml:space="preserve">                              (наименование органа местного самоуправления)</w:t>
      </w:r>
    </w:p>
    <w:p w:rsidR="002A4794" w:rsidRDefault="002A4794" w:rsidP="002A4794">
      <w:pPr>
        <w:pStyle w:val="ConsPlusNonformat"/>
        <w:jc w:val="both"/>
      </w:pPr>
    </w:p>
    <w:p w:rsidR="002A4794" w:rsidRDefault="002A4794" w:rsidP="002A4794">
      <w:pPr>
        <w:pStyle w:val="ConsPlusNonformat"/>
        <w:jc w:val="both"/>
      </w:pPr>
      <w:r>
        <w:t xml:space="preserve">                             адрес: _______________________________________</w:t>
      </w:r>
    </w:p>
    <w:p w:rsidR="002A4794" w:rsidRDefault="002A4794" w:rsidP="002A4794">
      <w:pPr>
        <w:pStyle w:val="ConsPlusNonformat"/>
        <w:jc w:val="both"/>
      </w:pPr>
      <w:r>
        <w:t xml:space="preserve">                             от ___________________________________________</w:t>
      </w:r>
    </w:p>
    <w:p w:rsidR="002A4794" w:rsidRDefault="002A4794" w:rsidP="002A4794">
      <w:pPr>
        <w:pStyle w:val="ConsPlusNonformat"/>
        <w:jc w:val="both"/>
      </w:pPr>
      <w:r>
        <w:t xml:space="preserve">                                             (Ф.И.О. полностью)</w:t>
      </w:r>
    </w:p>
    <w:p w:rsidR="002A4794" w:rsidRDefault="002A4794" w:rsidP="002A4794">
      <w:pPr>
        <w:pStyle w:val="ConsPlusNonformat"/>
        <w:jc w:val="both"/>
      </w:pPr>
    </w:p>
    <w:p w:rsidR="002A4794" w:rsidRDefault="002A4794" w:rsidP="002A4794">
      <w:pPr>
        <w:pStyle w:val="ConsPlusNonformat"/>
        <w:jc w:val="both"/>
      </w:pPr>
      <w:r>
        <w:t xml:space="preserve">                             ______________________________________________</w:t>
      </w:r>
    </w:p>
    <w:p w:rsidR="002A4794" w:rsidRDefault="002A4794" w:rsidP="002A4794">
      <w:pPr>
        <w:pStyle w:val="ConsPlusNonformat"/>
        <w:jc w:val="both"/>
      </w:pPr>
      <w:r>
        <w:t xml:space="preserve">                                         (проживающего по адресу)</w:t>
      </w:r>
    </w:p>
    <w:p w:rsidR="002A4794" w:rsidRDefault="002A4794" w:rsidP="002A4794">
      <w:pPr>
        <w:pStyle w:val="ConsPlusNonformat"/>
        <w:jc w:val="both"/>
      </w:pPr>
    </w:p>
    <w:p w:rsidR="002A4794" w:rsidRDefault="002A4794" w:rsidP="002A4794">
      <w:pPr>
        <w:pStyle w:val="ConsPlusNonformat"/>
        <w:jc w:val="both"/>
      </w:pPr>
      <w:bookmarkStart w:id="12" w:name="P610"/>
      <w:bookmarkEnd w:id="12"/>
      <w:r>
        <w:t xml:space="preserve">                                 ЗАЯВЛЕНИЕ</w:t>
      </w:r>
    </w:p>
    <w:p w:rsidR="002A4794" w:rsidRDefault="002A4794" w:rsidP="002A4794">
      <w:pPr>
        <w:pStyle w:val="ConsPlusNonformat"/>
        <w:jc w:val="both"/>
      </w:pPr>
    </w:p>
    <w:p w:rsidR="002A4794" w:rsidRDefault="002A4794" w:rsidP="002A4794">
      <w:pPr>
        <w:pStyle w:val="ConsPlusNonformat"/>
        <w:jc w:val="both"/>
      </w:pPr>
      <w:r>
        <w:t xml:space="preserve">    Прошу  поставить  на  учет  для зачисления в дошкольную образовательную</w:t>
      </w:r>
    </w:p>
    <w:p w:rsidR="002A4794" w:rsidRDefault="002A4794" w:rsidP="002A4794">
      <w:pPr>
        <w:pStyle w:val="ConsPlusNonformat"/>
        <w:jc w:val="both"/>
      </w:pPr>
      <w:r>
        <w:t>организацию моего ребенка:</w:t>
      </w:r>
    </w:p>
    <w:p w:rsidR="002A4794" w:rsidRDefault="002A4794" w:rsidP="002A4794">
      <w:pPr>
        <w:pStyle w:val="ConsPlusNonformat"/>
        <w:jc w:val="both"/>
      </w:pPr>
      <w:r>
        <w:t>___________________________________________________________________________</w:t>
      </w:r>
    </w:p>
    <w:p w:rsidR="002A4794" w:rsidRDefault="002A4794" w:rsidP="002A4794">
      <w:pPr>
        <w:pStyle w:val="ConsPlusNonformat"/>
        <w:jc w:val="both"/>
      </w:pPr>
      <w:r>
        <w:t xml:space="preserve">               (фамилия, имя, отчество ребенка (при наличии)</w:t>
      </w:r>
    </w:p>
    <w:p w:rsidR="002A4794" w:rsidRDefault="002A4794" w:rsidP="002A4794">
      <w:pPr>
        <w:pStyle w:val="ConsPlusNonformat"/>
        <w:jc w:val="both"/>
      </w:pPr>
    </w:p>
    <w:p w:rsidR="002A4794" w:rsidRDefault="002A4794" w:rsidP="002A4794">
      <w:pPr>
        <w:pStyle w:val="ConsPlusNonformat"/>
        <w:jc w:val="both"/>
      </w:pPr>
      <w:r>
        <w:t>"___" ______________ 20__ года рождения.</w:t>
      </w:r>
    </w:p>
    <w:p w:rsidR="002A4794" w:rsidRDefault="002A4794" w:rsidP="002A4794">
      <w:pPr>
        <w:pStyle w:val="ConsPlusNonformat"/>
        <w:jc w:val="both"/>
      </w:pPr>
    </w:p>
    <w:p w:rsidR="002A4794" w:rsidRDefault="002A4794" w:rsidP="002A4794">
      <w:pPr>
        <w:pStyle w:val="ConsPlusNonformat"/>
        <w:jc w:val="both"/>
      </w:pPr>
      <w:r>
        <w:t xml:space="preserve">    Ребенок имеет право внеочередное, первоочередное предоставление место в</w:t>
      </w:r>
    </w:p>
    <w:p w:rsidR="002A4794" w:rsidRDefault="002A4794" w:rsidP="002A4794">
      <w:pPr>
        <w:pStyle w:val="ConsPlusNonformat"/>
        <w:jc w:val="both"/>
      </w:pPr>
      <w:r>
        <w:t>дошкольной  организации  на  основании (указать категорию преимущества, N и</w:t>
      </w:r>
    </w:p>
    <w:p w:rsidR="002A4794" w:rsidRDefault="002A4794" w:rsidP="002A4794">
      <w:pPr>
        <w:pStyle w:val="ConsPlusNonformat"/>
        <w:jc w:val="both"/>
      </w:pPr>
      <w:r>
        <w:t>дата выдачи документа)</w:t>
      </w:r>
    </w:p>
    <w:p w:rsidR="002A4794" w:rsidRDefault="002A4794" w:rsidP="002A4794">
      <w:pPr>
        <w:pStyle w:val="ConsPlusNonformat"/>
        <w:jc w:val="both"/>
      </w:pPr>
      <w:r>
        <w:t>___________________________________________________________________________</w:t>
      </w:r>
    </w:p>
    <w:p w:rsidR="002A4794" w:rsidRDefault="002A4794" w:rsidP="002A4794">
      <w:pPr>
        <w:pStyle w:val="ConsPlusNonformat"/>
        <w:jc w:val="both"/>
      </w:pPr>
      <w:r>
        <w:t xml:space="preserve">    Свидетельство о рождении ребенка: серия _______ N _____________________</w:t>
      </w:r>
    </w:p>
    <w:p w:rsidR="002A4794" w:rsidRDefault="002A4794" w:rsidP="002A4794">
      <w:pPr>
        <w:pStyle w:val="ConsPlusNonformat"/>
        <w:jc w:val="both"/>
      </w:pPr>
      <w:r>
        <w:t xml:space="preserve">    Место регистрации: ____________________________________________________</w:t>
      </w:r>
    </w:p>
    <w:p w:rsidR="002A4794" w:rsidRDefault="002A4794" w:rsidP="002A4794">
      <w:pPr>
        <w:pStyle w:val="ConsPlusNonformat"/>
        <w:jc w:val="both"/>
      </w:pPr>
      <w:r>
        <w:t xml:space="preserve">    Место фактического проживания: ________________________________________</w:t>
      </w:r>
    </w:p>
    <w:p w:rsidR="002A4794" w:rsidRDefault="002A4794" w:rsidP="002A4794">
      <w:pPr>
        <w:pStyle w:val="ConsPlusNonformat"/>
        <w:jc w:val="both"/>
      </w:pPr>
      <w:r>
        <w:t xml:space="preserve">    Данные о степени родства заявителя ____________________________________</w:t>
      </w:r>
    </w:p>
    <w:p w:rsidR="002A4794" w:rsidRDefault="002A4794" w:rsidP="002A4794">
      <w:pPr>
        <w:pStyle w:val="ConsPlusNonformat"/>
        <w:jc w:val="both"/>
      </w:pPr>
      <w:r>
        <w:t xml:space="preserve">    Режим пребывания в ДОО ________________________________________________</w:t>
      </w:r>
    </w:p>
    <w:p w:rsidR="002A4794" w:rsidRDefault="002A4794" w:rsidP="002A4794">
      <w:pPr>
        <w:pStyle w:val="ConsPlusNonformat"/>
        <w:jc w:val="both"/>
      </w:pPr>
      <w:r>
        <w:t xml:space="preserve">   (полного дня, кратковременного пребывания, круглосуточного пребывания</w:t>
      </w:r>
    </w:p>
    <w:p w:rsidR="002A4794" w:rsidRDefault="002A4794" w:rsidP="002A4794">
      <w:pPr>
        <w:pStyle w:val="ConsPlusNonformat"/>
        <w:jc w:val="both"/>
      </w:pPr>
      <w:r>
        <w:t xml:space="preserve">                                  детей)</w:t>
      </w:r>
    </w:p>
    <w:p w:rsidR="002A4794" w:rsidRDefault="002A4794" w:rsidP="002A4794">
      <w:pPr>
        <w:pStyle w:val="ConsPlusNonformat"/>
        <w:jc w:val="both"/>
      </w:pPr>
    </w:p>
    <w:p w:rsidR="002A4794" w:rsidRDefault="002A4794" w:rsidP="002A4794">
      <w:pPr>
        <w:pStyle w:val="ConsPlusNonformat"/>
        <w:jc w:val="both"/>
      </w:pPr>
      <w:r>
        <w:t xml:space="preserve">    Специфика группы ______________________________________________________</w:t>
      </w:r>
    </w:p>
    <w:p w:rsidR="002A4794" w:rsidRDefault="002A4794" w:rsidP="002A4794">
      <w:pPr>
        <w:pStyle w:val="ConsPlusNonformat"/>
        <w:jc w:val="both"/>
      </w:pPr>
      <w:r>
        <w:t xml:space="preserve">   (общеразвивающая, компенсирующая с указанием типа, оздоровительная с</w:t>
      </w:r>
    </w:p>
    <w:p w:rsidR="002A4794" w:rsidRDefault="002A4794" w:rsidP="002A4794">
      <w:pPr>
        <w:pStyle w:val="ConsPlusNonformat"/>
        <w:jc w:val="both"/>
      </w:pPr>
      <w:r>
        <w:t xml:space="preserve">                              указанием типа)</w:t>
      </w:r>
    </w:p>
    <w:p w:rsidR="002A4794" w:rsidRDefault="002A4794" w:rsidP="002A4794">
      <w:pPr>
        <w:pStyle w:val="ConsPlusNonformat"/>
        <w:jc w:val="both"/>
      </w:pPr>
    </w:p>
    <w:p w:rsidR="002A4794" w:rsidRDefault="002A4794" w:rsidP="002A4794">
      <w:pPr>
        <w:pStyle w:val="ConsPlusNonformat"/>
        <w:jc w:val="both"/>
      </w:pPr>
      <w:r>
        <w:t xml:space="preserve">    Желаемая дата зачисления в ДОО ________________________________________</w:t>
      </w:r>
    </w:p>
    <w:p w:rsidR="002A4794" w:rsidRDefault="002A4794" w:rsidP="002A4794">
      <w:pPr>
        <w:pStyle w:val="ConsPlusNonformat"/>
        <w:jc w:val="both"/>
      </w:pPr>
      <w:r>
        <w:t xml:space="preserve">    Список предпочитаемых ДОО для зачисления ребенка (в порядке приоритета)</w:t>
      </w:r>
    </w:p>
    <w:p w:rsidR="002A4794" w:rsidRDefault="002A4794" w:rsidP="002A4794">
      <w:pPr>
        <w:pStyle w:val="ConsPlusNonformat"/>
        <w:jc w:val="both"/>
      </w:pPr>
      <w:r>
        <w:t>___________________________________________________________________________</w:t>
      </w:r>
    </w:p>
    <w:p w:rsidR="002A4794" w:rsidRDefault="002A4794" w:rsidP="002A4794">
      <w:pPr>
        <w:pStyle w:val="ConsPlusNonformat"/>
        <w:jc w:val="both"/>
      </w:pPr>
      <w:r>
        <w:t xml:space="preserve">    Способ связи с заявителем _____________________________________________</w:t>
      </w:r>
    </w:p>
    <w:p w:rsidR="002A4794" w:rsidRDefault="002A4794" w:rsidP="002A4794">
      <w:pPr>
        <w:pStyle w:val="ConsPlusNonformat"/>
        <w:jc w:val="both"/>
      </w:pPr>
      <w:r>
        <w:t xml:space="preserve">                               (электронная почта, телефон, смс-сообщение)</w:t>
      </w:r>
    </w:p>
    <w:p w:rsidR="002A4794" w:rsidRDefault="002A4794" w:rsidP="002A4794">
      <w:pPr>
        <w:pStyle w:val="ConsPlusNonformat"/>
        <w:jc w:val="both"/>
      </w:pPr>
    </w:p>
    <w:p w:rsidR="002A4794" w:rsidRDefault="002A4794" w:rsidP="002A4794">
      <w:pPr>
        <w:pStyle w:val="ConsPlusNonformat"/>
        <w:jc w:val="both"/>
      </w:pPr>
      <w:r>
        <w:t>Дата _________________                           Подпись __________________</w:t>
      </w:r>
    </w:p>
    <w:p w:rsidR="002A4794" w:rsidRDefault="002A4794" w:rsidP="002A4794">
      <w:pPr>
        <w:pStyle w:val="ConsPlusNormal"/>
        <w:jc w:val="both"/>
      </w:pPr>
    </w:p>
    <w:p w:rsidR="002A4794" w:rsidRDefault="002A4794" w:rsidP="002A4794">
      <w:pPr>
        <w:pStyle w:val="ConsPlusNormal"/>
        <w:jc w:val="right"/>
      </w:pPr>
      <w:r>
        <w:t>Мэр города</w:t>
      </w:r>
    </w:p>
    <w:p w:rsidR="002A4794" w:rsidRDefault="002A4794" w:rsidP="002A4794">
      <w:pPr>
        <w:pStyle w:val="ConsPlusNormal"/>
        <w:jc w:val="right"/>
      </w:pPr>
      <w:r>
        <w:t>М.В.ТОРОПКИН</w:t>
      </w: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right"/>
        <w:outlineLvl w:val="1"/>
      </w:pPr>
      <w:r>
        <w:t>Приложение N 2</w:t>
      </w:r>
    </w:p>
    <w:p w:rsidR="002A4794" w:rsidRDefault="002A4794" w:rsidP="002A4794">
      <w:pPr>
        <w:pStyle w:val="ConsPlusNormal"/>
        <w:jc w:val="right"/>
      </w:pPr>
      <w:r>
        <w:t>к административному регламенту "Прием заявлений, постановка</w:t>
      </w:r>
    </w:p>
    <w:p w:rsidR="002A4794" w:rsidRDefault="002A4794" w:rsidP="002A4794">
      <w:pPr>
        <w:pStyle w:val="ConsPlusNormal"/>
        <w:jc w:val="right"/>
      </w:pPr>
      <w:r>
        <w:t>на учет и зачисление детей в образовательные организации,</w:t>
      </w:r>
    </w:p>
    <w:p w:rsidR="002A4794" w:rsidRDefault="002A4794" w:rsidP="002A4794">
      <w:pPr>
        <w:pStyle w:val="ConsPlusNormal"/>
        <w:jc w:val="right"/>
      </w:pPr>
      <w:r>
        <w:t>реализующие основную образовательную программу дошкольного</w:t>
      </w:r>
    </w:p>
    <w:p w:rsidR="002A4794" w:rsidRDefault="002A4794" w:rsidP="002A4794">
      <w:pPr>
        <w:pStyle w:val="ConsPlusNormal"/>
        <w:jc w:val="right"/>
      </w:pPr>
      <w:r>
        <w:t>образования (детские сады)"</w:t>
      </w:r>
    </w:p>
    <w:p w:rsidR="002A4794" w:rsidRDefault="002A4794" w:rsidP="002A4794">
      <w:pPr>
        <w:pStyle w:val="ConsPlusNormal"/>
        <w:jc w:val="both"/>
      </w:pPr>
    </w:p>
    <w:p w:rsidR="002A4794" w:rsidRDefault="002A4794" w:rsidP="002A4794">
      <w:pPr>
        <w:pStyle w:val="ConsPlusNonformat"/>
        <w:jc w:val="both"/>
      </w:pPr>
      <w:bookmarkStart w:id="13" w:name="P656"/>
      <w:bookmarkEnd w:id="13"/>
      <w:r>
        <w:t xml:space="preserve">                Согласие на обработку персональных данных:</w:t>
      </w:r>
    </w:p>
    <w:p w:rsidR="002A4794" w:rsidRDefault="002A4794" w:rsidP="002A4794">
      <w:pPr>
        <w:pStyle w:val="ConsPlusNonformat"/>
        <w:jc w:val="both"/>
      </w:pPr>
    </w:p>
    <w:p w:rsidR="002A4794" w:rsidRDefault="002A4794" w:rsidP="002A4794">
      <w:pPr>
        <w:pStyle w:val="ConsPlusNonformat"/>
        <w:jc w:val="both"/>
      </w:pPr>
      <w:r>
        <w:t xml:space="preserve">    Обработка     персональных     данных    потенциального    воспитанника</w:t>
      </w:r>
    </w:p>
    <w:p w:rsidR="002A4794" w:rsidRDefault="002A4794" w:rsidP="002A4794">
      <w:pPr>
        <w:pStyle w:val="ConsPlusNonformat"/>
        <w:jc w:val="both"/>
      </w:pPr>
      <w:r>
        <w:t>осуществляется  для  соблюдения законов и иных нормативных и правовых актов</w:t>
      </w:r>
    </w:p>
    <w:p w:rsidR="002A4794" w:rsidRDefault="002A4794" w:rsidP="002A4794">
      <w:pPr>
        <w:pStyle w:val="ConsPlusNonformat"/>
        <w:jc w:val="both"/>
      </w:pPr>
      <w:r>
        <w:t>РФ  в  целях  обеспечения  его  личной  безопасности, пользования льготами,</w:t>
      </w:r>
    </w:p>
    <w:p w:rsidR="002A4794" w:rsidRDefault="002A4794" w:rsidP="002A4794">
      <w:pPr>
        <w:pStyle w:val="ConsPlusNonformat"/>
        <w:jc w:val="both"/>
      </w:pPr>
      <w:r>
        <w:t>предусмотренными   законодательством  РФ  и  локальными  актами  МО  города</w:t>
      </w:r>
    </w:p>
    <w:p w:rsidR="002A4794" w:rsidRDefault="002A4794" w:rsidP="002A4794">
      <w:pPr>
        <w:pStyle w:val="ConsPlusNonformat"/>
        <w:jc w:val="both"/>
      </w:pPr>
      <w:r>
        <w:t>Усолье-Сибирское.</w:t>
      </w:r>
    </w:p>
    <w:p w:rsidR="002A4794" w:rsidRDefault="002A4794" w:rsidP="002A4794">
      <w:pPr>
        <w:pStyle w:val="ConsPlusNonformat"/>
        <w:jc w:val="both"/>
      </w:pPr>
    </w:p>
    <w:p w:rsidR="002A4794" w:rsidRDefault="002A4794" w:rsidP="002A4794">
      <w:pPr>
        <w:pStyle w:val="ConsPlusNonformat"/>
        <w:jc w:val="both"/>
      </w:pPr>
      <w:r>
        <w:t xml:space="preserve">         Перечень персональных данных потенциального воспитанника</w:t>
      </w:r>
    </w:p>
    <w:p w:rsidR="002A4794" w:rsidRDefault="002A4794" w:rsidP="002A4794">
      <w:pPr>
        <w:pStyle w:val="ConsPlusNonformat"/>
        <w:jc w:val="both"/>
      </w:pPr>
      <w:r>
        <w:t xml:space="preserve">                             включает в себя:</w:t>
      </w:r>
    </w:p>
    <w:p w:rsidR="002A4794" w:rsidRDefault="002A4794" w:rsidP="002A4794">
      <w:pPr>
        <w:pStyle w:val="ConsPlusNonformat"/>
        <w:jc w:val="both"/>
      </w:pPr>
    </w:p>
    <w:p w:rsidR="002A4794" w:rsidRDefault="002A4794" w:rsidP="002A4794">
      <w:pPr>
        <w:pStyle w:val="ConsPlusNonformat"/>
        <w:jc w:val="both"/>
      </w:pPr>
      <w:r>
        <w:t xml:space="preserve">    1. Сведения, содержащиеся в свидетельстве о рождении;</w:t>
      </w:r>
    </w:p>
    <w:p w:rsidR="002A4794" w:rsidRDefault="002A4794" w:rsidP="002A4794">
      <w:pPr>
        <w:pStyle w:val="ConsPlusNonformat"/>
        <w:jc w:val="both"/>
      </w:pPr>
      <w:r>
        <w:t xml:space="preserve">    2. Информация о состоянии здоровья;</w:t>
      </w:r>
    </w:p>
    <w:p w:rsidR="002A4794" w:rsidRDefault="002A4794" w:rsidP="002A4794">
      <w:pPr>
        <w:pStyle w:val="ConsPlusNonformat"/>
        <w:jc w:val="both"/>
      </w:pPr>
      <w:r>
        <w:t xml:space="preserve">    3. Информация о паспортных данных родителя (законного представителя);</w:t>
      </w:r>
    </w:p>
    <w:p w:rsidR="002A4794" w:rsidRDefault="002A4794" w:rsidP="002A4794">
      <w:pPr>
        <w:pStyle w:val="ConsPlusNonformat"/>
        <w:jc w:val="both"/>
      </w:pPr>
      <w:r>
        <w:t xml:space="preserve">    4.  Иные  сведения,  необходимые для определения отношений воспитания и</w:t>
      </w:r>
    </w:p>
    <w:p w:rsidR="002A4794" w:rsidRDefault="002A4794" w:rsidP="002A4794">
      <w:pPr>
        <w:pStyle w:val="ConsPlusNonformat"/>
        <w:jc w:val="both"/>
      </w:pPr>
      <w:r>
        <w:t>образования.</w:t>
      </w:r>
    </w:p>
    <w:p w:rsidR="002A4794" w:rsidRDefault="002A4794" w:rsidP="002A4794">
      <w:pPr>
        <w:pStyle w:val="ConsPlusNonformat"/>
        <w:jc w:val="both"/>
      </w:pPr>
      <w:r>
        <w:t xml:space="preserve">    Обработка     персональных     данных    потенциального    воспитанника</w:t>
      </w:r>
    </w:p>
    <w:p w:rsidR="002A4794" w:rsidRDefault="002A4794" w:rsidP="002A4794">
      <w:pPr>
        <w:pStyle w:val="ConsPlusNonformat"/>
        <w:jc w:val="both"/>
      </w:pPr>
      <w:r>
        <w:t>осуществляется    со   времени   подачи   заявления   родителем   (законным</w:t>
      </w:r>
    </w:p>
    <w:p w:rsidR="002A4794" w:rsidRDefault="002A4794" w:rsidP="002A4794">
      <w:pPr>
        <w:pStyle w:val="ConsPlusNonformat"/>
        <w:jc w:val="both"/>
      </w:pPr>
      <w:r>
        <w:t>представителем)  и  внесения  данных  в  журнал  учета детей, нуждающихся в</w:t>
      </w:r>
    </w:p>
    <w:p w:rsidR="002A4794" w:rsidRDefault="002A4794" w:rsidP="002A4794">
      <w:pPr>
        <w:pStyle w:val="ConsPlusNonformat"/>
        <w:jc w:val="both"/>
      </w:pPr>
      <w:r>
        <w:t>определении    в    образовательные    учреждения,   реализующие   основную</w:t>
      </w:r>
    </w:p>
    <w:p w:rsidR="002A4794" w:rsidRDefault="002A4794" w:rsidP="002A4794">
      <w:pPr>
        <w:pStyle w:val="ConsPlusNonformat"/>
        <w:jc w:val="both"/>
      </w:pPr>
      <w:r>
        <w:t>общеобразовательную программу дошкольного образования.</w:t>
      </w:r>
    </w:p>
    <w:p w:rsidR="002A4794" w:rsidRDefault="002A4794" w:rsidP="002A4794">
      <w:pPr>
        <w:pStyle w:val="ConsPlusNonformat"/>
        <w:jc w:val="both"/>
      </w:pPr>
      <w:r>
        <w:t xml:space="preserve">    Я, ____________________________________________________________________</w:t>
      </w:r>
    </w:p>
    <w:p w:rsidR="002A4794" w:rsidRDefault="002A4794" w:rsidP="002A4794">
      <w:pPr>
        <w:pStyle w:val="ConsPlusNonformat"/>
        <w:jc w:val="both"/>
      </w:pPr>
      <w:r>
        <w:t xml:space="preserve">                              Ф.И.О. родителя</w:t>
      </w:r>
    </w:p>
    <w:p w:rsidR="002A4794" w:rsidRDefault="002A4794" w:rsidP="002A4794">
      <w:pPr>
        <w:pStyle w:val="ConsPlusNonformat"/>
        <w:jc w:val="both"/>
      </w:pPr>
    </w:p>
    <w:p w:rsidR="002A4794" w:rsidRDefault="002A4794" w:rsidP="002A4794">
      <w:pPr>
        <w:pStyle w:val="ConsPlusNonformat"/>
        <w:jc w:val="both"/>
      </w:pPr>
      <w:r>
        <w:t>даю    согласие   на   обработку   персональных   данных,   включая   сбор,</w:t>
      </w:r>
    </w:p>
    <w:p w:rsidR="002A4794" w:rsidRDefault="002A4794" w:rsidP="002A4794">
      <w:pPr>
        <w:pStyle w:val="ConsPlusNonformat"/>
        <w:jc w:val="both"/>
      </w:pPr>
      <w:r>
        <w:t>систематизацию,  накопление,  хранение,  уточнение (обновление, изменение),</w:t>
      </w:r>
    </w:p>
    <w:p w:rsidR="002A4794" w:rsidRDefault="002A4794" w:rsidP="002A4794">
      <w:pPr>
        <w:pStyle w:val="ConsPlusNonformat"/>
        <w:jc w:val="both"/>
      </w:pPr>
      <w:r>
        <w:t>использование;  передачу  подразделениям  муниципальных  органов управления</w:t>
      </w:r>
    </w:p>
    <w:p w:rsidR="002A4794" w:rsidRDefault="002A4794" w:rsidP="002A4794">
      <w:pPr>
        <w:pStyle w:val="ConsPlusNonformat"/>
        <w:jc w:val="both"/>
      </w:pPr>
      <w:r>
        <w:t>образованием,  министерству  образования  Иркутской области; обезличивание,</w:t>
      </w:r>
    </w:p>
    <w:p w:rsidR="002A4794" w:rsidRDefault="002A4794" w:rsidP="002A4794">
      <w:pPr>
        <w:pStyle w:val="ConsPlusNonformat"/>
        <w:jc w:val="both"/>
      </w:pPr>
      <w:r>
        <w:t>блокирование, уничтожение персональных данных моего ребенка</w:t>
      </w:r>
    </w:p>
    <w:p w:rsidR="002A4794" w:rsidRDefault="002A4794" w:rsidP="002A4794">
      <w:pPr>
        <w:pStyle w:val="ConsPlusNonformat"/>
        <w:jc w:val="both"/>
      </w:pPr>
      <w:r>
        <w:t>___________________________________________________________________________</w:t>
      </w:r>
    </w:p>
    <w:p w:rsidR="002A4794" w:rsidRDefault="002A4794" w:rsidP="002A4794">
      <w:pPr>
        <w:pStyle w:val="ConsPlusNonformat"/>
        <w:jc w:val="both"/>
      </w:pPr>
      <w:r>
        <w:t xml:space="preserve">                              Ф.И.О. ребенка</w:t>
      </w:r>
    </w:p>
    <w:p w:rsidR="002A4794" w:rsidRDefault="002A4794" w:rsidP="002A4794">
      <w:pPr>
        <w:pStyle w:val="ConsPlusNonformat"/>
        <w:jc w:val="both"/>
      </w:pPr>
    </w:p>
    <w:p w:rsidR="002A4794" w:rsidRDefault="002A4794" w:rsidP="002A4794">
      <w:pPr>
        <w:pStyle w:val="ConsPlusNonformat"/>
        <w:jc w:val="both"/>
      </w:pPr>
      <w:r>
        <w:t>___________________________________________________________________________</w:t>
      </w:r>
    </w:p>
    <w:p w:rsidR="002A4794" w:rsidRDefault="002A4794" w:rsidP="002A4794">
      <w:pPr>
        <w:pStyle w:val="ConsPlusNonformat"/>
        <w:jc w:val="both"/>
      </w:pPr>
      <w:r>
        <w:t xml:space="preserve">                             Адрес проживания</w:t>
      </w:r>
    </w:p>
    <w:p w:rsidR="002A4794" w:rsidRDefault="002A4794" w:rsidP="002A4794">
      <w:pPr>
        <w:pStyle w:val="ConsPlusNonformat"/>
        <w:jc w:val="both"/>
      </w:pPr>
    </w:p>
    <w:p w:rsidR="002A4794" w:rsidRDefault="002A4794" w:rsidP="002A4794">
      <w:pPr>
        <w:pStyle w:val="ConsPlusNonformat"/>
        <w:jc w:val="both"/>
      </w:pPr>
      <w:r>
        <w:t>___________________________________________________________________________</w:t>
      </w:r>
    </w:p>
    <w:p w:rsidR="002A4794" w:rsidRDefault="002A4794" w:rsidP="002A4794">
      <w:pPr>
        <w:pStyle w:val="ConsPlusNonformat"/>
        <w:jc w:val="both"/>
      </w:pPr>
      <w:r>
        <w:t xml:space="preserve">                    Дата, подпись, расшифровка подписи</w:t>
      </w:r>
    </w:p>
    <w:p w:rsidR="002A4794" w:rsidRDefault="002A4794" w:rsidP="002A4794">
      <w:pPr>
        <w:pStyle w:val="ConsPlusNormal"/>
        <w:jc w:val="both"/>
      </w:pPr>
    </w:p>
    <w:p w:rsidR="002A4794" w:rsidRDefault="002A4794" w:rsidP="002A4794">
      <w:pPr>
        <w:pStyle w:val="ConsPlusNormal"/>
        <w:jc w:val="right"/>
      </w:pPr>
      <w:r>
        <w:t>Мэр города</w:t>
      </w:r>
    </w:p>
    <w:p w:rsidR="002A4794" w:rsidRDefault="002A4794" w:rsidP="002A4794">
      <w:pPr>
        <w:pStyle w:val="ConsPlusNormal"/>
        <w:jc w:val="right"/>
      </w:pPr>
      <w:r>
        <w:t>М.В.ТОРОПКИН</w:t>
      </w: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right"/>
        <w:outlineLvl w:val="1"/>
      </w:pPr>
      <w:r>
        <w:t>Приложение N 3</w:t>
      </w:r>
    </w:p>
    <w:p w:rsidR="002A4794" w:rsidRDefault="002A4794" w:rsidP="002A4794">
      <w:pPr>
        <w:pStyle w:val="ConsPlusNormal"/>
        <w:jc w:val="right"/>
      </w:pPr>
      <w:r>
        <w:t>к административному регламенту "Прием заявлений, постановка</w:t>
      </w:r>
    </w:p>
    <w:p w:rsidR="002A4794" w:rsidRDefault="002A4794" w:rsidP="002A4794">
      <w:pPr>
        <w:pStyle w:val="ConsPlusNormal"/>
        <w:jc w:val="right"/>
      </w:pPr>
      <w:r>
        <w:t>на учет и зачисление детей в образовательные организации,</w:t>
      </w:r>
    </w:p>
    <w:p w:rsidR="002A4794" w:rsidRDefault="002A4794" w:rsidP="002A4794">
      <w:pPr>
        <w:pStyle w:val="ConsPlusNormal"/>
        <w:jc w:val="right"/>
      </w:pPr>
      <w:r>
        <w:t>реализующие основную образовательную программу дошкольного</w:t>
      </w:r>
    </w:p>
    <w:p w:rsidR="002A4794" w:rsidRDefault="002A4794" w:rsidP="002A4794">
      <w:pPr>
        <w:pStyle w:val="ConsPlusNormal"/>
        <w:jc w:val="right"/>
      </w:pPr>
      <w:r>
        <w:t>образования (детские сады)"</w:t>
      </w:r>
    </w:p>
    <w:p w:rsidR="002A4794" w:rsidRDefault="002A4794" w:rsidP="002A4794">
      <w:pPr>
        <w:pStyle w:val="ConsPlusNormal"/>
        <w:jc w:val="both"/>
      </w:pPr>
    </w:p>
    <w:p w:rsidR="002A4794" w:rsidRDefault="002A4794" w:rsidP="002A4794">
      <w:pPr>
        <w:pStyle w:val="ConsPlusNonformat"/>
        <w:jc w:val="both"/>
      </w:pPr>
      <w:bookmarkStart w:id="14" w:name="P707"/>
      <w:bookmarkEnd w:id="14"/>
      <w:r>
        <w:t xml:space="preserve">                                УВЕДОМЛЕНИЕ</w:t>
      </w:r>
    </w:p>
    <w:p w:rsidR="002A4794" w:rsidRDefault="002A4794" w:rsidP="002A4794">
      <w:pPr>
        <w:pStyle w:val="ConsPlusNonformat"/>
        <w:jc w:val="both"/>
      </w:pPr>
    </w:p>
    <w:p w:rsidR="002A4794" w:rsidRDefault="002A4794" w:rsidP="002A4794">
      <w:pPr>
        <w:pStyle w:val="ConsPlusNonformat"/>
        <w:jc w:val="both"/>
      </w:pPr>
      <w:r>
        <w:t>Выдано ____________________________________________________________________</w:t>
      </w:r>
    </w:p>
    <w:p w:rsidR="002A4794" w:rsidRDefault="002A4794" w:rsidP="002A4794">
      <w:pPr>
        <w:pStyle w:val="ConsPlusNonformat"/>
        <w:jc w:val="both"/>
      </w:pPr>
      <w:r>
        <w:t xml:space="preserve">                             Ф.И.О. заявителя</w:t>
      </w:r>
    </w:p>
    <w:p w:rsidR="002A4794" w:rsidRDefault="002A4794" w:rsidP="002A4794">
      <w:pPr>
        <w:pStyle w:val="ConsPlusNonformat"/>
        <w:jc w:val="both"/>
      </w:pPr>
    </w:p>
    <w:p w:rsidR="002A4794" w:rsidRDefault="002A4794" w:rsidP="002A4794">
      <w:pPr>
        <w:pStyle w:val="ConsPlusNonformat"/>
        <w:jc w:val="both"/>
      </w:pPr>
      <w:r>
        <w:t>в том, что несовершеннолетний ребенок _____________________________________</w:t>
      </w:r>
    </w:p>
    <w:p w:rsidR="002A4794" w:rsidRDefault="002A4794" w:rsidP="002A4794">
      <w:pPr>
        <w:pStyle w:val="ConsPlusNonformat"/>
        <w:jc w:val="both"/>
      </w:pPr>
      <w:r>
        <w:t xml:space="preserve">                                                Ф.И.О. ребенка</w:t>
      </w:r>
    </w:p>
    <w:p w:rsidR="002A4794" w:rsidRDefault="002A4794" w:rsidP="002A4794">
      <w:pPr>
        <w:pStyle w:val="ConsPlusNonformat"/>
        <w:jc w:val="both"/>
      </w:pPr>
    </w:p>
    <w:p w:rsidR="002A4794" w:rsidRDefault="002A4794" w:rsidP="002A4794">
      <w:pPr>
        <w:pStyle w:val="ConsPlusNonformat"/>
        <w:jc w:val="both"/>
      </w:pPr>
      <w:r>
        <w:t>зарегистрирован(а) в АИС "Комплектование ДОУ", N заявления 25 43 __________</w:t>
      </w:r>
    </w:p>
    <w:p w:rsidR="002A4794" w:rsidRDefault="002A4794" w:rsidP="002A4794">
      <w:pPr>
        <w:pStyle w:val="ConsPlusNonformat"/>
        <w:jc w:val="both"/>
      </w:pPr>
    </w:p>
    <w:p w:rsidR="002A4794" w:rsidRDefault="002A4794" w:rsidP="002A4794">
      <w:pPr>
        <w:pStyle w:val="ConsPlusNonformat"/>
        <w:jc w:val="both"/>
      </w:pPr>
      <w:r>
        <w:t>______________________         ____________________________________________</w:t>
      </w:r>
    </w:p>
    <w:p w:rsidR="002A4794" w:rsidRDefault="002A4794" w:rsidP="002A4794">
      <w:pPr>
        <w:pStyle w:val="ConsPlusNonformat"/>
        <w:jc w:val="both"/>
      </w:pPr>
      <w:r>
        <w:t xml:space="preserve">   дата регистрации             подпись специалиста, выдавшего уведомление</w:t>
      </w:r>
    </w:p>
    <w:p w:rsidR="002A4794" w:rsidRDefault="002A4794" w:rsidP="002A4794">
      <w:pPr>
        <w:pStyle w:val="ConsPlusNonformat"/>
        <w:jc w:val="both"/>
      </w:pPr>
    </w:p>
    <w:p w:rsidR="002A4794" w:rsidRDefault="002A4794" w:rsidP="002A4794">
      <w:pPr>
        <w:pStyle w:val="ConsPlusNonformat"/>
        <w:jc w:val="both"/>
      </w:pPr>
      <w:r>
        <w:t>Сайт dou.iro 38.ru</w:t>
      </w:r>
    </w:p>
    <w:p w:rsidR="002A4794" w:rsidRDefault="002A4794" w:rsidP="002A4794">
      <w:pPr>
        <w:pStyle w:val="ConsPlusNonformat"/>
        <w:jc w:val="both"/>
      </w:pPr>
      <w:r>
        <w:t>Телефон 8(39543) 6-73-74</w:t>
      </w:r>
    </w:p>
    <w:p w:rsidR="002A4794" w:rsidRDefault="002A4794" w:rsidP="002A4794">
      <w:pPr>
        <w:pStyle w:val="ConsPlusNormal"/>
        <w:jc w:val="both"/>
      </w:pPr>
    </w:p>
    <w:p w:rsidR="002A4794" w:rsidRDefault="002A4794" w:rsidP="002A4794">
      <w:pPr>
        <w:pStyle w:val="ConsPlusNormal"/>
        <w:jc w:val="right"/>
      </w:pPr>
      <w:r>
        <w:t>Мэр города</w:t>
      </w:r>
    </w:p>
    <w:p w:rsidR="002A4794" w:rsidRDefault="002A4794" w:rsidP="002A4794">
      <w:pPr>
        <w:pStyle w:val="ConsPlusNormal"/>
        <w:jc w:val="right"/>
      </w:pPr>
      <w:r>
        <w:t>М.В.ТОРОПКИН</w:t>
      </w: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jc w:val="right"/>
        <w:outlineLvl w:val="1"/>
      </w:pPr>
      <w:r>
        <w:t>Приложение N 4</w:t>
      </w:r>
    </w:p>
    <w:p w:rsidR="002A4794" w:rsidRDefault="002A4794" w:rsidP="002A4794">
      <w:pPr>
        <w:pStyle w:val="ConsPlusNormal"/>
        <w:jc w:val="right"/>
      </w:pPr>
      <w:r>
        <w:t>к административному регламенту "Прием заявлений, постановка</w:t>
      </w:r>
    </w:p>
    <w:p w:rsidR="002A4794" w:rsidRDefault="002A4794" w:rsidP="002A4794">
      <w:pPr>
        <w:pStyle w:val="ConsPlusNormal"/>
        <w:jc w:val="right"/>
      </w:pPr>
      <w:r>
        <w:t>на учет и зачисление детей в образовательные организации,</w:t>
      </w:r>
    </w:p>
    <w:p w:rsidR="002A4794" w:rsidRDefault="002A4794" w:rsidP="002A4794">
      <w:pPr>
        <w:pStyle w:val="ConsPlusNormal"/>
        <w:jc w:val="right"/>
      </w:pPr>
      <w:r>
        <w:t>реализующие основную образовательную программу дошкольного</w:t>
      </w:r>
    </w:p>
    <w:p w:rsidR="002A4794" w:rsidRDefault="002A4794" w:rsidP="002A4794">
      <w:pPr>
        <w:pStyle w:val="ConsPlusNormal"/>
        <w:jc w:val="right"/>
      </w:pPr>
      <w:r>
        <w:t>образования (детские сады)"</w:t>
      </w:r>
    </w:p>
    <w:p w:rsidR="002A4794" w:rsidRDefault="002A4794" w:rsidP="002A4794">
      <w:pPr>
        <w:pStyle w:val="ConsPlusNormal"/>
        <w:jc w:val="both"/>
      </w:pPr>
    </w:p>
    <w:p w:rsidR="002A4794" w:rsidRDefault="002A4794" w:rsidP="002A4794">
      <w:pPr>
        <w:pStyle w:val="ConsPlusNormal"/>
        <w:jc w:val="center"/>
      </w:pPr>
      <w:bookmarkStart w:id="15" w:name="P736"/>
      <w:bookmarkEnd w:id="15"/>
      <w:r>
        <w:t>Журнал</w:t>
      </w:r>
    </w:p>
    <w:p w:rsidR="002A4794" w:rsidRDefault="002A4794" w:rsidP="002A4794">
      <w:pPr>
        <w:pStyle w:val="ConsPlusNormal"/>
        <w:jc w:val="center"/>
      </w:pPr>
      <w:r>
        <w:t>учета уведомлений о постановке детей на учет для зачисления</w:t>
      </w:r>
    </w:p>
    <w:p w:rsidR="002A4794" w:rsidRDefault="002A4794" w:rsidP="002A4794">
      <w:pPr>
        <w:pStyle w:val="ConsPlusNormal"/>
        <w:jc w:val="center"/>
      </w:pPr>
      <w:r>
        <w:t>в ДОО</w:t>
      </w:r>
    </w:p>
    <w:p w:rsidR="002A4794" w:rsidRDefault="002A4794" w:rsidP="002A4794">
      <w:pPr>
        <w:pStyle w:val="ConsPlusNormal"/>
        <w:jc w:val="both"/>
      </w:pPr>
    </w:p>
    <w:tbl>
      <w:tblPr>
        <w:tblW w:w="98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850"/>
        <w:gridCol w:w="919"/>
        <w:gridCol w:w="1129"/>
        <w:gridCol w:w="1213"/>
        <w:gridCol w:w="739"/>
        <w:gridCol w:w="1245"/>
        <w:gridCol w:w="814"/>
        <w:gridCol w:w="649"/>
        <w:gridCol w:w="1009"/>
      </w:tblGrid>
      <w:tr w:rsidR="002A4794" w:rsidTr="005E6F6F">
        <w:tc>
          <w:tcPr>
            <w:tcW w:w="1276" w:type="dxa"/>
          </w:tcPr>
          <w:p w:rsidR="002A4794" w:rsidRDefault="002A4794" w:rsidP="005E6F6F">
            <w:pPr>
              <w:pStyle w:val="ConsPlusNormal"/>
              <w:jc w:val="center"/>
            </w:pPr>
            <w:r>
              <w:t xml:space="preserve">п/н </w:t>
            </w:r>
          </w:p>
          <w:p w:rsidR="002A4794" w:rsidRDefault="002A4794" w:rsidP="005E6F6F">
            <w:pPr>
              <w:pStyle w:val="ConsPlusNormal"/>
              <w:jc w:val="center"/>
            </w:pPr>
            <w:r>
              <w:t>документа</w:t>
            </w:r>
          </w:p>
        </w:tc>
        <w:tc>
          <w:tcPr>
            <w:tcW w:w="850" w:type="dxa"/>
          </w:tcPr>
          <w:p w:rsidR="002A4794" w:rsidRDefault="002A4794" w:rsidP="005E6F6F">
            <w:pPr>
              <w:pStyle w:val="ConsPlusNormal"/>
              <w:jc w:val="center"/>
            </w:pPr>
            <w:r>
              <w:t>Дата выдачи</w:t>
            </w:r>
          </w:p>
        </w:tc>
        <w:tc>
          <w:tcPr>
            <w:tcW w:w="919" w:type="dxa"/>
          </w:tcPr>
          <w:p w:rsidR="002A4794" w:rsidRDefault="002A4794" w:rsidP="005E6F6F">
            <w:pPr>
              <w:pStyle w:val="ConsPlusNormal"/>
              <w:jc w:val="center"/>
            </w:pPr>
            <w:r>
              <w:t>Ф.И.О. ребенка</w:t>
            </w:r>
          </w:p>
        </w:tc>
        <w:tc>
          <w:tcPr>
            <w:tcW w:w="1129" w:type="dxa"/>
          </w:tcPr>
          <w:p w:rsidR="002A4794" w:rsidRDefault="002A4794" w:rsidP="005E6F6F">
            <w:pPr>
              <w:pStyle w:val="ConsPlusNormal"/>
              <w:jc w:val="center"/>
            </w:pPr>
            <w:r>
              <w:t>Дата рождения</w:t>
            </w:r>
          </w:p>
        </w:tc>
        <w:tc>
          <w:tcPr>
            <w:tcW w:w="1213" w:type="dxa"/>
          </w:tcPr>
          <w:p w:rsidR="002A4794" w:rsidRDefault="002A4794" w:rsidP="005E6F6F">
            <w:pPr>
              <w:pStyle w:val="ConsPlusNormal"/>
              <w:jc w:val="center"/>
            </w:pPr>
            <w:r>
              <w:t>Серия, N свидетельства о рождении</w:t>
            </w:r>
          </w:p>
        </w:tc>
        <w:tc>
          <w:tcPr>
            <w:tcW w:w="739" w:type="dxa"/>
          </w:tcPr>
          <w:p w:rsidR="002A4794" w:rsidRDefault="002A4794" w:rsidP="005E6F6F">
            <w:pPr>
              <w:pStyle w:val="ConsPlusNormal"/>
              <w:jc w:val="center"/>
            </w:pPr>
            <w:r>
              <w:t>Адрес</w:t>
            </w:r>
          </w:p>
        </w:tc>
        <w:tc>
          <w:tcPr>
            <w:tcW w:w="1245" w:type="dxa"/>
          </w:tcPr>
          <w:p w:rsidR="002A4794" w:rsidRDefault="002A4794" w:rsidP="005E6F6F">
            <w:pPr>
              <w:pStyle w:val="ConsPlusNormal"/>
              <w:jc w:val="center"/>
            </w:pPr>
            <w:r>
              <w:t>Ф.И.О. законного представителя</w:t>
            </w:r>
          </w:p>
        </w:tc>
        <w:tc>
          <w:tcPr>
            <w:tcW w:w="814" w:type="dxa"/>
          </w:tcPr>
          <w:p w:rsidR="002A4794" w:rsidRDefault="002A4794" w:rsidP="005E6F6F">
            <w:pPr>
              <w:pStyle w:val="ConsPlusNormal"/>
              <w:jc w:val="center"/>
            </w:pPr>
            <w:r>
              <w:t>Льгота</w:t>
            </w:r>
          </w:p>
        </w:tc>
        <w:tc>
          <w:tcPr>
            <w:tcW w:w="649" w:type="dxa"/>
          </w:tcPr>
          <w:p w:rsidR="002A4794" w:rsidRDefault="002A4794" w:rsidP="005E6F6F">
            <w:pPr>
              <w:pStyle w:val="ConsPlusNormal"/>
              <w:jc w:val="center"/>
            </w:pPr>
            <w:r>
              <w:t>N ДОО</w:t>
            </w:r>
          </w:p>
        </w:tc>
        <w:tc>
          <w:tcPr>
            <w:tcW w:w="1009" w:type="dxa"/>
          </w:tcPr>
          <w:p w:rsidR="002A4794" w:rsidRDefault="002A4794" w:rsidP="005E6F6F">
            <w:pPr>
              <w:pStyle w:val="ConsPlusNormal"/>
              <w:jc w:val="center"/>
            </w:pPr>
            <w:r>
              <w:t>Подпись</w:t>
            </w:r>
          </w:p>
        </w:tc>
      </w:tr>
      <w:tr w:rsidR="002A4794" w:rsidTr="005E6F6F">
        <w:tc>
          <w:tcPr>
            <w:tcW w:w="1276" w:type="dxa"/>
          </w:tcPr>
          <w:p w:rsidR="002A4794" w:rsidRDefault="002A4794" w:rsidP="005E6F6F">
            <w:pPr>
              <w:pStyle w:val="ConsPlusNormal"/>
            </w:pPr>
          </w:p>
        </w:tc>
        <w:tc>
          <w:tcPr>
            <w:tcW w:w="850" w:type="dxa"/>
          </w:tcPr>
          <w:p w:rsidR="002A4794" w:rsidRDefault="002A4794" w:rsidP="005E6F6F">
            <w:pPr>
              <w:pStyle w:val="ConsPlusNormal"/>
            </w:pPr>
          </w:p>
        </w:tc>
        <w:tc>
          <w:tcPr>
            <w:tcW w:w="919" w:type="dxa"/>
          </w:tcPr>
          <w:p w:rsidR="002A4794" w:rsidRDefault="002A4794" w:rsidP="005E6F6F">
            <w:pPr>
              <w:pStyle w:val="ConsPlusNormal"/>
            </w:pPr>
          </w:p>
        </w:tc>
        <w:tc>
          <w:tcPr>
            <w:tcW w:w="1129" w:type="dxa"/>
          </w:tcPr>
          <w:p w:rsidR="002A4794" w:rsidRDefault="002A4794" w:rsidP="005E6F6F">
            <w:pPr>
              <w:pStyle w:val="ConsPlusNormal"/>
            </w:pPr>
          </w:p>
        </w:tc>
        <w:tc>
          <w:tcPr>
            <w:tcW w:w="1213" w:type="dxa"/>
          </w:tcPr>
          <w:p w:rsidR="002A4794" w:rsidRDefault="002A4794" w:rsidP="005E6F6F">
            <w:pPr>
              <w:pStyle w:val="ConsPlusNormal"/>
            </w:pPr>
          </w:p>
        </w:tc>
        <w:tc>
          <w:tcPr>
            <w:tcW w:w="739" w:type="dxa"/>
          </w:tcPr>
          <w:p w:rsidR="002A4794" w:rsidRDefault="002A4794" w:rsidP="005E6F6F">
            <w:pPr>
              <w:pStyle w:val="ConsPlusNormal"/>
            </w:pPr>
          </w:p>
        </w:tc>
        <w:tc>
          <w:tcPr>
            <w:tcW w:w="1245" w:type="dxa"/>
          </w:tcPr>
          <w:p w:rsidR="002A4794" w:rsidRDefault="002A4794" w:rsidP="005E6F6F">
            <w:pPr>
              <w:pStyle w:val="ConsPlusNormal"/>
            </w:pPr>
          </w:p>
        </w:tc>
        <w:tc>
          <w:tcPr>
            <w:tcW w:w="814" w:type="dxa"/>
          </w:tcPr>
          <w:p w:rsidR="002A4794" w:rsidRDefault="002A4794" w:rsidP="005E6F6F">
            <w:pPr>
              <w:pStyle w:val="ConsPlusNormal"/>
            </w:pPr>
          </w:p>
        </w:tc>
        <w:tc>
          <w:tcPr>
            <w:tcW w:w="649" w:type="dxa"/>
          </w:tcPr>
          <w:p w:rsidR="002A4794" w:rsidRDefault="002A4794" w:rsidP="005E6F6F">
            <w:pPr>
              <w:pStyle w:val="ConsPlusNormal"/>
            </w:pPr>
          </w:p>
        </w:tc>
        <w:tc>
          <w:tcPr>
            <w:tcW w:w="1009" w:type="dxa"/>
          </w:tcPr>
          <w:p w:rsidR="002A4794" w:rsidRDefault="002A4794" w:rsidP="005E6F6F">
            <w:pPr>
              <w:pStyle w:val="ConsPlusNormal"/>
            </w:pPr>
          </w:p>
        </w:tc>
      </w:tr>
    </w:tbl>
    <w:p w:rsidR="002A4794" w:rsidRDefault="002A4794" w:rsidP="002A4794">
      <w:pPr>
        <w:pStyle w:val="ConsPlusNormal"/>
        <w:jc w:val="both"/>
      </w:pPr>
    </w:p>
    <w:p w:rsidR="002A4794" w:rsidRDefault="002A4794" w:rsidP="002A4794">
      <w:pPr>
        <w:pStyle w:val="ConsPlusNormal"/>
        <w:jc w:val="right"/>
      </w:pPr>
      <w:r>
        <w:t>Мэр города</w:t>
      </w:r>
    </w:p>
    <w:p w:rsidR="002A4794" w:rsidRDefault="002A4794" w:rsidP="002A4794">
      <w:pPr>
        <w:pStyle w:val="ConsPlusNormal"/>
        <w:jc w:val="right"/>
      </w:pPr>
      <w:r>
        <w:t>М.В.ТОРОПКИН</w:t>
      </w:r>
    </w:p>
    <w:p w:rsidR="002A4794" w:rsidRDefault="002A4794" w:rsidP="002A4794">
      <w:pPr>
        <w:sectPr w:rsidR="002A4794" w:rsidSect="00FA7C21">
          <w:pgSz w:w="11905" w:h="16838"/>
          <w:pgMar w:top="1134" w:right="850" w:bottom="1134" w:left="1701" w:header="0" w:footer="0" w:gutter="0"/>
          <w:cols w:space="720"/>
          <w:docGrid w:linePitch="299"/>
        </w:sectPr>
      </w:pPr>
    </w:p>
    <w:p w:rsidR="002A4794" w:rsidRDefault="002A4794" w:rsidP="002A4794">
      <w:pPr>
        <w:pStyle w:val="ConsPlusNormal"/>
        <w:jc w:val="both"/>
      </w:pPr>
    </w:p>
    <w:p w:rsidR="002A4794" w:rsidRDefault="002A4794" w:rsidP="002A4794">
      <w:pPr>
        <w:pStyle w:val="ConsPlusNormal"/>
        <w:jc w:val="right"/>
        <w:outlineLvl w:val="1"/>
      </w:pPr>
      <w:r>
        <w:t>Приложение N 5</w:t>
      </w:r>
    </w:p>
    <w:p w:rsidR="002A4794" w:rsidRDefault="002A4794" w:rsidP="002A4794">
      <w:pPr>
        <w:pStyle w:val="ConsPlusNormal"/>
        <w:jc w:val="right"/>
      </w:pPr>
      <w:r>
        <w:t>к административному регламенту "Прием заявлений, постановка</w:t>
      </w:r>
    </w:p>
    <w:p w:rsidR="002A4794" w:rsidRDefault="002A4794" w:rsidP="002A4794">
      <w:pPr>
        <w:pStyle w:val="ConsPlusNormal"/>
        <w:jc w:val="right"/>
      </w:pPr>
      <w:r>
        <w:t>на учет и зачисление детей в образовательные организации,</w:t>
      </w:r>
    </w:p>
    <w:p w:rsidR="002A4794" w:rsidRDefault="002A4794" w:rsidP="002A4794">
      <w:pPr>
        <w:pStyle w:val="ConsPlusNormal"/>
        <w:jc w:val="right"/>
      </w:pPr>
      <w:r>
        <w:t>реализующие основную образовательную программу дошкольного</w:t>
      </w:r>
    </w:p>
    <w:p w:rsidR="002A4794" w:rsidRDefault="002A4794" w:rsidP="002A4794">
      <w:pPr>
        <w:pStyle w:val="ConsPlusNormal"/>
        <w:jc w:val="right"/>
      </w:pPr>
      <w:r>
        <w:t>образования (детские сады)"</w:t>
      </w:r>
    </w:p>
    <w:p w:rsidR="002A4794" w:rsidRDefault="002A4794" w:rsidP="002A4794">
      <w:pPr>
        <w:pStyle w:val="ConsPlusNormal"/>
        <w:jc w:val="both"/>
      </w:pPr>
    </w:p>
    <w:p w:rsidR="002A4794" w:rsidRDefault="002A4794" w:rsidP="002A4794">
      <w:pPr>
        <w:pStyle w:val="ConsPlusTitle"/>
        <w:jc w:val="center"/>
      </w:pPr>
      <w:bookmarkStart w:id="16" w:name="P774"/>
      <w:bookmarkEnd w:id="16"/>
      <w:r>
        <w:t>БЛОК-СХЕМА</w:t>
      </w:r>
    </w:p>
    <w:p w:rsidR="002A4794" w:rsidRDefault="002A4794" w:rsidP="002A4794">
      <w:pPr>
        <w:pStyle w:val="ConsPlusTitle"/>
        <w:jc w:val="center"/>
      </w:pPr>
      <w:r>
        <w:t>АДМИНИСТРАТИВНЫХ ПРОЦЕДУР ПРЕДОСТАВЛЕНИЯ МУНИЦИПАЛЬНОЙ</w:t>
      </w:r>
    </w:p>
    <w:p w:rsidR="002A4794" w:rsidRDefault="002A4794" w:rsidP="002A4794">
      <w:pPr>
        <w:pStyle w:val="ConsPlusTitle"/>
        <w:jc w:val="center"/>
      </w:pPr>
      <w:r>
        <w:t>УСЛУГИ</w:t>
      </w:r>
    </w:p>
    <w:p w:rsidR="002A4794" w:rsidRDefault="002A4794" w:rsidP="002A479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2A4794" w:rsidTr="005E6F6F">
        <w:tc>
          <w:tcPr>
            <w:tcW w:w="8957" w:type="dxa"/>
            <w:tcBorders>
              <w:left w:val="single" w:sz="4" w:space="0" w:color="auto"/>
              <w:bottom w:val="nil"/>
              <w:right w:val="single" w:sz="4" w:space="0" w:color="auto"/>
            </w:tcBorders>
          </w:tcPr>
          <w:p w:rsidR="002A4794" w:rsidRDefault="002A4794" w:rsidP="005E6F6F">
            <w:pPr>
              <w:pStyle w:val="ConsPlusNormal"/>
              <w:jc w:val="center"/>
            </w:pPr>
            <w:r>
              <w:t>Прием, регистрация заявления и документов, подлежащих представлению заявителем (не более 10 минут).</w:t>
            </w:r>
          </w:p>
        </w:tc>
      </w:tr>
      <w:tr w:rsidR="002A4794" w:rsidTr="005E6F6F">
        <w:tc>
          <w:tcPr>
            <w:tcW w:w="8957" w:type="dxa"/>
            <w:tcBorders>
              <w:top w:val="nil"/>
              <w:left w:val="single" w:sz="4" w:space="0" w:color="auto"/>
              <w:right w:val="single" w:sz="4" w:space="0" w:color="auto"/>
            </w:tcBorders>
          </w:tcPr>
          <w:p w:rsidR="002A4794" w:rsidRDefault="002A4794" w:rsidP="005E6F6F">
            <w:pPr>
              <w:pStyle w:val="ConsPlusNormal"/>
            </w:pPr>
            <w:r>
              <w:t>Способы подачи:</w:t>
            </w:r>
          </w:p>
          <w:p w:rsidR="002A4794" w:rsidRDefault="002A4794" w:rsidP="005E6F6F">
            <w:pPr>
              <w:pStyle w:val="ConsPlusNormal"/>
            </w:pPr>
            <w:r>
              <w:t>1) путем личного обращения;</w:t>
            </w:r>
          </w:p>
          <w:p w:rsidR="002A4794" w:rsidRDefault="002A4794" w:rsidP="005E6F6F">
            <w:pPr>
              <w:pStyle w:val="ConsPlusNormal"/>
            </w:pPr>
            <w:r>
              <w:t>2) через организации почтовой связи;</w:t>
            </w:r>
          </w:p>
          <w:p w:rsidR="002A4794" w:rsidRDefault="002A4794" w:rsidP="005E6F6F">
            <w:pPr>
              <w:pStyle w:val="ConsPlusNormal"/>
            </w:pPr>
            <w:r>
              <w:t>3) в форме электронного документа (в том числе посредством Портала)</w:t>
            </w:r>
          </w:p>
        </w:tc>
      </w:tr>
      <w:tr w:rsidR="002A4794" w:rsidTr="005E6F6F">
        <w:tblPrEx>
          <w:tblBorders>
            <w:left w:val="nil"/>
            <w:right w:val="nil"/>
            <w:insideH w:val="single" w:sz="4" w:space="0" w:color="auto"/>
          </w:tblBorders>
        </w:tblPrEx>
        <w:tc>
          <w:tcPr>
            <w:tcW w:w="8957" w:type="dxa"/>
            <w:tcBorders>
              <w:left w:val="nil"/>
              <w:right w:val="nil"/>
            </w:tcBorders>
          </w:tcPr>
          <w:p w:rsidR="002A4794" w:rsidRDefault="002A4794" w:rsidP="005E6F6F">
            <w:pPr>
              <w:pStyle w:val="ConsPlusNormal"/>
              <w:jc w:val="center"/>
            </w:pPr>
            <w:r>
              <w:rPr>
                <w:noProof/>
                <w:position w:val="-6"/>
              </w:rPr>
              <w:drawing>
                <wp:inline distT="0" distB="0" distL="0" distR="0">
                  <wp:extent cx="161925" cy="219075"/>
                  <wp:effectExtent l="0" t="0" r="0" b="9525"/>
                  <wp:docPr id="3" name="Рисунок 3" descr="base_23963_16026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60260_32768"/>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2A4794" w:rsidTr="005E6F6F">
        <w:tblPrEx>
          <w:tblBorders>
            <w:insideH w:val="single" w:sz="4" w:space="0" w:color="auto"/>
          </w:tblBorders>
        </w:tblPrEx>
        <w:tc>
          <w:tcPr>
            <w:tcW w:w="8957" w:type="dxa"/>
            <w:tcBorders>
              <w:left w:val="single" w:sz="4" w:space="0" w:color="auto"/>
              <w:right w:val="single" w:sz="4" w:space="0" w:color="auto"/>
            </w:tcBorders>
          </w:tcPr>
          <w:p w:rsidR="002A4794" w:rsidRDefault="002A4794" w:rsidP="005E6F6F">
            <w:pPr>
              <w:pStyle w:val="ConsPlusNormal"/>
              <w:jc w:val="center"/>
            </w:pPr>
            <w:r>
              <w:t>Проверка соответствия заявления и предоставляемых документов требованиям административного регламента (1 рабочий день, следующий за днем регистрации заявителя).</w:t>
            </w:r>
          </w:p>
        </w:tc>
      </w:tr>
      <w:tr w:rsidR="002A4794" w:rsidTr="005E6F6F">
        <w:tblPrEx>
          <w:tblBorders>
            <w:left w:val="nil"/>
            <w:right w:val="nil"/>
            <w:insideH w:val="single" w:sz="4" w:space="0" w:color="auto"/>
          </w:tblBorders>
        </w:tblPrEx>
        <w:tc>
          <w:tcPr>
            <w:tcW w:w="8957" w:type="dxa"/>
            <w:tcBorders>
              <w:left w:val="nil"/>
              <w:right w:val="nil"/>
            </w:tcBorders>
          </w:tcPr>
          <w:p w:rsidR="002A4794" w:rsidRDefault="002A4794" w:rsidP="005E6F6F">
            <w:pPr>
              <w:pStyle w:val="ConsPlusNormal"/>
              <w:jc w:val="center"/>
            </w:pPr>
            <w:r>
              <w:rPr>
                <w:noProof/>
                <w:position w:val="-6"/>
              </w:rPr>
              <w:drawing>
                <wp:inline distT="0" distB="0" distL="0" distR="0">
                  <wp:extent cx="161925" cy="219075"/>
                  <wp:effectExtent l="0" t="0" r="0" b="9525"/>
                  <wp:docPr id="2" name="Рисунок 2" descr="base_23963_16026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60260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2A4794" w:rsidTr="005E6F6F">
        <w:tblPrEx>
          <w:tblBorders>
            <w:insideH w:val="single" w:sz="4" w:space="0" w:color="auto"/>
          </w:tblBorders>
        </w:tblPrEx>
        <w:tc>
          <w:tcPr>
            <w:tcW w:w="8957" w:type="dxa"/>
            <w:tcBorders>
              <w:left w:val="single" w:sz="4" w:space="0" w:color="auto"/>
              <w:right w:val="single" w:sz="4" w:space="0" w:color="auto"/>
            </w:tcBorders>
          </w:tcPr>
          <w:p w:rsidR="002A4794" w:rsidRDefault="002A4794" w:rsidP="005E6F6F">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 (1 рабочий день).</w:t>
            </w:r>
          </w:p>
        </w:tc>
      </w:tr>
      <w:tr w:rsidR="002A4794" w:rsidTr="005E6F6F">
        <w:tblPrEx>
          <w:tblBorders>
            <w:left w:val="nil"/>
            <w:right w:val="nil"/>
            <w:insideH w:val="single" w:sz="4" w:space="0" w:color="auto"/>
          </w:tblBorders>
        </w:tblPrEx>
        <w:tc>
          <w:tcPr>
            <w:tcW w:w="8957" w:type="dxa"/>
            <w:tcBorders>
              <w:left w:val="nil"/>
              <w:right w:val="nil"/>
            </w:tcBorders>
          </w:tcPr>
          <w:p w:rsidR="002A4794" w:rsidRDefault="002A4794" w:rsidP="005E6F6F">
            <w:pPr>
              <w:pStyle w:val="ConsPlusNormal"/>
              <w:jc w:val="center"/>
            </w:pPr>
            <w:r>
              <w:rPr>
                <w:noProof/>
                <w:position w:val="-6"/>
              </w:rPr>
              <w:drawing>
                <wp:inline distT="0" distB="0" distL="0" distR="0">
                  <wp:extent cx="161925" cy="219075"/>
                  <wp:effectExtent l="0" t="0" r="0" b="9525"/>
                  <wp:docPr id="1" name="Рисунок 1" descr="base_23963_16026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60260_32770"/>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2A4794" w:rsidTr="005E6F6F">
        <w:tblPrEx>
          <w:tblBorders>
            <w:insideH w:val="single" w:sz="4" w:space="0" w:color="auto"/>
          </w:tblBorders>
        </w:tblPrEx>
        <w:tc>
          <w:tcPr>
            <w:tcW w:w="8957" w:type="dxa"/>
            <w:tcBorders>
              <w:left w:val="single" w:sz="4" w:space="0" w:color="auto"/>
              <w:right w:val="single" w:sz="4" w:space="0" w:color="auto"/>
            </w:tcBorders>
          </w:tcPr>
          <w:p w:rsidR="002A4794" w:rsidRDefault="002A4794" w:rsidP="005E6F6F">
            <w:pPr>
              <w:pStyle w:val="ConsPlusNormal"/>
              <w:jc w:val="center"/>
            </w:pPr>
            <w:r>
              <w:t>Принятие решения о предоставлении муниципальной услуги и информирование заявителя о принятом решении (10 календарных дней).</w:t>
            </w:r>
          </w:p>
        </w:tc>
      </w:tr>
    </w:tbl>
    <w:p w:rsidR="002A4794" w:rsidRDefault="002A4794" w:rsidP="002A4794">
      <w:pPr>
        <w:pStyle w:val="ConsPlusNormal"/>
        <w:jc w:val="both"/>
      </w:pPr>
    </w:p>
    <w:p w:rsidR="002A4794" w:rsidRDefault="002A4794" w:rsidP="002A4794">
      <w:pPr>
        <w:pStyle w:val="ConsPlusNormal"/>
        <w:jc w:val="right"/>
      </w:pPr>
      <w:r>
        <w:t>Мэр города</w:t>
      </w:r>
    </w:p>
    <w:p w:rsidR="002A4794" w:rsidRDefault="002A4794" w:rsidP="002A4794">
      <w:pPr>
        <w:pStyle w:val="ConsPlusNormal"/>
        <w:jc w:val="right"/>
      </w:pPr>
      <w:r>
        <w:t>М.В.ТОРОПКИН</w:t>
      </w:r>
    </w:p>
    <w:p w:rsidR="002A4794" w:rsidRDefault="002A4794" w:rsidP="002A4794">
      <w:pPr>
        <w:pStyle w:val="ConsPlusNormal"/>
        <w:jc w:val="both"/>
      </w:pPr>
    </w:p>
    <w:p w:rsidR="002A4794" w:rsidRDefault="002A4794" w:rsidP="002A4794">
      <w:pPr>
        <w:pStyle w:val="ConsPlusNormal"/>
        <w:jc w:val="both"/>
      </w:pPr>
    </w:p>
    <w:p w:rsidR="002A4794" w:rsidRDefault="002A4794" w:rsidP="002A4794">
      <w:pPr>
        <w:pStyle w:val="ConsPlusNormal"/>
        <w:pBdr>
          <w:top w:val="single" w:sz="6" w:space="0" w:color="auto"/>
        </w:pBdr>
        <w:spacing w:before="100" w:after="100"/>
        <w:jc w:val="both"/>
        <w:rPr>
          <w:sz w:val="2"/>
          <w:szCs w:val="2"/>
        </w:rPr>
      </w:pPr>
    </w:p>
    <w:p w:rsidR="002A4794" w:rsidRDefault="002A4794" w:rsidP="002A4794"/>
    <w:p w:rsidR="001A3DDA" w:rsidRPr="00D27680" w:rsidRDefault="001A3DDA" w:rsidP="001A3DDA">
      <w:pPr>
        <w:widowControl w:val="0"/>
        <w:autoSpaceDE w:val="0"/>
        <w:autoSpaceDN w:val="0"/>
        <w:adjustRightInd w:val="0"/>
        <w:spacing w:after="0" w:line="240" w:lineRule="auto"/>
        <w:jc w:val="right"/>
        <w:outlineLvl w:val="1"/>
        <w:rPr>
          <w:rFonts w:cs="Calibri"/>
        </w:rPr>
      </w:pPr>
    </w:p>
    <w:sectPr w:rsidR="001A3DDA" w:rsidRPr="00D27680" w:rsidSect="00847B66">
      <w:headerReference w:type="default" r:id="rId42"/>
      <w:pgSz w:w="11906" w:h="16838"/>
      <w:pgMar w:top="993" w:right="567" w:bottom="568"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152" w:rsidRDefault="00293152" w:rsidP="00686558">
      <w:pPr>
        <w:spacing w:after="0" w:line="240" w:lineRule="auto"/>
      </w:pPr>
      <w:r>
        <w:separator/>
      </w:r>
    </w:p>
  </w:endnote>
  <w:endnote w:type="continuationSeparator" w:id="0">
    <w:p w:rsidR="00293152" w:rsidRDefault="00293152" w:rsidP="0068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152" w:rsidRDefault="00293152" w:rsidP="00686558">
      <w:pPr>
        <w:spacing w:after="0" w:line="240" w:lineRule="auto"/>
      </w:pPr>
      <w:r>
        <w:separator/>
      </w:r>
    </w:p>
  </w:footnote>
  <w:footnote w:type="continuationSeparator" w:id="0">
    <w:p w:rsidR="00293152" w:rsidRDefault="00293152" w:rsidP="0068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080086"/>
      <w:docPartObj>
        <w:docPartGallery w:val="Page Numbers (Top of Page)"/>
        <w:docPartUnique/>
      </w:docPartObj>
    </w:sdtPr>
    <w:sdtEndPr/>
    <w:sdtContent>
      <w:p w:rsidR="00D126E3" w:rsidRDefault="00D126E3">
        <w:pPr>
          <w:pStyle w:val="a7"/>
          <w:jc w:val="center"/>
        </w:pPr>
        <w:r>
          <w:fldChar w:fldCharType="begin"/>
        </w:r>
        <w:r>
          <w:instrText>PAGE   \* MERGEFORMAT</w:instrText>
        </w:r>
        <w:r>
          <w:fldChar w:fldCharType="separate"/>
        </w:r>
        <w:r w:rsidR="002A4794">
          <w:rPr>
            <w:noProof/>
          </w:rPr>
          <w:t>24</w:t>
        </w:r>
        <w:r>
          <w:fldChar w:fldCharType="end"/>
        </w:r>
      </w:p>
    </w:sdtContent>
  </w:sdt>
  <w:p w:rsidR="00D126E3" w:rsidRDefault="00D126E3" w:rsidP="00847B6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1873AA"/>
    <w:multiLevelType w:val="hybridMultilevel"/>
    <w:tmpl w:val="83105EDE"/>
    <w:lvl w:ilvl="0" w:tplc="BED8F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EF56E1D"/>
    <w:multiLevelType w:val="hybridMultilevel"/>
    <w:tmpl w:val="243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B9"/>
    <w:rsid w:val="00000E79"/>
    <w:rsid w:val="00012ADE"/>
    <w:rsid w:val="000169FA"/>
    <w:rsid w:val="0003165A"/>
    <w:rsid w:val="00037988"/>
    <w:rsid w:val="000453B8"/>
    <w:rsid w:val="00066A10"/>
    <w:rsid w:val="00072070"/>
    <w:rsid w:val="000A4ED3"/>
    <w:rsid w:val="000C15F7"/>
    <w:rsid w:val="00136D45"/>
    <w:rsid w:val="00137D77"/>
    <w:rsid w:val="00155F41"/>
    <w:rsid w:val="00176FBE"/>
    <w:rsid w:val="001A075E"/>
    <w:rsid w:val="001A3DDA"/>
    <w:rsid w:val="001A7ED8"/>
    <w:rsid w:val="001B23EB"/>
    <w:rsid w:val="001C521B"/>
    <w:rsid w:val="001D7564"/>
    <w:rsid w:val="001F128A"/>
    <w:rsid w:val="002006C5"/>
    <w:rsid w:val="00213D4A"/>
    <w:rsid w:val="002250EA"/>
    <w:rsid w:val="00256D5E"/>
    <w:rsid w:val="00261F0A"/>
    <w:rsid w:val="00293152"/>
    <w:rsid w:val="002A3A07"/>
    <w:rsid w:val="002A4794"/>
    <w:rsid w:val="003667FB"/>
    <w:rsid w:val="00374819"/>
    <w:rsid w:val="003C2845"/>
    <w:rsid w:val="003E20C8"/>
    <w:rsid w:val="004243B5"/>
    <w:rsid w:val="00427AC5"/>
    <w:rsid w:val="00474B4D"/>
    <w:rsid w:val="0049156E"/>
    <w:rsid w:val="004B589B"/>
    <w:rsid w:val="004D224A"/>
    <w:rsid w:val="004D5A2A"/>
    <w:rsid w:val="004F2AEA"/>
    <w:rsid w:val="00506CB3"/>
    <w:rsid w:val="00561082"/>
    <w:rsid w:val="00573813"/>
    <w:rsid w:val="005D0F02"/>
    <w:rsid w:val="005E595E"/>
    <w:rsid w:val="005F2E56"/>
    <w:rsid w:val="005F5EF6"/>
    <w:rsid w:val="00607A8F"/>
    <w:rsid w:val="0065118E"/>
    <w:rsid w:val="00666205"/>
    <w:rsid w:val="006829A3"/>
    <w:rsid w:val="00682BF6"/>
    <w:rsid w:val="00683EFD"/>
    <w:rsid w:val="00686558"/>
    <w:rsid w:val="006C580F"/>
    <w:rsid w:val="006D3ACA"/>
    <w:rsid w:val="006E07D5"/>
    <w:rsid w:val="007152B9"/>
    <w:rsid w:val="0071743D"/>
    <w:rsid w:val="00717D3C"/>
    <w:rsid w:val="00734816"/>
    <w:rsid w:val="007355BB"/>
    <w:rsid w:val="00746198"/>
    <w:rsid w:val="00770C66"/>
    <w:rsid w:val="007A1494"/>
    <w:rsid w:val="007D4D86"/>
    <w:rsid w:val="007E0107"/>
    <w:rsid w:val="007E22C4"/>
    <w:rsid w:val="007E4B89"/>
    <w:rsid w:val="00813437"/>
    <w:rsid w:val="00825504"/>
    <w:rsid w:val="00841A76"/>
    <w:rsid w:val="00847B66"/>
    <w:rsid w:val="00851B6F"/>
    <w:rsid w:val="00876108"/>
    <w:rsid w:val="008816B9"/>
    <w:rsid w:val="008904F7"/>
    <w:rsid w:val="008F33E7"/>
    <w:rsid w:val="00905019"/>
    <w:rsid w:val="0091219E"/>
    <w:rsid w:val="00922708"/>
    <w:rsid w:val="00946465"/>
    <w:rsid w:val="00975708"/>
    <w:rsid w:val="009761C4"/>
    <w:rsid w:val="00983730"/>
    <w:rsid w:val="0099502A"/>
    <w:rsid w:val="009C0E59"/>
    <w:rsid w:val="009E39BB"/>
    <w:rsid w:val="009E5922"/>
    <w:rsid w:val="009F7970"/>
    <w:rsid w:val="00A2033B"/>
    <w:rsid w:val="00A2732A"/>
    <w:rsid w:val="00A37526"/>
    <w:rsid w:val="00A41D84"/>
    <w:rsid w:val="00A47C70"/>
    <w:rsid w:val="00A51F4D"/>
    <w:rsid w:val="00A5332D"/>
    <w:rsid w:val="00A84742"/>
    <w:rsid w:val="00AA18D5"/>
    <w:rsid w:val="00AD2B0E"/>
    <w:rsid w:val="00B62E90"/>
    <w:rsid w:val="00B6549E"/>
    <w:rsid w:val="00B75C7B"/>
    <w:rsid w:val="00B81FE5"/>
    <w:rsid w:val="00BB33EC"/>
    <w:rsid w:val="00BC7936"/>
    <w:rsid w:val="00BD7AA8"/>
    <w:rsid w:val="00BE468D"/>
    <w:rsid w:val="00BE4994"/>
    <w:rsid w:val="00BE5C71"/>
    <w:rsid w:val="00BE7BFF"/>
    <w:rsid w:val="00C2293D"/>
    <w:rsid w:val="00C248EC"/>
    <w:rsid w:val="00C255F9"/>
    <w:rsid w:val="00C26E21"/>
    <w:rsid w:val="00C90B92"/>
    <w:rsid w:val="00CB473A"/>
    <w:rsid w:val="00CD2347"/>
    <w:rsid w:val="00CE28AF"/>
    <w:rsid w:val="00D02B49"/>
    <w:rsid w:val="00D05FFD"/>
    <w:rsid w:val="00D126E3"/>
    <w:rsid w:val="00D22E53"/>
    <w:rsid w:val="00D27680"/>
    <w:rsid w:val="00D66B8A"/>
    <w:rsid w:val="00D71A81"/>
    <w:rsid w:val="00DC71A7"/>
    <w:rsid w:val="00E24E58"/>
    <w:rsid w:val="00E27657"/>
    <w:rsid w:val="00E36F88"/>
    <w:rsid w:val="00E40913"/>
    <w:rsid w:val="00E42065"/>
    <w:rsid w:val="00E54775"/>
    <w:rsid w:val="00E639B8"/>
    <w:rsid w:val="00E67B0C"/>
    <w:rsid w:val="00E909EF"/>
    <w:rsid w:val="00E92350"/>
    <w:rsid w:val="00EA6CAB"/>
    <w:rsid w:val="00EB269E"/>
    <w:rsid w:val="00EB3867"/>
    <w:rsid w:val="00EB718B"/>
    <w:rsid w:val="00ED4AB0"/>
    <w:rsid w:val="00ED73F6"/>
    <w:rsid w:val="00EF1C26"/>
    <w:rsid w:val="00F1697A"/>
    <w:rsid w:val="00F24348"/>
    <w:rsid w:val="00F63DAE"/>
    <w:rsid w:val="00F862AA"/>
    <w:rsid w:val="00FA0702"/>
    <w:rsid w:val="00FB48DA"/>
    <w:rsid w:val="00FF0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3BA62EB-1675-4E4B-83FE-14DEA4A1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B9"/>
  </w:style>
  <w:style w:type="paragraph" w:styleId="1">
    <w:name w:val="heading 1"/>
    <w:basedOn w:val="a"/>
    <w:link w:val="10"/>
    <w:uiPriority w:val="9"/>
    <w:qFormat/>
    <w:rsid w:val="00F1697A"/>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1697A"/>
    <w:pPr>
      <w:keepNext/>
      <w:keepLines/>
      <w:spacing w:before="40" w:after="0"/>
      <w:outlineLvl w:val="3"/>
    </w:pPr>
    <w:rPr>
      <w:rFonts w:ascii="Calibri Light" w:eastAsia="Times New Roman" w:hAnsi="Calibri Light" w:cs="Times New Roman"/>
      <w:i/>
      <w:iCs/>
      <w:color w:val="2E74B5"/>
      <w:sz w:val="28"/>
      <w:szCs w:val="20"/>
      <w:lang w:eastAsia="ru-RU"/>
    </w:rPr>
  </w:style>
  <w:style w:type="paragraph" w:styleId="5">
    <w:name w:val="heading 5"/>
    <w:basedOn w:val="a"/>
    <w:next w:val="a"/>
    <w:link w:val="50"/>
    <w:uiPriority w:val="9"/>
    <w:semiHidden/>
    <w:unhideWhenUsed/>
    <w:qFormat/>
    <w:rsid w:val="00F1697A"/>
    <w:pPr>
      <w:keepNext/>
      <w:keepLines/>
      <w:spacing w:before="40" w:after="0"/>
      <w:outlineLvl w:val="4"/>
    </w:pPr>
    <w:rPr>
      <w:rFonts w:ascii="Calibri Light" w:eastAsia="Times New Roman" w:hAnsi="Calibri Light" w:cs="Times New Roman"/>
      <w:color w:val="2E74B5"/>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5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152B9"/>
    <w:pPr>
      <w:ind w:left="720"/>
      <w:contextualSpacing/>
    </w:pPr>
  </w:style>
  <w:style w:type="character" w:customStyle="1" w:styleId="request">
    <w:name w:val="request"/>
    <w:basedOn w:val="a0"/>
    <w:rsid w:val="00C248EC"/>
  </w:style>
  <w:style w:type="paragraph" w:customStyle="1" w:styleId="ConsPlusNonformat">
    <w:name w:val="ConsPlusNonformat"/>
    <w:rsid w:val="00E639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A2033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33B"/>
    <w:rPr>
      <w:rFonts w:ascii="Segoe UI" w:hAnsi="Segoe UI" w:cs="Segoe UI"/>
      <w:sz w:val="18"/>
      <w:szCs w:val="18"/>
    </w:rPr>
  </w:style>
  <w:style w:type="paragraph" w:customStyle="1" w:styleId="ConsPlusNormal">
    <w:name w:val="ConsPlusNormal"/>
    <w:rsid w:val="00C90B92"/>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6865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86558"/>
  </w:style>
  <w:style w:type="paragraph" w:styleId="a9">
    <w:name w:val="footer"/>
    <w:basedOn w:val="a"/>
    <w:link w:val="aa"/>
    <w:uiPriority w:val="99"/>
    <w:unhideWhenUsed/>
    <w:rsid w:val="006865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86558"/>
  </w:style>
  <w:style w:type="character" w:customStyle="1" w:styleId="10">
    <w:name w:val="Заголовок 1 Знак"/>
    <w:basedOn w:val="a0"/>
    <w:link w:val="1"/>
    <w:uiPriority w:val="9"/>
    <w:rsid w:val="00F1697A"/>
    <w:rPr>
      <w:rFonts w:ascii="Times New Roman" w:eastAsia="Times New Roman" w:hAnsi="Times New Roman" w:cs="Times New Roman"/>
      <w:b/>
      <w:bCs/>
      <w:kern w:val="36"/>
      <w:sz w:val="48"/>
      <w:szCs w:val="48"/>
      <w:shd w:val="clear" w:color="auto" w:fill="E0EBFB"/>
      <w:lang w:eastAsia="ru-RU"/>
    </w:rPr>
  </w:style>
  <w:style w:type="paragraph" w:customStyle="1" w:styleId="41">
    <w:name w:val="Заголовок 41"/>
    <w:basedOn w:val="a"/>
    <w:next w:val="a"/>
    <w:uiPriority w:val="9"/>
    <w:semiHidden/>
    <w:unhideWhenUsed/>
    <w:qFormat/>
    <w:rsid w:val="00F1697A"/>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eastAsia="ru-RU"/>
    </w:rPr>
  </w:style>
  <w:style w:type="paragraph" w:customStyle="1" w:styleId="51">
    <w:name w:val="Заголовок 51"/>
    <w:basedOn w:val="a"/>
    <w:next w:val="a"/>
    <w:uiPriority w:val="9"/>
    <w:semiHidden/>
    <w:unhideWhenUsed/>
    <w:qFormat/>
    <w:rsid w:val="00F1697A"/>
    <w:pPr>
      <w:keepNext/>
      <w:keepLines/>
      <w:spacing w:before="40" w:after="0" w:line="240" w:lineRule="auto"/>
      <w:ind w:firstLine="720"/>
      <w:jc w:val="both"/>
      <w:outlineLvl w:val="4"/>
    </w:pPr>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1697A"/>
  </w:style>
  <w:style w:type="table" w:customStyle="1" w:styleId="12">
    <w:name w:val="Сетка таблицы1"/>
    <w:basedOn w:val="a1"/>
    <w:next w:val="a3"/>
    <w:uiPriority w:val="99"/>
    <w:rsid w:val="00F1697A"/>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1697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b">
    <w:name w:val="Hyperlink"/>
    <w:basedOn w:val="a0"/>
    <w:uiPriority w:val="99"/>
    <w:unhideWhenUsed/>
    <w:rsid w:val="00F1697A"/>
    <w:rPr>
      <w:color w:val="0000FF"/>
      <w:u w:val="single"/>
    </w:rPr>
  </w:style>
  <w:style w:type="paragraph" w:styleId="ac">
    <w:name w:val="Normal (Web)"/>
    <w:basedOn w:val="a"/>
    <w:uiPriority w:val="99"/>
    <w:semiHidden/>
    <w:unhideWhenUsed/>
    <w:rsid w:val="00F16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16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F1697A"/>
    <w:rPr>
      <w:rFonts w:ascii="Courier New" w:eastAsia="Times New Roman" w:hAnsi="Courier New" w:cs="Courier New"/>
      <w:sz w:val="20"/>
      <w:szCs w:val="20"/>
      <w:lang w:eastAsia="ko-KR"/>
    </w:rPr>
  </w:style>
  <w:style w:type="character" w:customStyle="1" w:styleId="blk">
    <w:name w:val="blk"/>
    <w:basedOn w:val="a0"/>
    <w:rsid w:val="00F1697A"/>
  </w:style>
  <w:style w:type="character" w:styleId="ad">
    <w:name w:val="Placeholder Text"/>
    <w:basedOn w:val="a0"/>
    <w:uiPriority w:val="99"/>
    <w:semiHidden/>
    <w:rsid w:val="00F1697A"/>
    <w:rPr>
      <w:color w:val="808080"/>
    </w:rPr>
  </w:style>
  <w:style w:type="character" w:customStyle="1" w:styleId="r">
    <w:name w:val="r"/>
    <w:basedOn w:val="a0"/>
    <w:rsid w:val="00F1697A"/>
  </w:style>
  <w:style w:type="character" w:customStyle="1" w:styleId="40">
    <w:name w:val="Заголовок 4 Знак"/>
    <w:basedOn w:val="a0"/>
    <w:link w:val="4"/>
    <w:uiPriority w:val="9"/>
    <w:semiHidden/>
    <w:rsid w:val="00F1697A"/>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1697A"/>
    <w:rPr>
      <w:rFonts w:ascii="Calibri Light" w:eastAsia="Times New Roman" w:hAnsi="Calibri Light" w:cs="Times New Roman"/>
      <w:color w:val="2E74B5"/>
      <w:sz w:val="28"/>
      <w:szCs w:val="20"/>
      <w:lang w:eastAsia="ru-RU"/>
    </w:rPr>
  </w:style>
  <w:style w:type="paragraph" w:customStyle="1" w:styleId="ConsNormal">
    <w:name w:val="ConsNormal"/>
    <w:uiPriority w:val="99"/>
    <w:rsid w:val="00F1697A"/>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F1697A"/>
    <w:rPr>
      <w:b/>
      <w:bCs/>
    </w:rPr>
  </w:style>
  <w:style w:type="character" w:customStyle="1" w:styleId="apple-converted-space">
    <w:name w:val="apple-converted-space"/>
    <w:basedOn w:val="a0"/>
    <w:rsid w:val="00F1697A"/>
  </w:style>
  <w:style w:type="character" w:styleId="af">
    <w:name w:val="annotation reference"/>
    <w:basedOn w:val="a0"/>
    <w:uiPriority w:val="99"/>
    <w:semiHidden/>
    <w:unhideWhenUsed/>
    <w:rsid w:val="00F1697A"/>
    <w:rPr>
      <w:sz w:val="16"/>
      <w:szCs w:val="16"/>
    </w:rPr>
  </w:style>
  <w:style w:type="paragraph" w:styleId="af0">
    <w:name w:val="annotation text"/>
    <w:basedOn w:val="a"/>
    <w:link w:val="af1"/>
    <w:uiPriority w:val="99"/>
    <w:semiHidden/>
    <w:unhideWhenUsed/>
    <w:rsid w:val="00F1697A"/>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af0"/>
    <w:uiPriority w:val="99"/>
    <w:semiHidden/>
    <w:rsid w:val="00F1697A"/>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1697A"/>
    <w:rPr>
      <w:b/>
      <w:bCs/>
    </w:rPr>
  </w:style>
  <w:style w:type="character" w:customStyle="1" w:styleId="af3">
    <w:name w:val="Тема примечания Знак"/>
    <w:basedOn w:val="af1"/>
    <w:link w:val="af2"/>
    <w:uiPriority w:val="99"/>
    <w:semiHidden/>
    <w:rsid w:val="00F1697A"/>
    <w:rPr>
      <w:rFonts w:ascii="Tms Rmn" w:eastAsia="Times New Roman" w:hAnsi="Tms Rmn" w:cs="Times New Roman"/>
      <w:b/>
      <w:bCs/>
      <w:sz w:val="20"/>
      <w:szCs w:val="20"/>
      <w:lang w:eastAsia="ru-RU"/>
    </w:rPr>
  </w:style>
  <w:style w:type="paragraph" w:styleId="af4">
    <w:name w:val="Revision"/>
    <w:hidden/>
    <w:uiPriority w:val="99"/>
    <w:semiHidden/>
    <w:rsid w:val="00F1697A"/>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rsid w:val="00F1697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F1697A"/>
    <w:rPr>
      <w:rFonts w:ascii="Times New Roman" w:eastAsia="Times New Roman" w:hAnsi="Times New Roman" w:cs="Times New Roman"/>
      <w:sz w:val="20"/>
      <w:szCs w:val="20"/>
      <w:lang w:eastAsia="ru-RU"/>
    </w:rPr>
  </w:style>
  <w:style w:type="character" w:styleId="af7">
    <w:name w:val="footnote reference"/>
    <w:basedOn w:val="a0"/>
    <w:uiPriority w:val="99"/>
    <w:rsid w:val="00F1697A"/>
    <w:rPr>
      <w:vertAlign w:val="superscript"/>
    </w:rPr>
  </w:style>
  <w:style w:type="paragraph" w:styleId="af8">
    <w:name w:val="No Spacing"/>
    <w:uiPriority w:val="1"/>
    <w:qFormat/>
    <w:rsid w:val="00F1697A"/>
    <w:pPr>
      <w:spacing w:after="0" w:line="240" w:lineRule="auto"/>
      <w:ind w:firstLine="720"/>
      <w:jc w:val="both"/>
    </w:pPr>
    <w:rPr>
      <w:rFonts w:ascii="Tms Rmn" w:eastAsia="Times New Roman" w:hAnsi="Tms Rmn" w:cs="Times New Roman"/>
      <w:sz w:val="28"/>
      <w:szCs w:val="20"/>
      <w:lang w:eastAsia="ru-RU"/>
    </w:rPr>
  </w:style>
  <w:style w:type="table" w:customStyle="1" w:styleId="110">
    <w:name w:val="Сетка таблицы11"/>
    <w:basedOn w:val="a1"/>
    <w:next w:val="a3"/>
    <w:uiPriority w:val="59"/>
    <w:rsid w:val="00F1697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F1697A"/>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F1697A"/>
    <w:rPr>
      <w:rFonts w:asciiTheme="majorHAnsi" w:eastAsiaTheme="majorEastAsia" w:hAnsiTheme="majorHAnsi" w:cstheme="majorBidi"/>
      <w:color w:val="365F91" w:themeColor="accent1" w:themeShade="BF"/>
    </w:rPr>
  </w:style>
  <w:style w:type="paragraph" w:customStyle="1" w:styleId="ConsPlusTitle">
    <w:name w:val="ConsPlusTitle"/>
    <w:rsid w:val="002A4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2A47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47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7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7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7091E0187631FBBA753075746E480512F79E831FA9B026AD2FDF065EE7F7749ADFD451AE427666A48F9D176M7X2I" TargetMode="External"/><Relationship Id="rId18" Type="http://schemas.openxmlformats.org/officeDocument/2006/relationships/hyperlink" Target="consultantplus://offline/ref=C667091E0187631FBBA753075746E480512F71EB37FB9B026AD2FDF065EE7F7749ADFD451AE427666A48F9D176M7X2I" TargetMode="External"/><Relationship Id="rId26" Type="http://schemas.openxmlformats.org/officeDocument/2006/relationships/hyperlink" Target="consultantplus://offline/ref=C667091E0187631FBBA753075746E480512E71E93FFC9B026AD2FDF065EE7F7749ADFD451AE427666A48F9D176M7X2I" TargetMode="External"/><Relationship Id="rId39" Type="http://schemas.openxmlformats.org/officeDocument/2006/relationships/hyperlink" Target="consultantplus://offline/ref=C667091E0187631FBBA753075746E480512F70EF34FD9B026AD2FDF065EE7F775BADA54A12ED32323212AEDC76729CC8D25C02489DM7X7I" TargetMode="External"/><Relationship Id="rId21" Type="http://schemas.openxmlformats.org/officeDocument/2006/relationships/hyperlink" Target="consultantplus://offline/ref=C667091E0187631FBBA753075746E480512C75E232F79B026AD2FDF065EE7F7749ADFD451AE427666A48F9D176M7X2I" TargetMode="External"/><Relationship Id="rId34" Type="http://schemas.openxmlformats.org/officeDocument/2006/relationships/hyperlink" Target="consultantplus://offline/ref=C667091E0187631FBBA753075746E480512E71EB31F89B026AD2FDF065EE7F775BADA5491BED396F625DAF80332E8FC9D25C0041827C896FM7X7I"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667091E0187631FBBA753075746E480502F71E236F99B026AD2FDF065EE7F7749ADFD451AE427666A48F9D176M7X2I" TargetMode="External"/><Relationship Id="rId20" Type="http://schemas.openxmlformats.org/officeDocument/2006/relationships/hyperlink" Target="consultantplus://offline/ref=C667091E0187631FBBA753075746E480512C74EA3EFE9B026AD2FDF065EE7F7749ADFD451AE427666A48F9D176M7X2I" TargetMode="External"/><Relationship Id="rId29" Type="http://schemas.openxmlformats.org/officeDocument/2006/relationships/hyperlink" Target="consultantplus://offline/ref=C667091E0187631FBBA753075746E480512C79EB31FF9B026AD2FDF065EE7F7749ADFD451AE427666A48F9D176M7X2I" TargetMode="Externa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67091E0187631FBBA753075746E480512E71EB31FB9B026AD2FDF065EE7F7749ADFD451AE427666A48F9D176M7X2I" TargetMode="External"/><Relationship Id="rId24" Type="http://schemas.openxmlformats.org/officeDocument/2006/relationships/hyperlink" Target="consultantplus://offline/ref=C667091E0187631FBBA753075746E480532B74EA30F79B026AD2FDF065EE7F7749ADFD451AE427666A48F9D176M7X2I" TargetMode="External"/><Relationship Id="rId32" Type="http://schemas.openxmlformats.org/officeDocument/2006/relationships/hyperlink" Target="consultantplus://offline/ref=C667091E0187631FBBA74D0A412ABE8C53262FE737FE915C3684FBA73ABE79221BEDA31C4AA96C6B625FE5D17E6580C8DAM4XBI" TargetMode="External"/><Relationship Id="rId37" Type="http://schemas.openxmlformats.org/officeDocument/2006/relationships/hyperlink" Target="consultantplus://offline/ref=C667091E0187631FBBA753075746E480502577E333F69B026AD2FDF065EE7F775BADA5491BED3B63645DAF80332E8FC9D25C0041827C896FM7X7I" TargetMode="External"/><Relationship Id="rId40" Type="http://schemas.openxmlformats.org/officeDocument/2006/relationships/hyperlink" Target="consultantplus://offline/ref=C667091E0187631FBBA753075746E480512C75E234FF9B026AD2FDF065EE7F7749ADFD451AE427666A48F9D176M7X2I" TargetMode="External"/><Relationship Id="rId5" Type="http://schemas.openxmlformats.org/officeDocument/2006/relationships/webSettings" Target="webSettings.xml"/><Relationship Id="rId15" Type="http://schemas.openxmlformats.org/officeDocument/2006/relationships/hyperlink" Target="consultantplus://offline/ref=C667091E0187631FBBA753075746E480502473ED34FC9B026AD2FDF065EE7F7749ADFD451AE427666A48F9D176M7X2I" TargetMode="External"/><Relationship Id="rId23" Type="http://schemas.openxmlformats.org/officeDocument/2006/relationships/hyperlink" Target="consultantplus://offline/ref=C667091E0187631FBBA753075746E480532F78E932F99B026AD2FDF065EE7F7749ADFD451AE427666A48F9D176M7X2I" TargetMode="External"/><Relationship Id="rId28" Type="http://schemas.openxmlformats.org/officeDocument/2006/relationships/hyperlink" Target="consultantplus://offline/ref=C667091E0187631FBBA753075746E480532D76E230F89B026AD2FDF065EE7F7749ADFD451AE427666A48F9D176M7X2I" TargetMode="External"/><Relationship Id="rId36" Type="http://schemas.openxmlformats.org/officeDocument/2006/relationships/hyperlink" Target="consultantplus://offline/ref=C667091E0187631FBBA753075746E480532F75EF36F89B026AD2FDF065EE7F775BADA5491BED396F605DAF80332E8FC9D25C0041827C896FM7X7I" TargetMode="External"/><Relationship Id="rId10" Type="http://schemas.openxmlformats.org/officeDocument/2006/relationships/hyperlink" Target="consultantplus://offline/ref=C667091E0187631FBBA753075746E480512F70EF34FD9B026AD2FDF065EE7F7749ADFD451AE427666A48F9D176M7X2I" TargetMode="External"/><Relationship Id="rId19" Type="http://schemas.openxmlformats.org/officeDocument/2006/relationships/hyperlink" Target="consultantplus://offline/ref=C667091E0187631FBBA753075746E480512E71EB33FF9B026AD2FDF065EE7F7749ADFD451AE427666A48F9D176M7X2I" TargetMode="External"/><Relationship Id="rId31" Type="http://schemas.openxmlformats.org/officeDocument/2006/relationships/hyperlink" Target="consultantplus://offline/ref=C667091E0187631FBBA74D0A412ABE8C53262FE737FE96563581FBA73ABE79221BEDA31C4AA96C6B625FE5D17E6580C8DAM4XB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667091E0187631FBBA753075746E480512E71E831F89B026AD2FDF065EE7F7749ADFD451AE427666A48F9D176M7X2I" TargetMode="External"/><Relationship Id="rId14" Type="http://schemas.openxmlformats.org/officeDocument/2006/relationships/hyperlink" Target="consultantplus://offline/ref=C667091E0187631FBBA753075746E480512F78E932FA9B026AD2FDF065EE7F7749ADFD451AE427666A48F9D176M7X2I" TargetMode="External"/><Relationship Id="rId22" Type="http://schemas.openxmlformats.org/officeDocument/2006/relationships/hyperlink" Target="consultantplus://offline/ref=C667091E0187631FBBA753075746E480562C70EE37F4C608628BF1F262E120725CBCA54912F3396F7D54FBD0M7XEI" TargetMode="External"/><Relationship Id="rId27" Type="http://schemas.openxmlformats.org/officeDocument/2006/relationships/hyperlink" Target="consultantplus://offline/ref=C667091E0187631FBBA753075746E480532A72E93EFE9B026AD2FDF065EE7F7749ADFD451AE427666A48F9D176M7X2I" TargetMode="External"/><Relationship Id="rId30" Type="http://schemas.openxmlformats.org/officeDocument/2006/relationships/hyperlink" Target="consultantplus://offline/ref=C667091E0187631FBBA753075746E480512F70EA30FB9B026AD2FDF065EE7F7749ADFD451AE427666A48F9D176M7X2I" TargetMode="External"/><Relationship Id="rId35" Type="http://schemas.openxmlformats.org/officeDocument/2006/relationships/hyperlink" Target="consultantplus://offline/ref=C667091E0187631FBBA753075746E480512F70EF34FD9B026AD2FDF065EE7F775BADA54C18E66D372703F6D07E6582C1C5400049M9X5I" TargetMode="External"/><Relationship Id="rId43" Type="http://schemas.openxmlformats.org/officeDocument/2006/relationships/fontTable" Target="fontTable.xml"/><Relationship Id="rId8" Type="http://schemas.openxmlformats.org/officeDocument/2006/relationships/hyperlink" Target="consultantplus://offline/ref=C667091E0187631FBBA753075746E480502576EF3DA9CC003B87F3F56DBE25674DE4A94105ED30786156FAMDX8I" TargetMode="External"/><Relationship Id="rId3" Type="http://schemas.openxmlformats.org/officeDocument/2006/relationships/styles" Target="styles.xml"/><Relationship Id="rId12" Type="http://schemas.openxmlformats.org/officeDocument/2006/relationships/hyperlink" Target="consultantplus://offline/ref=C667091E0187631FBBA753075746E480512C75E231F79B026AD2FDF065EE7F7749ADFD451AE427666A48F9D176M7X2I" TargetMode="External"/><Relationship Id="rId17" Type="http://schemas.openxmlformats.org/officeDocument/2006/relationships/hyperlink" Target="consultantplus://offline/ref=C667091E0187631FBBA753075746E480502577E333F69B026AD2FDF065EE7F7749ADFD451AE427666A48F9D176M7X2I" TargetMode="External"/><Relationship Id="rId25" Type="http://schemas.openxmlformats.org/officeDocument/2006/relationships/hyperlink" Target="consultantplus://offline/ref=C667091E0187631FBBA753075746E480512F77EF3EFB9B026AD2FDF065EE7F7749ADFD451AE427666A48F9D176M7X2I" TargetMode="External"/><Relationship Id="rId33" Type="http://schemas.openxmlformats.org/officeDocument/2006/relationships/hyperlink" Target="consultantplus://offline/ref=C667091E0187631FBBA753075746E480512E71EB31F89B026AD2FDF065EE7F775BADA5491BED396F625DAF80332E8FC9D25C0041827C896FM7X7I" TargetMode="External"/><Relationship Id="rId38" Type="http://schemas.openxmlformats.org/officeDocument/2006/relationships/hyperlink" Target="consultantplus://offline/ref=C667091E0187631FBBA753075746E480512F70EF34FD9B026AD2FDF065EE7F775BADA5401DE66D372703F6D07E6582C1C5400049M9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8CAF-4443-44D7-8FFE-5C7EE278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12222</Words>
  <Characters>69666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Владимировна</dc:creator>
  <cp:keywords/>
  <dc:description/>
  <cp:lastModifiedBy>Рогова Анжелика Александровна</cp:lastModifiedBy>
  <cp:revision>10</cp:revision>
  <cp:lastPrinted>2016-12-05T00:42:00Z</cp:lastPrinted>
  <dcterms:created xsi:type="dcterms:W3CDTF">2016-12-05T03:24:00Z</dcterms:created>
  <dcterms:modified xsi:type="dcterms:W3CDTF">2019-09-30T08:10:00Z</dcterms:modified>
</cp:coreProperties>
</file>