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16B5" w14:textId="77777777" w:rsidR="00031115" w:rsidRPr="00031115" w:rsidRDefault="00031115" w:rsidP="00802562">
      <w:pPr>
        <w:spacing w:after="0" w:line="240" w:lineRule="auto"/>
        <w:jc w:val="center"/>
        <w:rPr>
          <w:rFonts w:ascii="Times New Roman" w:eastAsia="Times New Roman" w:hAnsi="Times New Roman"/>
          <w:b/>
          <w:sz w:val="32"/>
          <w:szCs w:val="32"/>
          <w:lang w:eastAsia="ru-RU"/>
        </w:rPr>
      </w:pPr>
      <w:r w:rsidRPr="00031115">
        <w:rPr>
          <w:rFonts w:ascii="Times New Roman" w:eastAsia="Times New Roman" w:hAnsi="Times New Roman"/>
          <w:b/>
          <w:sz w:val="32"/>
          <w:szCs w:val="32"/>
          <w:lang w:eastAsia="ru-RU"/>
        </w:rPr>
        <w:t>Российская Федерация</w:t>
      </w:r>
    </w:p>
    <w:p w14:paraId="0AD9EA1C" w14:textId="77777777" w:rsidR="00031115" w:rsidRPr="00031115" w:rsidRDefault="00031115" w:rsidP="00802562">
      <w:pPr>
        <w:spacing w:after="0" w:line="240" w:lineRule="auto"/>
        <w:jc w:val="center"/>
        <w:rPr>
          <w:rFonts w:ascii="Times New Roman" w:eastAsia="Times New Roman" w:hAnsi="Times New Roman"/>
          <w:b/>
          <w:sz w:val="32"/>
          <w:szCs w:val="32"/>
          <w:lang w:eastAsia="ru-RU"/>
        </w:rPr>
      </w:pPr>
      <w:r w:rsidRPr="00031115">
        <w:rPr>
          <w:rFonts w:ascii="Times New Roman" w:eastAsia="Times New Roman" w:hAnsi="Times New Roman"/>
          <w:b/>
          <w:sz w:val="32"/>
          <w:szCs w:val="32"/>
          <w:lang w:eastAsia="ru-RU"/>
        </w:rPr>
        <w:t>Иркутская область</w:t>
      </w:r>
    </w:p>
    <w:p w14:paraId="64F6EB2B" w14:textId="77777777" w:rsidR="00031115" w:rsidRPr="00031115" w:rsidRDefault="00031115" w:rsidP="00802562">
      <w:pPr>
        <w:spacing w:after="0" w:line="240" w:lineRule="auto"/>
        <w:jc w:val="center"/>
        <w:rPr>
          <w:rFonts w:ascii="Times New Roman" w:eastAsia="Times New Roman" w:hAnsi="Times New Roman"/>
          <w:b/>
          <w:sz w:val="32"/>
          <w:szCs w:val="32"/>
          <w:lang w:eastAsia="ru-RU"/>
        </w:rPr>
      </w:pPr>
      <w:r w:rsidRPr="00031115">
        <w:rPr>
          <w:rFonts w:ascii="Times New Roman" w:eastAsia="Times New Roman" w:hAnsi="Times New Roman"/>
          <w:b/>
          <w:sz w:val="32"/>
          <w:szCs w:val="32"/>
          <w:lang w:eastAsia="ru-RU"/>
        </w:rPr>
        <w:t>Администрация города Усолье-Сибирское</w:t>
      </w:r>
    </w:p>
    <w:p w14:paraId="6FA8B6E5" w14:textId="77777777" w:rsidR="00031115" w:rsidRPr="00031115" w:rsidRDefault="00031115" w:rsidP="00802562">
      <w:pPr>
        <w:spacing w:after="0" w:line="240" w:lineRule="auto"/>
        <w:jc w:val="center"/>
        <w:rPr>
          <w:rFonts w:ascii="Times New Roman" w:eastAsia="Times New Roman" w:hAnsi="Times New Roman"/>
          <w:b/>
          <w:sz w:val="44"/>
          <w:szCs w:val="44"/>
          <w:lang w:eastAsia="ru-RU"/>
        </w:rPr>
      </w:pPr>
      <w:r w:rsidRPr="00031115">
        <w:rPr>
          <w:rFonts w:ascii="Times New Roman" w:eastAsia="Times New Roman" w:hAnsi="Times New Roman"/>
          <w:b/>
          <w:sz w:val="44"/>
          <w:szCs w:val="44"/>
          <w:lang w:eastAsia="ru-RU"/>
        </w:rPr>
        <w:t>ПОСТАНОВЛЕНИЕ</w:t>
      </w:r>
    </w:p>
    <w:p w14:paraId="367D6D12" w14:textId="77777777" w:rsidR="00031115" w:rsidRPr="00031115" w:rsidRDefault="00031115" w:rsidP="00802562">
      <w:pPr>
        <w:spacing w:after="0" w:line="240" w:lineRule="auto"/>
        <w:jc w:val="center"/>
        <w:rPr>
          <w:rFonts w:ascii="Times New Roman" w:eastAsia="Times New Roman" w:hAnsi="Times New Roman"/>
          <w:b/>
          <w:sz w:val="32"/>
          <w:szCs w:val="32"/>
          <w:lang w:eastAsia="ru-RU"/>
        </w:rPr>
      </w:pPr>
    </w:p>
    <w:p w14:paraId="04CE2B60" w14:textId="24811770" w:rsidR="00031115" w:rsidRPr="00031115" w:rsidRDefault="00031115" w:rsidP="00802562">
      <w:pPr>
        <w:tabs>
          <w:tab w:val="left" w:pos="2099"/>
        </w:tabs>
        <w:spacing w:after="0" w:line="240" w:lineRule="auto"/>
        <w:jc w:val="both"/>
        <w:rPr>
          <w:rFonts w:ascii="Times New Roman" w:eastAsia="Times New Roman" w:hAnsi="Times New Roman"/>
          <w:sz w:val="28"/>
          <w:szCs w:val="28"/>
          <w:lang w:eastAsia="ru-RU"/>
        </w:rPr>
      </w:pPr>
      <w:r w:rsidRPr="00031115">
        <w:rPr>
          <w:rFonts w:ascii="Times New Roman" w:eastAsia="Times New Roman" w:hAnsi="Times New Roman"/>
          <w:noProof/>
          <w:sz w:val="24"/>
          <w:szCs w:val="24"/>
          <w:lang w:eastAsia="ru-RU"/>
        </w:rPr>
        <mc:AlternateContent>
          <mc:Choice Requires="wps">
            <w:drawing>
              <wp:anchor distT="4294967295" distB="4294967295" distL="114300" distR="114300" simplePos="0" relativeHeight="251659264" behindDoc="0" locked="0" layoutInCell="1" allowOverlap="1" wp14:anchorId="7462C190" wp14:editId="0BA89A4A">
                <wp:simplePos x="0" y="0"/>
                <wp:positionH relativeFrom="column">
                  <wp:posOffset>1485900</wp:posOffset>
                </wp:positionH>
                <wp:positionV relativeFrom="paragraph">
                  <wp:posOffset>193039</wp:posOffset>
                </wp:positionV>
                <wp:extent cx="5715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748E4"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2pt" to="1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"/>
            </w:pict>
          </mc:Fallback>
        </mc:AlternateContent>
      </w:r>
      <w:r w:rsidRPr="00031115">
        <w:rPr>
          <w:rFonts w:ascii="Times New Roman" w:eastAsia="Times New Roman" w:hAnsi="Times New Roman"/>
          <w:noProof/>
          <w:sz w:val="24"/>
          <w:szCs w:val="24"/>
          <w:lang w:eastAsia="ru-RU"/>
        </w:rPr>
        <mc:AlternateContent>
          <mc:Choice Requires="wps">
            <w:drawing>
              <wp:anchor distT="4294967295" distB="4294967295" distL="114300" distR="114300" simplePos="0" relativeHeight="251657216" behindDoc="0" locked="0" layoutInCell="1" allowOverlap="1" wp14:anchorId="5E33CECA" wp14:editId="04910749">
                <wp:simplePos x="0" y="0"/>
                <wp:positionH relativeFrom="column">
                  <wp:posOffset>228600</wp:posOffset>
                </wp:positionH>
                <wp:positionV relativeFrom="paragraph">
                  <wp:posOffset>193039</wp:posOffset>
                </wp:positionV>
                <wp:extent cx="10287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293F7" id="Прямая соединительная линия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2pt" to="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3D9wEAAJkDAAAOAAAAZHJzL2Uyb0RvYy54bWysU81uEzEQviPxDpbvZDeRCmWVTQ8p5VIg&#10;UssDOLY3a+H1WLaTTW7AGSmPwCtwKFKlQp9h9406dn6gcEPswRrPfPN55pvZ8dm60WQlnVdgSjoc&#10;5JRIw0Eosyjp++uLZ6eU+MCMYBqMLOlGeno2efpk3NpCjqAGLaQjSGJ80dqS1iHYIss8r2XD/ACs&#10;NBiswDUs4NUtMuFYi+yNzkZ5/jx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"/>
            </w:pict>
          </mc:Fallback>
        </mc:AlternateContent>
      </w:r>
      <w:r w:rsidRPr="00031115">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29.12.2025</w:t>
      </w:r>
      <w:r w:rsidRPr="00031115">
        <w:rPr>
          <w:rFonts w:ascii="Times New Roman" w:eastAsia="Times New Roman" w:hAnsi="Times New Roman"/>
          <w:sz w:val="28"/>
          <w:szCs w:val="28"/>
          <w:lang w:eastAsia="ru-RU"/>
        </w:rPr>
        <w:tab/>
        <w:t>№</w:t>
      </w:r>
      <w:r>
        <w:rPr>
          <w:rFonts w:ascii="Times New Roman" w:eastAsia="Times New Roman" w:hAnsi="Times New Roman"/>
          <w:sz w:val="28"/>
          <w:szCs w:val="28"/>
          <w:lang w:eastAsia="ru-RU"/>
        </w:rPr>
        <w:t>2518-па</w:t>
      </w:r>
    </w:p>
    <w:p w14:paraId="3956F28F" w14:textId="77777777" w:rsidR="003E5E3F" w:rsidRDefault="003E5E3F" w:rsidP="00802562">
      <w:pPr>
        <w:pStyle w:val="ConsPlusNormal"/>
        <w:jc w:val="both"/>
      </w:pPr>
    </w:p>
    <w:p w14:paraId="5D7BBC8E" w14:textId="267AB1D5" w:rsidR="003E5E3F" w:rsidRDefault="00031115" w:rsidP="00802562">
      <w:pPr>
        <w:spacing w:after="0" w:line="240" w:lineRule="auto"/>
        <w:jc w:val="both"/>
      </w:pPr>
      <w:bookmarkStart w:id="0" w:name="_Hlk84403190"/>
      <w:r>
        <w:rPr>
          <w:rFonts w:ascii="Times New Roman" w:hAnsi="Times New Roman"/>
          <w:b/>
          <w:bCs/>
          <w:sz w:val="24"/>
          <w:szCs w:val="24"/>
        </w:rPr>
        <w:t>Об утверждении административного</w:t>
      </w:r>
      <w:r w:rsidR="00802562">
        <w:rPr>
          <w:rFonts w:ascii="Times New Roman" w:hAnsi="Times New Roman"/>
          <w:b/>
          <w:bCs/>
          <w:sz w:val="24"/>
          <w:szCs w:val="24"/>
        </w:rPr>
        <w:t xml:space="preserve"> </w:t>
      </w:r>
      <w:r>
        <w:rPr>
          <w:rFonts w:ascii="Times New Roman" w:hAnsi="Times New Roman"/>
          <w:b/>
          <w:bCs/>
          <w:sz w:val="24"/>
          <w:szCs w:val="24"/>
        </w:rPr>
        <w:t>Регламента предоставления</w:t>
      </w:r>
      <w:r w:rsidR="00802562">
        <w:rPr>
          <w:rFonts w:ascii="Times New Roman" w:hAnsi="Times New Roman"/>
          <w:b/>
          <w:bCs/>
          <w:sz w:val="24"/>
          <w:szCs w:val="24"/>
        </w:rPr>
        <w:t xml:space="preserve"> </w:t>
      </w:r>
      <w:r>
        <w:rPr>
          <w:rFonts w:ascii="Times New Roman" w:hAnsi="Times New Roman"/>
          <w:b/>
          <w:bCs/>
          <w:sz w:val="24"/>
          <w:szCs w:val="24"/>
        </w:rPr>
        <w:t>муниципальной услуги «</w:t>
      </w:r>
      <w:bookmarkEnd w:id="0"/>
      <w:r>
        <w:rPr>
          <w:rFonts w:ascii="Times New Roman" w:hAnsi="Times New Roman"/>
          <w:b/>
          <w:bCs/>
          <w:sz w:val="24"/>
          <w:szCs w:val="24"/>
        </w:rPr>
        <w:t>Выдача</w:t>
      </w:r>
      <w:r w:rsidR="00802562">
        <w:rPr>
          <w:rFonts w:ascii="Times New Roman" w:hAnsi="Times New Roman"/>
          <w:b/>
          <w:bCs/>
          <w:sz w:val="24"/>
          <w:szCs w:val="24"/>
        </w:rPr>
        <w:t xml:space="preserve"> </w:t>
      </w:r>
      <w:r>
        <w:rPr>
          <w:rFonts w:ascii="Times New Roman" w:hAnsi="Times New Roman"/>
          <w:b/>
          <w:color w:val="000000"/>
          <w:sz w:val="24"/>
          <w:szCs w:val="24"/>
        </w:rPr>
        <w:t>разрешения на снос, пересадку и (или)</w:t>
      </w:r>
      <w:r w:rsidR="00802562">
        <w:rPr>
          <w:rFonts w:ascii="Times New Roman" w:hAnsi="Times New Roman"/>
          <w:b/>
          <w:color w:val="000000"/>
          <w:sz w:val="24"/>
          <w:szCs w:val="24"/>
        </w:rPr>
        <w:t xml:space="preserve"> </w:t>
      </w:r>
      <w:r>
        <w:rPr>
          <w:rFonts w:ascii="Times New Roman" w:hAnsi="Times New Roman"/>
          <w:b/>
          <w:color w:val="000000"/>
          <w:sz w:val="24"/>
          <w:szCs w:val="24"/>
        </w:rPr>
        <w:t>обрезку зеленых насаждений на территории</w:t>
      </w:r>
      <w:r w:rsidR="00802562">
        <w:rPr>
          <w:rFonts w:ascii="Times New Roman" w:hAnsi="Times New Roman"/>
          <w:b/>
          <w:color w:val="000000"/>
          <w:sz w:val="24"/>
          <w:szCs w:val="24"/>
        </w:rPr>
        <w:t xml:space="preserve"> </w:t>
      </w:r>
      <w:r>
        <w:rPr>
          <w:rFonts w:ascii="Times New Roman" w:hAnsi="Times New Roman"/>
          <w:b/>
          <w:color w:val="000000"/>
          <w:sz w:val="24"/>
          <w:szCs w:val="24"/>
        </w:rPr>
        <w:t>муниципального образования «город Усолье-Сибирское»</w:t>
      </w:r>
    </w:p>
    <w:p w14:paraId="6EFD7537" w14:textId="77777777" w:rsidR="003E5E3F" w:rsidRDefault="003E5E3F" w:rsidP="00802562">
      <w:pPr>
        <w:pStyle w:val="ConsPlusNormal"/>
        <w:jc w:val="both"/>
      </w:pPr>
    </w:p>
    <w:p w14:paraId="74E24C6E" w14:textId="18703219" w:rsidR="007F78A1" w:rsidRDefault="007F78A1" w:rsidP="00802562">
      <w:pPr>
        <w:pStyle w:val="ConsPlusNormal"/>
        <w:ind w:firstLine="709"/>
        <w:jc w:val="both"/>
      </w:pPr>
      <w:bookmarkStart w:id="1" w:name="_Hlk84403206"/>
      <w:r>
        <w:t xml:space="preserve">В целях повышения качества и доступности предоставления муниципальных услуг, обеспечения реализации права граждан и юридических лиц на обращение в органы местного самоуправления, </w:t>
      </w:r>
      <w:r w:rsidR="007520EB">
        <w:t>в</w:t>
      </w:r>
      <w:r w:rsidR="007520EB" w:rsidRPr="007520EB">
        <w:t xml:space="preserve"> соответствии с Градостроительным кодексом </w:t>
      </w:r>
      <w:r w:rsidR="007520EB">
        <w:t>Российской Федерации</w:t>
      </w:r>
      <w:r w:rsidR="007520EB" w:rsidRPr="007520EB">
        <w:t>, Земельным кодексом Российской Федерации, Федеральн</w:t>
      </w:r>
      <w:r w:rsidR="009A5460">
        <w:t>ым законом</w:t>
      </w:r>
      <w:r w:rsidR="007520EB" w:rsidRPr="007520EB">
        <w:t xml:space="preserve"> от</w:t>
      </w:r>
      <w:r w:rsidR="009A5460">
        <w:t xml:space="preserve"> </w:t>
      </w:r>
      <w:r w:rsidR="007520EB" w:rsidRPr="007520EB">
        <w:t>10.01.2002 № 7-ФЗ «Об охране окружающей среды»</w:t>
      </w:r>
      <w:r w:rsidR="009A5460">
        <w:t xml:space="preserve">, </w:t>
      </w:r>
      <w:r w:rsidR="00060CF1">
        <w:t>Федеральным законом от 20.03.2025</w:t>
      </w:r>
      <w:r w:rsidR="002E4002">
        <w:t>г.</w:t>
      </w:r>
      <w:r w:rsidR="00060CF1">
        <w:t xml:space="preserve"> № 33-ФЗ «Об общих принципах организации местного самоуправления в единой системе публичной власти»,</w:t>
      </w:r>
      <w:r>
        <w:t xml:space="preserve"> Федеральным законом от 27.07.2010г. № 210-ФЗ «Об организации предоставления государственных и муниципальных услуг», постановлением администрации города Усолье-Сибирское от 10.10.2025г. № 1823-па «Об утверждении порядка разработки и утверждения административных регламентов предоставления муниципальных услуг администрацией города Усолье-Сибирское в новой редакции», руководствуясь ст. ст. 28, 55 муниципального образования «город Усолье-Сибирское», администрация </w:t>
      </w:r>
      <w:r w:rsidR="004A06CA">
        <w:t xml:space="preserve">Устава </w:t>
      </w:r>
      <w:r>
        <w:t>города Усолье-Сибирское</w:t>
      </w:r>
    </w:p>
    <w:p w14:paraId="233EB55C" w14:textId="77777777" w:rsidR="00802562" w:rsidRPr="00EE287B" w:rsidRDefault="00802562" w:rsidP="00802562">
      <w:pPr>
        <w:pStyle w:val="ConsPlusNormal"/>
        <w:jc w:val="both"/>
      </w:pPr>
    </w:p>
    <w:p w14:paraId="1B8B01A1" w14:textId="65AEBF11" w:rsidR="007F78A1" w:rsidRPr="00802562" w:rsidRDefault="007F78A1" w:rsidP="00802562">
      <w:pPr>
        <w:pStyle w:val="af2"/>
        <w:jc w:val="center"/>
        <w:rPr>
          <w:rFonts w:ascii="Times New Roman" w:hAnsi="Times New Roman" w:cs="Times New Roman"/>
          <w:b/>
          <w:bCs/>
          <w:sz w:val="28"/>
          <w:szCs w:val="28"/>
        </w:rPr>
      </w:pPr>
      <w:bookmarkStart w:id="2" w:name="_Hlk84403251"/>
      <w:bookmarkEnd w:id="1"/>
      <w:r w:rsidRPr="00802562">
        <w:rPr>
          <w:rFonts w:ascii="Times New Roman" w:hAnsi="Times New Roman" w:cs="Times New Roman"/>
          <w:b/>
          <w:bCs/>
          <w:sz w:val="28"/>
          <w:szCs w:val="28"/>
        </w:rPr>
        <w:t>ПОСТАНОВЛЯЕТ:</w:t>
      </w:r>
    </w:p>
    <w:p w14:paraId="29932261" w14:textId="77777777" w:rsidR="00802562" w:rsidRDefault="00802562" w:rsidP="00802562">
      <w:pPr>
        <w:widowControl w:val="0"/>
        <w:tabs>
          <w:tab w:val="left" w:pos="567"/>
          <w:tab w:val="left" w:pos="709"/>
        </w:tabs>
        <w:autoSpaceDE w:val="0"/>
        <w:autoSpaceDN w:val="0"/>
        <w:adjustRightInd w:val="0"/>
        <w:spacing w:after="0" w:line="240" w:lineRule="auto"/>
        <w:jc w:val="both"/>
        <w:rPr>
          <w:rFonts w:ascii="Times New Roman" w:hAnsi="Times New Roman"/>
          <w:sz w:val="28"/>
          <w:szCs w:val="28"/>
        </w:rPr>
      </w:pPr>
      <w:bookmarkStart w:id="3" w:name="_Hlk84403226"/>
    </w:p>
    <w:p w14:paraId="3ECA3875" w14:textId="0C9AB1C4" w:rsidR="007F78A1" w:rsidRDefault="007F78A1" w:rsidP="00802562">
      <w:pPr>
        <w:widowControl w:val="0"/>
        <w:tabs>
          <w:tab w:val="left" w:pos="567"/>
          <w:tab w:val="left" w:pos="709"/>
        </w:tabs>
        <w:autoSpaceDE w:val="0"/>
        <w:autoSpaceDN w:val="0"/>
        <w:adjustRightInd w:val="0"/>
        <w:spacing w:after="0" w:line="240" w:lineRule="auto"/>
        <w:ind w:firstLine="709"/>
        <w:jc w:val="both"/>
        <w:rPr>
          <w:rFonts w:ascii="Times New Roman" w:hAnsi="Times New Roman"/>
          <w:sz w:val="28"/>
          <w:szCs w:val="28"/>
        </w:rPr>
      </w:pPr>
      <w:r w:rsidRPr="00B1721E">
        <w:rPr>
          <w:rFonts w:ascii="Times New Roman" w:hAnsi="Times New Roman"/>
          <w:sz w:val="28"/>
          <w:szCs w:val="28"/>
        </w:rPr>
        <w:t xml:space="preserve">1. Утвердить </w:t>
      </w:r>
      <w:r>
        <w:rPr>
          <w:rFonts w:ascii="Times New Roman" w:hAnsi="Times New Roman"/>
          <w:sz w:val="28"/>
          <w:szCs w:val="28"/>
        </w:rPr>
        <w:t>а</w:t>
      </w:r>
      <w:r w:rsidRPr="00B1721E">
        <w:rPr>
          <w:rFonts w:ascii="Times New Roman" w:hAnsi="Times New Roman"/>
          <w:sz w:val="28"/>
          <w:szCs w:val="28"/>
        </w:rPr>
        <w:t>дминистративный регламент предоставлени</w:t>
      </w:r>
      <w:r>
        <w:rPr>
          <w:rFonts w:ascii="Times New Roman" w:hAnsi="Times New Roman"/>
          <w:sz w:val="28"/>
          <w:szCs w:val="28"/>
        </w:rPr>
        <w:t>я</w:t>
      </w:r>
      <w:r w:rsidRPr="00B1721E">
        <w:rPr>
          <w:rFonts w:ascii="Times New Roman" w:hAnsi="Times New Roman"/>
          <w:sz w:val="28"/>
          <w:szCs w:val="28"/>
        </w:rPr>
        <w:t xml:space="preserve"> муниципальной услуги «</w:t>
      </w:r>
      <w:r>
        <w:rPr>
          <w:rFonts w:ascii="Times New Roman" w:hAnsi="Times New Roman"/>
          <w:sz w:val="28"/>
          <w:szCs w:val="28"/>
        </w:rPr>
        <w:t xml:space="preserve">Выдача </w:t>
      </w:r>
      <w:r w:rsidR="004A06CA">
        <w:rPr>
          <w:rFonts w:ascii="Times New Roman" w:hAnsi="Times New Roman"/>
          <w:sz w:val="28"/>
          <w:szCs w:val="28"/>
        </w:rPr>
        <w:t>разрешения на снос, пересадку и (или) обрезку зеленых насаждений на территории муниципального образования «город Усолье-Сибирское»</w:t>
      </w:r>
      <w:r w:rsidRPr="00B1721E">
        <w:rPr>
          <w:rFonts w:ascii="Times New Roman" w:hAnsi="Times New Roman"/>
          <w:color w:val="000000"/>
          <w:sz w:val="28"/>
          <w:szCs w:val="28"/>
        </w:rPr>
        <w:t xml:space="preserve"> </w:t>
      </w:r>
      <w:r w:rsidRPr="00B1721E">
        <w:rPr>
          <w:rFonts w:ascii="Times New Roman" w:hAnsi="Times New Roman"/>
          <w:sz w:val="28"/>
          <w:szCs w:val="28"/>
        </w:rPr>
        <w:t>(приложение № 1).</w:t>
      </w:r>
    </w:p>
    <w:p w14:paraId="6EE4B878" w14:textId="25A26D78" w:rsidR="007F78A1" w:rsidRPr="004A26EB" w:rsidRDefault="007F78A1" w:rsidP="00802562">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Отменить постановление администрац</w:t>
      </w:r>
      <w:r w:rsidR="004A06CA">
        <w:rPr>
          <w:rFonts w:ascii="Times New Roman" w:hAnsi="Times New Roman"/>
          <w:color w:val="000000"/>
          <w:sz w:val="28"/>
          <w:szCs w:val="28"/>
        </w:rPr>
        <w:t>ии города Усолье-Сибирское от 04.04.2018 г. № 725</w:t>
      </w:r>
      <w:r>
        <w:rPr>
          <w:rFonts w:ascii="Times New Roman" w:hAnsi="Times New Roman"/>
          <w:color w:val="000000"/>
          <w:sz w:val="28"/>
          <w:szCs w:val="28"/>
        </w:rPr>
        <w:t xml:space="preserve"> «Об утверждении </w:t>
      </w:r>
      <w:r w:rsidR="004A06CA">
        <w:rPr>
          <w:rFonts w:ascii="Times New Roman" w:hAnsi="Times New Roman"/>
          <w:color w:val="000000"/>
          <w:sz w:val="28"/>
          <w:szCs w:val="28"/>
        </w:rPr>
        <w:t>Положения по содержанию, охране и порядку выдачи разрешения на снос, пересадку и (или) обрезку зеленых насаждений на территории муниципального образования «город Усолье-Сибирское</w:t>
      </w:r>
      <w:r>
        <w:rPr>
          <w:rFonts w:ascii="Times New Roman" w:hAnsi="Times New Roman"/>
          <w:color w:val="000000"/>
          <w:sz w:val="28"/>
          <w:szCs w:val="28"/>
        </w:rPr>
        <w:t>».</w:t>
      </w:r>
    </w:p>
    <w:p w14:paraId="5785B6DF" w14:textId="0E4152F4" w:rsidR="007F78A1" w:rsidRDefault="007F78A1" w:rsidP="00802562">
      <w:pPr>
        <w:pStyle w:val="a8"/>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3</w:t>
      </w:r>
      <w:r w:rsidRPr="004620D5">
        <w:rPr>
          <w:rFonts w:ascii="Times New Roman" w:hAnsi="Times New Roman"/>
          <w:sz w:val="28"/>
          <w:szCs w:val="28"/>
        </w:rPr>
        <w:t>.</w:t>
      </w:r>
      <w:r>
        <w:rPr>
          <w:rFonts w:ascii="Times New Roman" w:hAnsi="Times New Roman"/>
          <w:sz w:val="28"/>
          <w:szCs w:val="28"/>
        </w:rPr>
        <w:t xml:space="preserve"> </w:t>
      </w:r>
      <w:r w:rsidRPr="004620D5">
        <w:rPr>
          <w:rFonts w:ascii="Times New Roman" w:hAnsi="Times New Roman"/>
          <w:sz w:val="28"/>
          <w:szCs w:val="28"/>
        </w:rPr>
        <w:t>Опубликовать настоящее постановление в газете «Официальное Усолье» и разместить на официальном сайте администрации города</w:t>
      </w:r>
      <w:r>
        <w:rPr>
          <w:rFonts w:ascii="Times New Roman" w:hAnsi="Times New Roman"/>
          <w:sz w:val="28"/>
          <w:szCs w:val="28"/>
        </w:rPr>
        <w:t xml:space="preserve"> </w:t>
      </w:r>
      <w:r w:rsidRPr="004620D5">
        <w:rPr>
          <w:rFonts w:ascii="Times New Roman" w:hAnsi="Times New Roman"/>
          <w:sz w:val="28"/>
          <w:szCs w:val="28"/>
        </w:rPr>
        <w:t>Усолье-Сибирское в информационно-телекоммуникационной сети «Интернет».</w:t>
      </w:r>
      <w:r>
        <w:rPr>
          <w:rFonts w:ascii="Times New Roman" w:hAnsi="Times New Roman"/>
          <w:sz w:val="28"/>
          <w:szCs w:val="28"/>
        </w:rPr>
        <w:t xml:space="preserve"> </w:t>
      </w:r>
    </w:p>
    <w:p w14:paraId="3FC57CC7" w14:textId="77777777" w:rsidR="007F78A1" w:rsidRDefault="007F78A1" w:rsidP="00802562">
      <w:pPr>
        <w:pStyle w:val="a8"/>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w:t>
      </w:r>
      <w:r w:rsidRPr="004620D5">
        <w:rPr>
          <w:rFonts w:ascii="Times New Roman" w:hAnsi="Times New Roman"/>
          <w:sz w:val="28"/>
          <w:szCs w:val="28"/>
        </w:rPr>
        <w:t>Настоящее постановление вступает в силу со дня его официального опубликования</w:t>
      </w:r>
      <w:r>
        <w:rPr>
          <w:rFonts w:ascii="Times New Roman" w:hAnsi="Times New Roman"/>
          <w:sz w:val="28"/>
          <w:szCs w:val="28"/>
        </w:rPr>
        <w:t>.</w:t>
      </w:r>
    </w:p>
    <w:p w14:paraId="1650AA20" w14:textId="77777777" w:rsidR="007F78A1" w:rsidRDefault="007F78A1" w:rsidP="00802562">
      <w:pPr>
        <w:pStyle w:val="a8"/>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5</w:t>
      </w:r>
      <w:r w:rsidRPr="004620D5">
        <w:rPr>
          <w:rFonts w:ascii="Times New Roman" w:hAnsi="Times New Roman"/>
          <w:sz w:val="28"/>
          <w:szCs w:val="28"/>
        </w:rPr>
        <w:t xml:space="preserve">. </w:t>
      </w:r>
      <w:r>
        <w:rPr>
          <w:rFonts w:ascii="Times New Roman" w:hAnsi="Times New Roman"/>
          <w:sz w:val="28"/>
          <w:szCs w:val="28"/>
        </w:rPr>
        <w:t>Контроль за исполнением настоящего постановления возложить на заместителя мэра города - председателя комитета по городскому хозяйству администрации города Усолье-</w:t>
      </w:r>
      <w:proofErr w:type="spellStart"/>
      <w:r>
        <w:rPr>
          <w:rFonts w:ascii="Times New Roman" w:hAnsi="Times New Roman"/>
          <w:sz w:val="28"/>
          <w:szCs w:val="28"/>
        </w:rPr>
        <w:t>Сибирское.</w:t>
      </w:r>
      <w:proofErr w:type="spellEnd"/>
    </w:p>
    <w:p w14:paraId="0A5C203A" w14:textId="77777777" w:rsidR="00127699" w:rsidRDefault="00127699" w:rsidP="00802562">
      <w:pPr>
        <w:spacing w:after="0" w:line="240" w:lineRule="auto"/>
        <w:jc w:val="both"/>
        <w:rPr>
          <w:rFonts w:ascii="Times New Roman" w:hAnsi="Times New Roman"/>
          <w:b/>
          <w:color w:val="000000"/>
          <w:sz w:val="28"/>
          <w:szCs w:val="28"/>
        </w:rPr>
      </w:pPr>
    </w:p>
    <w:p w14:paraId="25BCB4A3" w14:textId="77777777" w:rsidR="00127699" w:rsidRDefault="00127699" w:rsidP="00802562">
      <w:pPr>
        <w:spacing w:after="0" w:line="240" w:lineRule="auto"/>
        <w:jc w:val="both"/>
        <w:rPr>
          <w:rFonts w:ascii="Times New Roman" w:hAnsi="Times New Roman"/>
          <w:b/>
          <w:color w:val="000000"/>
          <w:sz w:val="28"/>
          <w:szCs w:val="28"/>
        </w:rPr>
      </w:pPr>
    </w:p>
    <w:p w14:paraId="4012FE87" w14:textId="0B4D0B71" w:rsidR="007F78A1" w:rsidRDefault="007F78A1" w:rsidP="00802562">
      <w:pPr>
        <w:spacing w:after="0" w:line="240" w:lineRule="auto"/>
        <w:jc w:val="both"/>
        <w:rPr>
          <w:rFonts w:ascii="Times New Roman" w:hAnsi="Times New Roman"/>
          <w:b/>
          <w:color w:val="000000"/>
          <w:sz w:val="28"/>
          <w:szCs w:val="28"/>
        </w:rPr>
      </w:pPr>
      <w:r w:rsidRPr="004620D5">
        <w:rPr>
          <w:rFonts w:ascii="Times New Roman" w:hAnsi="Times New Roman"/>
          <w:b/>
          <w:color w:val="000000"/>
          <w:sz w:val="28"/>
          <w:szCs w:val="28"/>
        </w:rPr>
        <w:t xml:space="preserve">Мэр города                                                                                 </w:t>
      </w:r>
      <w:r>
        <w:rPr>
          <w:rFonts w:ascii="Times New Roman" w:hAnsi="Times New Roman"/>
          <w:b/>
          <w:color w:val="000000"/>
          <w:sz w:val="28"/>
          <w:szCs w:val="28"/>
        </w:rPr>
        <w:t xml:space="preserve">   </w:t>
      </w:r>
      <w:r w:rsidRPr="004620D5">
        <w:rPr>
          <w:rFonts w:ascii="Times New Roman" w:hAnsi="Times New Roman"/>
          <w:b/>
          <w:color w:val="000000"/>
          <w:sz w:val="28"/>
          <w:szCs w:val="28"/>
        </w:rPr>
        <w:t>М.В. Торопкин</w:t>
      </w:r>
      <w:bookmarkEnd w:id="2"/>
      <w:bookmarkEnd w:id="3"/>
    </w:p>
    <w:p w14:paraId="0A636955" w14:textId="6C9C627A" w:rsidR="00127699" w:rsidRDefault="00127699" w:rsidP="00802562">
      <w:pPr>
        <w:spacing w:after="0" w:line="240" w:lineRule="auto"/>
        <w:jc w:val="both"/>
        <w:rPr>
          <w:rFonts w:ascii="Times New Roman" w:hAnsi="Times New Roman"/>
          <w:b/>
          <w:color w:val="000000"/>
          <w:sz w:val="28"/>
          <w:szCs w:val="28"/>
        </w:rPr>
      </w:pPr>
    </w:p>
    <w:p w14:paraId="60B908DD" w14:textId="77777777" w:rsidR="00127699" w:rsidRDefault="00127699" w:rsidP="00127699">
      <w:pPr>
        <w:pStyle w:val="ConsPlusNormal"/>
        <w:jc w:val="right"/>
        <w:rPr>
          <w:szCs w:val="22"/>
        </w:rPr>
      </w:pPr>
      <w:r>
        <w:rPr>
          <w:szCs w:val="22"/>
        </w:rPr>
        <w:lastRenderedPageBreak/>
        <w:t>Приложение № 1</w:t>
      </w:r>
    </w:p>
    <w:p w14:paraId="3595F268" w14:textId="77777777" w:rsidR="00127699" w:rsidRDefault="00127699" w:rsidP="00127699">
      <w:pPr>
        <w:pStyle w:val="ConsPlusNormal"/>
        <w:jc w:val="right"/>
        <w:rPr>
          <w:szCs w:val="22"/>
        </w:rPr>
      </w:pPr>
      <w:r>
        <w:rPr>
          <w:szCs w:val="22"/>
        </w:rPr>
        <w:t>к постановлению администрации</w:t>
      </w:r>
    </w:p>
    <w:p w14:paraId="54815DBE" w14:textId="77777777" w:rsidR="00127699" w:rsidRDefault="00127699" w:rsidP="00127699">
      <w:pPr>
        <w:pStyle w:val="ConsPlusNormal"/>
        <w:jc w:val="right"/>
        <w:rPr>
          <w:szCs w:val="22"/>
        </w:rPr>
      </w:pPr>
      <w:r>
        <w:rPr>
          <w:szCs w:val="22"/>
        </w:rPr>
        <w:t>города Усолье-Сибирское</w:t>
      </w:r>
    </w:p>
    <w:p w14:paraId="01F61353" w14:textId="4D3B1339" w:rsidR="00127699" w:rsidRPr="00FC05F7" w:rsidRDefault="00127699" w:rsidP="00127699">
      <w:pPr>
        <w:pStyle w:val="ConsPlusNormal"/>
        <w:tabs>
          <w:tab w:val="left" w:pos="6096"/>
        </w:tabs>
        <w:jc w:val="right"/>
      </w:pPr>
      <w:r>
        <w:t>от 29.</w:t>
      </w:r>
      <w:r>
        <w:t>12.</w:t>
      </w:r>
      <w:r w:rsidRPr="00FC05F7">
        <w:t>2025 №</w:t>
      </w:r>
      <w:r>
        <w:t>2518-па</w:t>
      </w:r>
    </w:p>
    <w:p w14:paraId="58500DB3" w14:textId="77777777" w:rsidR="00127699" w:rsidRPr="004E17D4" w:rsidRDefault="00127699" w:rsidP="00127699">
      <w:pPr>
        <w:autoSpaceDE w:val="0"/>
        <w:autoSpaceDN w:val="0"/>
        <w:adjustRightInd w:val="0"/>
        <w:spacing w:after="0" w:line="240" w:lineRule="auto"/>
        <w:rPr>
          <w:rFonts w:ascii="Times New Roman" w:hAnsi="Times New Roman"/>
          <w:bCs/>
          <w:iCs/>
          <w:sz w:val="28"/>
          <w:szCs w:val="28"/>
        </w:rPr>
      </w:pPr>
    </w:p>
    <w:p w14:paraId="122A6EDD" w14:textId="77777777" w:rsidR="00127699" w:rsidRDefault="00127699" w:rsidP="00127699">
      <w:pPr>
        <w:autoSpaceDE w:val="0"/>
        <w:autoSpaceDN w:val="0"/>
        <w:adjustRightInd w:val="0"/>
        <w:spacing w:after="0" w:line="240" w:lineRule="auto"/>
        <w:jc w:val="center"/>
        <w:rPr>
          <w:rFonts w:ascii="Times New Roman" w:hAnsi="Times New Roman"/>
          <w:b/>
          <w:bCs/>
          <w:sz w:val="28"/>
          <w:szCs w:val="28"/>
        </w:rPr>
      </w:pPr>
      <w:r w:rsidRPr="004E17D4">
        <w:rPr>
          <w:rFonts w:ascii="Times New Roman" w:hAnsi="Times New Roman"/>
          <w:b/>
          <w:bCs/>
          <w:sz w:val="28"/>
          <w:szCs w:val="28"/>
        </w:rPr>
        <w:t>АДМИНИСТРАТИВНЫЙ РЕГЛАМЕНТ</w:t>
      </w:r>
      <w:r>
        <w:rPr>
          <w:rFonts w:ascii="Times New Roman" w:hAnsi="Times New Roman"/>
          <w:b/>
          <w:bCs/>
          <w:sz w:val="28"/>
          <w:szCs w:val="28"/>
        </w:rPr>
        <w:t xml:space="preserve"> </w:t>
      </w:r>
      <w:r w:rsidRPr="004E17D4">
        <w:rPr>
          <w:rFonts w:ascii="Times New Roman" w:hAnsi="Times New Roman"/>
          <w:b/>
          <w:bCs/>
          <w:sz w:val="28"/>
          <w:szCs w:val="28"/>
        </w:rPr>
        <w:t xml:space="preserve">ПРЕДОСТАВЛЕНИЯ МУНИЦИПАЛЬНОЙ УСЛУГИ </w:t>
      </w:r>
      <w:r>
        <w:rPr>
          <w:rFonts w:ascii="Times New Roman" w:hAnsi="Times New Roman"/>
          <w:b/>
          <w:bCs/>
          <w:sz w:val="28"/>
          <w:szCs w:val="28"/>
        </w:rPr>
        <w:t>«ВЫДАЧА РАЗРЕШЕНИ НА СНОС, ПЕРЕСАДКУ И (ИЛИ) ОБРЕЗКУ ЗЕЛЕНЫХ НАСАЖДЕНИЙ НА ТЕРРИТОРИИ МУНИЦИПАЛЬНОГО ОБРАЗОВАНИЯ «ГОРОД УСОЛЬЕ-СИБИРСКОЕ</w:t>
      </w:r>
      <w:r w:rsidRPr="004E17D4">
        <w:rPr>
          <w:rFonts w:ascii="Times New Roman" w:hAnsi="Times New Roman"/>
          <w:b/>
          <w:bCs/>
          <w:sz w:val="28"/>
          <w:szCs w:val="28"/>
        </w:rPr>
        <w:t>»</w:t>
      </w:r>
    </w:p>
    <w:p w14:paraId="00EBCECF" w14:textId="77777777" w:rsidR="00127699" w:rsidRPr="00BE7851" w:rsidRDefault="00127699" w:rsidP="00127699">
      <w:pPr>
        <w:autoSpaceDE w:val="0"/>
        <w:autoSpaceDN w:val="0"/>
        <w:adjustRightInd w:val="0"/>
        <w:spacing w:after="0" w:line="240" w:lineRule="auto"/>
        <w:rPr>
          <w:rFonts w:ascii="Times New Roman" w:hAnsi="Times New Roman"/>
          <w:b/>
          <w:bCs/>
          <w:sz w:val="28"/>
          <w:szCs w:val="28"/>
        </w:rPr>
      </w:pPr>
    </w:p>
    <w:p w14:paraId="7169895A" w14:textId="77777777" w:rsidR="00127699" w:rsidRPr="004E17D4" w:rsidRDefault="00127699" w:rsidP="00127699">
      <w:pPr>
        <w:autoSpaceDE w:val="0"/>
        <w:autoSpaceDN w:val="0"/>
        <w:adjustRightInd w:val="0"/>
        <w:spacing w:before="120" w:after="120" w:line="240" w:lineRule="auto"/>
        <w:jc w:val="center"/>
        <w:outlineLvl w:val="0"/>
        <w:rPr>
          <w:rFonts w:ascii="Times New Roman" w:hAnsi="Times New Roman"/>
          <w:sz w:val="28"/>
          <w:szCs w:val="28"/>
          <w:lang w:eastAsia="ru-RU"/>
        </w:rPr>
      </w:pPr>
      <w:r w:rsidRPr="004E17D4">
        <w:rPr>
          <w:rFonts w:ascii="Times New Roman" w:hAnsi="Times New Roman"/>
          <w:sz w:val="28"/>
          <w:szCs w:val="28"/>
          <w:lang w:eastAsia="ru-RU"/>
        </w:rPr>
        <w:t>Раздел I. ОБЩИЕ ПОЛОЖЕНИЯ</w:t>
      </w:r>
    </w:p>
    <w:p w14:paraId="78C73DB3" w14:textId="77777777" w:rsidR="00127699" w:rsidRPr="004E17D4" w:rsidRDefault="00127699" w:rsidP="00127699">
      <w:pPr>
        <w:autoSpaceDE w:val="0"/>
        <w:autoSpaceDN w:val="0"/>
        <w:adjustRightInd w:val="0"/>
        <w:spacing w:before="120" w:after="120" w:line="240" w:lineRule="auto"/>
        <w:jc w:val="center"/>
        <w:outlineLvl w:val="1"/>
        <w:rPr>
          <w:rFonts w:ascii="Times New Roman" w:hAnsi="Times New Roman"/>
          <w:sz w:val="28"/>
          <w:szCs w:val="28"/>
          <w:lang w:eastAsia="ru-RU"/>
        </w:rPr>
      </w:pPr>
      <w:r w:rsidRPr="004E17D4">
        <w:rPr>
          <w:rFonts w:ascii="Times New Roman" w:hAnsi="Times New Roman"/>
          <w:sz w:val="28"/>
          <w:szCs w:val="28"/>
          <w:lang w:eastAsia="ru-RU"/>
        </w:rPr>
        <w:t>Глава 1. Предмет регулирования административного регламента</w:t>
      </w:r>
    </w:p>
    <w:p w14:paraId="0E96F916" w14:textId="77777777" w:rsidR="00127699" w:rsidRDefault="00127699" w:rsidP="00127699">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Настоящий административный регламент предоставления муниципальной услуги «</w:t>
      </w:r>
      <w:r w:rsidRPr="00F05ED6">
        <w:rPr>
          <w:rFonts w:ascii="Times New Roman" w:hAnsi="Times New Roman"/>
          <w:color w:val="000000"/>
          <w:sz w:val="28"/>
          <w:szCs w:val="28"/>
        </w:rPr>
        <w:t>Выдача разрешения на снос, пересадку и (или) обрезку зеленых насаждений на территории муниципального образования «город Усолье-Сибирское»</w:t>
      </w:r>
      <w:r>
        <w:rPr>
          <w:rFonts w:ascii="Times New Roman" w:hAnsi="Times New Roman"/>
          <w:color w:val="000000"/>
          <w:sz w:val="28"/>
          <w:szCs w:val="28"/>
        </w:rPr>
        <w:t xml:space="preserve"> (далее - Административный регламент) устанавливает порядок и стандарт предоставления муниципальной услуги </w:t>
      </w:r>
      <w:r w:rsidRPr="00F05ED6">
        <w:rPr>
          <w:rFonts w:ascii="Times New Roman" w:hAnsi="Times New Roman"/>
          <w:color w:val="000000"/>
          <w:sz w:val="28"/>
          <w:szCs w:val="28"/>
        </w:rPr>
        <w:t>«Выдача разрешения на снос, пересадку и (или) обрезку зеленых насаждений на территории муниципального образования «город Усолье-Сибирское»</w:t>
      </w:r>
      <w:r>
        <w:rPr>
          <w:rFonts w:ascii="Times New Roman" w:hAnsi="Times New Roman"/>
          <w:color w:val="000000"/>
          <w:sz w:val="28"/>
          <w:szCs w:val="28"/>
        </w:rPr>
        <w:t xml:space="preserve"> (далее-Разрешение), а также состав, последовательность и сроки выполнения административных процедур (действий), требования к порядку их выполнения.</w:t>
      </w:r>
    </w:p>
    <w:p w14:paraId="50DE7A9D" w14:textId="77777777" w:rsidR="00127699" w:rsidRDefault="00127699" w:rsidP="00127699">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14:paraId="0212A6AA" w14:textId="77777777" w:rsidR="00127699" w:rsidRDefault="00127699" w:rsidP="00127699">
      <w:pPr>
        <w:spacing w:after="0" w:line="240" w:lineRule="auto"/>
        <w:ind w:firstLine="709"/>
        <w:jc w:val="both"/>
        <w:rPr>
          <w:rFonts w:ascii="Times New Roman" w:hAnsi="Times New Roman"/>
          <w:sz w:val="28"/>
          <w:szCs w:val="28"/>
        </w:rPr>
      </w:pPr>
      <w:r w:rsidRPr="00C0081C">
        <w:rPr>
          <w:rFonts w:ascii="Times New Roman" w:hAnsi="Times New Roman"/>
          <w:color w:val="000000"/>
          <w:sz w:val="28"/>
          <w:szCs w:val="28"/>
        </w:rPr>
        <w:t xml:space="preserve">3. </w:t>
      </w:r>
      <w:r w:rsidRPr="00C0081C">
        <w:rPr>
          <w:rFonts w:ascii="Times New Roman" w:hAnsi="Times New Roman"/>
          <w:sz w:val="28"/>
          <w:szCs w:val="28"/>
        </w:rPr>
        <w:t>Снос деревьев и (или) кустарниковой растительности, пересадка и (или) обрезка зеленых насаждений на территории города Усолье-Сибирское производится на основании Разрешения в следующих случаях:</w:t>
      </w:r>
    </w:p>
    <w:p w14:paraId="20908221" w14:textId="77777777" w:rsidR="00127699" w:rsidRPr="004F61C5" w:rsidRDefault="00127699" w:rsidP="00127699">
      <w:pPr>
        <w:spacing w:after="0" w:line="240" w:lineRule="auto"/>
        <w:ind w:firstLine="709"/>
        <w:jc w:val="both"/>
        <w:rPr>
          <w:rFonts w:ascii="Times New Roman" w:hAnsi="Times New Roman"/>
          <w:sz w:val="28"/>
          <w:szCs w:val="28"/>
        </w:rPr>
      </w:pPr>
      <w:r w:rsidRPr="004F61C5">
        <w:rPr>
          <w:rFonts w:ascii="Times New Roman" w:hAnsi="Times New Roman"/>
          <w:sz w:val="28"/>
          <w:szCs w:val="28"/>
        </w:rPr>
        <w:t>1) при выполнении работ по строительству, капитальному ремонту, реконструкции объектов капитального строительства;</w:t>
      </w:r>
    </w:p>
    <w:p w14:paraId="62DCF292" w14:textId="77777777" w:rsidR="00127699" w:rsidRPr="004F61C5" w:rsidRDefault="00127699" w:rsidP="00127699">
      <w:pPr>
        <w:spacing w:after="0" w:line="240" w:lineRule="auto"/>
        <w:ind w:firstLine="709"/>
        <w:jc w:val="both"/>
        <w:rPr>
          <w:rFonts w:ascii="Times New Roman" w:hAnsi="Times New Roman"/>
          <w:sz w:val="28"/>
          <w:szCs w:val="28"/>
        </w:rPr>
      </w:pPr>
      <w:r w:rsidRPr="004F61C5">
        <w:rPr>
          <w:rFonts w:ascii="Times New Roman" w:hAnsi="Times New Roman"/>
          <w:sz w:val="28"/>
          <w:szCs w:val="28"/>
        </w:rPr>
        <w:t>2) при выполнении работ по индивидуальному жилищному строительству и (или) строительству гаража(ей);</w:t>
      </w:r>
      <w:bookmarkStart w:id="4" w:name="P149"/>
      <w:bookmarkEnd w:id="4"/>
    </w:p>
    <w:p w14:paraId="5152BFED" w14:textId="77777777" w:rsidR="00127699" w:rsidRPr="004F61C5" w:rsidRDefault="00127699" w:rsidP="00127699">
      <w:pPr>
        <w:spacing w:after="0" w:line="240" w:lineRule="auto"/>
        <w:ind w:firstLine="709"/>
        <w:jc w:val="both"/>
        <w:rPr>
          <w:rFonts w:ascii="Times New Roman" w:hAnsi="Times New Roman"/>
          <w:sz w:val="28"/>
          <w:szCs w:val="28"/>
        </w:rPr>
      </w:pPr>
      <w:r w:rsidRPr="004F61C5">
        <w:rPr>
          <w:rFonts w:ascii="Times New Roman" w:hAnsi="Times New Roman"/>
          <w:sz w:val="28"/>
          <w:szCs w:val="28"/>
        </w:rPr>
        <w:t>3) при проведении земляных работ по ремонту или строительству объектов инженерно-технического обеспечения;</w:t>
      </w:r>
    </w:p>
    <w:p w14:paraId="6E99CEB9" w14:textId="77777777" w:rsidR="00127699" w:rsidRDefault="00127699" w:rsidP="00127699">
      <w:pPr>
        <w:spacing w:after="0" w:line="240" w:lineRule="auto"/>
        <w:ind w:firstLine="709"/>
        <w:jc w:val="both"/>
        <w:rPr>
          <w:rFonts w:ascii="Times New Roman" w:hAnsi="Times New Roman"/>
          <w:sz w:val="28"/>
          <w:szCs w:val="28"/>
        </w:rPr>
      </w:pPr>
      <w:r w:rsidRPr="004F61C5">
        <w:rPr>
          <w:rFonts w:ascii="Times New Roman" w:hAnsi="Times New Roman"/>
          <w:sz w:val="28"/>
          <w:szCs w:val="28"/>
        </w:rPr>
        <w:t>4) при устройстве объектов улично-дорожной сети (дороги, проезды, улицы);</w:t>
      </w:r>
    </w:p>
    <w:p w14:paraId="1D9C7111" w14:textId="77777777" w:rsidR="00127699" w:rsidRDefault="00127699" w:rsidP="00127699">
      <w:pPr>
        <w:pStyle w:val="ConsPlusNormal"/>
        <w:ind w:firstLine="709"/>
        <w:jc w:val="both"/>
      </w:pPr>
      <w:r w:rsidRPr="004F61C5">
        <w:t>5) при прореживании загущенных посадок, удаление самосева, сор</w:t>
      </w:r>
      <w:r>
        <w:t>ных и малоценных пород деревьев и кустарниковой растительности;</w:t>
      </w:r>
    </w:p>
    <w:p w14:paraId="15AA5559" w14:textId="77777777" w:rsidR="00127699" w:rsidRDefault="00127699" w:rsidP="00127699">
      <w:pPr>
        <w:pStyle w:val="ConsPlusNormal"/>
        <w:ind w:firstLine="709"/>
        <w:jc w:val="both"/>
      </w:pPr>
      <w:r>
        <w:t xml:space="preserve">6) при проведении санитарного сноса зеленых насаждений (удаление поврежденных, сухих, </w:t>
      </w:r>
      <w:proofErr w:type="spellStart"/>
      <w:r>
        <w:t>фаутных</w:t>
      </w:r>
      <w:proofErr w:type="spellEnd"/>
      <w:r>
        <w:t xml:space="preserve"> и аварийных зеленых насаждений);</w:t>
      </w:r>
    </w:p>
    <w:p w14:paraId="4298E557" w14:textId="77777777" w:rsidR="00127699" w:rsidRDefault="00127699" w:rsidP="00127699">
      <w:pPr>
        <w:pStyle w:val="ConsPlusNormal"/>
        <w:ind w:firstLine="709"/>
        <w:jc w:val="both"/>
      </w:pPr>
      <w:r>
        <w:t>7) при восстановлении нормативного светового режима в жилых и нежилых помещениях, затеняемых деревьями, высаженными с нарушением санитарных норм и правил или произвольно произрастающими зелеными насаждениями;</w:t>
      </w:r>
    </w:p>
    <w:p w14:paraId="7EA3024F" w14:textId="77777777" w:rsidR="00127699" w:rsidRDefault="00127699" w:rsidP="00127699">
      <w:pPr>
        <w:pStyle w:val="ConsPlusNormal"/>
        <w:ind w:firstLine="709"/>
        <w:jc w:val="both"/>
      </w:pPr>
      <w:r>
        <w:lastRenderedPageBreak/>
        <w:t>8) при необходимости улучшения качественного и видового состава зеленых насаждений (реконструкции и (или) реставрации озелененных территорий (парков, бульваров, скверов, улиц);</w:t>
      </w:r>
    </w:p>
    <w:p w14:paraId="4E9C8A62" w14:textId="77777777" w:rsidR="00127699" w:rsidRDefault="00127699" w:rsidP="00127699">
      <w:pPr>
        <w:pStyle w:val="ConsPlusNormal"/>
        <w:ind w:firstLine="709"/>
        <w:jc w:val="both"/>
      </w:pPr>
      <w:r>
        <w:t>9) обеспечения нормативной видимости технических средств организации дорожного движения, безопасности движения транспорта и пешеходов;</w:t>
      </w:r>
    </w:p>
    <w:p w14:paraId="6675AAD7" w14:textId="77777777" w:rsidR="00127699" w:rsidRDefault="00127699" w:rsidP="00127699">
      <w:pPr>
        <w:pStyle w:val="ConsPlusNormal"/>
        <w:ind w:firstLine="709"/>
        <w:jc w:val="both"/>
      </w:pPr>
      <w:r>
        <w:t>10) предупреждения и ликвидации последствий аварий, катастроф, стихийных бедствий и иных чрезвычайных ситуаций природного и техногенного характера;</w:t>
      </w:r>
    </w:p>
    <w:p w14:paraId="4B27E0C2" w14:textId="77777777" w:rsidR="00127699" w:rsidRDefault="00127699" w:rsidP="00127699">
      <w:pPr>
        <w:pStyle w:val="ConsPlusNormal"/>
        <w:ind w:firstLine="709"/>
        <w:jc w:val="both"/>
      </w:pPr>
      <w:bookmarkStart w:id="5" w:name="P157"/>
      <w:bookmarkEnd w:id="5"/>
      <w:r>
        <w:t>11) прекращения (предотвращения) разрушения корневой системой деревьев фундаментов зданий, строений, сооружений, асфальтовых покрытий тротуаров и проезжей части автомобильных дорог;</w:t>
      </w:r>
    </w:p>
    <w:p w14:paraId="53E64678" w14:textId="77777777" w:rsidR="00127699" w:rsidRDefault="00127699" w:rsidP="00127699">
      <w:pPr>
        <w:pStyle w:val="ConsPlusNormal"/>
        <w:ind w:firstLine="709"/>
        <w:jc w:val="both"/>
      </w:pPr>
      <w:r>
        <w:t>12) размещения нестационарных объектов;</w:t>
      </w:r>
      <w:bookmarkStart w:id="6" w:name="P159"/>
      <w:bookmarkEnd w:id="6"/>
    </w:p>
    <w:p w14:paraId="442A5B2F" w14:textId="77777777" w:rsidR="00127699" w:rsidRDefault="00127699" w:rsidP="00127699">
      <w:pPr>
        <w:pStyle w:val="ConsPlusNormal"/>
        <w:ind w:firstLine="709"/>
        <w:jc w:val="both"/>
      </w:pPr>
      <w:r>
        <w:t>13) организация просеки под высоковольтными линиями электропередач;</w:t>
      </w:r>
    </w:p>
    <w:p w14:paraId="27F90200" w14:textId="77777777" w:rsidR="00127699" w:rsidRDefault="00127699" w:rsidP="00127699">
      <w:pPr>
        <w:pStyle w:val="ConsPlusNormal"/>
        <w:ind w:firstLine="709"/>
        <w:jc w:val="both"/>
      </w:pPr>
      <w:r>
        <w:t>14) при формировании противопожарной минерализованной полосы;</w:t>
      </w:r>
      <w:bookmarkStart w:id="7" w:name="P161"/>
      <w:bookmarkEnd w:id="7"/>
    </w:p>
    <w:p w14:paraId="16CE915F" w14:textId="77777777" w:rsidR="00127699" w:rsidRPr="00E522DB" w:rsidRDefault="00127699" w:rsidP="00127699">
      <w:pPr>
        <w:pStyle w:val="ConsPlusNormal"/>
        <w:tabs>
          <w:tab w:val="left" w:pos="567"/>
        </w:tabs>
        <w:ind w:firstLine="709"/>
        <w:jc w:val="both"/>
      </w:pPr>
      <w:r>
        <w:t>15) при проведении геодезических работ и инженерных изысканий.</w:t>
      </w:r>
    </w:p>
    <w:p w14:paraId="0DAB950C" w14:textId="77777777" w:rsidR="00127699" w:rsidRPr="00F4307D" w:rsidRDefault="00127699" w:rsidP="00127699">
      <w:pPr>
        <w:tabs>
          <w:tab w:val="left" w:pos="567"/>
        </w:tabs>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4. </w:t>
      </w:r>
      <w:r w:rsidRPr="00F4307D">
        <w:rPr>
          <w:rFonts w:ascii="Times New Roman" w:hAnsi="Times New Roman"/>
          <w:sz w:val="28"/>
          <w:szCs w:val="28"/>
          <w:lang w:eastAsia="zh-CN"/>
        </w:rPr>
        <w:t>Не требуется оформление разрешения на снос, пересадку и (или) обрезку зеленых насаждений, произрастающих на садовых, огородных, дачных и приусадебных земельных участках, на земельных участках, занятых ботаническими садами, питомниками для выращивания посадочног</w:t>
      </w:r>
      <w:r>
        <w:rPr>
          <w:rFonts w:ascii="Times New Roman" w:hAnsi="Times New Roman"/>
          <w:sz w:val="28"/>
          <w:szCs w:val="28"/>
          <w:lang w:eastAsia="zh-CN"/>
        </w:rPr>
        <w:t>о материала зеленых насаждений,</w:t>
      </w:r>
      <w:r w:rsidRPr="00F4307D">
        <w:rPr>
          <w:rFonts w:ascii="Times New Roman" w:hAnsi="Times New Roman"/>
          <w:sz w:val="28"/>
          <w:szCs w:val="28"/>
          <w:lang w:eastAsia="zh-CN"/>
        </w:rPr>
        <w:t xml:space="preserve"> личными подсобными хозяйствами, на территории городских </w:t>
      </w:r>
      <w:r>
        <w:rPr>
          <w:rFonts w:ascii="Times New Roman" w:hAnsi="Times New Roman"/>
          <w:sz w:val="28"/>
          <w:szCs w:val="28"/>
          <w:lang w:eastAsia="zh-CN"/>
        </w:rPr>
        <w:t>кладбищ</w:t>
      </w:r>
      <w:r w:rsidRPr="00F4307D">
        <w:rPr>
          <w:rFonts w:ascii="Times New Roman" w:hAnsi="Times New Roman"/>
          <w:sz w:val="28"/>
          <w:szCs w:val="28"/>
          <w:lang w:eastAsia="zh-CN"/>
        </w:rPr>
        <w:t>, а также</w:t>
      </w:r>
      <w:r>
        <w:rPr>
          <w:rFonts w:ascii="Times New Roman" w:hAnsi="Times New Roman"/>
          <w:sz w:val="28"/>
          <w:szCs w:val="28"/>
          <w:lang w:eastAsia="zh-CN"/>
        </w:rPr>
        <w:t>,</w:t>
      </w:r>
      <w:r w:rsidRPr="00F4307D">
        <w:rPr>
          <w:rFonts w:ascii="Times New Roman" w:hAnsi="Times New Roman"/>
          <w:sz w:val="28"/>
          <w:szCs w:val="28"/>
          <w:lang w:eastAsia="zh-CN"/>
        </w:rPr>
        <w:t xml:space="preserve"> при проведении мероприятий по предупреждению и ликвидации последствий чрезвычайных ситуаций в случае необходимости осуществления уничтожения или повреждения зеленых насаждений при проведении аварийно-спасательных или аварийно-восстановительных работ.</w:t>
      </w:r>
    </w:p>
    <w:p w14:paraId="0A81B54B" w14:textId="77777777" w:rsidR="00127699" w:rsidRPr="00DB4C12" w:rsidRDefault="00127699" w:rsidP="00127699">
      <w:pPr>
        <w:tabs>
          <w:tab w:val="left" w:pos="567"/>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5. </w:t>
      </w:r>
      <w:r w:rsidRPr="00DB4C12">
        <w:rPr>
          <w:rFonts w:ascii="Times New Roman" w:hAnsi="Times New Roman"/>
          <w:color w:val="000000"/>
          <w:sz w:val="28"/>
          <w:szCs w:val="28"/>
        </w:rPr>
        <w:t>В настоящем административном регламенте используются следующие понятия:</w:t>
      </w:r>
    </w:p>
    <w:p w14:paraId="2D14C01C" w14:textId="77777777" w:rsidR="00127699" w:rsidRPr="00DB4C12" w:rsidRDefault="00127699" w:rsidP="00127699">
      <w:pPr>
        <w:spacing w:after="0" w:line="240" w:lineRule="auto"/>
        <w:ind w:firstLine="709"/>
        <w:jc w:val="both"/>
        <w:rPr>
          <w:rFonts w:ascii="Times New Roman" w:hAnsi="Times New Roman"/>
          <w:color w:val="000000"/>
          <w:sz w:val="28"/>
          <w:szCs w:val="28"/>
        </w:rPr>
      </w:pPr>
      <w:r w:rsidRPr="00DB4C12">
        <w:rPr>
          <w:rFonts w:ascii="Times New Roman" w:hAnsi="Times New Roman"/>
          <w:color w:val="000000"/>
          <w:sz w:val="28"/>
          <w:szCs w:val="28"/>
        </w:rPr>
        <w:t xml:space="preserve">Зеленые насаждения – совокупность древесных, кустарниковых и травянистых растений, находящихся на определенной территории. Все зеленые насаждения, расположенные на территории </w:t>
      </w:r>
      <w:r>
        <w:rPr>
          <w:rFonts w:ascii="Times New Roman" w:hAnsi="Times New Roman"/>
          <w:color w:val="000000"/>
          <w:sz w:val="28"/>
          <w:szCs w:val="28"/>
        </w:rPr>
        <w:t xml:space="preserve">города Усолье-Сибирское, </w:t>
      </w:r>
      <w:r w:rsidRPr="00DB4C12">
        <w:rPr>
          <w:rFonts w:ascii="Times New Roman" w:hAnsi="Times New Roman"/>
          <w:color w:val="000000"/>
          <w:sz w:val="28"/>
          <w:szCs w:val="28"/>
        </w:rPr>
        <w:t>образуют городской зеленый фонд.</w:t>
      </w:r>
    </w:p>
    <w:p w14:paraId="101ABF0D" w14:textId="77777777" w:rsidR="00127699" w:rsidRPr="00DB4C12" w:rsidRDefault="00127699" w:rsidP="00127699">
      <w:pPr>
        <w:tabs>
          <w:tab w:val="left" w:pos="567"/>
        </w:tabs>
        <w:spacing w:after="0" w:line="240" w:lineRule="auto"/>
        <w:ind w:firstLine="709"/>
        <w:jc w:val="both"/>
        <w:rPr>
          <w:rFonts w:ascii="Times New Roman" w:hAnsi="Times New Roman"/>
          <w:color w:val="000000"/>
          <w:sz w:val="28"/>
          <w:szCs w:val="28"/>
        </w:rPr>
      </w:pPr>
      <w:r w:rsidRPr="00DB4C12">
        <w:rPr>
          <w:rFonts w:ascii="Times New Roman" w:hAnsi="Times New Roman"/>
          <w:color w:val="000000"/>
          <w:sz w:val="28"/>
          <w:szCs w:val="28"/>
        </w:rPr>
        <w:t>Снос зеленых насаждений – вырубка, порубка, выкапывание деревьев, кустарников, цветников, газонов, выполнение которого объективно необходимо в целях обеспечения условий для размещения тех или иных объектов строительства, обслуживания инженерной инфраструктуры, наземных коммуникаций, создания качества окружающей среды, отвечающего нормативным требованиям инсоляции помещений.</w:t>
      </w:r>
    </w:p>
    <w:p w14:paraId="6D201722" w14:textId="77777777" w:rsidR="00127699" w:rsidRPr="00DB4C12" w:rsidRDefault="00127699" w:rsidP="00127699">
      <w:pPr>
        <w:tabs>
          <w:tab w:val="left" w:pos="567"/>
        </w:tabs>
        <w:spacing w:after="0" w:line="240" w:lineRule="auto"/>
        <w:ind w:firstLine="709"/>
        <w:jc w:val="both"/>
        <w:rPr>
          <w:rFonts w:ascii="Times New Roman" w:hAnsi="Times New Roman"/>
          <w:color w:val="000000"/>
          <w:sz w:val="28"/>
          <w:szCs w:val="28"/>
        </w:rPr>
      </w:pPr>
      <w:r w:rsidRPr="00DB4C12">
        <w:rPr>
          <w:rFonts w:ascii="Times New Roman" w:hAnsi="Times New Roman"/>
          <w:color w:val="000000"/>
          <w:sz w:val="28"/>
          <w:szCs w:val="28"/>
        </w:rPr>
        <w:t xml:space="preserve">Компенсационное озеленение – воспроизводство зеленых насаждений взамен уничтоженных или поврежденных, с учетом </w:t>
      </w:r>
      <w:proofErr w:type="spellStart"/>
      <w:r w:rsidRPr="00DB4C12">
        <w:rPr>
          <w:rFonts w:ascii="Times New Roman" w:hAnsi="Times New Roman"/>
          <w:color w:val="000000"/>
          <w:sz w:val="28"/>
          <w:szCs w:val="28"/>
        </w:rPr>
        <w:t>уходных</w:t>
      </w:r>
      <w:proofErr w:type="spellEnd"/>
      <w:r w:rsidRPr="00DB4C12">
        <w:rPr>
          <w:rFonts w:ascii="Times New Roman" w:hAnsi="Times New Roman"/>
          <w:color w:val="000000"/>
          <w:sz w:val="28"/>
          <w:szCs w:val="28"/>
        </w:rPr>
        <w:t xml:space="preserve"> работ.</w:t>
      </w:r>
    </w:p>
    <w:p w14:paraId="03246326" w14:textId="77777777" w:rsidR="00127699" w:rsidRPr="00DB4C12" w:rsidRDefault="00127699" w:rsidP="00127699">
      <w:pPr>
        <w:tabs>
          <w:tab w:val="left" w:pos="567"/>
        </w:tabs>
        <w:spacing w:after="0" w:line="240" w:lineRule="auto"/>
        <w:ind w:firstLine="709"/>
        <w:jc w:val="both"/>
        <w:rPr>
          <w:rFonts w:ascii="Times New Roman" w:hAnsi="Times New Roman"/>
          <w:color w:val="000000"/>
          <w:sz w:val="28"/>
          <w:szCs w:val="28"/>
        </w:rPr>
      </w:pPr>
      <w:r w:rsidRPr="00DB4C12">
        <w:rPr>
          <w:rFonts w:ascii="Times New Roman" w:hAnsi="Times New Roman"/>
          <w:color w:val="000000"/>
          <w:sz w:val="28"/>
          <w:szCs w:val="28"/>
        </w:rPr>
        <w:t>Компенсационная (восстановительная) стоимость зеленых насаждений – стоимостная оценка конкретных зеленых насаждений, устанавливаемая для учета их ценности при сносе и (или) повреждении, состоящая из расходов на создание и содержание зеленых насаждений.</w:t>
      </w:r>
    </w:p>
    <w:p w14:paraId="25FC5C95" w14:textId="77777777" w:rsidR="00127699" w:rsidRDefault="00127699" w:rsidP="00127699">
      <w:pPr>
        <w:tabs>
          <w:tab w:val="left" w:pos="567"/>
        </w:tabs>
        <w:spacing w:after="0" w:line="240" w:lineRule="auto"/>
        <w:ind w:firstLine="709"/>
        <w:jc w:val="both"/>
        <w:rPr>
          <w:rFonts w:ascii="Times New Roman" w:hAnsi="Times New Roman"/>
          <w:color w:val="000000"/>
          <w:sz w:val="28"/>
          <w:szCs w:val="28"/>
        </w:rPr>
      </w:pPr>
      <w:r w:rsidRPr="00DB4C12">
        <w:rPr>
          <w:rFonts w:ascii="Times New Roman" w:hAnsi="Times New Roman"/>
          <w:color w:val="000000"/>
          <w:sz w:val="28"/>
          <w:szCs w:val="28"/>
        </w:rPr>
        <w:t>Дендрологический план – проект благоустройства территории, определяющий основные планировочные решения, разработанный на основании инвентаризационного плана зеленых насаждений с указанием количества деревьев и кустарников, попадающих в зону строительства.</w:t>
      </w:r>
    </w:p>
    <w:p w14:paraId="5D788750" w14:textId="77777777" w:rsidR="00127699" w:rsidRDefault="00127699" w:rsidP="00127699">
      <w:pPr>
        <w:spacing w:after="0" w:line="240" w:lineRule="auto"/>
        <w:jc w:val="both"/>
        <w:rPr>
          <w:rFonts w:ascii="Times New Roman" w:hAnsi="Times New Roman"/>
          <w:color w:val="000000"/>
          <w:sz w:val="28"/>
          <w:szCs w:val="28"/>
        </w:rPr>
      </w:pPr>
    </w:p>
    <w:p w14:paraId="73EBE7F8" w14:textId="77777777" w:rsidR="00127699" w:rsidRPr="004E17D4" w:rsidRDefault="00127699" w:rsidP="00127699">
      <w:pPr>
        <w:autoSpaceDE w:val="0"/>
        <w:autoSpaceDN w:val="0"/>
        <w:adjustRightInd w:val="0"/>
        <w:spacing w:before="120" w:after="120" w:line="240" w:lineRule="auto"/>
        <w:jc w:val="center"/>
        <w:outlineLvl w:val="1"/>
        <w:rPr>
          <w:rFonts w:ascii="Times New Roman" w:hAnsi="Times New Roman"/>
          <w:sz w:val="28"/>
          <w:szCs w:val="28"/>
          <w:lang w:eastAsia="ru-RU"/>
        </w:rPr>
      </w:pPr>
      <w:r w:rsidRPr="004E17D4">
        <w:rPr>
          <w:rFonts w:ascii="Times New Roman" w:hAnsi="Times New Roman"/>
          <w:sz w:val="28"/>
          <w:szCs w:val="28"/>
          <w:lang w:eastAsia="ru-RU"/>
        </w:rPr>
        <w:t>Глава 2. Круг заявителей</w:t>
      </w:r>
    </w:p>
    <w:p w14:paraId="3C2F021D" w14:textId="77777777" w:rsidR="00127699" w:rsidRDefault="00127699" w:rsidP="00127699">
      <w:pPr>
        <w:tabs>
          <w:tab w:val="left" w:pos="567"/>
        </w:tabs>
        <w:autoSpaceDE w:val="0"/>
        <w:autoSpaceDN w:val="0"/>
        <w:adjustRightInd w:val="0"/>
        <w:spacing w:after="0" w:line="240" w:lineRule="auto"/>
        <w:ind w:firstLine="709"/>
        <w:jc w:val="both"/>
        <w:rPr>
          <w:rFonts w:ascii="Times New Roman" w:hAnsi="Times New Roman"/>
          <w:sz w:val="28"/>
          <w:szCs w:val="28"/>
          <w:lang w:eastAsia="ru-RU"/>
        </w:rPr>
      </w:pPr>
      <w:bookmarkStart w:id="8" w:name="Par9"/>
      <w:bookmarkEnd w:id="8"/>
      <w:r>
        <w:rPr>
          <w:rFonts w:ascii="Times New Roman" w:hAnsi="Times New Roman"/>
          <w:sz w:val="28"/>
          <w:szCs w:val="28"/>
          <w:lang w:eastAsia="ru-RU"/>
        </w:rPr>
        <w:t>6</w:t>
      </w:r>
      <w:r w:rsidRPr="001915CF">
        <w:rPr>
          <w:rFonts w:ascii="Times New Roman" w:hAnsi="Times New Roman"/>
          <w:sz w:val="28"/>
          <w:szCs w:val="28"/>
          <w:lang w:eastAsia="ru-RU"/>
        </w:rPr>
        <w:t>.</w:t>
      </w:r>
      <w:r>
        <w:rPr>
          <w:rFonts w:ascii="Times New Roman" w:hAnsi="Times New Roman"/>
          <w:sz w:val="28"/>
          <w:szCs w:val="28"/>
          <w:lang w:eastAsia="ru-RU"/>
        </w:rPr>
        <w:t xml:space="preserve"> </w:t>
      </w:r>
      <w:r w:rsidRPr="00ED0BDA">
        <w:rPr>
          <w:rFonts w:ascii="Times New Roman" w:hAnsi="Times New Roman"/>
          <w:sz w:val="28"/>
          <w:szCs w:val="28"/>
          <w:lang w:eastAsia="ru-RU"/>
        </w:rPr>
        <w:t xml:space="preserve">Заявителями являются физические лица, в том числе зарегистрированные в качестве индивидуальных предпринимателей, юридические лица, независимо от </w:t>
      </w:r>
      <w:r w:rsidRPr="00ED0BDA">
        <w:rPr>
          <w:rFonts w:ascii="Times New Roman" w:hAnsi="Times New Roman"/>
          <w:sz w:val="28"/>
          <w:szCs w:val="28"/>
          <w:lang w:eastAsia="ru-RU"/>
        </w:rPr>
        <w:lastRenderedPageBreak/>
        <w:t>права пользования земельным участком, за исключением территорий с лесными насаждениями</w:t>
      </w:r>
      <w:r>
        <w:rPr>
          <w:rFonts w:ascii="Times New Roman" w:hAnsi="Times New Roman"/>
          <w:sz w:val="28"/>
          <w:szCs w:val="28"/>
          <w:lang w:eastAsia="ru-RU"/>
        </w:rPr>
        <w:t>.</w:t>
      </w:r>
    </w:p>
    <w:p w14:paraId="7270F776" w14:textId="77777777" w:rsidR="00127699" w:rsidRPr="008718A0" w:rsidRDefault="00127699" w:rsidP="00127699">
      <w:pPr>
        <w:tabs>
          <w:tab w:val="left" w:pos="567"/>
        </w:tabs>
        <w:autoSpaceDE w:val="0"/>
        <w:autoSpaceDN w:val="0"/>
        <w:adjustRightInd w:val="0"/>
        <w:spacing w:after="0" w:line="240" w:lineRule="auto"/>
        <w:ind w:firstLine="709"/>
        <w:jc w:val="both"/>
        <w:rPr>
          <w:rFonts w:ascii="Times New Roman" w:hAnsi="Times New Roman"/>
          <w:sz w:val="28"/>
          <w:szCs w:val="28"/>
          <w:lang w:eastAsia="ru-RU"/>
        </w:rPr>
      </w:pPr>
      <w:r w:rsidRPr="004E17D4">
        <w:rPr>
          <w:rFonts w:ascii="Times New Roman" w:eastAsia="Times New Roman" w:hAnsi="Times New Roman"/>
          <w:kern w:val="2"/>
          <w:sz w:val="28"/>
          <w:szCs w:val="28"/>
          <w:lang w:eastAsia="ru-RU"/>
        </w:rPr>
        <w:t>От имени заявителя за предоставлением муниципальной услуги может обратиться е</w:t>
      </w:r>
      <w:r>
        <w:rPr>
          <w:rFonts w:ascii="Times New Roman" w:eastAsia="Times New Roman" w:hAnsi="Times New Roman"/>
          <w:kern w:val="2"/>
          <w:sz w:val="28"/>
          <w:szCs w:val="28"/>
          <w:lang w:eastAsia="ru-RU"/>
        </w:rPr>
        <w:t>го уполномоченный представитель</w:t>
      </w:r>
      <w:r w:rsidRPr="004E17D4">
        <w:rPr>
          <w:rFonts w:ascii="Times New Roman" w:eastAsia="Times New Roman" w:hAnsi="Times New Roman"/>
          <w:kern w:val="2"/>
          <w:sz w:val="28"/>
          <w:szCs w:val="28"/>
          <w:lang w:eastAsia="ru-RU"/>
        </w:rPr>
        <w:t>.</w:t>
      </w:r>
      <w:r w:rsidRPr="00825A38">
        <w:t xml:space="preserve"> </w:t>
      </w:r>
      <w:r w:rsidRPr="00825A38">
        <w:rPr>
          <w:rFonts w:ascii="Times New Roman" w:eastAsia="Times New Roman" w:hAnsi="Times New Roman"/>
          <w:kern w:val="2"/>
          <w:sz w:val="28"/>
          <w:szCs w:val="28"/>
          <w:lang w:eastAsia="ru-RU"/>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72D25D67" w14:textId="77777777" w:rsidR="00127699" w:rsidRPr="004E17D4" w:rsidRDefault="00127699" w:rsidP="00127699">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4E17D4">
        <w:rPr>
          <w:rFonts w:ascii="Times New Roman" w:hAnsi="Times New Roman"/>
          <w:sz w:val="28"/>
          <w:szCs w:val="28"/>
          <w:lang w:eastAsia="ru-RU"/>
        </w:rPr>
        <w:t xml:space="preserve">Глава 3. </w:t>
      </w:r>
      <w:r>
        <w:rPr>
          <w:rFonts w:ascii="Times New Roman" w:hAnsi="Times New Roman"/>
          <w:sz w:val="28"/>
          <w:szCs w:val="28"/>
          <w:lang w:eastAsia="ru-RU"/>
        </w:rPr>
        <w:t>П</w:t>
      </w:r>
      <w:r w:rsidRPr="004E17D4">
        <w:rPr>
          <w:rFonts w:ascii="Times New Roman" w:hAnsi="Times New Roman"/>
          <w:sz w:val="28"/>
          <w:szCs w:val="28"/>
          <w:lang w:eastAsia="ru-RU"/>
        </w:rPr>
        <w:t>ор</w:t>
      </w:r>
      <w:r>
        <w:rPr>
          <w:rFonts w:ascii="Times New Roman" w:hAnsi="Times New Roman"/>
          <w:sz w:val="28"/>
          <w:szCs w:val="28"/>
          <w:lang w:eastAsia="ru-RU"/>
        </w:rPr>
        <w:t>ядо</w:t>
      </w:r>
      <w:r w:rsidRPr="004E17D4">
        <w:rPr>
          <w:rFonts w:ascii="Times New Roman" w:hAnsi="Times New Roman"/>
          <w:sz w:val="28"/>
          <w:szCs w:val="28"/>
          <w:lang w:eastAsia="ru-RU"/>
        </w:rPr>
        <w:t>к информирования</w:t>
      </w:r>
      <w:r>
        <w:rPr>
          <w:rFonts w:ascii="Times New Roman" w:hAnsi="Times New Roman"/>
          <w:sz w:val="28"/>
          <w:szCs w:val="28"/>
          <w:lang w:eastAsia="ru-RU"/>
        </w:rPr>
        <w:t xml:space="preserve"> </w:t>
      </w:r>
      <w:r w:rsidRPr="004E17D4">
        <w:rPr>
          <w:rFonts w:ascii="Times New Roman" w:hAnsi="Times New Roman"/>
          <w:sz w:val="28"/>
          <w:szCs w:val="28"/>
          <w:lang w:eastAsia="ru-RU"/>
        </w:rPr>
        <w:t>о предоставлении муниципальной услуги</w:t>
      </w:r>
    </w:p>
    <w:p w14:paraId="0B563C38" w14:textId="77777777" w:rsidR="00127699" w:rsidRPr="004E17D4" w:rsidRDefault="00127699" w:rsidP="00127699">
      <w:pPr>
        <w:tabs>
          <w:tab w:val="left" w:pos="567"/>
        </w:tabs>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Pr="004E17D4">
        <w:rPr>
          <w:rFonts w:ascii="Times New Roman" w:eastAsia="Times New Roman" w:hAnsi="Times New Roman"/>
          <w:kern w:val="2"/>
          <w:sz w:val="28"/>
          <w:szCs w:val="28"/>
          <w:lang w:eastAsia="ru-RU"/>
        </w:rPr>
        <w:t xml:space="preserve">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w:t>
      </w:r>
      <w:r>
        <w:rPr>
          <w:rFonts w:ascii="Times New Roman" w:eastAsia="Times New Roman" w:hAnsi="Times New Roman"/>
          <w:kern w:val="2"/>
          <w:sz w:val="28"/>
          <w:szCs w:val="28"/>
          <w:lang w:eastAsia="ru-RU"/>
        </w:rPr>
        <w:t>в отдел по благоустройству и экологии комитета по городскому хозяйству администрации города Усолье-Сибирское (далее – уполномоченный орган)</w:t>
      </w:r>
      <w:r w:rsidRPr="004E17D4">
        <w:rPr>
          <w:rFonts w:ascii="Times New Roman" w:eastAsia="Times New Roman" w:hAnsi="Times New Roman"/>
          <w:kern w:val="2"/>
          <w:sz w:val="28"/>
          <w:szCs w:val="28"/>
          <w:lang w:eastAsia="ru-RU"/>
        </w:rPr>
        <w:t>.</w:t>
      </w:r>
    </w:p>
    <w:p w14:paraId="0650F74E"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8</w:t>
      </w:r>
      <w:r w:rsidRPr="004E17D4">
        <w:rPr>
          <w:rFonts w:ascii="Times New Roman" w:eastAsia="Times New Roman" w:hAnsi="Times New Roman"/>
          <w:kern w:val="2"/>
          <w:sz w:val="28"/>
          <w:szCs w:val="28"/>
          <w:lang w:eastAsia="ru-RU"/>
        </w:rPr>
        <w:t>. Информация по вопросам предоставления муниципальной услуги предоставляется:</w:t>
      </w:r>
    </w:p>
    <w:p w14:paraId="6B2C1F55"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при личном контакте с заявителем или его представителем;</w:t>
      </w:r>
    </w:p>
    <w:p w14:paraId="16BB0255"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2) с использованием средств телефонной связи, через официальный сайт администрации в информационно-</w:t>
      </w:r>
      <w:r w:rsidRPr="00AF72CD">
        <w:rPr>
          <w:rFonts w:ascii="Times New Roman" w:eastAsia="Times New Roman" w:hAnsi="Times New Roman"/>
          <w:kern w:val="2"/>
          <w:sz w:val="28"/>
          <w:szCs w:val="28"/>
          <w:lang w:eastAsia="ru-RU"/>
        </w:rPr>
        <w:t>телекоммуникационной сети «Интернет» (далее – сеть «Интернет») по адресу</w:t>
      </w:r>
      <w:r>
        <w:rPr>
          <w:rFonts w:ascii="Times New Roman" w:eastAsia="Times New Roman" w:hAnsi="Times New Roman"/>
          <w:kern w:val="2"/>
          <w:sz w:val="28"/>
          <w:szCs w:val="28"/>
          <w:lang w:eastAsia="ru-RU"/>
        </w:rPr>
        <w:t>:</w:t>
      </w:r>
      <w:r w:rsidRPr="00AF72CD">
        <w:rPr>
          <w:rFonts w:ascii="Times New Roman" w:eastAsia="Times New Roman" w:hAnsi="Times New Roman"/>
          <w:kern w:val="2"/>
          <w:sz w:val="28"/>
          <w:szCs w:val="28"/>
          <w:lang w:eastAsia="ru-RU"/>
        </w:rPr>
        <w:t xml:space="preserve"> </w:t>
      </w:r>
      <w:r w:rsidRPr="00297663">
        <w:rPr>
          <w:rFonts w:ascii="Times New Roman" w:hAnsi="Times New Roman"/>
          <w:sz w:val="28"/>
          <w:szCs w:val="28"/>
        </w:rPr>
        <w:t>https://usolie-sibirskoe.ru</w:t>
      </w:r>
      <w:r w:rsidRPr="004E17D4">
        <w:rPr>
          <w:rFonts w:ascii="Times New Roman" w:eastAsia="Times New Roman" w:hAnsi="Times New Roman"/>
          <w:i/>
          <w:kern w:val="2"/>
          <w:sz w:val="28"/>
          <w:szCs w:val="28"/>
          <w:lang w:eastAsia="ru-RU"/>
        </w:rPr>
        <w:t xml:space="preserve"> </w:t>
      </w:r>
      <w:r w:rsidRPr="004E17D4">
        <w:rPr>
          <w:rFonts w:ascii="Times New Roman" w:eastAsia="Times New Roman" w:hAnsi="Times New Roman"/>
          <w:kern w:val="2"/>
          <w:sz w:val="28"/>
          <w:szCs w:val="28"/>
        </w:rPr>
        <w:t>(далее – официальный сайт администрации)</w:t>
      </w:r>
      <w:r w:rsidRPr="004E17D4">
        <w:rPr>
          <w:rFonts w:ascii="Times New Roman" w:eastAsia="Times New Roman" w:hAnsi="Times New Roman"/>
          <w:kern w:val="2"/>
          <w:sz w:val="28"/>
          <w:szCs w:val="28"/>
          <w:lang w:eastAsia="ru-RU"/>
        </w:rPr>
        <w:t>,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w:t>
      </w:r>
      <w:r>
        <w:rPr>
          <w:rFonts w:ascii="Times New Roman" w:eastAsia="Times New Roman" w:hAnsi="Times New Roman"/>
          <w:kern w:val="2"/>
          <w:sz w:val="28"/>
          <w:szCs w:val="28"/>
          <w:lang w:eastAsia="ru-RU"/>
        </w:rPr>
        <w:t xml:space="preserve"> </w:t>
      </w:r>
      <w:r w:rsidRPr="004E17D4">
        <w:rPr>
          <w:rFonts w:ascii="Times New Roman" w:eastAsia="Times New Roman" w:hAnsi="Times New Roman"/>
          <w:kern w:val="2"/>
          <w:sz w:val="28"/>
          <w:szCs w:val="28"/>
          <w:lang w:eastAsia="ru-RU"/>
        </w:rPr>
        <w:t xml:space="preserve">– Портал), по электронной почте </w:t>
      </w:r>
      <w:r>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val="en-US" w:eastAsia="ru-RU"/>
        </w:rPr>
        <w:t>ren</w:t>
      </w:r>
      <w:r w:rsidRPr="00A40C74">
        <w:rPr>
          <w:rFonts w:ascii="Times New Roman" w:eastAsia="Times New Roman" w:hAnsi="Times New Roman"/>
          <w:kern w:val="2"/>
          <w:sz w:val="28"/>
          <w:szCs w:val="28"/>
          <w:lang w:eastAsia="ru-RU"/>
        </w:rPr>
        <w:t>@</w:t>
      </w:r>
      <w:proofErr w:type="spellStart"/>
      <w:r>
        <w:rPr>
          <w:rFonts w:ascii="Times New Roman" w:eastAsia="Times New Roman" w:hAnsi="Times New Roman"/>
          <w:kern w:val="2"/>
          <w:sz w:val="28"/>
          <w:szCs w:val="28"/>
          <w:lang w:val="en-US" w:eastAsia="ru-RU"/>
        </w:rPr>
        <w:t>usolie</w:t>
      </w:r>
      <w:proofErr w:type="spellEnd"/>
      <w:r w:rsidRPr="00A40C74">
        <w:rPr>
          <w:rFonts w:ascii="Times New Roman" w:eastAsia="Times New Roman" w:hAnsi="Times New Roman"/>
          <w:kern w:val="2"/>
          <w:sz w:val="28"/>
          <w:szCs w:val="28"/>
          <w:lang w:eastAsia="ru-RU"/>
        </w:rPr>
        <w:t>-</w:t>
      </w:r>
      <w:proofErr w:type="spellStart"/>
      <w:r>
        <w:rPr>
          <w:rFonts w:ascii="Times New Roman" w:eastAsia="Times New Roman" w:hAnsi="Times New Roman"/>
          <w:kern w:val="2"/>
          <w:sz w:val="28"/>
          <w:szCs w:val="28"/>
          <w:lang w:val="en-US" w:eastAsia="ru-RU"/>
        </w:rPr>
        <w:t>sibirskoe</w:t>
      </w:r>
      <w:proofErr w:type="spellEnd"/>
      <w:r w:rsidRPr="00A40C74">
        <w:rPr>
          <w:rFonts w:ascii="Times New Roman" w:eastAsia="Times New Roman" w:hAnsi="Times New Roman"/>
          <w:kern w:val="2"/>
          <w:sz w:val="28"/>
          <w:szCs w:val="28"/>
          <w:lang w:eastAsia="ru-RU"/>
        </w:rPr>
        <w:t>.</w:t>
      </w:r>
      <w:proofErr w:type="spellStart"/>
      <w:r>
        <w:rPr>
          <w:rFonts w:ascii="Times New Roman" w:eastAsia="Times New Roman" w:hAnsi="Times New Roman"/>
          <w:kern w:val="2"/>
          <w:sz w:val="28"/>
          <w:szCs w:val="28"/>
          <w:lang w:val="en-US" w:eastAsia="ru-RU"/>
        </w:rPr>
        <w:t>ru</w:t>
      </w:r>
      <w:proofErr w:type="spellEnd"/>
      <w:r>
        <w:rPr>
          <w:rFonts w:ascii="Times New Roman" w:eastAsia="Times New Roman" w:hAnsi="Times New Roman"/>
          <w:kern w:val="2"/>
          <w:sz w:val="28"/>
          <w:szCs w:val="28"/>
          <w:lang w:eastAsia="ru-RU"/>
        </w:rPr>
        <w:t xml:space="preserve"> (</w:t>
      </w:r>
      <w:r w:rsidRPr="004E17D4">
        <w:rPr>
          <w:rFonts w:ascii="Times New Roman" w:eastAsia="Times New Roman" w:hAnsi="Times New Roman"/>
          <w:kern w:val="2"/>
          <w:sz w:val="28"/>
          <w:szCs w:val="28"/>
          <w:lang w:eastAsia="ru-RU"/>
        </w:rPr>
        <w:t xml:space="preserve">далее – электронная почта </w:t>
      </w:r>
      <w:r>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w:t>
      </w:r>
    </w:p>
    <w:p w14:paraId="1F553380" w14:textId="77777777" w:rsidR="00127699" w:rsidRDefault="00127699" w:rsidP="00127699">
      <w:pPr>
        <w:tabs>
          <w:tab w:val="left" w:pos="567"/>
        </w:tabs>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письменно в случае письменного обращения заявителя или его представителя.</w:t>
      </w:r>
    </w:p>
    <w:p w14:paraId="22A566F4" w14:textId="77777777" w:rsidR="00127699" w:rsidRPr="004E17D4" w:rsidRDefault="00127699" w:rsidP="00127699">
      <w:pPr>
        <w:tabs>
          <w:tab w:val="left" w:pos="567"/>
        </w:tabs>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9.</w:t>
      </w:r>
      <w:r w:rsidRPr="004E17D4">
        <w:rPr>
          <w:rFonts w:ascii="Times New Roman" w:eastAsia="Times New Roman" w:hAnsi="Times New Roman"/>
          <w:kern w:val="2"/>
          <w:sz w:val="28"/>
          <w:szCs w:val="28"/>
          <w:lang w:eastAsia="ru-RU"/>
        </w:rPr>
        <w:t xml:space="preserve"> Должностн</w:t>
      </w:r>
      <w:r>
        <w:rPr>
          <w:rFonts w:ascii="Times New Roman" w:eastAsia="Times New Roman" w:hAnsi="Times New Roman"/>
          <w:kern w:val="2"/>
          <w:sz w:val="28"/>
          <w:szCs w:val="28"/>
          <w:lang w:eastAsia="ru-RU"/>
        </w:rPr>
        <w:t>ое</w:t>
      </w:r>
      <w:r w:rsidRPr="004E17D4">
        <w:rPr>
          <w:rFonts w:ascii="Times New Roman" w:eastAsia="Times New Roman" w:hAnsi="Times New Roman"/>
          <w:kern w:val="2"/>
          <w:sz w:val="28"/>
          <w:szCs w:val="28"/>
          <w:lang w:eastAsia="ru-RU"/>
        </w:rPr>
        <w:t xml:space="preserve"> лиц</w:t>
      </w:r>
      <w:r>
        <w:rPr>
          <w:rFonts w:ascii="Times New Roman" w:eastAsia="Times New Roman" w:hAnsi="Times New Roman"/>
          <w:kern w:val="2"/>
          <w:sz w:val="28"/>
          <w:szCs w:val="28"/>
          <w:lang w:eastAsia="ru-RU"/>
        </w:rPr>
        <w:t>о уполномоченного органа</w:t>
      </w:r>
      <w:r w:rsidRPr="004E17D4">
        <w:rPr>
          <w:rFonts w:ascii="Times New Roman" w:eastAsia="Times New Roman" w:hAnsi="Times New Roman"/>
          <w:kern w:val="2"/>
          <w:sz w:val="28"/>
          <w:szCs w:val="28"/>
          <w:lang w:eastAsia="ru-RU"/>
        </w:rPr>
        <w:t>, осуществляющ</w:t>
      </w:r>
      <w:r>
        <w:rPr>
          <w:rFonts w:ascii="Times New Roman" w:eastAsia="Times New Roman" w:hAnsi="Times New Roman"/>
          <w:kern w:val="2"/>
          <w:sz w:val="28"/>
          <w:szCs w:val="28"/>
          <w:lang w:eastAsia="ru-RU"/>
        </w:rPr>
        <w:t>е</w:t>
      </w:r>
      <w:r w:rsidRPr="004E17D4">
        <w:rPr>
          <w:rFonts w:ascii="Times New Roman" w:eastAsia="Times New Roman" w:hAnsi="Times New Roman"/>
          <w:kern w:val="2"/>
          <w:sz w:val="28"/>
          <w:szCs w:val="28"/>
          <w:lang w:eastAsia="ru-RU"/>
        </w:rPr>
        <w:t>е предоставление информации по вопросам предоставления муниципальной услуги и о ходе предоставления муниципальной услуги, должн</w:t>
      </w:r>
      <w:r>
        <w:rPr>
          <w:rFonts w:ascii="Times New Roman" w:eastAsia="Times New Roman" w:hAnsi="Times New Roman"/>
          <w:kern w:val="2"/>
          <w:sz w:val="28"/>
          <w:szCs w:val="28"/>
          <w:lang w:eastAsia="ru-RU"/>
        </w:rPr>
        <w:t>о</w:t>
      </w:r>
      <w:r w:rsidRPr="004E17D4">
        <w:rPr>
          <w:rFonts w:ascii="Times New Roman" w:eastAsia="Times New Roman" w:hAnsi="Times New Roman"/>
          <w:kern w:val="2"/>
          <w:sz w:val="28"/>
          <w:szCs w:val="28"/>
          <w:lang w:eastAsia="ru-RU"/>
        </w:rPr>
        <w:t xml:space="preserve">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w:t>
      </w:r>
      <w:r>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w:t>
      </w:r>
    </w:p>
    <w:p w14:paraId="3E6B73FC" w14:textId="77777777" w:rsidR="00127699" w:rsidRPr="004E17D4" w:rsidRDefault="00127699" w:rsidP="00127699">
      <w:pPr>
        <w:tabs>
          <w:tab w:val="left" w:pos="567"/>
        </w:tabs>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10</w:t>
      </w:r>
      <w:r w:rsidRPr="003A38A6">
        <w:rPr>
          <w:rFonts w:ascii="Times New Roman" w:eastAsia="Times New Roman" w:hAnsi="Times New Roman"/>
          <w:kern w:val="2"/>
          <w:sz w:val="28"/>
          <w:szCs w:val="28"/>
          <w:lang w:eastAsia="ru-RU"/>
        </w:rPr>
        <w:t>.</w:t>
      </w:r>
      <w:r w:rsidRPr="004E17D4">
        <w:rPr>
          <w:rFonts w:ascii="Times New Roman" w:eastAsia="Times New Roman" w:hAnsi="Times New Roman"/>
          <w:kern w:val="2"/>
          <w:sz w:val="28"/>
          <w:szCs w:val="28"/>
          <w:lang w:eastAsia="ru-RU"/>
        </w:rPr>
        <w:t xml:space="preserve"> Должностн</w:t>
      </w:r>
      <w:r>
        <w:rPr>
          <w:rFonts w:ascii="Times New Roman" w:eastAsia="Times New Roman" w:hAnsi="Times New Roman"/>
          <w:kern w:val="2"/>
          <w:sz w:val="28"/>
          <w:szCs w:val="28"/>
          <w:lang w:eastAsia="ru-RU"/>
        </w:rPr>
        <w:t>ое</w:t>
      </w:r>
      <w:r w:rsidRPr="004E17D4">
        <w:rPr>
          <w:rFonts w:ascii="Times New Roman" w:eastAsia="Times New Roman" w:hAnsi="Times New Roman"/>
          <w:kern w:val="2"/>
          <w:sz w:val="28"/>
          <w:szCs w:val="28"/>
          <w:lang w:eastAsia="ru-RU"/>
        </w:rPr>
        <w:t xml:space="preserve"> лиц</w:t>
      </w:r>
      <w:r>
        <w:rPr>
          <w:rFonts w:ascii="Times New Roman" w:eastAsia="Times New Roman" w:hAnsi="Times New Roman"/>
          <w:kern w:val="2"/>
          <w:sz w:val="28"/>
          <w:szCs w:val="28"/>
          <w:lang w:eastAsia="ru-RU"/>
        </w:rPr>
        <w:t>о уполномоченного органа</w:t>
      </w:r>
      <w:r w:rsidRPr="004E17D4">
        <w:rPr>
          <w:rFonts w:ascii="Times New Roman" w:eastAsia="Times New Roman" w:hAnsi="Times New Roman"/>
          <w:kern w:val="2"/>
          <w:sz w:val="28"/>
          <w:szCs w:val="28"/>
          <w:lang w:eastAsia="ru-RU"/>
        </w:rPr>
        <w:t xml:space="preserve"> предоставля</w:t>
      </w:r>
      <w:r>
        <w:rPr>
          <w:rFonts w:ascii="Times New Roman" w:eastAsia="Times New Roman" w:hAnsi="Times New Roman"/>
          <w:kern w:val="2"/>
          <w:sz w:val="28"/>
          <w:szCs w:val="28"/>
          <w:lang w:eastAsia="ru-RU"/>
        </w:rPr>
        <w:t>е</w:t>
      </w:r>
      <w:r w:rsidRPr="004E17D4">
        <w:rPr>
          <w:rFonts w:ascii="Times New Roman" w:eastAsia="Times New Roman" w:hAnsi="Times New Roman"/>
          <w:kern w:val="2"/>
          <w:sz w:val="28"/>
          <w:szCs w:val="28"/>
          <w:lang w:eastAsia="ru-RU"/>
        </w:rPr>
        <w:t>т следующую информацию по вопросам предоставления муниципальной услуги и о ходе предоставления муниципальной услуги:</w:t>
      </w:r>
    </w:p>
    <w:p w14:paraId="3B4D601E"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14:paraId="226D2303" w14:textId="77777777" w:rsidR="00127699" w:rsidRPr="004E17D4" w:rsidRDefault="00127699" w:rsidP="00127699">
      <w:pPr>
        <w:tabs>
          <w:tab w:val="left" w:pos="567"/>
        </w:tabs>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2) о порядке предоставления муниципальной услуги и ходе предоставления муниципальной услуги;</w:t>
      </w:r>
    </w:p>
    <w:p w14:paraId="4FE4E1D6"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о перечне документов, необходимых для предоставления муниципальной услуги;</w:t>
      </w:r>
    </w:p>
    <w:p w14:paraId="1AB8ADFB"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4) о времени приема документов, необходимых для предоставления муниципальной услуги;</w:t>
      </w:r>
    </w:p>
    <w:p w14:paraId="39F7247D"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5) о сроке предоставления муниципальной услуги;</w:t>
      </w:r>
    </w:p>
    <w:p w14:paraId="593FB2FD"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6) об основаниях отказа в приеме документов, необходимых для предоставления муниципальной услуги;</w:t>
      </w:r>
    </w:p>
    <w:p w14:paraId="7BC27D1B" w14:textId="77777777" w:rsidR="00127699" w:rsidRPr="004E17D4" w:rsidRDefault="00127699" w:rsidP="00127699">
      <w:pPr>
        <w:tabs>
          <w:tab w:val="left" w:pos="567"/>
        </w:tabs>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7) об основаниях отказа в предоставлении муниципальной услуги;</w:t>
      </w:r>
    </w:p>
    <w:p w14:paraId="6F4675E8" w14:textId="77777777" w:rsidR="00127699" w:rsidRPr="004E17D4" w:rsidRDefault="00127699" w:rsidP="00127699">
      <w:pPr>
        <w:pStyle w:val="ConsPlusNormal"/>
        <w:tabs>
          <w:tab w:val="left" w:pos="567"/>
        </w:tabs>
        <w:ind w:firstLine="709"/>
        <w:jc w:val="both"/>
        <w:rPr>
          <w:rFonts w:eastAsia="Times New Roman"/>
          <w:kern w:val="2"/>
        </w:rPr>
      </w:pPr>
      <w:r>
        <w:rPr>
          <w:rFonts w:eastAsia="Times New Roman"/>
          <w:kern w:val="2"/>
        </w:rPr>
        <w:lastRenderedPageBreak/>
        <w:t>11</w:t>
      </w:r>
      <w:r w:rsidRPr="004E17D4">
        <w:rPr>
          <w:rFonts w:eastAsia="Times New Roman"/>
          <w:kern w:val="2"/>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7D264448" w14:textId="77777777" w:rsidR="00127699" w:rsidRPr="004E17D4" w:rsidRDefault="00127699" w:rsidP="00127699">
      <w:pPr>
        <w:pStyle w:val="ConsPlusNormal"/>
        <w:ind w:firstLine="709"/>
        <w:jc w:val="both"/>
        <w:rPr>
          <w:rFonts w:eastAsia="Times New Roman"/>
          <w:kern w:val="2"/>
        </w:rPr>
      </w:pPr>
      <w:r w:rsidRPr="004E17D4">
        <w:rPr>
          <w:rFonts w:eastAsia="Times New Roman"/>
          <w:kern w:val="2"/>
        </w:rPr>
        <w:t>1) актуальность;</w:t>
      </w:r>
    </w:p>
    <w:p w14:paraId="401679DD" w14:textId="77777777" w:rsidR="00127699" w:rsidRPr="004E17D4" w:rsidRDefault="00127699" w:rsidP="00127699">
      <w:pPr>
        <w:pStyle w:val="ConsPlusNormal"/>
        <w:ind w:firstLine="709"/>
        <w:jc w:val="both"/>
        <w:rPr>
          <w:rFonts w:eastAsia="Times New Roman"/>
          <w:kern w:val="2"/>
        </w:rPr>
      </w:pPr>
      <w:r w:rsidRPr="004E17D4">
        <w:rPr>
          <w:rFonts w:eastAsia="Times New Roman"/>
          <w:kern w:val="2"/>
        </w:rPr>
        <w:t>2) своевременность;</w:t>
      </w:r>
    </w:p>
    <w:p w14:paraId="394DE8EE" w14:textId="77777777" w:rsidR="00127699" w:rsidRPr="004E17D4" w:rsidRDefault="00127699" w:rsidP="00127699">
      <w:pPr>
        <w:pStyle w:val="ConsPlusNormal"/>
        <w:ind w:firstLine="709"/>
        <w:jc w:val="both"/>
        <w:rPr>
          <w:rFonts w:eastAsia="Times New Roman"/>
          <w:kern w:val="2"/>
        </w:rPr>
      </w:pPr>
      <w:r w:rsidRPr="004E17D4">
        <w:rPr>
          <w:rFonts w:eastAsia="Times New Roman"/>
          <w:kern w:val="2"/>
        </w:rPr>
        <w:t>3) четкость и доступность в изложении информации;</w:t>
      </w:r>
    </w:p>
    <w:p w14:paraId="7CEDBD89" w14:textId="77777777" w:rsidR="00127699" w:rsidRPr="004E17D4" w:rsidRDefault="00127699" w:rsidP="00127699">
      <w:pPr>
        <w:pStyle w:val="ConsPlusNormal"/>
        <w:ind w:firstLine="709"/>
        <w:jc w:val="both"/>
        <w:rPr>
          <w:rFonts w:eastAsia="Times New Roman"/>
          <w:kern w:val="2"/>
        </w:rPr>
      </w:pPr>
      <w:r w:rsidRPr="004E17D4">
        <w:rPr>
          <w:rFonts w:eastAsia="Times New Roman"/>
          <w:kern w:val="2"/>
        </w:rPr>
        <w:t>4) полнота информации;</w:t>
      </w:r>
    </w:p>
    <w:p w14:paraId="478D311F" w14:textId="77777777" w:rsidR="00127699" w:rsidRPr="004E17D4" w:rsidRDefault="00127699" w:rsidP="00127699">
      <w:pPr>
        <w:pStyle w:val="ConsPlusNormal"/>
        <w:tabs>
          <w:tab w:val="left" w:pos="567"/>
        </w:tabs>
        <w:ind w:firstLine="709"/>
        <w:jc w:val="both"/>
        <w:rPr>
          <w:rFonts w:eastAsia="Times New Roman"/>
          <w:kern w:val="2"/>
        </w:rPr>
      </w:pPr>
      <w:r w:rsidRPr="004E17D4">
        <w:rPr>
          <w:rFonts w:eastAsia="Times New Roman"/>
          <w:kern w:val="2"/>
        </w:rPr>
        <w:t>5) соответствие информации требованиям законодательства.</w:t>
      </w:r>
    </w:p>
    <w:p w14:paraId="0EA251F3" w14:textId="77777777" w:rsidR="00127699" w:rsidRPr="004E17D4" w:rsidRDefault="00127699" w:rsidP="00127699">
      <w:pPr>
        <w:pStyle w:val="ConsPlusNormal"/>
        <w:tabs>
          <w:tab w:val="left" w:pos="567"/>
        </w:tabs>
        <w:ind w:firstLine="709"/>
        <w:jc w:val="both"/>
        <w:rPr>
          <w:kern w:val="2"/>
        </w:rPr>
      </w:pPr>
      <w:r>
        <w:rPr>
          <w:kern w:val="2"/>
        </w:rPr>
        <w:t>12</w:t>
      </w:r>
      <w:r w:rsidRPr="004E17D4">
        <w:rPr>
          <w:kern w:val="2"/>
        </w:rPr>
        <w:t xml:space="preserve">. Предоставление информации </w:t>
      </w:r>
      <w:r w:rsidRPr="004E17D4">
        <w:rPr>
          <w:rFonts w:eastAsia="Times New Roman"/>
          <w:kern w:val="2"/>
        </w:rPr>
        <w:t xml:space="preserve">по вопросам предоставления муниципальной услуги и о ходе предоставления муниципальной услуги </w:t>
      </w:r>
      <w:r w:rsidRPr="004E17D4">
        <w:rPr>
          <w:kern w:val="2"/>
        </w:rPr>
        <w:t xml:space="preserve">по телефону осуществляется путем непосредственного общения заявителя или его представителя с должностным лицом </w:t>
      </w:r>
      <w:r>
        <w:rPr>
          <w:kern w:val="2"/>
        </w:rPr>
        <w:t>уполномоченного органа</w:t>
      </w:r>
      <w:r w:rsidRPr="004E17D4">
        <w:rPr>
          <w:kern w:val="2"/>
        </w:rPr>
        <w:t xml:space="preserve"> по телефону.</w:t>
      </w:r>
    </w:p>
    <w:p w14:paraId="042E8909" w14:textId="77777777" w:rsidR="00127699" w:rsidRPr="004E17D4" w:rsidRDefault="00127699" w:rsidP="00127699">
      <w:pPr>
        <w:pStyle w:val="ConsPlusNormal"/>
        <w:tabs>
          <w:tab w:val="left" w:pos="567"/>
        </w:tabs>
        <w:ind w:firstLine="709"/>
        <w:jc w:val="both"/>
        <w:rPr>
          <w:kern w:val="2"/>
        </w:rPr>
      </w:pPr>
      <w:r>
        <w:rPr>
          <w:kern w:val="2"/>
        </w:rPr>
        <w:t>13</w:t>
      </w:r>
      <w:r w:rsidRPr="004E17D4">
        <w:rPr>
          <w:kern w:val="2"/>
        </w:rPr>
        <w:t xml:space="preserve">. При ответах на телефонные звонки должностные лица </w:t>
      </w:r>
      <w:r>
        <w:rPr>
          <w:kern w:val="2"/>
        </w:rPr>
        <w:t>уполномоченного органа</w:t>
      </w:r>
      <w:r w:rsidRPr="004E17D4">
        <w:rPr>
          <w:kern w:val="2"/>
        </w:rPr>
        <w:t xml:space="preserve">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w:t>
      </w:r>
      <w:r w:rsidRPr="00AF72CD">
        <w:rPr>
          <w:kern w:val="2"/>
        </w:rPr>
        <w:t>ый</w:t>
      </w:r>
      <w:r w:rsidRPr="004E17D4">
        <w:rPr>
          <w:kern w:val="2"/>
        </w:rPr>
        <w:t xml:space="preserve"> позвонил заявитель или его представитель, фамилии, имени и (если имеется) отчестве лица, принявшего телефонный звонок.</w:t>
      </w:r>
    </w:p>
    <w:p w14:paraId="084BC2C3" w14:textId="77777777" w:rsidR="00127699" w:rsidRDefault="00127699" w:rsidP="00127699">
      <w:pPr>
        <w:pStyle w:val="ConsPlusNormal"/>
        <w:tabs>
          <w:tab w:val="left" w:pos="567"/>
        </w:tabs>
        <w:ind w:firstLine="709"/>
        <w:jc w:val="both"/>
        <w:rPr>
          <w:kern w:val="2"/>
        </w:rPr>
      </w:pPr>
      <w:r w:rsidRPr="004E17D4">
        <w:rPr>
          <w:kern w:val="2"/>
        </w:rPr>
        <w:t xml:space="preserve">При невозможности должностного лица </w:t>
      </w:r>
      <w:r>
        <w:rPr>
          <w:kern w:val="2"/>
        </w:rPr>
        <w:t>уполномоченного органа</w:t>
      </w:r>
      <w:r w:rsidRPr="004E17D4">
        <w:rPr>
          <w:kern w:val="2"/>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Pr>
          <w:kern w:val="2"/>
        </w:rPr>
        <w:t>уполномоченного органа</w:t>
      </w:r>
      <w:r w:rsidRPr="004E17D4">
        <w:rPr>
          <w:kern w:val="2"/>
        </w:rPr>
        <w:t xml:space="preserve"> или же заявителю, или его представителю сообщается телефонный номер, по которому можно получить необходимую информацию </w:t>
      </w:r>
      <w:r w:rsidRPr="004E17D4">
        <w:rPr>
          <w:rFonts w:eastAsia="Times New Roman"/>
          <w:kern w:val="2"/>
        </w:rPr>
        <w:t>по вопросам предоставления муниципальной услуги и о ходе предоставления муниципальной услуги</w:t>
      </w:r>
      <w:r w:rsidRPr="004E17D4">
        <w:rPr>
          <w:kern w:val="2"/>
        </w:rPr>
        <w:t>.</w:t>
      </w:r>
    </w:p>
    <w:p w14:paraId="5D7B77EC" w14:textId="77777777" w:rsidR="00127699" w:rsidRPr="004E17D4" w:rsidRDefault="00127699" w:rsidP="00127699">
      <w:pPr>
        <w:pStyle w:val="ConsPlusNormal"/>
        <w:tabs>
          <w:tab w:val="left" w:pos="567"/>
        </w:tabs>
        <w:ind w:firstLine="709"/>
        <w:jc w:val="both"/>
        <w:rPr>
          <w:kern w:val="2"/>
        </w:rPr>
      </w:pPr>
      <w:r w:rsidRPr="004E17D4">
        <w:rPr>
          <w:kern w:val="2"/>
        </w:rPr>
        <w:t>1</w:t>
      </w:r>
      <w:r>
        <w:rPr>
          <w:kern w:val="2"/>
        </w:rPr>
        <w:t>4</w:t>
      </w:r>
      <w:r w:rsidRPr="004E17D4">
        <w:rPr>
          <w:kern w:val="2"/>
        </w:rPr>
        <w:t xml:space="preserve">. </w:t>
      </w:r>
      <w:r>
        <w:rPr>
          <w:color w:val="000000"/>
        </w:rPr>
        <w:t>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руководителю уполномоченного органа или к лицу, исполняющему его полномочия, заместителю мэра города – председателю комитета по городскому хозяйству администрации города Усолье-Сибирское (далее – заместитель мэра города – председатель КГХ), в соответствии с графиком приема заявителей или их представителей.</w:t>
      </w:r>
    </w:p>
    <w:p w14:paraId="64B484B4" w14:textId="77777777" w:rsidR="00127699" w:rsidRDefault="00127699" w:rsidP="00127699">
      <w:pPr>
        <w:tabs>
          <w:tab w:val="left" w:pos="567"/>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Прием заявителей или их </w:t>
      </w:r>
      <w:r w:rsidRPr="005C08D3">
        <w:rPr>
          <w:rFonts w:ascii="Times New Roman" w:hAnsi="Times New Roman"/>
          <w:color w:val="000000"/>
          <w:sz w:val="28"/>
          <w:szCs w:val="28"/>
        </w:rPr>
        <w:t>представителей заместител</w:t>
      </w:r>
      <w:r>
        <w:rPr>
          <w:rFonts w:ascii="Times New Roman" w:hAnsi="Times New Roman"/>
          <w:color w:val="000000"/>
          <w:sz w:val="28"/>
          <w:szCs w:val="28"/>
        </w:rPr>
        <w:t>ем</w:t>
      </w:r>
      <w:r w:rsidRPr="005C08D3">
        <w:rPr>
          <w:rFonts w:ascii="Times New Roman" w:hAnsi="Times New Roman"/>
          <w:color w:val="000000"/>
          <w:sz w:val="28"/>
          <w:szCs w:val="28"/>
        </w:rPr>
        <w:t xml:space="preserve"> мэра города – председател</w:t>
      </w:r>
      <w:r>
        <w:rPr>
          <w:rFonts w:ascii="Times New Roman" w:hAnsi="Times New Roman"/>
          <w:color w:val="000000"/>
          <w:sz w:val="28"/>
          <w:szCs w:val="28"/>
        </w:rPr>
        <w:t>ем</w:t>
      </w:r>
      <w:r w:rsidRPr="005C08D3">
        <w:rPr>
          <w:rFonts w:ascii="Times New Roman" w:hAnsi="Times New Roman"/>
          <w:color w:val="000000"/>
          <w:sz w:val="28"/>
          <w:szCs w:val="28"/>
        </w:rPr>
        <w:t xml:space="preserve"> КГХ</w:t>
      </w:r>
      <w:r>
        <w:rPr>
          <w:rFonts w:ascii="Times New Roman" w:hAnsi="Times New Roman"/>
          <w:color w:val="000000"/>
          <w:sz w:val="28"/>
          <w:szCs w:val="28"/>
        </w:rPr>
        <w:t xml:space="preserve"> (</w:t>
      </w:r>
      <w:r>
        <w:rPr>
          <w:rFonts w:ascii="Times New Roman" w:hAnsi="Times New Roman"/>
          <w:sz w:val="28"/>
          <w:szCs w:val="28"/>
        </w:rPr>
        <w:t xml:space="preserve">в случае отсутствия - заместителем председателя комитета – начальником отдела по жизнеобеспечению города администрации города Усолье-Сибирское) </w:t>
      </w:r>
      <w:r>
        <w:rPr>
          <w:rFonts w:ascii="Times New Roman" w:hAnsi="Times New Roman"/>
          <w:color w:val="000000"/>
          <w:sz w:val="28"/>
          <w:szCs w:val="28"/>
        </w:rPr>
        <w:t>проводится по предварительной записи, которая осуществляется по телефону 8(39543) 3-21-12.</w:t>
      </w:r>
    </w:p>
    <w:p w14:paraId="7C53E3C6" w14:textId="77777777" w:rsidR="00127699" w:rsidRPr="004E17D4" w:rsidRDefault="00127699" w:rsidP="00127699">
      <w:pPr>
        <w:pStyle w:val="ConsPlusNormal"/>
        <w:ind w:firstLine="709"/>
        <w:jc w:val="both"/>
        <w:rPr>
          <w:kern w:val="2"/>
        </w:rPr>
      </w:pPr>
      <w:r w:rsidRPr="004E17D4">
        <w:rPr>
          <w:kern w:val="2"/>
        </w:rPr>
        <w:t>1</w:t>
      </w:r>
      <w:r>
        <w:rPr>
          <w:kern w:val="2"/>
        </w:rPr>
        <w:t>5</w:t>
      </w:r>
      <w:r w:rsidRPr="004E17D4">
        <w:rPr>
          <w:kern w:val="2"/>
        </w:rPr>
        <w:t xml:space="preserve">. Обращения заявителей или их представителей о предоставлении информации </w:t>
      </w:r>
      <w:r w:rsidRPr="004E17D4">
        <w:rPr>
          <w:rFonts w:eastAsia="Times New Roman"/>
          <w:kern w:val="2"/>
        </w:rPr>
        <w:t xml:space="preserve">по вопросам предоставления муниципальной услуги </w:t>
      </w:r>
      <w:r w:rsidRPr="004E17D4">
        <w:rPr>
          <w:kern w:val="2"/>
        </w:rPr>
        <w:t xml:space="preserve">рассматриваются в течение 30 календарных дней со дня регистрации обращения. Обращения заявителей или их представителей о </w:t>
      </w:r>
      <w:r w:rsidRPr="004E17D4">
        <w:rPr>
          <w:rFonts w:eastAsia="Times New Roman"/>
          <w:kern w:val="2"/>
        </w:rPr>
        <w:t xml:space="preserve">ходе предоставления муниципальной услуги </w:t>
      </w:r>
      <w:r w:rsidRPr="004E17D4">
        <w:rPr>
          <w:kern w:val="2"/>
        </w:rPr>
        <w:t>рассматриваются не позднее рабочего дня, следующего за днем регистрации обращения.</w:t>
      </w:r>
    </w:p>
    <w:p w14:paraId="395622D5" w14:textId="77777777" w:rsidR="00127699" w:rsidRPr="004E17D4" w:rsidRDefault="00127699" w:rsidP="00127699">
      <w:pPr>
        <w:pStyle w:val="ConsPlusNormal"/>
        <w:tabs>
          <w:tab w:val="left" w:pos="567"/>
        </w:tabs>
        <w:ind w:firstLine="709"/>
        <w:jc w:val="both"/>
        <w:rPr>
          <w:kern w:val="2"/>
        </w:rPr>
      </w:pPr>
      <w:r w:rsidRPr="004E17D4">
        <w:rPr>
          <w:kern w:val="2"/>
        </w:rPr>
        <w:t xml:space="preserve">Днем регистрации обращения является день его поступления в </w:t>
      </w:r>
      <w:r>
        <w:rPr>
          <w:kern w:val="2"/>
        </w:rPr>
        <w:t>уполномоченный орган</w:t>
      </w:r>
      <w:r w:rsidRPr="004E17D4">
        <w:rPr>
          <w:kern w:val="2"/>
        </w:rPr>
        <w:t>.</w:t>
      </w:r>
    </w:p>
    <w:p w14:paraId="3883219E" w14:textId="77777777" w:rsidR="00127699" w:rsidRPr="004E17D4" w:rsidRDefault="00127699" w:rsidP="00127699">
      <w:pPr>
        <w:pStyle w:val="ConsPlusNormal"/>
        <w:ind w:firstLine="709"/>
        <w:jc w:val="both"/>
        <w:rPr>
          <w:kern w:val="2"/>
        </w:rPr>
      </w:pPr>
      <w:r w:rsidRPr="004E17D4">
        <w:rPr>
          <w:kern w:val="2"/>
        </w:rPr>
        <w:t xml:space="preserve">Ответ на обращение, поступившее в </w:t>
      </w:r>
      <w:r>
        <w:rPr>
          <w:kern w:val="2"/>
        </w:rPr>
        <w:t>уполномоченный орган</w:t>
      </w:r>
      <w:r w:rsidRPr="004E17D4">
        <w:rPr>
          <w:kern w:val="2"/>
        </w:rPr>
        <w:t xml:space="preserve"> в форме электронного документа, направляется в форме электронного документа по адресу электронной почты, указанному в обращении.</w:t>
      </w:r>
    </w:p>
    <w:p w14:paraId="19AD74E1" w14:textId="77777777" w:rsidR="00127699" w:rsidRPr="004E17D4" w:rsidRDefault="00127699" w:rsidP="00127699">
      <w:pPr>
        <w:pStyle w:val="ConsPlusNormal"/>
        <w:ind w:firstLine="709"/>
        <w:jc w:val="both"/>
        <w:rPr>
          <w:kern w:val="2"/>
        </w:rPr>
      </w:pPr>
      <w:r w:rsidRPr="004E17D4">
        <w:rPr>
          <w:kern w:val="2"/>
        </w:rPr>
        <w:lastRenderedPageBreak/>
        <w:t xml:space="preserve">Ответ на обращение, поступившее в </w:t>
      </w:r>
      <w:r>
        <w:rPr>
          <w:kern w:val="2"/>
        </w:rPr>
        <w:t>уполномоченный орган</w:t>
      </w:r>
      <w:r w:rsidRPr="004E17D4">
        <w:rPr>
          <w:kern w:val="2"/>
        </w:rPr>
        <w:t xml:space="preserve"> в письменной форме, направляется по почтовому адресу, указанному в данном обращении.</w:t>
      </w:r>
    </w:p>
    <w:p w14:paraId="2E69A458" w14:textId="77777777" w:rsidR="00127699" w:rsidRPr="004E17D4" w:rsidRDefault="00127699" w:rsidP="00127699">
      <w:pPr>
        <w:pStyle w:val="ConsPlusNormal"/>
        <w:tabs>
          <w:tab w:val="left" w:pos="567"/>
        </w:tabs>
        <w:ind w:firstLine="709"/>
        <w:jc w:val="both"/>
        <w:rPr>
          <w:rFonts w:eastAsia="Times New Roman"/>
          <w:kern w:val="2"/>
        </w:rPr>
      </w:pPr>
      <w:r w:rsidRPr="004E17D4">
        <w:rPr>
          <w:kern w:val="2"/>
        </w:rPr>
        <w:t>1</w:t>
      </w:r>
      <w:r>
        <w:rPr>
          <w:kern w:val="2"/>
        </w:rPr>
        <w:t>6</w:t>
      </w:r>
      <w:r w:rsidRPr="004E17D4">
        <w:rPr>
          <w:kern w:val="2"/>
        </w:rPr>
        <w:t xml:space="preserve">. </w:t>
      </w:r>
      <w:r w:rsidRPr="004E17D4">
        <w:rPr>
          <w:rFonts w:eastAsia="Times New Roman"/>
          <w:kern w:val="2"/>
        </w:rPr>
        <w:t xml:space="preserve">Информация о месте нахождения и графике работы </w:t>
      </w:r>
      <w:r>
        <w:rPr>
          <w:rFonts w:eastAsia="Times New Roman"/>
          <w:kern w:val="2"/>
        </w:rPr>
        <w:t>уполномоченного органа</w:t>
      </w:r>
      <w:r w:rsidRPr="004E17D4">
        <w:rPr>
          <w:rFonts w:eastAsia="Times New Roman"/>
          <w:kern w:val="2"/>
        </w:rPr>
        <w:t>, контактн</w:t>
      </w:r>
      <w:r>
        <w:rPr>
          <w:rFonts w:eastAsia="Times New Roman"/>
          <w:kern w:val="2"/>
        </w:rPr>
        <w:t>ом</w:t>
      </w:r>
      <w:r w:rsidRPr="004E17D4">
        <w:rPr>
          <w:rFonts w:eastAsia="Times New Roman"/>
          <w:kern w:val="2"/>
        </w:rPr>
        <w:t xml:space="preserve"> телефо</w:t>
      </w:r>
      <w:r>
        <w:rPr>
          <w:rFonts w:eastAsia="Times New Roman"/>
          <w:kern w:val="2"/>
        </w:rPr>
        <w:t>не</w:t>
      </w:r>
      <w:r w:rsidRPr="004E17D4">
        <w:rPr>
          <w:rFonts w:eastAsia="Times New Roman"/>
          <w:kern w:val="2"/>
        </w:rPr>
        <w:t>, адре</w:t>
      </w:r>
      <w:r>
        <w:rPr>
          <w:rFonts w:eastAsia="Times New Roman"/>
          <w:kern w:val="2"/>
        </w:rPr>
        <w:t>се</w:t>
      </w:r>
      <w:r w:rsidRPr="004E17D4">
        <w:rPr>
          <w:rFonts w:eastAsia="Times New Roman"/>
          <w:kern w:val="2"/>
        </w:rPr>
        <w:t xml:space="preserve"> официального сайта </w:t>
      </w:r>
      <w:r>
        <w:rPr>
          <w:rFonts w:eastAsia="Times New Roman"/>
          <w:kern w:val="2"/>
        </w:rPr>
        <w:t>комитета</w:t>
      </w:r>
      <w:r w:rsidRPr="004E17D4">
        <w:rPr>
          <w:rFonts w:eastAsia="Times New Roman"/>
          <w:kern w:val="2"/>
        </w:rPr>
        <w:t xml:space="preserve"> и электронной почты </w:t>
      </w:r>
      <w:r>
        <w:rPr>
          <w:rFonts w:eastAsia="Times New Roman"/>
          <w:kern w:val="2"/>
        </w:rPr>
        <w:t>уполномоченного органа</w:t>
      </w:r>
      <w:r w:rsidRPr="004E17D4">
        <w:rPr>
          <w:rFonts w:eastAsia="Times New Roman"/>
          <w:kern w:val="2"/>
        </w:rPr>
        <w:t>,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25D29E2F"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на официальном сайте администрации</w:t>
      </w:r>
      <w:r>
        <w:rPr>
          <w:rFonts w:ascii="Times New Roman" w:eastAsia="Times New Roman" w:hAnsi="Times New Roman"/>
          <w:kern w:val="2"/>
          <w:sz w:val="28"/>
          <w:szCs w:val="28"/>
          <w:lang w:eastAsia="ru-RU"/>
        </w:rPr>
        <w:t xml:space="preserve"> города Усолье-Сибирское</w:t>
      </w:r>
      <w:r w:rsidRPr="004E17D4">
        <w:rPr>
          <w:rFonts w:ascii="Times New Roman" w:eastAsia="Times New Roman" w:hAnsi="Times New Roman"/>
          <w:kern w:val="2"/>
          <w:sz w:val="28"/>
          <w:szCs w:val="28"/>
          <w:lang w:eastAsia="ru-RU"/>
        </w:rPr>
        <w:t>;</w:t>
      </w:r>
    </w:p>
    <w:p w14:paraId="1C0B3F3A" w14:textId="77777777" w:rsidR="00127699" w:rsidRPr="004E17D4" w:rsidRDefault="00127699" w:rsidP="00127699">
      <w:pPr>
        <w:autoSpaceDE w:val="0"/>
        <w:autoSpaceDN w:val="0"/>
        <w:spacing w:after="0" w:line="240" w:lineRule="auto"/>
        <w:ind w:firstLine="709"/>
        <w:jc w:val="both"/>
        <w:rPr>
          <w:rFonts w:ascii="Times New Roman" w:hAnsi="Times New Roman"/>
          <w:kern w:val="2"/>
          <w:sz w:val="28"/>
          <w:szCs w:val="28"/>
        </w:rPr>
      </w:pPr>
      <w:r w:rsidRPr="004E17D4">
        <w:rPr>
          <w:rFonts w:ascii="Times New Roman" w:eastAsia="Times New Roman" w:hAnsi="Times New Roman"/>
          <w:kern w:val="2"/>
          <w:sz w:val="28"/>
          <w:szCs w:val="28"/>
          <w:lang w:eastAsia="ru-RU"/>
        </w:rPr>
        <w:t>2) на Портале</w:t>
      </w:r>
      <w:r w:rsidRPr="004E17D4">
        <w:rPr>
          <w:rFonts w:ascii="Times New Roman" w:hAnsi="Times New Roman"/>
          <w:kern w:val="2"/>
          <w:sz w:val="28"/>
          <w:szCs w:val="28"/>
        </w:rPr>
        <w:t>.</w:t>
      </w:r>
    </w:p>
    <w:p w14:paraId="768558DA"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w:t>
      </w:r>
      <w:r>
        <w:rPr>
          <w:rFonts w:ascii="Times New Roman" w:eastAsia="Times New Roman" w:hAnsi="Times New Roman"/>
          <w:kern w:val="2"/>
          <w:sz w:val="28"/>
          <w:szCs w:val="28"/>
          <w:lang w:eastAsia="ru-RU"/>
        </w:rPr>
        <w:t>7</w:t>
      </w:r>
      <w:r w:rsidRPr="004E17D4">
        <w:rPr>
          <w:rFonts w:ascii="Times New Roman" w:eastAsia="Times New Roman" w:hAnsi="Times New Roman"/>
          <w:kern w:val="2"/>
          <w:sz w:val="28"/>
          <w:szCs w:val="28"/>
          <w:lang w:eastAsia="ru-RU"/>
        </w:rPr>
        <w:t xml:space="preserve">. На информационных стендах, расположенных в помещениях, занимаемых </w:t>
      </w:r>
      <w:r>
        <w:rPr>
          <w:rFonts w:ascii="Times New Roman" w:eastAsia="Times New Roman" w:hAnsi="Times New Roman"/>
          <w:kern w:val="2"/>
          <w:sz w:val="28"/>
          <w:szCs w:val="28"/>
          <w:lang w:eastAsia="ru-RU"/>
        </w:rPr>
        <w:t>уполномоченным органом</w:t>
      </w:r>
      <w:r w:rsidRPr="004E17D4">
        <w:rPr>
          <w:rFonts w:ascii="Times New Roman" w:eastAsia="Times New Roman" w:hAnsi="Times New Roman"/>
          <w:kern w:val="2"/>
          <w:sz w:val="28"/>
          <w:szCs w:val="28"/>
          <w:lang w:eastAsia="ru-RU"/>
        </w:rPr>
        <w:t>, размещается следующая информация:</w:t>
      </w:r>
    </w:p>
    <w:p w14:paraId="74AE99A7"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w:t>
      </w:r>
      <w:r>
        <w:rPr>
          <w:rFonts w:ascii="Times New Roman" w:eastAsia="Times New Roman" w:hAnsi="Times New Roman"/>
          <w:kern w:val="2"/>
          <w:sz w:val="28"/>
          <w:szCs w:val="28"/>
          <w:lang w:eastAsia="ru-RU"/>
        </w:rPr>
        <w:t xml:space="preserve"> города</w:t>
      </w:r>
      <w:r w:rsidRPr="004E17D4">
        <w:rPr>
          <w:rFonts w:ascii="Times New Roman" w:eastAsia="Times New Roman" w:hAnsi="Times New Roman"/>
          <w:kern w:val="2"/>
          <w:sz w:val="28"/>
          <w:szCs w:val="28"/>
          <w:lang w:eastAsia="ru-RU"/>
        </w:rPr>
        <w:t xml:space="preserve"> и электронной почты </w:t>
      </w:r>
      <w:r>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w:t>
      </w:r>
    </w:p>
    <w:p w14:paraId="6949A29D"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48F0401E"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о перечне документов, необходимых для предоставления муниципальной услуги;</w:t>
      </w:r>
    </w:p>
    <w:p w14:paraId="43D8ABFE"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4) о времени приема документов, необходимых для предоставления муниципальной услуги;</w:t>
      </w:r>
    </w:p>
    <w:p w14:paraId="6A4B1B18"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5) о сроке предоставления муниципальной услуги;</w:t>
      </w:r>
    </w:p>
    <w:p w14:paraId="5E5B502B"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6) об основаниях отказа в приеме документов, необходимых для предоставления муниципальной услуги;</w:t>
      </w:r>
    </w:p>
    <w:p w14:paraId="701F6366"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7) об основаниях отказа в предоставлении муниципальной услуги;</w:t>
      </w:r>
    </w:p>
    <w:p w14:paraId="7F3541D4"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14:paraId="392B52EF" w14:textId="77777777" w:rsidR="00127699" w:rsidRPr="004E17D4"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10) текст настоящего административного регламента.</w:t>
      </w:r>
    </w:p>
    <w:p w14:paraId="4E196A79" w14:textId="77777777" w:rsidR="00127699"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18. Информация об уполномоченном органе:</w:t>
      </w:r>
    </w:p>
    <w:p w14:paraId="40168105" w14:textId="77777777" w:rsidR="00127699"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1) место нахождения: 665452, Иркутская область, г. Усолье-Сибирское, ул. Богдана Хмельницкого, 30.</w:t>
      </w:r>
    </w:p>
    <w:p w14:paraId="3A606739" w14:textId="77777777" w:rsidR="00127699"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2) телефон: 8(39543) 3-21-12.</w:t>
      </w:r>
    </w:p>
    <w:p w14:paraId="1F64B759" w14:textId="77777777" w:rsidR="00127699"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3) почтовый адрес для направления документов и обращений: 665452, Иркутская область, г. Усолье-Сибирское, ул. Богдана Хмельницкого, 30.</w:t>
      </w:r>
    </w:p>
    <w:p w14:paraId="75DA894D" w14:textId="77777777" w:rsidR="00127699" w:rsidRPr="0033228F" w:rsidRDefault="00127699" w:rsidP="0012769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официальный сайт в информационно-телекоммуникационной сети «Интернет» </w:t>
      </w:r>
      <w:r w:rsidRPr="0033228F">
        <w:rPr>
          <w:rFonts w:ascii="Times New Roman" w:hAnsi="Times New Roman"/>
          <w:sz w:val="28"/>
          <w:szCs w:val="28"/>
        </w:rPr>
        <w:t>-</w:t>
      </w:r>
      <w:r>
        <w:rPr>
          <w:rFonts w:ascii="Times New Roman" w:hAnsi="Times New Roman"/>
          <w:sz w:val="28"/>
          <w:szCs w:val="28"/>
        </w:rPr>
        <w:t xml:space="preserve"> </w:t>
      </w:r>
      <w:r w:rsidRPr="00CF66C4">
        <w:rPr>
          <w:rFonts w:ascii="Times New Roman" w:hAnsi="Times New Roman"/>
          <w:sz w:val="28"/>
          <w:szCs w:val="28"/>
        </w:rPr>
        <w:t>https://usolie-sibirskoe.ru/</w:t>
      </w:r>
    </w:p>
    <w:p w14:paraId="5BD2431C" w14:textId="77777777" w:rsidR="00127699"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19. Информация о месте расположения должностного лица уполномоченного органа, предоставляющего муниципальную услугу:</w:t>
      </w:r>
    </w:p>
    <w:p w14:paraId="2C6577FE" w14:textId="77777777" w:rsidR="00127699" w:rsidRDefault="00127699" w:rsidP="0012769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место нахождения: Иркутская область, г. Усолье-Сибирское, ул. Богдана Хмельницкого 30, кабинет № 9.</w:t>
      </w:r>
    </w:p>
    <w:p w14:paraId="4BB9178D" w14:textId="77777777" w:rsidR="00127699"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2) телефон: 8(39543) 3-21-12.</w:t>
      </w:r>
    </w:p>
    <w:p w14:paraId="16C9529E" w14:textId="77777777" w:rsidR="00127699"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3) почтовый адрес для направления документов и обращений: 665452, Иркутская область, г. Усолье-Сибирское, ул. Богдана Хмельницкого, 30.</w:t>
      </w:r>
    </w:p>
    <w:p w14:paraId="44733B6F" w14:textId="77777777" w:rsidR="00127699"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официальный сайт в информационно-телекоммуникационной сети «Интернет» </w:t>
      </w:r>
      <w:r w:rsidRPr="0033228F">
        <w:rPr>
          <w:rFonts w:ascii="Times New Roman" w:hAnsi="Times New Roman"/>
          <w:sz w:val="28"/>
          <w:szCs w:val="28"/>
        </w:rPr>
        <w:t xml:space="preserve">- </w:t>
      </w:r>
      <w:hyperlink r:id="rId8" w:history="1">
        <w:r w:rsidRPr="00E83F03">
          <w:rPr>
            <w:rStyle w:val="af"/>
            <w:rFonts w:ascii="Times New Roman" w:hAnsi="Times New Roman"/>
            <w:sz w:val="28"/>
            <w:szCs w:val="28"/>
          </w:rPr>
          <w:t>https://usolie-sibirskoe.ru</w:t>
        </w:r>
      </w:hyperlink>
      <w:r>
        <w:rPr>
          <w:rFonts w:ascii="Times New Roman" w:hAnsi="Times New Roman"/>
          <w:sz w:val="28"/>
          <w:szCs w:val="28"/>
        </w:rPr>
        <w:t>.</w:t>
      </w:r>
    </w:p>
    <w:p w14:paraId="13BBE878" w14:textId="77777777" w:rsidR="00127699" w:rsidRDefault="00127699" w:rsidP="00127699">
      <w:pPr>
        <w:spacing w:after="0" w:line="240" w:lineRule="auto"/>
        <w:jc w:val="both"/>
        <w:rPr>
          <w:rFonts w:ascii="Times New Roman" w:hAnsi="Times New Roman"/>
          <w:sz w:val="28"/>
          <w:szCs w:val="28"/>
        </w:rPr>
      </w:pPr>
    </w:p>
    <w:p w14:paraId="2AD20096" w14:textId="77777777" w:rsidR="00127699" w:rsidRPr="00B41F4F" w:rsidRDefault="00127699" w:rsidP="00127699">
      <w:pPr>
        <w:spacing w:after="0" w:line="240" w:lineRule="auto"/>
        <w:jc w:val="center"/>
        <w:rPr>
          <w:rFonts w:ascii="Times New Roman" w:hAnsi="Times New Roman"/>
          <w:sz w:val="28"/>
          <w:szCs w:val="28"/>
        </w:rPr>
      </w:pPr>
      <w:r w:rsidRPr="00B41F4F">
        <w:rPr>
          <w:rFonts w:ascii="Times New Roman" w:hAnsi="Times New Roman"/>
          <w:sz w:val="28"/>
          <w:szCs w:val="28"/>
        </w:rPr>
        <w:lastRenderedPageBreak/>
        <w:t>Глава 4. Порядок обращения заявителей за предоставлением муниципальной услуги</w:t>
      </w:r>
    </w:p>
    <w:p w14:paraId="556D4EC9" w14:textId="77777777" w:rsidR="00127699" w:rsidRDefault="00127699" w:rsidP="00127699">
      <w:pPr>
        <w:spacing w:after="0" w:line="240" w:lineRule="auto"/>
        <w:rPr>
          <w:rFonts w:ascii="Times New Roman" w:hAnsi="Times New Roman"/>
          <w:sz w:val="28"/>
          <w:szCs w:val="28"/>
        </w:rPr>
      </w:pPr>
    </w:p>
    <w:p w14:paraId="5D745C1F" w14:textId="77777777" w:rsidR="00127699"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20. Для получения муниципальной услуги заявитель или его представитель обращается в уполномоченный орган с заявлением о предоставлении муниципальной услуги с приложением документов одним из следующих способов:</w:t>
      </w:r>
    </w:p>
    <w:p w14:paraId="53FEE8B4" w14:textId="77777777" w:rsidR="00127699"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1) посредством личного обращения заявителя;</w:t>
      </w:r>
    </w:p>
    <w:p w14:paraId="75321A41" w14:textId="77777777" w:rsidR="00127699"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2) посредством почтового отправления;</w:t>
      </w:r>
    </w:p>
    <w:p w14:paraId="1E2619CA" w14:textId="77777777" w:rsidR="00127699"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3) в электронной форме;</w:t>
      </w:r>
    </w:p>
    <w:p w14:paraId="36B81CB2" w14:textId="77777777" w:rsidR="00127699"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4) через Портал.</w:t>
      </w:r>
    </w:p>
    <w:p w14:paraId="5031A8FD" w14:textId="77777777" w:rsidR="00127699" w:rsidRPr="00B95145"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 xml:space="preserve">21. Прием заявления и документов от заявителя или его представителя осуществляется в уполномоченном </w:t>
      </w:r>
      <w:r w:rsidRPr="00B95145">
        <w:rPr>
          <w:rFonts w:ascii="Times New Roman" w:hAnsi="Times New Roman"/>
          <w:sz w:val="28"/>
          <w:szCs w:val="28"/>
        </w:rPr>
        <w:t>органе без предварительной записи.</w:t>
      </w:r>
    </w:p>
    <w:p w14:paraId="1C2CC0F6" w14:textId="77777777" w:rsidR="00127699" w:rsidRPr="00B95145" w:rsidRDefault="00127699" w:rsidP="00127699">
      <w:pPr>
        <w:spacing w:after="0" w:line="240" w:lineRule="auto"/>
        <w:rPr>
          <w:rFonts w:ascii="Times New Roman" w:hAnsi="Times New Roman"/>
          <w:sz w:val="28"/>
          <w:szCs w:val="28"/>
        </w:rPr>
      </w:pPr>
    </w:p>
    <w:p w14:paraId="7BF3690B" w14:textId="77777777" w:rsidR="00127699" w:rsidRPr="00B95145" w:rsidRDefault="00127699" w:rsidP="00127699">
      <w:pPr>
        <w:spacing w:after="0" w:line="240" w:lineRule="auto"/>
        <w:jc w:val="center"/>
        <w:rPr>
          <w:rFonts w:ascii="Times New Roman" w:hAnsi="Times New Roman"/>
          <w:sz w:val="28"/>
          <w:szCs w:val="28"/>
        </w:rPr>
      </w:pPr>
      <w:r w:rsidRPr="00B95145">
        <w:rPr>
          <w:rFonts w:ascii="Times New Roman" w:hAnsi="Times New Roman"/>
          <w:sz w:val="28"/>
          <w:szCs w:val="28"/>
        </w:rPr>
        <w:t>Глава 5. Порядок получения и обработки персональных данных, в том числе лица, не являющегося заявителем, а также случаи, когда получение согласия такого лица или его законного представителя на обработку персональных данных не требуется</w:t>
      </w:r>
    </w:p>
    <w:p w14:paraId="4411B65E" w14:textId="77777777" w:rsidR="00127699" w:rsidRPr="00B95145" w:rsidRDefault="00127699" w:rsidP="00127699">
      <w:pPr>
        <w:spacing w:after="0" w:line="240" w:lineRule="auto"/>
        <w:rPr>
          <w:rFonts w:ascii="Times New Roman" w:hAnsi="Times New Roman"/>
          <w:sz w:val="28"/>
          <w:szCs w:val="28"/>
        </w:rPr>
      </w:pPr>
    </w:p>
    <w:p w14:paraId="768E1939" w14:textId="77777777" w:rsidR="00127699" w:rsidRPr="00B95145"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22</w:t>
      </w:r>
      <w:r w:rsidRPr="00B95145">
        <w:rPr>
          <w:rFonts w:ascii="Times New Roman" w:hAnsi="Times New Roman"/>
          <w:sz w:val="28"/>
          <w:szCs w:val="28"/>
        </w:rPr>
        <w:t>. При подаче заявления о предоставлении муниципальной услуги от заявителя или его представителя требуется согласие на обработку персональных данных в соответствии со статьей 9 Федерального закона от 27.07.2006 № 152-ФЗ «О персональных данных».</w:t>
      </w:r>
    </w:p>
    <w:p w14:paraId="446AA12F" w14:textId="77777777" w:rsidR="00127699" w:rsidRPr="00C764D9" w:rsidRDefault="00127699" w:rsidP="00127699">
      <w:pPr>
        <w:spacing w:after="0" w:line="240" w:lineRule="auto"/>
        <w:rPr>
          <w:rFonts w:ascii="Times New Roman" w:hAnsi="Times New Roman"/>
          <w:sz w:val="28"/>
          <w:szCs w:val="28"/>
        </w:rPr>
      </w:pPr>
    </w:p>
    <w:p w14:paraId="49B65D1E" w14:textId="77777777" w:rsidR="00127699" w:rsidRPr="006D1F36" w:rsidRDefault="00127699" w:rsidP="00127699">
      <w:pPr>
        <w:keepNext/>
        <w:autoSpaceDE w:val="0"/>
        <w:autoSpaceDN w:val="0"/>
        <w:adjustRightInd w:val="0"/>
        <w:spacing w:before="120" w:after="120" w:line="240" w:lineRule="auto"/>
        <w:jc w:val="center"/>
        <w:outlineLvl w:val="0"/>
        <w:rPr>
          <w:rFonts w:ascii="Times New Roman" w:hAnsi="Times New Roman"/>
          <w:sz w:val="28"/>
          <w:szCs w:val="28"/>
          <w:lang w:eastAsia="ru-RU"/>
        </w:rPr>
      </w:pPr>
      <w:r w:rsidRPr="006D1F36">
        <w:rPr>
          <w:rFonts w:ascii="Times New Roman" w:hAnsi="Times New Roman"/>
          <w:sz w:val="28"/>
          <w:szCs w:val="28"/>
          <w:lang w:eastAsia="ru-RU"/>
        </w:rPr>
        <w:t>Раздел II. СТАНДАРТ ПРЕДОСТАВЛЕНИЯ МУНИЦИПАЛЬНОЙ УСЛУГИ</w:t>
      </w:r>
    </w:p>
    <w:p w14:paraId="741F27F4" w14:textId="77777777" w:rsidR="00127699" w:rsidRPr="006D1F36" w:rsidRDefault="00127699" w:rsidP="00127699">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6D1F36">
        <w:rPr>
          <w:rFonts w:ascii="Times New Roman" w:hAnsi="Times New Roman"/>
          <w:sz w:val="28"/>
          <w:szCs w:val="28"/>
          <w:lang w:eastAsia="ru-RU"/>
        </w:rPr>
        <w:t xml:space="preserve">Глава </w:t>
      </w:r>
      <w:r>
        <w:rPr>
          <w:rFonts w:ascii="Times New Roman" w:hAnsi="Times New Roman"/>
          <w:sz w:val="28"/>
          <w:szCs w:val="28"/>
          <w:lang w:eastAsia="ru-RU"/>
        </w:rPr>
        <w:t>6</w:t>
      </w:r>
      <w:r w:rsidRPr="006D1F36">
        <w:rPr>
          <w:rFonts w:ascii="Times New Roman" w:hAnsi="Times New Roman"/>
          <w:sz w:val="28"/>
          <w:szCs w:val="28"/>
          <w:lang w:eastAsia="ru-RU"/>
        </w:rPr>
        <w:t>. Наименование муниципальной услуги</w:t>
      </w:r>
    </w:p>
    <w:p w14:paraId="6A4CB698" w14:textId="77777777" w:rsidR="00127699" w:rsidRDefault="00127699" w:rsidP="0012769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23</w:t>
      </w:r>
      <w:r w:rsidRPr="006D1F36">
        <w:rPr>
          <w:rFonts w:ascii="Times New Roman" w:hAnsi="Times New Roman"/>
          <w:sz w:val="28"/>
          <w:szCs w:val="28"/>
          <w:lang w:eastAsia="ru-RU"/>
        </w:rPr>
        <w:t xml:space="preserve">. Под муниципальной услугой в настоящем административном регламенте понимается выдача </w:t>
      </w:r>
      <w:r>
        <w:rPr>
          <w:rFonts w:ascii="Times New Roman" w:hAnsi="Times New Roman"/>
          <w:sz w:val="28"/>
          <w:szCs w:val="28"/>
          <w:lang w:eastAsia="ru-RU"/>
        </w:rPr>
        <w:t>разрешения на снос, пересадку и (или) обрезку зеленых насаждений на территории муниципального образования «город Усолье-Сибирское» (далее – выдача разрешения)</w:t>
      </w:r>
      <w:r w:rsidRPr="006D1F36">
        <w:rPr>
          <w:rFonts w:ascii="Times New Roman" w:hAnsi="Times New Roman"/>
          <w:sz w:val="28"/>
          <w:szCs w:val="28"/>
          <w:lang w:eastAsia="ru-RU"/>
        </w:rPr>
        <w:t>.</w:t>
      </w:r>
      <w:r>
        <w:rPr>
          <w:rFonts w:ascii="Times New Roman" w:hAnsi="Times New Roman"/>
          <w:sz w:val="28"/>
          <w:szCs w:val="28"/>
          <w:lang w:eastAsia="ru-RU"/>
        </w:rPr>
        <w:t xml:space="preserve"> </w:t>
      </w:r>
    </w:p>
    <w:p w14:paraId="1C05E845" w14:textId="77777777" w:rsidR="00127699" w:rsidRPr="006D1F36" w:rsidRDefault="00127699" w:rsidP="00127699">
      <w:pPr>
        <w:tabs>
          <w:tab w:val="left" w:pos="709"/>
          <w:tab w:val="left" w:pos="1134"/>
        </w:tabs>
        <w:spacing w:after="0"/>
        <w:ind w:firstLine="709"/>
        <w:jc w:val="both"/>
        <w:rPr>
          <w:rFonts w:ascii="Times New Roman" w:hAnsi="Times New Roman"/>
          <w:sz w:val="28"/>
          <w:szCs w:val="28"/>
        </w:rPr>
      </w:pPr>
      <w:r w:rsidRPr="007A74BC">
        <w:rPr>
          <w:rFonts w:ascii="Times New Roman" w:hAnsi="Times New Roman"/>
          <w:bCs/>
          <w:sz w:val="28"/>
          <w:szCs w:val="28"/>
        </w:rPr>
        <w:t xml:space="preserve">Разрешение </w:t>
      </w:r>
      <w:bookmarkStart w:id="9" w:name="_Hlk496604509"/>
      <w:r w:rsidRPr="007A74BC">
        <w:rPr>
          <w:rFonts w:ascii="Times New Roman" w:hAnsi="Times New Roman"/>
          <w:bCs/>
          <w:sz w:val="28"/>
          <w:szCs w:val="28"/>
        </w:rPr>
        <w:t>на снос, пересадку и (или) обрезку зеленых насаждений</w:t>
      </w:r>
      <w:bookmarkEnd w:id="9"/>
      <w:r w:rsidRPr="007A74BC">
        <w:rPr>
          <w:rFonts w:ascii="Times New Roman" w:hAnsi="Times New Roman"/>
          <w:b/>
          <w:bCs/>
          <w:sz w:val="28"/>
          <w:szCs w:val="28"/>
        </w:rPr>
        <w:t xml:space="preserve"> - </w:t>
      </w:r>
      <w:r w:rsidRPr="007A74BC">
        <w:rPr>
          <w:rFonts w:ascii="Times New Roman" w:hAnsi="Times New Roman"/>
          <w:bCs/>
          <w:sz w:val="28"/>
          <w:szCs w:val="28"/>
        </w:rPr>
        <w:t xml:space="preserve">документ, содержащий сведения о заявителе, сроках, объемах и месте выполнения работ, категории, породе (виде) и состоянии зеленых насаждений, подлежащих сносу, пересадке и (или) обрезке, выданный </w:t>
      </w:r>
      <w:r w:rsidRPr="007A74BC">
        <w:rPr>
          <w:rFonts w:ascii="Times New Roman" w:hAnsi="Times New Roman"/>
          <w:sz w:val="28"/>
          <w:szCs w:val="28"/>
        </w:rPr>
        <w:t>комитетом по городскому хозяйству администрации города Усолье-Сибирское.</w:t>
      </w:r>
    </w:p>
    <w:p w14:paraId="29AC6CFE" w14:textId="77777777" w:rsidR="00127699" w:rsidRPr="006D1F36" w:rsidRDefault="00127699" w:rsidP="00127699">
      <w:pPr>
        <w:autoSpaceDE w:val="0"/>
        <w:autoSpaceDN w:val="0"/>
        <w:adjustRightInd w:val="0"/>
        <w:spacing w:before="120" w:after="120" w:line="240" w:lineRule="auto"/>
        <w:jc w:val="center"/>
        <w:outlineLvl w:val="1"/>
        <w:rPr>
          <w:rFonts w:ascii="Times New Roman" w:hAnsi="Times New Roman"/>
          <w:sz w:val="28"/>
          <w:szCs w:val="28"/>
          <w:lang w:eastAsia="ru-RU"/>
        </w:rPr>
      </w:pPr>
      <w:r w:rsidRPr="006D1F36">
        <w:rPr>
          <w:rFonts w:ascii="Times New Roman" w:hAnsi="Times New Roman"/>
          <w:sz w:val="28"/>
          <w:szCs w:val="28"/>
          <w:lang w:eastAsia="ru-RU"/>
        </w:rPr>
        <w:t xml:space="preserve">Глава </w:t>
      </w:r>
      <w:r>
        <w:rPr>
          <w:rFonts w:ascii="Times New Roman" w:hAnsi="Times New Roman"/>
          <w:sz w:val="28"/>
          <w:szCs w:val="28"/>
          <w:lang w:eastAsia="ru-RU"/>
        </w:rPr>
        <w:t>7</w:t>
      </w:r>
      <w:r w:rsidRPr="006D1F36">
        <w:rPr>
          <w:rFonts w:ascii="Times New Roman" w:hAnsi="Times New Roman"/>
          <w:sz w:val="28"/>
          <w:szCs w:val="28"/>
          <w:lang w:eastAsia="ru-RU"/>
        </w:rPr>
        <w:t>. Наименование органа местного самоуправления, предоставляющего муниципальную услугу</w:t>
      </w:r>
    </w:p>
    <w:p w14:paraId="56DE2284" w14:textId="77777777" w:rsidR="00127699" w:rsidRPr="006D1F36" w:rsidRDefault="00127699" w:rsidP="0012769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24</w:t>
      </w:r>
      <w:r w:rsidRPr="006D1F36">
        <w:rPr>
          <w:rFonts w:ascii="Times New Roman" w:hAnsi="Times New Roman"/>
          <w:sz w:val="28"/>
          <w:szCs w:val="28"/>
          <w:lang w:eastAsia="ru-RU"/>
        </w:rPr>
        <w:t xml:space="preserve">. </w:t>
      </w:r>
      <w:r w:rsidRPr="006D1F36">
        <w:rPr>
          <w:rFonts w:ascii="Times New Roman" w:hAnsi="Times New Roman"/>
          <w:kern w:val="2"/>
          <w:sz w:val="28"/>
          <w:szCs w:val="28"/>
          <w:lang w:eastAsia="ru-RU"/>
        </w:rPr>
        <w:t xml:space="preserve">Предоставление муниципальной услуги осуществляет </w:t>
      </w:r>
      <w:r>
        <w:rPr>
          <w:rFonts w:ascii="Times New Roman" w:hAnsi="Times New Roman"/>
          <w:kern w:val="2"/>
          <w:sz w:val="28"/>
          <w:szCs w:val="28"/>
          <w:lang w:eastAsia="ru-RU"/>
        </w:rPr>
        <w:t>отдел по благоустройству и экологии комитета по городскому хозяйству администрации города Усолье-Сибирское (далее-Уполномоченный орган)</w:t>
      </w:r>
      <w:r w:rsidRPr="006D1F36">
        <w:rPr>
          <w:rFonts w:ascii="Times New Roman" w:hAnsi="Times New Roman"/>
          <w:kern w:val="2"/>
          <w:sz w:val="28"/>
          <w:szCs w:val="28"/>
          <w:lang w:eastAsia="ru-RU"/>
        </w:rPr>
        <w:t>.</w:t>
      </w:r>
    </w:p>
    <w:p w14:paraId="22DEFE6B" w14:textId="77777777" w:rsidR="00127699" w:rsidRPr="001B0A35" w:rsidRDefault="00127699" w:rsidP="00127699">
      <w:pPr>
        <w:autoSpaceDE w:val="0"/>
        <w:autoSpaceDN w:val="0"/>
        <w:adjustRightInd w:val="0"/>
        <w:spacing w:after="0" w:line="240" w:lineRule="auto"/>
        <w:ind w:firstLine="709"/>
        <w:jc w:val="both"/>
        <w:rPr>
          <w:rFonts w:ascii="Times New Roman" w:hAnsi="Times New Roman"/>
          <w:color w:val="FF0000"/>
          <w:sz w:val="28"/>
          <w:szCs w:val="28"/>
          <w:lang w:eastAsia="ru-RU"/>
        </w:rPr>
      </w:pPr>
      <w:r>
        <w:rPr>
          <w:rFonts w:ascii="Times New Roman" w:hAnsi="Times New Roman"/>
          <w:sz w:val="28"/>
          <w:szCs w:val="28"/>
          <w:lang w:eastAsia="ru-RU"/>
        </w:rPr>
        <w:t>25</w:t>
      </w:r>
      <w:r w:rsidRPr="001B0A35">
        <w:rPr>
          <w:rFonts w:ascii="Times New Roman" w:hAnsi="Times New Roman"/>
          <w:sz w:val="28"/>
          <w:szCs w:val="28"/>
          <w:lang w:eastAsia="ru-RU"/>
        </w:rPr>
        <w:t xml:space="preserve">. В предоставлении </w:t>
      </w:r>
      <w:r>
        <w:rPr>
          <w:rFonts w:ascii="Times New Roman" w:hAnsi="Times New Roman"/>
          <w:sz w:val="28"/>
          <w:szCs w:val="28"/>
          <w:lang w:eastAsia="ru-RU"/>
        </w:rPr>
        <w:t>муниципальной услуги участвуют</w:t>
      </w:r>
      <w:r w:rsidRPr="001B0A35">
        <w:rPr>
          <w:rFonts w:ascii="Times New Roman" w:hAnsi="Times New Roman"/>
          <w:sz w:val="28"/>
          <w:szCs w:val="28"/>
        </w:rPr>
        <w:t xml:space="preserve"> </w:t>
      </w:r>
      <w:r>
        <w:rPr>
          <w:rFonts w:ascii="Times New Roman" w:hAnsi="Times New Roman"/>
          <w:sz w:val="28"/>
          <w:szCs w:val="28"/>
        </w:rPr>
        <w:t>органы</w:t>
      </w:r>
      <w:r w:rsidRPr="001B0A35">
        <w:rPr>
          <w:rFonts w:ascii="Times New Roman" w:hAnsi="Times New Roman"/>
          <w:sz w:val="28"/>
          <w:szCs w:val="28"/>
        </w:rPr>
        <w:t xml:space="preserve"> </w:t>
      </w:r>
      <w:r>
        <w:rPr>
          <w:rFonts w:ascii="Times New Roman" w:hAnsi="Times New Roman"/>
          <w:sz w:val="28"/>
          <w:szCs w:val="28"/>
        </w:rPr>
        <w:t>государственной власти, органы</w:t>
      </w:r>
      <w:r w:rsidRPr="001B0A35">
        <w:rPr>
          <w:rFonts w:ascii="Times New Roman" w:hAnsi="Times New Roman"/>
          <w:sz w:val="28"/>
          <w:szCs w:val="28"/>
        </w:rPr>
        <w:t xml:space="preserve"> местного самоуправления города Усолье-Сибирское,</w:t>
      </w:r>
      <w:r>
        <w:rPr>
          <w:rFonts w:ascii="Times New Roman" w:hAnsi="Times New Roman"/>
          <w:sz w:val="28"/>
          <w:szCs w:val="28"/>
        </w:rPr>
        <w:t xml:space="preserve"> учреждения и организации</w:t>
      </w:r>
      <w:r w:rsidRPr="001B0A35">
        <w:rPr>
          <w:rFonts w:ascii="Times New Roman" w:hAnsi="Times New Roman"/>
          <w:sz w:val="28"/>
          <w:szCs w:val="28"/>
        </w:rPr>
        <w:t xml:space="preserve"> все</w:t>
      </w:r>
      <w:r>
        <w:rPr>
          <w:rFonts w:ascii="Times New Roman" w:hAnsi="Times New Roman"/>
          <w:sz w:val="28"/>
          <w:szCs w:val="28"/>
        </w:rPr>
        <w:t>х форм собственности, граждане</w:t>
      </w:r>
      <w:r w:rsidRPr="001B0A35">
        <w:rPr>
          <w:rFonts w:ascii="Times New Roman" w:hAnsi="Times New Roman"/>
          <w:sz w:val="28"/>
          <w:szCs w:val="28"/>
        </w:rPr>
        <w:t xml:space="preserve"> в порядке, предусмотренном законодательством Российской Федерации.</w:t>
      </w:r>
    </w:p>
    <w:p w14:paraId="5FD307E4" w14:textId="77777777" w:rsidR="00127699" w:rsidRPr="006D1F36"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6D1F36">
        <w:rPr>
          <w:rFonts w:ascii="Times New Roman" w:eastAsia="Times New Roman" w:hAnsi="Times New Roman"/>
          <w:kern w:val="2"/>
          <w:sz w:val="28"/>
          <w:szCs w:val="28"/>
          <w:lang w:eastAsia="ru-RU"/>
        </w:rPr>
        <w:t>2</w:t>
      </w:r>
      <w:r>
        <w:rPr>
          <w:rFonts w:ascii="Times New Roman" w:eastAsia="Times New Roman" w:hAnsi="Times New Roman"/>
          <w:kern w:val="2"/>
          <w:sz w:val="28"/>
          <w:szCs w:val="28"/>
          <w:lang w:eastAsia="ru-RU"/>
        </w:rPr>
        <w:t>6</w:t>
      </w:r>
      <w:r w:rsidRPr="006D1F36">
        <w:rPr>
          <w:rFonts w:ascii="Times New Roman" w:eastAsia="Times New Roman" w:hAnsi="Times New Roman"/>
          <w:kern w:val="2"/>
          <w:sz w:val="28"/>
          <w:szCs w:val="28"/>
          <w:lang w:eastAsia="ru-RU"/>
        </w:rPr>
        <w:t xml:space="preserve">. </w:t>
      </w:r>
      <w:r>
        <w:rPr>
          <w:rFonts w:ascii="Times New Roman" w:hAnsi="Times New Roman"/>
          <w:color w:val="000000"/>
          <w:sz w:val="28"/>
          <w:szCs w:val="28"/>
        </w:rPr>
        <w:t xml:space="preserve">При предоставлении муниципальной услуги уполномоченный орган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w:t>
      </w:r>
      <w:r>
        <w:rPr>
          <w:rFonts w:ascii="Times New Roman" w:hAnsi="Times New Roman"/>
          <w:color w:val="000000"/>
          <w:sz w:val="28"/>
          <w:szCs w:val="28"/>
        </w:rPr>
        <w:lastRenderedPageBreak/>
        <w:t xml:space="preserve">перечь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утвержденный решением Думы города </w:t>
      </w:r>
      <w:r>
        <w:rPr>
          <w:rFonts w:ascii="Times New Roman" w:hAnsi="Times New Roman"/>
          <w:color w:val="000000"/>
          <w:sz w:val="28"/>
          <w:szCs w:val="28"/>
        </w:rPr>
        <w:br/>
        <w:t xml:space="preserve">Усолье-Сибирское от 29.10.2015 г. № </w:t>
      </w:r>
      <w:r>
        <w:rPr>
          <w:rFonts w:ascii="Times New Roman" w:hAnsi="Times New Roman"/>
          <w:sz w:val="28"/>
          <w:szCs w:val="28"/>
        </w:rPr>
        <w:t>66/6.</w:t>
      </w:r>
    </w:p>
    <w:p w14:paraId="3DE2986F" w14:textId="77777777" w:rsidR="00127699" w:rsidRPr="006D1F36" w:rsidRDefault="00127699" w:rsidP="00127699">
      <w:pPr>
        <w:autoSpaceDE w:val="0"/>
        <w:autoSpaceDN w:val="0"/>
        <w:adjustRightInd w:val="0"/>
        <w:spacing w:before="120" w:after="120" w:line="240" w:lineRule="auto"/>
        <w:jc w:val="center"/>
        <w:outlineLvl w:val="1"/>
        <w:rPr>
          <w:rFonts w:ascii="Times New Roman" w:hAnsi="Times New Roman"/>
          <w:kern w:val="2"/>
          <w:sz w:val="28"/>
          <w:szCs w:val="28"/>
          <w:lang w:eastAsia="ru-RU"/>
        </w:rPr>
      </w:pPr>
      <w:r w:rsidRPr="006D1F36">
        <w:rPr>
          <w:rFonts w:ascii="Times New Roman" w:hAnsi="Times New Roman"/>
          <w:sz w:val="28"/>
          <w:szCs w:val="28"/>
          <w:lang w:eastAsia="ru-RU"/>
        </w:rPr>
        <w:t xml:space="preserve">Глава </w:t>
      </w:r>
      <w:r>
        <w:rPr>
          <w:rFonts w:ascii="Times New Roman" w:hAnsi="Times New Roman"/>
          <w:sz w:val="28"/>
          <w:szCs w:val="28"/>
          <w:lang w:eastAsia="ru-RU"/>
        </w:rPr>
        <w:t>8</w:t>
      </w:r>
      <w:r w:rsidRPr="006D1F36">
        <w:rPr>
          <w:rFonts w:ascii="Times New Roman" w:hAnsi="Times New Roman"/>
          <w:sz w:val="28"/>
          <w:szCs w:val="28"/>
          <w:lang w:eastAsia="ru-RU"/>
        </w:rPr>
        <w:t xml:space="preserve">. </w:t>
      </w:r>
      <w:r>
        <w:rPr>
          <w:rFonts w:ascii="Times New Roman" w:hAnsi="Times New Roman"/>
          <w:sz w:val="28"/>
          <w:szCs w:val="28"/>
          <w:lang w:eastAsia="ru-RU"/>
        </w:rPr>
        <w:t>Р</w:t>
      </w:r>
      <w:r w:rsidRPr="006D1F36">
        <w:rPr>
          <w:rFonts w:ascii="Times New Roman" w:hAnsi="Times New Roman"/>
          <w:kern w:val="2"/>
          <w:sz w:val="28"/>
          <w:szCs w:val="28"/>
          <w:lang w:eastAsia="ru-RU"/>
        </w:rPr>
        <w:t>езультат предоставления муниципальной услуги</w:t>
      </w:r>
    </w:p>
    <w:p w14:paraId="38FEB5AA" w14:textId="77777777" w:rsidR="00127699" w:rsidRPr="006D1F36" w:rsidRDefault="00127699" w:rsidP="00127699">
      <w:pPr>
        <w:autoSpaceDE w:val="0"/>
        <w:autoSpaceDN w:val="0"/>
        <w:adjustRightInd w:val="0"/>
        <w:spacing w:after="0" w:line="240" w:lineRule="auto"/>
        <w:ind w:firstLine="709"/>
        <w:jc w:val="both"/>
        <w:rPr>
          <w:rFonts w:ascii="Times New Roman" w:hAnsi="Times New Roman"/>
          <w:sz w:val="28"/>
          <w:szCs w:val="28"/>
          <w:lang w:eastAsia="ru-RU"/>
        </w:rPr>
      </w:pPr>
      <w:r w:rsidRPr="006D1F36">
        <w:rPr>
          <w:rFonts w:ascii="Times New Roman" w:hAnsi="Times New Roman"/>
          <w:sz w:val="28"/>
          <w:szCs w:val="28"/>
          <w:lang w:eastAsia="ru-RU"/>
        </w:rPr>
        <w:t>2</w:t>
      </w:r>
      <w:r>
        <w:rPr>
          <w:rFonts w:ascii="Times New Roman" w:hAnsi="Times New Roman"/>
          <w:sz w:val="28"/>
          <w:szCs w:val="28"/>
          <w:lang w:eastAsia="ru-RU"/>
        </w:rPr>
        <w:t>7</w:t>
      </w:r>
      <w:r w:rsidRPr="006D1F36">
        <w:rPr>
          <w:rFonts w:ascii="Times New Roman" w:hAnsi="Times New Roman"/>
          <w:sz w:val="28"/>
          <w:szCs w:val="28"/>
          <w:lang w:eastAsia="ru-RU"/>
        </w:rPr>
        <w:t>. Результатом предоставления муниципальной услуги является:</w:t>
      </w:r>
    </w:p>
    <w:p w14:paraId="1E8BFE58" w14:textId="77777777" w:rsidR="00127699" w:rsidRPr="00C87C9A" w:rsidRDefault="00127699" w:rsidP="00127699">
      <w:pPr>
        <w:widowControl w:val="0"/>
        <w:autoSpaceDE w:val="0"/>
        <w:autoSpaceDN w:val="0"/>
        <w:adjustRightInd w:val="0"/>
        <w:spacing w:after="0"/>
        <w:ind w:firstLine="720"/>
        <w:jc w:val="both"/>
        <w:rPr>
          <w:rFonts w:ascii="Times New Roman" w:hAnsi="Times New Roman"/>
          <w:sz w:val="28"/>
          <w:szCs w:val="28"/>
        </w:rPr>
      </w:pPr>
      <w:r w:rsidRPr="00C87C9A">
        <w:rPr>
          <w:rFonts w:ascii="Times New Roman" w:hAnsi="Times New Roman"/>
          <w:sz w:val="28"/>
          <w:szCs w:val="28"/>
        </w:rPr>
        <w:t xml:space="preserve">1) </w:t>
      </w:r>
      <w:bookmarkStart w:id="10" w:name="_Hlk500501494"/>
      <w:r w:rsidRPr="00C87C9A">
        <w:rPr>
          <w:rFonts w:ascii="Times New Roman" w:hAnsi="Times New Roman"/>
          <w:sz w:val="28"/>
          <w:szCs w:val="28"/>
        </w:rPr>
        <w:t>Выдача разрешения на</w:t>
      </w:r>
      <w:r w:rsidRPr="00C87C9A">
        <w:rPr>
          <w:rFonts w:ascii="Times New Roman" w:hAnsi="Times New Roman"/>
          <w:bCs/>
          <w:sz w:val="28"/>
          <w:szCs w:val="28"/>
        </w:rPr>
        <w:t xml:space="preserve"> снос, пересадку и (или) обрезку зеленых насаждений </w:t>
      </w:r>
      <w:r>
        <w:rPr>
          <w:rFonts w:ascii="Times New Roman" w:hAnsi="Times New Roman"/>
          <w:sz w:val="28"/>
          <w:szCs w:val="28"/>
        </w:rPr>
        <w:t>(приложение 4</w:t>
      </w:r>
      <w:r w:rsidRPr="00C87C9A">
        <w:rPr>
          <w:rFonts w:ascii="Times New Roman" w:hAnsi="Times New Roman"/>
          <w:sz w:val="28"/>
          <w:szCs w:val="28"/>
        </w:rPr>
        <w:t xml:space="preserve"> к</w:t>
      </w:r>
      <w:r>
        <w:rPr>
          <w:rFonts w:ascii="Times New Roman" w:hAnsi="Times New Roman"/>
          <w:sz w:val="28"/>
          <w:szCs w:val="28"/>
        </w:rPr>
        <w:t xml:space="preserve"> настоящему А</w:t>
      </w:r>
      <w:r w:rsidRPr="00C87C9A">
        <w:rPr>
          <w:rFonts w:ascii="Times New Roman" w:hAnsi="Times New Roman"/>
          <w:sz w:val="28"/>
          <w:szCs w:val="28"/>
        </w:rPr>
        <w:t>дминистративному регламенту)</w:t>
      </w:r>
      <w:bookmarkEnd w:id="10"/>
      <w:r w:rsidRPr="00C87C9A">
        <w:rPr>
          <w:rFonts w:ascii="Times New Roman" w:hAnsi="Times New Roman"/>
          <w:sz w:val="28"/>
          <w:szCs w:val="28"/>
        </w:rPr>
        <w:t>.</w:t>
      </w:r>
    </w:p>
    <w:p w14:paraId="7BA949A9" w14:textId="77777777" w:rsidR="00127699" w:rsidRDefault="00127699" w:rsidP="00127699">
      <w:pPr>
        <w:spacing w:after="0" w:line="240" w:lineRule="auto"/>
        <w:ind w:firstLine="709"/>
        <w:jc w:val="both"/>
        <w:rPr>
          <w:rFonts w:ascii="Times New Roman" w:hAnsi="Times New Roman"/>
          <w:bCs/>
          <w:sz w:val="28"/>
          <w:szCs w:val="28"/>
        </w:rPr>
      </w:pPr>
      <w:r>
        <w:rPr>
          <w:rFonts w:ascii="Times New Roman" w:hAnsi="Times New Roman"/>
          <w:color w:val="000000"/>
          <w:sz w:val="28"/>
          <w:szCs w:val="28"/>
        </w:rPr>
        <w:t xml:space="preserve">2) </w:t>
      </w:r>
      <w:r w:rsidRPr="00C87C9A">
        <w:rPr>
          <w:rFonts w:ascii="Times New Roman" w:hAnsi="Times New Roman"/>
          <w:sz w:val="28"/>
          <w:szCs w:val="28"/>
        </w:rPr>
        <w:t>Отказ в выдаче разрешения на</w:t>
      </w:r>
      <w:r w:rsidRPr="00C87C9A">
        <w:rPr>
          <w:rFonts w:ascii="Times New Roman" w:hAnsi="Times New Roman"/>
          <w:bCs/>
          <w:sz w:val="28"/>
          <w:szCs w:val="28"/>
        </w:rPr>
        <w:t xml:space="preserve"> снос, пересадку и (или) обрезку зеленых насаждений.</w:t>
      </w:r>
    </w:p>
    <w:p w14:paraId="287BD47A" w14:textId="77777777" w:rsidR="00127699" w:rsidRDefault="00127699" w:rsidP="00127699">
      <w:pPr>
        <w:spacing w:after="0" w:line="240" w:lineRule="auto"/>
        <w:jc w:val="both"/>
        <w:rPr>
          <w:rFonts w:ascii="Times New Roman" w:hAnsi="Times New Roman"/>
          <w:sz w:val="28"/>
          <w:szCs w:val="28"/>
          <w:lang w:eastAsia="ru-RU"/>
        </w:rPr>
      </w:pPr>
    </w:p>
    <w:p w14:paraId="31931E5E" w14:textId="77777777" w:rsidR="00127699" w:rsidRDefault="00127699" w:rsidP="00127699">
      <w:pPr>
        <w:spacing w:after="0" w:line="240" w:lineRule="auto"/>
        <w:jc w:val="center"/>
        <w:rPr>
          <w:rFonts w:ascii="Times New Roman" w:hAnsi="Times New Roman"/>
          <w:kern w:val="2"/>
          <w:sz w:val="28"/>
          <w:szCs w:val="28"/>
          <w:lang w:eastAsia="ru-RU"/>
        </w:rPr>
      </w:pPr>
      <w:r w:rsidRPr="006D1F36">
        <w:rPr>
          <w:rFonts w:ascii="Times New Roman" w:hAnsi="Times New Roman"/>
          <w:sz w:val="28"/>
          <w:szCs w:val="28"/>
          <w:lang w:eastAsia="ru-RU"/>
        </w:rPr>
        <w:t xml:space="preserve">Глава </w:t>
      </w:r>
      <w:r>
        <w:rPr>
          <w:rFonts w:ascii="Times New Roman" w:hAnsi="Times New Roman"/>
          <w:sz w:val="28"/>
          <w:szCs w:val="28"/>
          <w:lang w:eastAsia="ru-RU"/>
        </w:rPr>
        <w:t>9</w:t>
      </w:r>
      <w:r w:rsidRPr="006D1F36">
        <w:rPr>
          <w:rFonts w:ascii="Times New Roman" w:hAnsi="Times New Roman"/>
          <w:sz w:val="28"/>
          <w:szCs w:val="28"/>
          <w:lang w:eastAsia="ru-RU"/>
        </w:rPr>
        <w:t xml:space="preserve">. </w:t>
      </w:r>
      <w:r w:rsidRPr="006D1F36">
        <w:rPr>
          <w:rFonts w:ascii="Times New Roman" w:hAnsi="Times New Roman"/>
          <w:kern w:val="2"/>
          <w:sz w:val="28"/>
          <w:szCs w:val="28"/>
          <w:lang w:eastAsia="ru-RU"/>
        </w:rPr>
        <w:t>Срок предоставления муниципальной услуги</w:t>
      </w:r>
    </w:p>
    <w:p w14:paraId="7400D203" w14:textId="77777777" w:rsidR="00127699" w:rsidRPr="006D1F36" w:rsidRDefault="00127699" w:rsidP="00127699">
      <w:pPr>
        <w:spacing w:after="0" w:line="240" w:lineRule="auto"/>
        <w:rPr>
          <w:rFonts w:ascii="Times New Roman" w:hAnsi="Times New Roman"/>
          <w:kern w:val="2"/>
          <w:sz w:val="28"/>
          <w:szCs w:val="28"/>
          <w:lang w:eastAsia="ru-RU"/>
        </w:rPr>
      </w:pPr>
    </w:p>
    <w:p w14:paraId="5E85C36F" w14:textId="77777777" w:rsidR="00127699" w:rsidRDefault="00127699" w:rsidP="00127699">
      <w:pPr>
        <w:spacing w:after="0" w:line="240" w:lineRule="auto"/>
        <w:ind w:firstLine="709"/>
        <w:jc w:val="both"/>
        <w:rPr>
          <w:rFonts w:ascii="Times New Roman" w:hAnsi="Times New Roman"/>
          <w:sz w:val="28"/>
          <w:szCs w:val="28"/>
        </w:rPr>
      </w:pPr>
      <w:r w:rsidRPr="00746FAC">
        <w:rPr>
          <w:rFonts w:ascii="Times New Roman" w:hAnsi="Times New Roman"/>
          <w:sz w:val="28"/>
          <w:szCs w:val="28"/>
        </w:rPr>
        <w:t>2</w:t>
      </w:r>
      <w:r>
        <w:rPr>
          <w:rFonts w:ascii="Times New Roman" w:hAnsi="Times New Roman"/>
          <w:sz w:val="28"/>
          <w:szCs w:val="28"/>
        </w:rPr>
        <w:t>8</w:t>
      </w:r>
      <w:r w:rsidRPr="00746FAC">
        <w:rPr>
          <w:rFonts w:ascii="Times New Roman" w:hAnsi="Times New Roman"/>
          <w:sz w:val="28"/>
          <w:szCs w:val="28"/>
        </w:rPr>
        <w:t xml:space="preserve">. </w:t>
      </w:r>
      <w:r>
        <w:rPr>
          <w:rFonts w:ascii="Times New Roman" w:hAnsi="Times New Roman"/>
          <w:sz w:val="28"/>
          <w:szCs w:val="28"/>
        </w:rPr>
        <w:t>Общий срок предоставления муниципальной услуги составляет не более 30 календарных дней с момента регистрации заявления о предоставлении муниципальной услуги в Уполномоченном органе.</w:t>
      </w:r>
    </w:p>
    <w:p w14:paraId="4CA76D63" w14:textId="77777777" w:rsidR="00127699" w:rsidRPr="00D32D94" w:rsidRDefault="00127699" w:rsidP="00127699">
      <w:pPr>
        <w:tabs>
          <w:tab w:val="left" w:pos="709"/>
        </w:tabs>
        <w:autoSpaceDE w:val="0"/>
        <w:spacing w:after="0"/>
        <w:ind w:firstLine="709"/>
        <w:jc w:val="both"/>
        <w:rPr>
          <w:rFonts w:ascii="Times New Roman" w:hAnsi="Times New Roman"/>
          <w:sz w:val="28"/>
          <w:szCs w:val="28"/>
        </w:rPr>
      </w:pPr>
      <w:r>
        <w:rPr>
          <w:rFonts w:ascii="Times New Roman" w:hAnsi="Times New Roman"/>
          <w:sz w:val="28"/>
          <w:szCs w:val="28"/>
        </w:rPr>
        <w:t xml:space="preserve">29. </w:t>
      </w:r>
      <w:r w:rsidRPr="00983BB0">
        <w:rPr>
          <w:rFonts w:ascii="Times New Roman" w:hAnsi="Times New Roman"/>
          <w:sz w:val="28"/>
          <w:szCs w:val="28"/>
        </w:rPr>
        <w:t xml:space="preserve">Днем обращения за муниципальной услугой является дата предоставления заявителем заявления и </w:t>
      </w:r>
      <w:r>
        <w:rPr>
          <w:rFonts w:ascii="Times New Roman" w:hAnsi="Times New Roman"/>
          <w:sz w:val="28"/>
          <w:szCs w:val="28"/>
        </w:rPr>
        <w:t xml:space="preserve">полного </w:t>
      </w:r>
      <w:r w:rsidRPr="00983BB0">
        <w:rPr>
          <w:rFonts w:ascii="Times New Roman" w:hAnsi="Times New Roman"/>
          <w:sz w:val="28"/>
          <w:szCs w:val="28"/>
        </w:rPr>
        <w:t xml:space="preserve">пакета документов в </w:t>
      </w:r>
      <w:r>
        <w:rPr>
          <w:rFonts w:ascii="Times New Roman" w:hAnsi="Times New Roman"/>
          <w:sz w:val="28"/>
          <w:szCs w:val="28"/>
        </w:rPr>
        <w:t xml:space="preserve">уполномоченный орган. </w:t>
      </w:r>
      <w:r w:rsidRPr="000A38AB">
        <w:rPr>
          <w:rFonts w:ascii="Times New Roman" w:hAnsi="Times New Roman"/>
          <w:sz w:val="28"/>
          <w:szCs w:val="28"/>
          <w:lang w:eastAsia="zh-CN"/>
        </w:rPr>
        <w:t>Заявление и п</w:t>
      </w:r>
      <w:r w:rsidRPr="000A38AB">
        <w:rPr>
          <w:rFonts w:ascii="Times New Roman" w:hAnsi="Times New Roman"/>
          <w:sz w:val="28"/>
          <w:szCs w:val="28"/>
        </w:rPr>
        <w:t xml:space="preserve">акет документов предоставляется в </w:t>
      </w:r>
      <w:r>
        <w:rPr>
          <w:rFonts w:ascii="Times New Roman" w:hAnsi="Times New Roman"/>
          <w:sz w:val="28"/>
          <w:szCs w:val="28"/>
        </w:rPr>
        <w:t xml:space="preserve">уполномоченный орган </w:t>
      </w:r>
      <w:r w:rsidRPr="000A38AB">
        <w:rPr>
          <w:rFonts w:ascii="Times New Roman" w:hAnsi="Times New Roman"/>
          <w:sz w:val="28"/>
          <w:szCs w:val="28"/>
        </w:rPr>
        <w:t xml:space="preserve">путем передачи получателем муниципальной услуги </w:t>
      </w:r>
      <w:r>
        <w:rPr>
          <w:rFonts w:ascii="Times New Roman" w:hAnsi="Times New Roman"/>
          <w:sz w:val="28"/>
          <w:szCs w:val="28"/>
        </w:rPr>
        <w:t xml:space="preserve">лицу, ответственному за регистрацию входящих документов в Уполномоченном органе, </w:t>
      </w:r>
      <w:r w:rsidRPr="000A38AB">
        <w:rPr>
          <w:rFonts w:ascii="Times New Roman" w:hAnsi="Times New Roman"/>
          <w:sz w:val="28"/>
          <w:szCs w:val="28"/>
        </w:rPr>
        <w:t xml:space="preserve">или в порядке направления входящей корреспонденции на электронный адрес </w:t>
      </w:r>
      <w:r>
        <w:rPr>
          <w:rFonts w:ascii="Times New Roman" w:hAnsi="Times New Roman"/>
          <w:sz w:val="28"/>
          <w:szCs w:val="28"/>
        </w:rPr>
        <w:t>Уполномоченного органа</w:t>
      </w:r>
      <w:r w:rsidRPr="000A38AB">
        <w:rPr>
          <w:rFonts w:ascii="Times New Roman" w:hAnsi="Times New Roman"/>
          <w:sz w:val="28"/>
          <w:szCs w:val="28"/>
        </w:rPr>
        <w:t xml:space="preserve">, либо почтой России.  </w:t>
      </w:r>
    </w:p>
    <w:p w14:paraId="4E1C56AA" w14:textId="77777777" w:rsidR="00127699" w:rsidRDefault="00127699" w:rsidP="00127699">
      <w:pPr>
        <w:tabs>
          <w:tab w:val="left" w:pos="1134"/>
        </w:tabs>
        <w:spacing w:after="0"/>
        <w:ind w:firstLine="708"/>
        <w:jc w:val="both"/>
        <w:rPr>
          <w:rFonts w:ascii="Times New Roman" w:hAnsi="Times New Roman"/>
          <w:sz w:val="28"/>
          <w:szCs w:val="28"/>
        </w:rPr>
      </w:pPr>
      <w:r>
        <w:rPr>
          <w:rFonts w:ascii="Times New Roman" w:hAnsi="Times New Roman"/>
          <w:sz w:val="28"/>
          <w:szCs w:val="28"/>
        </w:rPr>
        <w:t xml:space="preserve">30. Срок приостановления предоставления муниципальной услуги законодательством Российской Федерации и Иркутской области не предусмотрен. </w:t>
      </w:r>
    </w:p>
    <w:p w14:paraId="3035A095" w14:textId="77777777" w:rsidR="00127699" w:rsidRDefault="00127699" w:rsidP="00127699">
      <w:pPr>
        <w:tabs>
          <w:tab w:val="left" w:pos="1134"/>
        </w:tabs>
        <w:spacing w:after="0"/>
        <w:ind w:firstLine="708"/>
        <w:jc w:val="both"/>
        <w:rPr>
          <w:rFonts w:ascii="Times New Roman" w:hAnsi="Times New Roman"/>
          <w:sz w:val="28"/>
          <w:szCs w:val="28"/>
        </w:rPr>
      </w:pPr>
      <w:r w:rsidRPr="000A38AB">
        <w:rPr>
          <w:rFonts w:ascii="Times New Roman" w:hAnsi="Times New Roman"/>
          <w:sz w:val="28"/>
          <w:szCs w:val="28"/>
        </w:rPr>
        <w:t>Заявитель вправе отозвать заявление на любой стадии процесса предоставления муниципальной услуги до момента предоставления документов, являющихся результатом предоставления муниципальной услуги.</w:t>
      </w:r>
    </w:p>
    <w:p w14:paraId="145E5264" w14:textId="77777777" w:rsidR="00127699" w:rsidRDefault="00127699" w:rsidP="00127699">
      <w:pPr>
        <w:keepNext/>
        <w:keepLines/>
        <w:autoSpaceDE w:val="0"/>
        <w:autoSpaceDN w:val="0"/>
        <w:adjustRightInd w:val="0"/>
        <w:spacing w:before="120" w:after="120" w:line="240" w:lineRule="auto"/>
        <w:jc w:val="center"/>
        <w:outlineLvl w:val="2"/>
        <w:rPr>
          <w:rFonts w:ascii="Times New Roman" w:hAnsi="Times New Roman"/>
          <w:kern w:val="2"/>
          <w:sz w:val="28"/>
          <w:szCs w:val="28"/>
          <w:lang w:eastAsia="ru-RU"/>
        </w:rPr>
      </w:pPr>
      <w:r w:rsidRPr="00D278DC">
        <w:rPr>
          <w:rFonts w:ascii="Times New Roman" w:hAnsi="Times New Roman"/>
          <w:sz w:val="28"/>
          <w:szCs w:val="28"/>
          <w:lang w:eastAsia="ru-RU"/>
        </w:rPr>
        <w:t xml:space="preserve">Глава </w:t>
      </w:r>
      <w:r>
        <w:rPr>
          <w:rFonts w:ascii="Times New Roman" w:hAnsi="Times New Roman"/>
          <w:sz w:val="28"/>
          <w:szCs w:val="28"/>
          <w:lang w:eastAsia="ru-RU"/>
        </w:rPr>
        <w:t>10</w:t>
      </w:r>
      <w:r w:rsidRPr="00D278DC">
        <w:rPr>
          <w:rFonts w:ascii="Times New Roman" w:hAnsi="Times New Roman"/>
          <w:sz w:val="28"/>
          <w:szCs w:val="28"/>
          <w:lang w:eastAsia="ru-RU"/>
        </w:rPr>
        <w:t xml:space="preserve">. </w:t>
      </w:r>
      <w:r w:rsidRPr="00D278DC">
        <w:rPr>
          <w:rFonts w:ascii="Times New Roman" w:hAnsi="Times New Roman"/>
          <w:kern w:val="2"/>
          <w:sz w:val="28"/>
          <w:szCs w:val="28"/>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Pr>
          <w:rFonts w:ascii="Times New Roman" w:hAnsi="Times New Roman"/>
          <w:kern w:val="2"/>
          <w:sz w:val="28"/>
          <w:szCs w:val="28"/>
          <w:lang w:eastAsia="ru-RU"/>
        </w:rPr>
        <w:t xml:space="preserve">заявитель обязан представить самостоятельно </w:t>
      </w:r>
    </w:p>
    <w:p w14:paraId="018B8D24" w14:textId="77777777" w:rsidR="00127699" w:rsidRPr="00D278DC" w:rsidRDefault="00127699" w:rsidP="00127699">
      <w:pPr>
        <w:pStyle w:val="ConsPlusNormal"/>
        <w:ind w:firstLine="709"/>
        <w:jc w:val="both"/>
      </w:pPr>
      <w:bookmarkStart w:id="11" w:name="Par143"/>
      <w:bookmarkEnd w:id="11"/>
      <w:r>
        <w:t>31</w:t>
      </w:r>
      <w:r w:rsidRPr="00D278DC">
        <w:t>. Для предоставления муниципальной услуги заявитель</w:t>
      </w:r>
      <w:r w:rsidRPr="00C63AA9">
        <w:t xml:space="preserve"> (или его законный представитель) </w:t>
      </w:r>
      <w:r w:rsidRPr="00D278DC">
        <w:t xml:space="preserve">представляет </w:t>
      </w:r>
      <w:r w:rsidRPr="00D278DC">
        <w:rPr>
          <w:kern w:val="2"/>
          <w:u w:val="single"/>
        </w:rPr>
        <w:t>(</w:t>
      </w:r>
      <w:r w:rsidRPr="00C97B5E">
        <w:rPr>
          <w:kern w:val="2"/>
        </w:rPr>
        <w:t>направляет)</w:t>
      </w:r>
      <w:r w:rsidRPr="00D278DC">
        <w:t xml:space="preserve"> заявление о предоставлении муниципальной услуги по форме согласно приложению </w:t>
      </w:r>
      <w:r>
        <w:t>к настоящему А</w:t>
      </w:r>
      <w:r w:rsidRPr="00D278DC">
        <w:t>дминистративному регламенту (далее – заявление)</w:t>
      </w:r>
      <w:r>
        <w:t xml:space="preserve"> (приложение № </w:t>
      </w:r>
      <w:r w:rsidRPr="00640793">
        <w:t>1)</w:t>
      </w:r>
      <w:r>
        <w:t xml:space="preserve"> и </w:t>
      </w:r>
      <w:r w:rsidRPr="00C63AA9">
        <w:t xml:space="preserve">пакет документов, указанный в </w:t>
      </w:r>
      <w:r>
        <w:t>п.32 настоящего Регламента.</w:t>
      </w:r>
    </w:p>
    <w:p w14:paraId="61B24424" w14:textId="77777777" w:rsidR="00127699" w:rsidRPr="003E6C19" w:rsidRDefault="00127699" w:rsidP="00127699">
      <w:pPr>
        <w:tabs>
          <w:tab w:val="left" w:pos="567"/>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w:t>
      </w:r>
      <w:r w:rsidRPr="003E6C19">
        <w:rPr>
          <w:rFonts w:ascii="Times New Roman" w:hAnsi="Times New Roman"/>
          <w:sz w:val="28"/>
          <w:szCs w:val="28"/>
          <w:lang w:eastAsia="ru-RU"/>
        </w:rPr>
        <w:t>. К заявлению прилагаются следующие документы:</w:t>
      </w:r>
    </w:p>
    <w:p w14:paraId="0EECFD69" w14:textId="77777777" w:rsidR="00127699" w:rsidRDefault="00127699" w:rsidP="00127699">
      <w:pPr>
        <w:pStyle w:val="ConsPlusNormal"/>
        <w:ind w:firstLine="709"/>
        <w:jc w:val="both"/>
      </w:pPr>
      <w:r>
        <w:t>1) Документ, удостоверяющий личность заявителя - паспорт (в случае, если заявителем является физическое лицо).</w:t>
      </w:r>
    </w:p>
    <w:p w14:paraId="34C26C67" w14:textId="77777777" w:rsidR="00127699" w:rsidRDefault="00127699" w:rsidP="00127699">
      <w:pPr>
        <w:pStyle w:val="ConsPlusNormal"/>
        <w:ind w:firstLine="709"/>
        <w:jc w:val="both"/>
      </w:pPr>
      <w:r w:rsidRPr="00C63AA9">
        <w:t>2) Свидетельство о государственной регистрации юридического лица и (или) индивидуального предпринимателя (в случае, если заявителем является юридическое лицо и (или) индивидуальный предприниматель).</w:t>
      </w:r>
    </w:p>
    <w:p w14:paraId="21C57B4B" w14:textId="77777777" w:rsidR="00127699" w:rsidRDefault="00127699" w:rsidP="00127699">
      <w:pPr>
        <w:pStyle w:val="ConsPlusNormal"/>
        <w:ind w:firstLine="709"/>
        <w:jc w:val="both"/>
      </w:pPr>
      <w:r>
        <w:lastRenderedPageBreak/>
        <w:t xml:space="preserve">3) Выписка из Единого государственного реестра юридических лиц </w:t>
      </w:r>
      <w:r w:rsidRPr="00C63AA9">
        <w:t>(в случае, если заявителем является юридическое лицо и (или) индивидуальный предприниматель)</w:t>
      </w:r>
      <w:r>
        <w:t>.</w:t>
      </w:r>
    </w:p>
    <w:p w14:paraId="3017B7DA" w14:textId="77777777" w:rsidR="00127699" w:rsidRDefault="00127699" w:rsidP="00127699">
      <w:pPr>
        <w:pStyle w:val="ConsPlusNormal"/>
        <w:ind w:firstLine="709"/>
        <w:jc w:val="both"/>
      </w:pPr>
      <w:r>
        <w:t>4) Устав предприятия (учреждения), карточка предприятия.</w:t>
      </w:r>
    </w:p>
    <w:p w14:paraId="18F4E43D" w14:textId="77777777" w:rsidR="00127699" w:rsidRDefault="00127699" w:rsidP="00127699">
      <w:pPr>
        <w:pStyle w:val="ConsPlusNormal"/>
        <w:ind w:firstLine="709"/>
        <w:jc w:val="both"/>
      </w:pPr>
      <w:r>
        <w:t xml:space="preserve">5) Приказ о назначении руководителя на должность. </w:t>
      </w:r>
    </w:p>
    <w:p w14:paraId="05E4BAED" w14:textId="77777777" w:rsidR="00127699" w:rsidRDefault="00127699" w:rsidP="00127699">
      <w:pPr>
        <w:pStyle w:val="ConsPlusNormal"/>
        <w:ind w:firstLine="709"/>
        <w:jc w:val="both"/>
      </w:pPr>
      <w:r>
        <w:t>6</w:t>
      </w:r>
      <w:r w:rsidRPr="0057324A">
        <w:t>) Документ, подтверждающий полномочия представителя заявителя - доверенность (в случае, если с заявлением обращается представитель заявителя).</w:t>
      </w:r>
    </w:p>
    <w:p w14:paraId="32E3C381" w14:textId="77777777" w:rsidR="00127699" w:rsidRPr="008A09C6" w:rsidRDefault="00127699" w:rsidP="00127699">
      <w:pPr>
        <w:pStyle w:val="ConsPlusNormal"/>
        <w:ind w:firstLine="709"/>
        <w:jc w:val="both"/>
      </w:pPr>
      <w:r>
        <w:t>32</w:t>
      </w:r>
      <w:r w:rsidRPr="008A09C6">
        <w:t>.1. В случае выполнения работ по строительству, капитальному ремонту, реконструкции объектов капитального строительства:</w:t>
      </w:r>
    </w:p>
    <w:p w14:paraId="66D0088C" w14:textId="77777777" w:rsidR="00127699" w:rsidRDefault="00127699" w:rsidP="00127699">
      <w:pPr>
        <w:pStyle w:val="ConsPlusNormal"/>
        <w:ind w:firstLine="709"/>
        <w:jc w:val="both"/>
      </w:pPr>
      <w:r>
        <w:t>1) правоустанавливающие документы на земельный участок;</w:t>
      </w:r>
    </w:p>
    <w:p w14:paraId="55E4D726" w14:textId="77777777" w:rsidR="00127699" w:rsidRDefault="00127699" w:rsidP="00127699">
      <w:pPr>
        <w:pStyle w:val="ConsPlusNormal"/>
        <w:tabs>
          <w:tab w:val="left" w:pos="567"/>
        </w:tabs>
        <w:ind w:firstLine="709"/>
        <w:jc w:val="both"/>
      </w:pPr>
      <w:r>
        <w:t>2) схема земельного участка с указанием зеленых насаждений, подлежащих сносу, пересадке и (или) обрезке;</w:t>
      </w:r>
    </w:p>
    <w:p w14:paraId="471EA30C" w14:textId="77777777" w:rsidR="00127699" w:rsidRDefault="00127699" w:rsidP="00127699">
      <w:pPr>
        <w:pStyle w:val="ConsPlusNormal"/>
        <w:ind w:firstLine="709"/>
        <w:jc w:val="both"/>
      </w:pPr>
      <w:r>
        <w:t>3) разрешение на строительство (при осуществлении строительства, реконструкции, капитального ремонта объектов капитального строительства);</w:t>
      </w:r>
    </w:p>
    <w:p w14:paraId="7D61DFD1" w14:textId="77777777" w:rsidR="00127699" w:rsidRDefault="00127699" w:rsidP="00127699">
      <w:pPr>
        <w:pStyle w:val="ConsPlusNormal"/>
        <w:ind w:firstLine="709"/>
        <w:jc w:val="both"/>
      </w:pPr>
      <w:r>
        <w:t>4) в случае строительства для государственных и (или) муниципальных нужд, культовых зданий - документ, подтверждающий принадлежность к данной категории (государственный или муниципальный контракт);</w:t>
      </w:r>
    </w:p>
    <w:p w14:paraId="2ED45AAD" w14:textId="77777777" w:rsidR="00127699" w:rsidRDefault="00127699" w:rsidP="00127699">
      <w:pPr>
        <w:pStyle w:val="ConsPlusNormal"/>
        <w:ind w:firstLine="709"/>
        <w:jc w:val="both"/>
      </w:pPr>
      <w:r>
        <w:t>5) схема планировочной организации земельного участка или проект полосы отвода для линейных объектов;</w:t>
      </w:r>
    </w:p>
    <w:p w14:paraId="23A75B2B" w14:textId="77777777" w:rsidR="00127699" w:rsidRDefault="00127699" w:rsidP="00127699">
      <w:pPr>
        <w:pStyle w:val="ConsPlusNormal"/>
        <w:ind w:firstLine="709"/>
        <w:jc w:val="both"/>
      </w:pPr>
      <w:r>
        <w:t>6) фотографии зеленых насаждений, подлежащих сносу, обрезке и (или) пересадке.</w:t>
      </w:r>
    </w:p>
    <w:p w14:paraId="66613C90" w14:textId="77777777" w:rsidR="00127699" w:rsidRPr="008A09C6" w:rsidRDefault="00127699" w:rsidP="00127699">
      <w:pPr>
        <w:pStyle w:val="ConsPlusNormal"/>
        <w:ind w:firstLine="709"/>
        <w:jc w:val="both"/>
      </w:pPr>
      <w:r>
        <w:t>32</w:t>
      </w:r>
      <w:r w:rsidRPr="008A09C6">
        <w:t>.2. В случае выполнения работ по индивидуальному жилищному строительству и (или) строительству гаража(ей):</w:t>
      </w:r>
    </w:p>
    <w:p w14:paraId="3B5D4624" w14:textId="77777777" w:rsidR="00127699" w:rsidRDefault="00127699" w:rsidP="00127699">
      <w:pPr>
        <w:pStyle w:val="ConsPlusNormal"/>
        <w:ind w:firstLine="709"/>
        <w:jc w:val="both"/>
      </w:pPr>
      <w:r>
        <w:t>1) правоустанавливающие документы на земельный участок;</w:t>
      </w:r>
    </w:p>
    <w:p w14:paraId="0458A727" w14:textId="77777777" w:rsidR="00127699" w:rsidRDefault="00127699" w:rsidP="00127699">
      <w:pPr>
        <w:pStyle w:val="ConsPlusNormal"/>
        <w:ind w:firstLine="709"/>
        <w:jc w:val="both"/>
      </w:pPr>
      <w:r>
        <w:t>2) схема земельного участка с указанием зеленых насаждений, подлежащих сносу, пересадке и (или) обрезке;</w:t>
      </w:r>
    </w:p>
    <w:p w14:paraId="58112F00" w14:textId="77777777" w:rsidR="00127699" w:rsidRDefault="00127699" w:rsidP="00127699">
      <w:pPr>
        <w:pStyle w:val="ConsPlusNormal"/>
        <w:ind w:firstLine="709"/>
        <w:jc w:val="both"/>
      </w:pPr>
      <w:r>
        <w:t>3) разрешение на строительство (при осуществлении строительства, реконструкции, капитального ремонта объектов капитального строительства);</w:t>
      </w:r>
    </w:p>
    <w:p w14:paraId="2644F6CE" w14:textId="77777777" w:rsidR="00127699" w:rsidRDefault="00127699" w:rsidP="00127699">
      <w:pPr>
        <w:pStyle w:val="ConsPlusNormal"/>
        <w:ind w:firstLine="709"/>
        <w:jc w:val="both"/>
      </w:pPr>
      <w:r>
        <w:t>4) схема планировочной организации земельного участка с обозначением места размещения объекта индивидуального жилищного строительства;</w:t>
      </w:r>
    </w:p>
    <w:p w14:paraId="3EBD1494" w14:textId="77777777" w:rsidR="00127699" w:rsidRDefault="00127699" w:rsidP="00127699">
      <w:pPr>
        <w:pStyle w:val="ConsPlusNormal"/>
        <w:ind w:firstLine="709"/>
        <w:jc w:val="both"/>
      </w:pPr>
      <w:r>
        <w:t>5) фотографии зеленых насаждений, подлежащих сносу, обрезке и (или) пересадке.</w:t>
      </w:r>
    </w:p>
    <w:p w14:paraId="76CB4023" w14:textId="77777777" w:rsidR="00127699" w:rsidRPr="0083242F" w:rsidRDefault="00127699" w:rsidP="00127699">
      <w:pPr>
        <w:pStyle w:val="ConsPlusNormal"/>
        <w:ind w:firstLine="709"/>
        <w:jc w:val="both"/>
      </w:pPr>
      <w:r>
        <w:t>32</w:t>
      </w:r>
      <w:r w:rsidRPr="0083242F">
        <w:t>.3. В случае проведения земляных работ по ремонту или строительству объектов инженерно-технического обеспечения:</w:t>
      </w:r>
    </w:p>
    <w:p w14:paraId="6E687EC4" w14:textId="77777777" w:rsidR="00127699" w:rsidRDefault="00127699" w:rsidP="00127699">
      <w:pPr>
        <w:pStyle w:val="ConsPlusNormal"/>
        <w:ind w:firstLine="709"/>
        <w:jc w:val="both"/>
      </w:pPr>
      <w:r>
        <w:t>1) ордер на производство работ;</w:t>
      </w:r>
    </w:p>
    <w:p w14:paraId="39D40F61" w14:textId="77777777" w:rsidR="00127699" w:rsidRDefault="00127699" w:rsidP="00127699">
      <w:pPr>
        <w:pStyle w:val="ConsPlusNormal"/>
        <w:ind w:firstLine="709"/>
        <w:jc w:val="both"/>
      </w:pPr>
      <w:r>
        <w:t>2) схема производства работ (топографическая съемка территории, на которой будут производиться работы, масштаба 1:500, с указанием участка работ);</w:t>
      </w:r>
    </w:p>
    <w:p w14:paraId="175EBE8D" w14:textId="77777777" w:rsidR="00127699" w:rsidRDefault="00127699" w:rsidP="00127699">
      <w:pPr>
        <w:pStyle w:val="ConsPlusNormal"/>
        <w:ind w:firstLine="709"/>
        <w:jc w:val="both"/>
      </w:pPr>
      <w:r>
        <w:t>3) график производства работ;</w:t>
      </w:r>
    </w:p>
    <w:p w14:paraId="28C0F78C" w14:textId="77777777" w:rsidR="00127699" w:rsidRDefault="00127699" w:rsidP="00127699">
      <w:pPr>
        <w:pStyle w:val="ConsPlusNormal"/>
        <w:ind w:firstLine="709"/>
        <w:jc w:val="both"/>
      </w:pPr>
      <w:r>
        <w:t>4) правоустанавливающие документы на земельный участок (при строительстве);</w:t>
      </w:r>
    </w:p>
    <w:p w14:paraId="0DE584E9" w14:textId="77777777" w:rsidR="00127699" w:rsidRDefault="00127699" w:rsidP="00127699">
      <w:pPr>
        <w:pStyle w:val="ConsPlusNormal"/>
        <w:ind w:firstLine="709"/>
        <w:jc w:val="both"/>
      </w:pPr>
      <w:r>
        <w:t>5) схема земельного участка с указанием зеленых насаждений, подлежащих сносу, пересадке и (или) обрезке;</w:t>
      </w:r>
    </w:p>
    <w:p w14:paraId="3928AA53" w14:textId="77777777" w:rsidR="00127699" w:rsidRPr="0083242F" w:rsidRDefault="00127699" w:rsidP="00127699">
      <w:pPr>
        <w:pStyle w:val="ConsPlusNormal"/>
        <w:ind w:firstLine="709"/>
        <w:jc w:val="both"/>
      </w:pPr>
      <w:r>
        <w:t>6) фотографии зеленых насаждений, подлежащих сносу, обрезке и (или) пересадке.</w:t>
      </w:r>
    </w:p>
    <w:p w14:paraId="681AF729" w14:textId="77777777" w:rsidR="00127699" w:rsidRDefault="00127699" w:rsidP="00127699">
      <w:pPr>
        <w:pStyle w:val="ConsPlusNormal"/>
        <w:ind w:firstLine="709"/>
        <w:jc w:val="both"/>
      </w:pPr>
      <w:r>
        <w:t>32</w:t>
      </w:r>
      <w:r w:rsidRPr="0083242F">
        <w:t>.4. При прореживании загущенных посадок, удаление самосева, сорных и малоценных пород деревьев и кустарниковой растительности, проведении санитарного сноса зеленых</w:t>
      </w:r>
      <w:r w:rsidRPr="00EF3003">
        <w:rPr>
          <w:b/>
        </w:rPr>
        <w:t xml:space="preserve"> </w:t>
      </w:r>
      <w:r w:rsidRPr="005A5670">
        <w:t xml:space="preserve">насаждений (удаление поврежденных, сухих, </w:t>
      </w:r>
      <w:proofErr w:type="spellStart"/>
      <w:r w:rsidRPr="005A5670">
        <w:t>фаутных</w:t>
      </w:r>
      <w:proofErr w:type="spellEnd"/>
      <w:r w:rsidRPr="005A5670">
        <w:t xml:space="preserve"> и аварийных зеленых насаждений), прекращении (предотвращении) разрушения </w:t>
      </w:r>
      <w:r w:rsidRPr="005A5670">
        <w:lastRenderedPageBreak/>
        <w:t>корневой системой деревьев фундаментов зданий, строений, сооружений, асфальтовых покрытий тротуаров и проезжей части автомобильных дорог, при восстановлении нормативного светового режима в жилых и нежилых помещениях, затеняемых деревьями, высаженными с нарушением санитарных норм и правил и произвольно произрастающими зелеными насаждениями:</w:t>
      </w:r>
    </w:p>
    <w:p w14:paraId="6D88C4E5" w14:textId="77777777" w:rsidR="00127699" w:rsidRDefault="00127699" w:rsidP="00127699">
      <w:pPr>
        <w:pStyle w:val="ConsPlusNormal"/>
        <w:ind w:firstLine="709"/>
        <w:jc w:val="both"/>
      </w:pPr>
      <w:r w:rsidRPr="0083242F">
        <w:t>1) схема земельного участка с указанием зеленых насаждений, подлежащих сносу, пересадке и (или) обрезке;</w:t>
      </w:r>
    </w:p>
    <w:p w14:paraId="32F67FB3" w14:textId="77777777" w:rsidR="00127699" w:rsidRPr="0083242F" w:rsidRDefault="00127699" w:rsidP="00127699">
      <w:pPr>
        <w:pStyle w:val="ConsPlusNormal"/>
        <w:ind w:firstLine="709"/>
        <w:jc w:val="both"/>
      </w:pPr>
      <w:r>
        <w:t>2) фотографии зеленых насаждений, подлежащих сносу, обрезке и (или) пересадке.</w:t>
      </w:r>
    </w:p>
    <w:p w14:paraId="358DCF45" w14:textId="77777777" w:rsidR="00127699" w:rsidRDefault="00127699" w:rsidP="00127699">
      <w:pPr>
        <w:pStyle w:val="ConsPlusNormal"/>
        <w:ind w:firstLine="709"/>
        <w:jc w:val="both"/>
      </w:pPr>
      <w:r>
        <w:t>3</w:t>
      </w:r>
      <w:r w:rsidRPr="0083242F">
        <w:t>) документы, подтверждающие выбор способа управления многоквартирным домом (если данные зеленые насаждения находятся на придомовой территории многоквартирного дома);</w:t>
      </w:r>
    </w:p>
    <w:p w14:paraId="1C554A5B" w14:textId="77777777" w:rsidR="00127699" w:rsidRDefault="00127699" w:rsidP="00127699">
      <w:pPr>
        <w:pStyle w:val="ConsPlusNormal"/>
        <w:ind w:firstLine="709"/>
        <w:jc w:val="both"/>
      </w:pPr>
      <w:r>
        <w:t xml:space="preserve">4) решение общего собрания собственников помещений в многоквартирном доме, принятое в порядке, установленном Жилищным </w:t>
      </w:r>
      <w:hyperlink r:id="rId9">
        <w:r w:rsidRPr="0083242F">
          <w:t>кодексом</w:t>
        </w:r>
      </w:hyperlink>
      <w:r w:rsidRPr="0083242F">
        <w:t xml:space="preserve"> </w:t>
      </w:r>
      <w:r>
        <w:t xml:space="preserve">Российской Федерации (при проведении работ на земельном участке, на котором расположен многоквартирный дом (если данные зеленые насаждения находятся на придомовой территории многоквартирного дома) При сносе поврежденных, сухих, </w:t>
      </w:r>
      <w:proofErr w:type="spellStart"/>
      <w:r>
        <w:t>фаутных</w:t>
      </w:r>
      <w:proofErr w:type="spellEnd"/>
      <w:r>
        <w:t xml:space="preserve"> и аварийных зеленых насаждений данное решение не требуется;</w:t>
      </w:r>
    </w:p>
    <w:p w14:paraId="0F12590E" w14:textId="77777777" w:rsidR="00127699" w:rsidRPr="007848F6" w:rsidRDefault="00127699" w:rsidP="00127699">
      <w:pPr>
        <w:pStyle w:val="10"/>
        <w:numPr>
          <w:ilvl w:val="0"/>
          <w:numId w:val="0"/>
        </w:numPr>
        <w:ind w:firstLine="709"/>
        <w:rPr>
          <w:sz w:val="28"/>
          <w:szCs w:val="28"/>
        </w:rPr>
      </w:pPr>
      <w:r w:rsidRPr="00640793">
        <w:rPr>
          <w:sz w:val="28"/>
          <w:szCs w:val="28"/>
        </w:rPr>
        <w:t xml:space="preserve">5) копию заключения Территориального отдела Управления Роспотребнадзора по Иркутской области в </w:t>
      </w:r>
      <w:r>
        <w:rPr>
          <w:sz w:val="28"/>
          <w:szCs w:val="28"/>
        </w:rPr>
        <w:t>городе Усолье-Сибирское и Усольском районе,</w:t>
      </w:r>
      <w:r w:rsidRPr="00640793">
        <w:rPr>
          <w:sz w:val="28"/>
          <w:szCs w:val="28"/>
        </w:rPr>
        <w:t xml:space="preserve"> либо специализированной организации о нарушении естественного освещения в жилом или нежилом помещении (</w:t>
      </w:r>
      <w:r>
        <w:rPr>
          <w:sz w:val="28"/>
          <w:szCs w:val="28"/>
        </w:rPr>
        <w:t>при наличии</w:t>
      </w:r>
      <w:r w:rsidRPr="00640793">
        <w:rPr>
          <w:sz w:val="28"/>
          <w:szCs w:val="28"/>
        </w:rPr>
        <w:t>)</w:t>
      </w:r>
      <w:r>
        <w:rPr>
          <w:sz w:val="28"/>
          <w:szCs w:val="28"/>
        </w:rPr>
        <w:t>.</w:t>
      </w:r>
    </w:p>
    <w:p w14:paraId="4DEF3950" w14:textId="77777777" w:rsidR="00127699" w:rsidRDefault="00127699" w:rsidP="00127699">
      <w:pPr>
        <w:pStyle w:val="ConsPlusNormal"/>
        <w:ind w:firstLine="709"/>
        <w:jc w:val="both"/>
      </w:pPr>
      <w:r>
        <w:t>32.5</w:t>
      </w:r>
      <w:r w:rsidRPr="0083242F">
        <w:t>. В случае устройства объекта улично-дорожной сети (дороги, проезды, улицы):</w:t>
      </w:r>
    </w:p>
    <w:p w14:paraId="6D7699FC" w14:textId="77777777" w:rsidR="00127699" w:rsidRDefault="00127699" w:rsidP="00127699">
      <w:pPr>
        <w:pStyle w:val="ConsPlusNormal"/>
        <w:ind w:firstLine="709"/>
        <w:jc w:val="both"/>
      </w:pPr>
      <w:r>
        <w:t>1) схема земельного участка с указанием зеленых насаждений, подлежащих сносу, пересадке и (или) обрезке;</w:t>
      </w:r>
    </w:p>
    <w:p w14:paraId="79FE5646" w14:textId="77777777" w:rsidR="00127699" w:rsidRDefault="00127699" w:rsidP="00127699">
      <w:pPr>
        <w:pStyle w:val="ConsPlusNormal"/>
        <w:ind w:firstLine="709"/>
        <w:jc w:val="both"/>
      </w:pPr>
      <w:r>
        <w:t>2) схема производства работ (топографическая съемка территории, на которой будут производиться работы, масштаба 1:500, с указанием участка работ);</w:t>
      </w:r>
    </w:p>
    <w:p w14:paraId="2D40B3D7" w14:textId="77777777" w:rsidR="00127699" w:rsidRDefault="00127699" w:rsidP="00127699">
      <w:pPr>
        <w:pStyle w:val="ConsPlusNormal"/>
        <w:ind w:firstLine="709"/>
        <w:jc w:val="both"/>
      </w:pPr>
      <w:r>
        <w:t>3) фотографии зеленых насаждений, подлежащих сносу, обрезке и (или) пересадке.</w:t>
      </w:r>
    </w:p>
    <w:p w14:paraId="2640150D" w14:textId="77777777" w:rsidR="00127699" w:rsidRDefault="00127699" w:rsidP="00127699">
      <w:pPr>
        <w:pStyle w:val="ConsPlusNormal"/>
        <w:ind w:firstLine="709"/>
        <w:jc w:val="both"/>
      </w:pPr>
      <w:r>
        <w:t>32</w:t>
      </w:r>
      <w:r w:rsidRPr="00321333">
        <w:t>.</w:t>
      </w:r>
      <w:r>
        <w:t>6</w:t>
      </w:r>
      <w:r w:rsidRPr="00321333">
        <w:t>. В случае обеспечения нормативной видимости технических средств организации дорожного движения, безопасности движения транспорта и пешеходов:</w:t>
      </w:r>
    </w:p>
    <w:p w14:paraId="03745451" w14:textId="77777777" w:rsidR="00127699" w:rsidRDefault="00127699" w:rsidP="00127699">
      <w:pPr>
        <w:pStyle w:val="ConsPlusNormal"/>
        <w:ind w:firstLine="709"/>
        <w:jc w:val="both"/>
      </w:pPr>
      <w:r>
        <w:t>1) акт обследования, выданный структурным подразделением администрации города, или предписание/представление органов ОГИБДД (при его наличии);</w:t>
      </w:r>
    </w:p>
    <w:p w14:paraId="20D34A92" w14:textId="77777777" w:rsidR="00127699" w:rsidRDefault="00127699" w:rsidP="00127699">
      <w:pPr>
        <w:pStyle w:val="ConsPlusNormal"/>
        <w:ind w:firstLine="709"/>
        <w:jc w:val="both"/>
      </w:pPr>
      <w:r>
        <w:t>32</w:t>
      </w:r>
      <w:r w:rsidRPr="00321333">
        <w:t>.</w:t>
      </w:r>
      <w:r>
        <w:t>7</w:t>
      </w:r>
      <w:r w:rsidRPr="00321333">
        <w:t>.  В случае размещения нестационарных объектов:</w:t>
      </w:r>
    </w:p>
    <w:p w14:paraId="64E07DC8" w14:textId="77777777" w:rsidR="00127699" w:rsidRDefault="00127699" w:rsidP="00127699">
      <w:pPr>
        <w:pStyle w:val="ConsPlusNormal"/>
        <w:ind w:firstLine="709"/>
        <w:jc w:val="both"/>
      </w:pPr>
      <w:r>
        <w:t>1) правоустанавливающие документы на земельный участок;</w:t>
      </w:r>
    </w:p>
    <w:p w14:paraId="13464B15" w14:textId="77777777" w:rsidR="00127699" w:rsidRDefault="00127699" w:rsidP="00127699">
      <w:pPr>
        <w:pStyle w:val="ConsPlusNormal"/>
        <w:ind w:firstLine="709"/>
        <w:jc w:val="both"/>
      </w:pPr>
      <w:r>
        <w:t>2) документ, удостоверяющий право на установку и размещение нестационарного объекта;</w:t>
      </w:r>
    </w:p>
    <w:p w14:paraId="0ABB2DEA" w14:textId="77777777" w:rsidR="00127699" w:rsidRDefault="00127699" w:rsidP="00127699">
      <w:pPr>
        <w:pStyle w:val="ConsPlusNormal"/>
        <w:ind w:firstLine="709"/>
        <w:jc w:val="both"/>
      </w:pPr>
      <w:r>
        <w:t>3) схема земельного участка с указанием зеленых насаждений, подлежащих сносу, пересадке и (или) обрезке;</w:t>
      </w:r>
    </w:p>
    <w:p w14:paraId="49DD0FD9" w14:textId="77777777" w:rsidR="00127699" w:rsidRDefault="00127699" w:rsidP="00127699">
      <w:pPr>
        <w:pStyle w:val="ConsPlusNormal"/>
        <w:ind w:firstLine="709"/>
        <w:jc w:val="both"/>
      </w:pPr>
      <w:r>
        <w:t>4) схема планировочной организации земельного участка с обозначением места размещения нестационарного объекта;</w:t>
      </w:r>
    </w:p>
    <w:p w14:paraId="40B5C742" w14:textId="77777777" w:rsidR="00127699" w:rsidRDefault="00127699" w:rsidP="00127699">
      <w:pPr>
        <w:pStyle w:val="ConsPlusNormal"/>
        <w:ind w:firstLine="709"/>
        <w:jc w:val="both"/>
      </w:pPr>
      <w:r>
        <w:t>5) фотографии зеленых насаждений, подлежащих сносу, обрезке и (или) пересадке.</w:t>
      </w:r>
    </w:p>
    <w:p w14:paraId="18A9F723" w14:textId="77777777" w:rsidR="00127699" w:rsidRDefault="00127699" w:rsidP="00127699">
      <w:pPr>
        <w:pStyle w:val="ConsPlusNormal"/>
        <w:ind w:firstLine="709"/>
        <w:jc w:val="both"/>
      </w:pPr>
      <w:r>
        <w:t>32.8</w:t>
      </w:r>
      <w:r w:rsidRPr="00321333">
        <w:t>. В случае организации просеки под высоковольтными линиями электропередач, формирования противопожарной минерализованной полосы:</w:t>
      </w:r>
    </w:p>
    <w:p w14:paraId="4B7AAA1E" w14:textId="77777777" w:rsidR="00127699" w:rsidRDefault="00127699" w:rsidP="00127699">
      <w:pPr>
        <w:pStyle w:val="ConsPlusNormal"/>
        <w:ind w:firstLine="709"/>
        <w:jc w:val="both"/>
      </w:pPr>
      <w:r>
        <w:t>1) схема земельного участка с указанием зеленых насаждений, подлежащих сносу, пересадке и (или) обрезке;</w:t>
      </w:r>
    </w:p>
    <w:p w14:paraId="3BDD27C7" w14:textId="77777777" w:rsidR="00127699" w:rsidRDefault="00127699" w:rsidP="00127699">
      <w:pPr>
        <w:pStyle w:val="ConsPlusNormal"/>
        <w:ind w:firstLine="709"/>
        <w:jc w:val="both"/>
      </w:pPr>
      <w:r>
        <w:lastRenderedPageBreak/>
        <w:t>2) фотографии зеленых насаждений, подлежащих сносу, обрезке и (или) пересадке.</w:t>
      </w:r>
    </w:p>
    <w:p w14:paraId="2E4BBFD5" w14:textId="77777777" w:rsidR="00127699" w:rsidRDefault="00127699" w:rsidP="00127699">
      <w:pPr>
        <w:pStyle w:val="ConsPlusNormal"/>
        <w:ind w:firstLine="709"/>
        <w:jc w:val="both"/>
      </w:pPr>
      <w:r>
        <w:t>32.9</w:t>
      </w:r>
      <w:r w:rsidRPr="00321333">
        <w:t>. При проведении геодезических работ и (или) инженерных изысканий:</w:t>
      </w:r>
    </w:p>
    <w:p w14:paraId="2B0B0D3F" w14:textId="77777777" w:rsidR="00127699" w:rsidRDefault="00127699" w:rsidP="00127699">
      <w:pPr>
        <w:pStyle w:val="ConsPlusNormal"/>
        <w:ind w:firstLine="709"/>
        <w:jc w:val="both"/>
      </w:pPr>
      <w:r>
        <w:t>1) заявка, выданная структурным подразделением администрации города, на проведение геодезических работ и (или) инженерно-технических изысканий.</w:t>
      </w:r>
    </w:p>
    <w:p w14:paraId="6207EC92" w14:textId="77777777" w:rsidR="00127699" w:rsidRDefault="00127699" w:rsidP="00127699">
      <w:pPr>
        <w:pStyle w:val="ConsPlusNormal"/>
        <w:ind w:firstLine="709"/>
        <w:jc w:val="both"/>
      </w:pPr>
      <w:r>
        <w:t xml:space="preserve">33. </w:t>
      </w:r>
      <w:r w:rsidRPr="00321333">
        <w:t>Документы для оформления Разрешения предоставляются в виде копий. Копии документов должны быть заверены на каждом листе надписью: "Копия верна" и подписью (для физических лиц), подписью и оттиском печати (при наличии) заявителя или его законного представителя (для юридических лиц и (или) индивидуальных предпринимателей).</w:t>
      </w:r>
    </w:p>
    <w:p w14:paraId="650B9034" w14:textId="77777777" w:rsidR="00127699" w:rsidRDefault="00127699" w:rsidP="00127699">
      <w:pPr>
        <w:tabs>
          <w:tab w:val="left" w:pos="567"/>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34. Вместе с заявлением заявитель может предоставлять подлинники, либо заверенные копии других документов, в том числе в электронной форме, необходимые для обоснования обращения.</w:t>
      </w:r>
    </w:p>
    <w:p w14:paraId="07A7FBB4" w14:textId="77777777" w:rsidR="00127699" w:rsidRPr="003E6C19" w:rsidRDefault="00127699" w:rsidP="00127699">
      <w:pPr>
        <w:tabs>
          <w:tab w:val="left" w:pos="567"/>
        </w:tabs>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Pr>
          <w:rFonts w:ascii="Times New Roman" w:eastAsia="Times New Roman" w:hAnsi="Times New Roman"/>
          <w:color w:val="000000" w:themeColor="text1"/>
          <w:kern w:val="2"/>
          <w:sz w:val="28"/>
          <w:szCs w:val="28"/>
          <w:lang w:eastAsia="ru-RU"/>
        </w:rPr>
        <w:t>35</w:t>
      </w:r>
      <w:r w:rsidRPr="003E6C19">
        <w:rPr>
          <w:rFonts w:ascii="Times New Roman" w:eastAsia="Times New Roman" w:hAnsi="Times New Roman"/>
          <w:color w:val="000000" w:themeColor="text1"/>
          <w:kern w:val="2"/>
          <w:sz w:val="28"/>
          <w:szCs w:val="28"/>
          <w:lang w:eastAsia="ru-RU"/>
        </w:rPr>
        <w:t xml:space="preserve">. При предоставлении муниципальной услуги </w:t>
      </w:r>
      <w:r>
        <w:rPr>
          <w:rFonts w:ascii="Times New Roman" w:eastAsia="Times New Roman" w:hAnsi="Times New Roman"/>
          <w:color w:val="000000" w:themeColor="text1"/>
          <w:kern w:val="2"/>
          <w:sz w:val="28"/>
          <w:szCs w:val="28"/>
          <w:lang w:eastAsia="ru-RU"/>
        </w:rPr>
        <w:t>Уполномоченный орган</w:t>
      </w:r>
      <w:r w:rsidRPr="003E6C19">
        <w:rPr>
          <w:rFonts w:ascii="Times New Roman" w:eastAsia="Times New Roman" w:hAnsi="Times New Roman"/>
          <w:color w:val="000000" w:themeColor="text1"/>
          <w:kern w:val="2"/>
          <w:sz w:val="28"/>
          <w:szCs w:val="28"/>
          <w:lang w:eastAsia="ru-RU"/>
        </w:rPr>
        <w:t xml:space="preserve"> не вправе требовать от заявителей или их представителей документы, не указанные в пункте </w:t>
      </w:r>
      <w:r>
        <w:rPr>
          <w:rFonts w:ascii="Times New Roman" w:eastAsia="Times New Roman" w:hAnsi="Times New Roman"/>
          <w:kern w:val="2"/>
          <w:sz w:val="28"/>
          <w:szCs w:val="28"/>
          <w:lang w:eastAsia="ru-RU"/>
        </w:rPr>
        <w:t>32</w:t>
      </w:r>
      <w:r w:rsidRPr="007973E9">
        <w:rPr>
          <w:rFonts w:ascii="Times New Roman" w:eastAsia="Times New Roman" w:hAnsi="Times New Roman"/>
          <w:color w:val="000000" w:themeColor="text1"/>
          <w:kern w:val="2"/>
          <w:sz w:val="28"/>
          <w:szCs w:val="28"/>
          <w:lang w:eastAsia="ru-RU"/>
        </w:rPr>
        <w:t xml:space="preserve"> </w:t>
      </w:r>
      <w:r w:rsidRPr="003E6C19">
        <w:rPr>
          <w:rFonts w:ascii="Times New Roman" w:eastAsia="Times New Roman" w:hAnsi="Times New Roman"/>
          <w:color w:val="000000" w:themeColor="text1"/>
          <w:kern w:val="2"/>
          <w:sz w:val="28"/>
          <w:szCs w:val="28"/>
          <w:lang w:eastAsia="ru-RU"/>
        </w:rPr>
        <w:t>настоящего административного регламента.</w:t>
      </w:r>
    </w:p>
    <w:p w14:paraId="526FCF94" w14:textId="77777777" w:rsidR="00127699" w:rsidRPr="003E6C19" w:rsidRDefault="00127699" w:rsidP="00127699">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Pr>
          <w:rFonts w:ascii="Times New Roman" w:eastAsia="Times New Roman" w:hAnsi="Times New Roman"/>
          <w:color w:val="000000" w:themeColor="text1"/>
          <w:kern w:val="2"/>
          <w:sz w:val="28"/>
          <w:szCs w:val="28"/>
          <w:lang w:eastAsia="ru-RU"/>
        </w:rPr>
        <w:t>36</w:t>
      </w:r>
      <w:r w:rsidRPr="003E6C19">
        <w:rPr>
          <w:rFonts w:ascii="Times New Roman" w:eastAsia="Times New Roman" w:hAnsi="Times New Roman"/>
          <w:color w:val="000000" w:themeColor="text1"/>
          <w:kern w:val="2"/>
          <w:sz w:val="28"/>
          <w:szCs w:val="28"/>
          <w:lang w:eastAsia="ru-RU"/>
        </w:rPr>
        <w:t>. Требования к документам, представляемым заявителем или его представителем:</w:t>
      </w:r>
    </w:p>
    <w:p w14:paraId="267B3A88" w14:textId="77777777" w:rsidR="00127699" w:rsidRPr="00FC4BC3"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1) документы должны иметь печати (при ее наличии),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r>
        <w:rPr>
          <w:rFonts w:ascii="Times New Roman" w:eastAsia="Times New Roman" w:hAnsi="Times New Roman"/>
          <w:kern w:val="2"/>
          <w:sz w:val="28"/>
          <w:szCs w:val="28"/>
          <w:lang w:eastAsia="ru-RU"/>
        </w:rPr>
        <w:t>)</w:t>
      </w:r>
      <w:r w:rsidRPr="00FC4BC3">
        <w:rPr>
          <w:rFonts w:ascii="Times New Roman" w:eastAsia="Times New Roman" w:hAnsi="Times New Roman"/>
          <w:kern w:val="2"/>
          <w:sz w:val="28"/>
          <w:szCs w:val="28"/>
          <w:lang w:eastAsia="ru-RU"/>
        </w:rPr>
        <w:t>;</w:t>
      </w:r>
    </w:p>
    <w:p w14:paraId="60813E1C" w14:textId="77777777" w:rsidR="00127699" w:rsidRPr="00FC4BC3"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2) тексты документов должны быть написаны разборчиво;</w:t>
      </w:r>
    </w:p>
    <w:p w14:paraId="593895AE" w14:textId="77777777" w:rsidR="00127699" w:rsidRPr="00FC4BC3"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3) документы не должны иметь подчисток, приписок, зачеркнутых слов и не оговоренных в них исправлений;</w:t>
      </w:r>
    </w:p>
    <w:p w14:paraId="6AD3286C" w14:textId="77777777" w:rsidR="00127699" w:rsidRPr="00FC4BC3"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4) документы не должны быть исполнены карандашом;</w:t>
      </w:r>
    </w:p>
    <w:p w14:paraId="41C2ACDF" w14:textId="77777777" w:rsidR="00127699" w:rsidRPr="003E6C19" w:rsidRDefault="00127699" w:rsidP="00127699">
      <w:pPr>
        <w:autoSpaceDE w:val="0"/>
        <w:autoSpaceDN w:val="0"/>
        <w:adjustRightInd w:val="0"/>
        <w:spacing w:after="0"/>
        <w:ind w:firstLine="709"/>
        <w:jc w:val="both"/>
        <w:rPr>
          <w:rFonts w:ascii="Times New Roman" w:eastAsia="Times New Roman" w:hAnsi="Times New Roman"/>
          <w:color w:val="000000" w:themeColor="text1"/>
          <w:kern w:val="2"/>
          <w:sz w:val="28"/>
          <w:szCs w:val="28"/>
          <w:lang w:eastAsia="ru-RU"/>
        </w:rPr>
      </w:pPr>
      <w:r w:rsidRPr="00FC4BC3">
        <w:rPr>
          <w:rFonts w:ascii="Times New Roman" w:eastAsia="Times New Roman" w:hAnsi="Times New Roman"/>
          <w:kern w:val="2"/>
          <w:sz w:val="28"/>
          <w:szCs w:val="28"/>
          <w:lang w:eastAsia="ru-RU"/>
        </w:rPr>
        <w:t xml:space="preserve">5) документы не должны иметь повреждений, наличие которых не </w:t>
      </w:r>
      <w:r w:rsidRPr="003E6C19">
        <w:rPr>
          <w:rFonts w:ascii="Times New Roman" w:eastAsia="Times New Roman" w:hAnsi="Times New Roman"/>
          <w:color w:val="000000" w:themeColor="text1"/>
          <w:kern w:val="2"/>
          <w:sz w:val="28"/>
          <w:szCs w:val="28"/>
          <w:lang w:eastAsia="ru-RU"/>
        </w:rPr>
        <w:t>позволяет однозначно истолковать их содержание.</w:t>
      </w:r>
    </w:p>
    <w:p w14:paraId="646EC7BE" w14:textId="77777777" w:rsidR="00127699" w:rsidRPr="00A32E88" w:rsidRDefault="00127699" w:rsidP="00127699">
      <w:pPr>
        <w:autoSpaceDE w:val="0"/>
        <w:autoSpaceDN w:val="0"/>
        <w:adjustRightInd w:val="0"/>
        <w:spacing w:before="120" w:after="120"/>
        <w:jc w:val="center"/>
        <w:outlineLvl w:val="1"/>
        <w:rPr>
          <w:rFonts w:ascii="Times New Roman" w:eastAsia="Times New Roman" w:hAnsi="Times New Roman"/>
          <w:kern w:val="2"/>
          <w:sz w:val="28"/>
          <w:szCs w:val="28"/>
          <w:lang w:eastAsia="ru-RU"/>
        </w:rPr>
      </w:pPr>
      <w:r>
        <w:rPr>
          <w:rFonts w:ascii="Times New Roman" w:hAnsi="Times New Roman"/>
          <w:sz w:val="28"/>
          <w:szCs w:val="28"/>
          <w:lang w:eastAsia="ru-RU"/>
        </w:rPr>
        <w:t>Глава 11</w:t>
      </w:r>
      <w:r w:rsidRPr="00996F80">
        <w:rPr>
          <w:rFonts w:ascii="Times New Roman" w:hAnsi="Times New Roman"/>
          <w:sz w:val="28"/>
          <w:szCs w:val="28"/>
          <w:lang w:eastAsia="ru-RU"/>
        </w:rPr>
        <w:t xml:space="preserve">. </w:t>
      </w:r>
      <w:r w:rsidRPr="00996F80">
        <w:rPr>
          <w:rFonts w:ascii="Times New Roman" w:eastAsia="Times New Roman" w:hAnsi="Times New Roman"/>
          <w:kern w:val="2"/>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08F1B0F9" w14:textId="77777777" w:rsidR="00127699" w:rsidRPr="00996F80" w:rsidRDefault="00127699" w:rsidP="00127699">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eastAsia="Times New Roman" w:hAnsi="Times New Roman"/>
          <w:kern w:val="2"/>
          <w:sz w:val="28"/>
          <w:szCs w:val="28"/>
        </w:rPr>
        <w:t>3</w:t>
      </w:r>
      <w:r>
        <w:rPr>
          <w:rFonts w:ascii="Times New Roman" w:eastAsia="Times New Roman" w:hAnsi="Times New Roman"/>
          <w:kern w:val="2"/>
          <w:sz w:val="28"/>
          <w:szCs w:val="28"/>
        </w:rPr>
        <w:t>7</w:t>
      </w:r>
      <w:r w:rsidRPr="00996F80">
        <w:rPr>
          <w:rFonts w:ascii="Times New Roman" w:eastAsia="Times New Roman" w:hAnsi="Times New Roman"/>
          <w:kern w:val="2"/>
          <w:sz w:val="28"/>
          <w:szCs w:val="28"/>
        </w:rPr>
        <w:t xml:space="preserve">. </w:t>
      </w:r>
      <w:r w:rsidRPr="00996F80">
        <w:rPr>
          <w:rFonts w:ascii="Times New Roman" w:hAnsi="Times New Roman"/>
          <w:sz w:val="28"/>
          <w:szCs w:val="28"/>
        </w:rPr>
        <w:t>Основаниями для отказа в приеме документов, необходимых для предоставления муниципальной услуги, являются:</w:t>
      </w:r>
    </w:p>
    <w:p w14:paraId="3B1EF7FB" w14:textId="77777777" w:rsidR="00127699" w:rsidRPr="00996F80" w:rsidRDefault="00127699" w:rsidP="00127699">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1) несоответствие представленного заявителем</w:t>
      </w:r>
      <w:r w:rsidRPr="00075ABC">
        <w:rPr>
          <w:rFonts w:ascii="Times New Roman" w:hAnsi="Times New Roman"/>
          <w:sz w:val="28"/>
          <w:szCs w:val="28"/>
        </w:rPr>
        <w:t xml:space="preserve"> </w:t>
      </w:r>
      <w:r w:rsidRPr="00996F80">
        <w:rPr>
          <w:rFonts w:ascii="Times New Roman" w:hAnsi="Times New Roman"/>
          <w:sz w:val="28"/>
          <w:szCs w:val="28"/>
        </w:rPr>
        <w:t>или его представителем заявления форме, установленной приложением к настоящему административному регламенту, и (или) отсутствие в заявлении информации, которая должна содержаться в заявлении в соответствии с приложением к настоящему административному регламенту;</w:t>
      </w:r>
    </w:p>
    <w:p w14:paraId="2E1C2284" w14:textId="77777777" w:rsidR="00127699" w:rsidRPr="00996F80" w:rsidRDefault="00127699" w:rsidP="00127699">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 xml:space="preserve">2) непредставление заявителем или его представителем </w:t>
      </w:r>
      <w:r>
        <w:rPr>
          <w:rFonts w:ascii="Times New Roman" w:hAnsi="Times New Roman"/>
          <w:sz w:val="28"/>
          <w:szCs w:val="28"/>
        </w:rPr>
        <w:t>документов, указанных в пункте 32</w:t>
      </w:r>
      <w:r w:rsidRPr="00996F80">
        <w:rPr>
          <w:rFonts w:ascii="Times New Roman" w:hAnsi="Times New Roman"/>
          <w:sz w:val="28"/>
          <w:szCs w:val="28"/>
        </w:rPr>
        <w:t xml:space="preserve"> настоящего административного регламента;</w:t>
      </w:r>
    </w:p>
    <w:p w14:paraId="0864DCA0" w14:textId="77777777" w:rsidR="00127699" w:rsidRPr="00996F80" w:rsidRDefault="00127699" w:rsidP="00127699">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 xml:space="preserve">3) несоответствие представленных заявителем или его представителем документов требованиям, указанным в пункте </w:t>
      </w:r>
      <w:r>
        <w:rPr>
          <w:rFonts w:ascii="Times New Roman" w:hAnsi="Times New Roman"/>
          <w:sz w:val="28"/>
          <w:szCs w:val="28"/>
        </w:rPr>
        <w:t>36</w:t>
      </w:r>
      <w:r w:rsidRPr="00996F80">
        <w:rPr>
          <w:rFonts w:ascii="Times New Roman" w:hAnsi="Times New Roman"/>
          <w:sz w:val="28"/>
          <w:szCs w:val="28"/>
        </w:rPr>
        <w:t xml:space="preserve"> настоящего административного регламента;</w:t>
      </w:r>
    </w:p>
    <w:p w14:paraId="2070A238" w14:textId="77777777" w:rsidR="00127699" w:rsidRDefault="00127699" w:rsidP="00127699">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 xml:space="preserve">4) наличие в документах нецензурных либо оскорбительных выражений, </w:t>
      </w:r>
      <w:r w:rsidRPr="00FC4BC3">
        <w:rPr>
          <w:rFonts w:ascii="Times New Roman" w:hAnsi="Times New Roman"/>
          <w:sz w:val="28"/>
          <w:szCs w:val="28"/>
        </w:rPr>
        <w:t xml:space="preserve">угроз жизни, здоровью и имуществу должностных лиц уполномоченного </w:t>
      </w:r>
      <w:r>
        <w:rPr>
          <w:rFonts w:ascii="Times New Roman" w:hAnsi="Times New Roman"/>
          <w:sz w:val="28"/>
          <w:szCs w:val="28"/>
        </w:rPr>
        <w:t>органа, а также членам их семей;</w:t>
      </w:r>
    </w:p>
    <w:p w14:paraId="1C0C0BBF" w14:textId="77777777" w:rsidR="00127699" w:rsidRPr="005E11D9" w:rsidRDefault="00127699" w:rsidP="00127699">
      <w:pPr>
        <w:pStyle w:val="111"/>
        <w:numPr>
          <w:ilvl w:val="0"/>
          <w:numId w:val="0"/>
        </w:numPr>
        <w:ind w:firstLine="709"/>
        <w:rPr>
          <w:sz w:val="28"/>
          <w:szCs w:val="28"/>
        </w:rPr>
      </w:pPr>
      <w:r w:rsidRPr="009A30B8">
        <w:rPr>
          <w:sz w:val="28"/>
          <w:szCs w:val="28"/>
        </w:rPr>
        <w:lastRenderedPageBreak/>
        <w:t xml:space="preserve">5) </w:t>
      </w:r>
      <w:r>
        <w:rPr>
          <w:sz w:val="28"/>
          <w:szCs w:val="28"/>
        </w:rPr>
        <w:t>о</w:t>
      </w:r>
      <w:r w:rsidRPr="00942E4F">
        <w:rPr>
          <w:sz w:val="28"/>
          <w:szCs w:val="28"/>
        </w:rPr>
        <w:t>тсутствие разрешения на строительство объекта капитального строительства, в случаях, предусмотренных статьи 51 Градостроительного кодекса Российской Федерации.</w:t>
      </w:r>
    </w:p>
    <w:p w14:paraId="152B6A38" w14:textId="77777777" w:rsidR="00127699" w:rsidRDefault="00127699" w:rsidP="00127699">
      <w:pPr>
        <w:overflowPunct w:val="0"/>
        <w:autoSpaceDE w:val="0"/>
        <w:spacing w:after="0" w:line="240" w:lineRule="auto"/>
        <w:ind w:firstLine="720"/>
        <w:jc w:val="both"/>
        <w:textAlignment w:val="baseline"/>
        <w:rPr>
          <w:rFonts w:ascii="Times New Roman" w:hAnsi="Times New Roman"/>
          <w:sz w:val="28"/>
          <w:szCs w:val="28"/>
        </w:rPr>
      </w:pPr>
      <w:r w:rsidRPr="00FC4BC3">
        <w:rPr>
          <w:rFonts w:ascii="Times New Roman" w:hAnsi="Times New Roman"/>
          <w:sz w:val="28"/>
          <w:szCs w:val="28"/>
        </w:rPr>
        <w:t>3</w:t>
      </w:r>
      <w:r>
        <w:rPr>
          <w:rFonts w:ascii="Times New Roman" w:hAnsi="Times New Roman"/>
          <w:sz w:val="28"/>
          <w:szCs w:val="28"/>
        </w:rPr>
        <w:t>8</w:t>
      </w:r>
      <w:r w:rsidRPr="00FC4BC3">
        <w:rPr>
          <w:rFonts w:ascii="Times New Roman" w:hAnsi="Times New Roman"/>
          <w:sz w:val="28"/>
          <w:szCs w:val="28"/>
        </w:rPr>
        <w:t>. В случае установления оснований для отказа в прие</w:t>
      </w:r>
      <w:r>
        <w:rPr>
          <w:rFonts w:ascii="Times New Roman" w:hAnsi="Times New Roman"/>
          <w:sz w:val="28"/>
          <w:szCs w:val="28"/>
        </w:rPr>
        <w:t>ме документов должностное лицо У</w:t>
      </w:r>
      <w:r w:rsidRPr="00FC4BC3">
        <w:rPr>
          <w:rFonts w:ascii="Times New Roman" w:hAnsi="Times New Roman"/>
          <w:sz w:val="28"/>
          <w:szCs w:val="28"/>
        </w:rPr>
        <w:t xml:space="preserve">полномоченного органа, </w:t>
      </w:r>
      <w:r w:rsidRPr="00FC4BC3">
        <w:rPr>
          <w:rFonts w:ascii="Times New Roman" w:eastAsia="Times New Roman" w:hAnsi="Times New Roman"/>
          <w:kern w:val="2"/>
          <w:sz w:val="28"/>
          <w:szCs w:val="28"/>
          <w:lang w:eastAsia="ru-RU"/>
        </w:rPr>
        <w:t>ответственное за предоставление муниципальной услуги,</w:t>
      </w:r>
      <w:r w:rsidRPr="00FC4BC3">
        <w:rPr>
          <w:rFonts w:ascii="Times New Roman" w:hAnsi="Times New Roman"/>
          <w:sz w:val="28"/>
          <w:szCs w:val="28"/>
        </w:rPr>
        <w:t xml:space="preserve"> </w:t>
      </w:r>
      <w:r>
        <w:rPr>
          <w:rFonts w:ascii="Times New Roman" w:hAnsi="Times New Roman"/>
          <w:sz w:val="28"/>
          <w:szCs w:val="28"/>
        </w:rPr>
        <w:t xml:space="preserve">не позднее 3 (трех) рабочих дней со дня регистрации заявления и документов в уполномоченном органе направляет заявителю </w:t>
      </w:r>
      <w:r w:rsidRPr="00942E4F">
        <w:rPr>
          <w:rFonts w:ascii="Times New Roman" w:hAnsi="Times New Roman"/>
          <w:kern w:val="2"/>
          <w:sz w:val="28"/>
          <w:szCs w:val="28"/>
          <w:lang w:eastAsia="ru-RU"/>
        </w:rPr>
        <w:t xml:space="preserve">решение об отказе в приеме документов, указанных в пункте 32 настоящего </w:t>
      </w:r>
      <w:r>
        <w:rPr>
          <w:rFonts w:ascii="Times New Roman" w:hAnsi="Times New Roman"/>
          <w:kern w:val="2"/>
          <w:sz w:val="28"/>
          <w:szCs w:val="28"/>
          <w:lang w:eastAsia="ru-RU"/>
        </w:rPr>
        <w:t>а</w:t>
      </w:r>
      <w:r w:rsidRPr="00942E4F">
        <w:rPr>
          <w:rFonts w:ascii="Times New Roman" w:hAnsi="Times New Roman"/>
          <w:kern w:val="2"/>
          <w:sz w:val="28"/>
          <w:szCs w:val="28"/>
          <w:lang w:eastAsia="ru-RU"/>
        </w:rPr>
        <w:t>дминистративного регламента,</w:t>
      </w:r>
      <w:r>
        <w:rPr>
          <w:rFonts w:ascii="Times New Roman" w:hAnsi="Times New Roman"/>
          <w:kern w:val="2"/>
          <w:sz w:val="28"/>
          <w:szCs w:val="28"/>
          <w:lang w:eastAsia="ru-RU"/>
        </w:rPr>
        <w:t xml:space="preserve"> которое</w:t>
      </w:r>
      <w:r w:rsidRPr="00942E4F">
        <w:rPr>
          <w:rFonts w:ascii="Times New Roman" w:hAnsi="Times New Roman"/>
          <w:kern w:val="2"/>
          <w:sz w:val="28"/>
          <w:szCs w:val="28"/>
          <w:lang w:eastAsia="ru-RU"/>
        </w:rPr>
        <w:t xml:space="preserve"> оформляется по форме соглас</w:t>
      </w:r>
      <w:r>
        <w:rPr>
          <w:rFonts w:ascii="Times New Roman" w:hAnsi="Times New Roman"/>
          <w:kern w:val="2"/>
          <w:sz w:val="28"/>
          <w:szCs w:val="28"/>
          <w:lang w:eastAsia="ru-RU"/>
        </w:rPr>
        <w:t>но приложению № 3 к настоящему А</w:t>
      </w:r>
      <w:r w:rsidRPr="00942E4F">
        <w:rPr>
          <w:rFonts w:ascii="Times New Roman" w:hAnsi="Times New Roman"/>
          <w:kern w:val="2"/>
          <w:sz w:val="28"/>
          <w:szCs w:val="28"/>
          <w:lang w:eastAsia="ru-RU"/>
        </w:rPr>
        <w:t>дминистративному регламенту.</w:t>
      </w:r>
    </w:p>
    <w:p w14:paraId="3D9692ED" w14:textId="77777777" w:rsidR="00127699" w:rsidRDefault="00127699" w:rsidP="0012769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установления оснований для отказа в приеме документов, поданных в Уполномоченный орган путем личного обращения, должностное лицо уполномоченного органа, ответственное за предоставление муниципальной услуги выдает (направляет) заявителю письменное решение об отказе в приеме документов в течение 3 (трех) рабочих дней со дня обращения заявителя.</w:t>
      </w:r>
    </w:p>
    <w:p w14:paraId="548F6ADC" w14:textId="77777777" w:rsidR="00127699" w:rsidRDefault="00127699" w:rsidP="0012769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установления оснований для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3 (трех) рабочих дней со дня получения заявления и документов, поданных в форме электронных документов, направляется решение об отказе в приеме документов на адрес электронной почты, с которого поступили заявления и документы.</w:t>
      </w:r>
    </w:p>
    <w:p w14:paraId="1D034ED1" w14:textId="77777777" w:rsidR="00127699" w:rsidRPr="00996F80" w:rsidRDefault="00127699" w:rsidP="00127699">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3</w:t>
      </w:r>
      <w:r>
        <w:rPr>
          <w:rFonts w:ascii="Times New Roman" w:hAnsi="Times New Roman"/>
          <w:sz w:val="28"/>
          <w:szCs w:val="28"/>
        </w:rPr>
        <w:t>9</w:t>
      </w:r>
      <w:r w:rsidRPr="00996F80">
        <w:rPr>
          <w:rFonts w:ascii="Times New Roman" w:hAnsi="Times New Roman"/>
          <w:sz w:val="28"/>
          <w:szCs w:val="28"/>
        </w:rPr>
        <w:t xml:space="preserve">. Отказ в приеме документов не препятствует повторному обращению заявителя за предоставлением муниципальной услуги и может быть обжалован заявителем </w:t>
      </w:r>
      <w:r w:rsidRPr="00996F80">
        <w:rPr>
          <w:rFonts w:ascii="Times New Roman" w:eastAsia="Times New Roman" w:hAnsi="Times New Roman"/>
          <w:kern w:val="2"/>
          <w:sz w:val="28"/>
          <w:szCs w:val="28"/>
          <w:lang w:eastAsia="ru-RU"/>
        </w:rPr>
        <w:t xml:space="preserve">или его представителем </w:t>
      </w:r>
      <w:r w:rsidRPr="00996F80">
        <w:rPr>
          <w:rFonts w:ascii="Times New Roman" w:hAnsi="Times New Roman"/>
          <w:sz w:val="28"/>
          <w:szCs w:val="28"/>
        </w:rPr>
        <w:t>в порядке, установленном действующим законодательством.</w:t>
      </w:r>
    </w:p>
    <w:p w14:paraId="22F37A0D" w14:textId="77777777" w:rsidR="00127699" w:rsidRDefault="00127699" w:rsidP="00127699">
      <w:pPr>
        <w:autoSpaceDE w:val="0"/>
        <w:autoSpaceDN w:val="0"/>
        <w:adjustRightInd w:val="0"/>
        <w:spacing w:after="0" w:line="240" w:lineRule="auto"/>
        <w:rPr>
          <w:rFonts w:ascii="Times New Roman" w:hAnsi="Times New Roman"/>
          <w:kern w:val="2"/>
          <w:sz w:val="28"/>
          <w:szCs w:val="28"/>
        </w:rPr>
      </w:pPr>
    </w:p>
    <w:p w14:paraId="719DFB31" w14:textId="77777777" w:rsidR="00127699" w:rsidRPr="00996F80" w:rsidRDefault="00127699" w:rsidP="00127699">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Глава 12</w:t>
      </w:r>
      <w:r w:rsidRPr="00996F80">
        <w:rPr>
          <w:rFonts w:ascii="Times New Roman" w:eastAsia="Times New Roman" w:hAnsi="Times New Roman"/>
          <w:kern w:val="2"/>
          <w:sz w:val="28"/>
          <w:szCs w:val="28"/>
          <w:lang w:eastAsia="ru-RU"/>
        </w:rPr>
        <w:t>. Исчерпывающий перечень оснований для приостановления или отказа в предоставлении муниципальной услуги</w:t>
      </w:r>
    </w:p>
    <w:p w14:paraId="54BA8906" w14:textId="77777777" w:rsidR="00127699" w:rsidRPr="00996F80"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40</w:t>
      </w:r>
      <w:r w:rsidRPr="00996F80">
        <w:rPr>
          <w:rFonts w:ascii="Times New Roman" w:eastAsia="Times New Roman" w:hAnsi="Times New Roman"/>
          <w:kern w:val="2"/>
          <w:sz w:val="28"/>
          <w:szCs w:val="28"/>
          <w:lang w:eastAsia="ru-RU"/>
        </w:rPr>
        <w:t>. Основания для приостановления предоставления муниципальной услуги законодательством</w:t>
      </w:r>
      <w:r w:rsidRPr="0014421C">
        <w:rPr>
          <w:rFonts w:ascii="Times New Roman" w:eastAsia="Times New Roman" w:hAnsi="Times New Roman"/>
          <w:kern w:val="2"/>
          <w:sz w:val="28"/>
          <w:szCs w:val="28"/>
          <w:lang w:eastAsia="ru-RU"/>
        </w:rPr>
        <w:t xml:space="preserve"> </w:t>
      </w:r>
      <w:r w:rsidRPr="00996F80">
        <w:rPr>
          <w:rFonts w:ascii="Times New Roman" w:eastAsia="Times New Roman" w:hAnsi="Times New Roman"/>
          <w:kern w:val="2"/>
          <w:sz w:val="28"/>
          <w:szCs w:val="28"/>
          <w:lang w:eastAsia="ru-RU"/>
        </w:rPr>
        <w:t>не предусмотрены.</w:t>
      </w:r>
    </w:p>
    <w:p w14:paraId="13279FB2" w14:textId="77777777" w:rsidR="00127699"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41</w:t>
      </w:r>
      <w:r w:rsidRPr="00996F80">
        <w:rPr>
          <w:rFonts w:ascii="Times New Roman" w:eastAsia="Times New Roman" w:hAnsi="Times New Roman"/>
          <w:kern w:val="2"/>
          <w:sz w:val="28"/>
          <w:szCs w:val="28"/>
          <w:lang w:eastAsia="ru-RU"/>
        </w:rPr>
        <w:t>. Основанием для отказа в предоставлении муниципальной услуги является</w:t>
      </w:r>
      <w:r>
        <w:rPr>
          <w:rFonts w:ascii="Times New Roman" w:eastAsia="Times New Roman" w:hAnsi="Times New Roman"/>
          <w:kern w:val="2"/>
          <w:sz w:val="28"/>
          <w:szCs w:val="28"/>
          <w:lang w:eastAsia="ru-RU"/>
        </w:rPr>
        <w:t xml:space="preserve">: </w:t>
      </w:r>
    </w:p>
    <w:p w14:paraId="72263472" w14:textId="77777777" w:rsidR="00127699" w:rsidRPr="00E522DB" w:rsidRDefault="00127699" w:rsidP="00127699">
      <w:pPr>
        <w:widowControl w:val="0"/>
        <w:tabs>
          <w:tab w:val="left" w:pos="1134"/>
        </w:tabs>
        <w:autoSpaceDE w:val="0"/>
        <w:spacing w:after="0" w:line="240" w:lineRule="auto"/>
        <w:ind w:firstLine="709"/>
        <w:jc w:val="both"/>
        <w:rPr>
          <w:rFonts w:ascii="Times New Roman" w:hAnsi="Times New Roman"/>
          <w:sz w:val="28"/>
          <w:szCs w:val="28"/>
        </w:rPr>
      </w:pPr>
      <w:r w:rsidRPr="00E522DB">
        <w:rPr>
          <w:rFonts w:ascii="Times New Roman" w:hAnsi="Times New Roman"/>
          <w:sz w:val="28"/>
          <w:szCs w:val="28"/>
        </w:rPr>
        <w:t>1) заявление и (или) документы поданы ненадлежащим лицом, либо лицом, не имеющим на то полномочий;</w:t>
      </w:r>
    </w:p>
    <w:p w14:paraId="3EB6EFE0" w14:textId="77777777" w:rsidR="00127699" w:rsidRPr="00E522DB" w:rsidRDefault="00127699" w:rsidP="00127699">
      <w:pPr>
        <w:widowControl w:val="0"/>
        <w:tabs>
          <w:tab w:val="left" w:pos="1134"/>
        </w:tabs>
        <w:autoSpaceDE w:val="0"/>
        <w:spacing w:after="0" w:line="240" w:lineRule="auto"/>
        <w:ind w:firstLine="709"/>
        <w:jc w:val="both"/>
        <w:rPr>
          <w:rFonts w:ascii="Times New Roman" w:hAnsi="Times New Roman"/>
          <w:sz w:val="28"/>
          <w:szCs w:val="28"/>
        </w:rPr>
      </w:pPr>
      <w:r w:rsidRPr="00E522DB">
        <w:rPr>
          <w:rFonts w:ascii="Times New Roman" w:hAnsi="Times New Roman"/>
          <w:sz w:val="28"/>
          <w:szCs w:val="28"/>
        </w:rPr>
        <w:t>2) заявление и (или) документы подписаны ненадлежащим лицом, либо лицом, не имеющим на то полномочий;</w:t>
      </w:r>
    </w:p>
    <w:p w14:paraId="0B1D44F6" w14:textId="77777777" w:rsidR="00127699" w:rsidRPr="00E522DB" w:rsidRDefault="00127699" w:rsidP="00127699">
      <w:pPr>
        <w:widowControl w:val="0"/>
        <w:tabs>
          <w:tab w:val="left" w:pos="1134"/>
        </w:tabs>
        <w:autoSpaceDE w:val="0"/>
        <w:spacing w:after="0" w:line="240" w:lineRule="auto"/>
        <w:ind w:firstLine="709"/>
        <w:jc w:val="both"/>
        <w:rPr>
          <w:rFonts w:ascii="Times New Roman" w:hAnsi="Times New Roman"/>
          <w:sz w:val="28"/>
          <w:szCs w:val="28"/>
        </w:rPr>
      </w:pPr>
      <w:r w:rsidRPr="00E522DB">
        <w:rPr>
          <w:rFonts w:ascii="Times New Roman" w:hAnsi="Times New Roman"/>
          <w:sz w:val="28"/>
          <w:szCs w:val="28"/>
        </w:rPr>
        <w:t>3) заявление и (или) документы содержат подчистки, приписки, зачеркнутые слова и иные исправления;</w:t>
      </w:r>
    </w:p>
    <w:p w14:paraId="7CEB4A02" w14:textId="77777777" w:rsidR="00127699" w:rsidRPr="00E522DB" w:rsidRDefault="00127699" w:rsidP="00127699">
      <w:pPr>
        <w:widowControl w:val="0"/>
        <w:tabs>
          <w:tab w:val="left" w:pos="1134"/>
        </w:tabs>
        <w:autoSpaceDE w:val="0"/>
        <w:spacing w:after="0" w:line="240" w:lineRule="auto"/>
        <w:ind w:firstLine="709"/>
        <w:jc w:val="both"/>
        <w:rPr>
          <w:rFonts w:ascii="Times New Roman" w:hAnsi="Times New Roman"/>
          <w:sz w:val="28"/>
          <w:szCs w:val="28"/>
        </w:rPr>
      </w:pPr>
      <w:r w:rsidRPr="00E522DB">
        <w:rPr>
          <w:rFonts w:ascii="Times New Roman" w:hAnsi="Times New Roman"/>
          <w:sz w:val="28"/>
          <w:szCs w:val="28"/>
        </w:rPr>
        <w:t>4) заявления и (или) документы исполнены карандашом;</w:t>
      </w:r>
    </w:p>
    <w:p w14:paraId="69833B37" w14:textId="77777777" w:rsidR="00127699" w:rsidRPr="00E522DB" w:rsidRDefault="00127699" w:rsidP="00127699">
      <w:pPr>
        <w:widowControl w:val="0"/>
        <w:tabs>
          <w:tab w:val="left" w:pos="1134"/>
        </w:tabs>
        <w:autoSpaceDE w:val="0"/>
        <w:spacing w:after="0" w:line="240" w:lineRule="auto"/>
        <w:ind w:firstLine="709"/>
        <w:jc w:val="both"/>
        <w:rPr>
          <w:rFonts w:ascii="Times New Roman" w:hAnsi="Times New Roman"/>
          <w:sz w:val="28"/>
          <w:szCs w:val="28"/>
        </w:rPr>
      </w:pPr>
      <w:r w:rsidRPr="00E522DB">
        <w:rPr>
          <w:rFonts w:ascii="Times New Roman" w:hAnsi="Times New Roman"/>
          <w:sz w:val="28"/>
          <w:szCs w:val="28"/>
        </w:rPr>
        <w:t>5) заявление и (или) документы имеют серьезные повреждения, наличие которых не позволяет однозначно истолковать их содержание;</w:t>
      </w:r>
    </w:p>
    <w:p w14:paraId="6A839CFF" w14:textId="77777777" w:rsidR="00127699" w:rsidRDefault="00127699" w:rsidP="00127699">
      <w:pPr>
        <w:widowControl w:val="0"/>
        <w:tabs>
          <w:tab w:val="left" w:pos="1134"/>
        </w:tabs>
        <w:autoSpaceDE w:val="0"/>
        <w:spacing w:after="0" w:line="240" w:lineRule="auto"/>
        <w:ind w:firstLine="709"/>
        <w:jc w:val="both"/>
        <w:rPr>
          <w:rFonts w:ascii="Times New Roman" w:hAnsi="Times New Roman"/>
          <w:sz w:val="28"/>
          <w:szCs w:val="28"/>
        </w:rPr>
      </w:pPr>
      <w:r w:rsidRPr="00E522DB">
        <w:rPr>
          <w:rFonts w:ascii="Times New Roman" w:hAnsi="Times New Roman"/>
          <w:sz w:val="28"/>
          <w:szCs w:val="28"/>
        </w:rPr>
        <w:t>6) верность копий документов не удостоверена надлежащим образом</w:t>
      </w:r>
      <w:r>
        <w:rPr>
          <w:rFonts w:ascii="Times New Roman" w:hAnsi="Times New Roman"/>
          <w:sz w:val="28"/>
          <w:szCs w:val="28"/>
        </w:rPr>
        <w:t>;</w:t>
      </w:r>
    </w:p>
    <w:p w14:paraId="562AD1AE" w14:textId="77777777" w:rsidR="00127699" w:rsidRDefault="00127699" w:rsidP="00127699">
      <w:pPr>
        <w:pStyle w:val="af0"/>
        <w:spacing w:after="0" w:line="240" w:lineRule="auto"/>
        <w:ind w:right="2" w:firstLine="709"/>
        <w:jc w:val="both"/>
        <w:rPr>
          <w:rFonts w:ascii="Times New Roman" w:hAnsi="Times New Roman"/>
          <w:sz w:val="28"/>
          <w:szCs w:val="28"/>
        </w:rPr>
      </w:pPr>
      <w:r>
        <w:rPr>
          <w:rFonts w:ascii="Times New Roman" w:hAnsi="Times New Roman"/>
          <w:sz w:val="28"/>
          <w:szCs w:val="28"/>
        </w:rPr>
        <w:t xml:space="preserve">7) </w:t>
      </w:r>
      <w:r w:rsidRPr="006F7374">
        <w:rPr>
          <w:rFonts w:ascii="Times New Roman" w:hAnsi="Times New Roman"/>
          <w:sz w:val="28"/>
          <w:szCs w:val="28"/>
        </w:rPr>
        <w:t>представленные Заявителем документы утратили силу</w:t>
      </w:r>
      <w:r>
        <w:rPr>
          <w:rFonts w:ascii="Times New Roman" w:hAnsi="Times New Roman"/>
          <w:sz w:val="28"/>
          <w:szCs w:val="28"/>
        </w:rPr>
        <w:t xml:space="preserve"> на момент обращения за услугой;</w:t>
      </w:r>
    </w:p>
    <w:p w14:paraId="43BAE165" w14:textId="77777777" w:rsidR="00127699" w:rsidRDefault="00127699" w:rsidP="00127699">
      <w:pPr>
        <w:pStyle w:val="111"/>
        <w:numPr>
          <w:ilvl w:val="0"/>
          <w:numId w:val="0"/>
        </w:numPr>
        <w:ind w:firstLine="709"/>
        <w:rPr>
          <w:sz w:val="28"/>
          <w:szCs w:val="28"/>
        </w:rPr>
      </w:pPr>
      <w:r>
        <w:rPr>
          <w:sz w:val="28"/>
          <w:szCs w:val="28"/>
        </w:rPr>
        <w:t xml:space="preserve">8) </w:t>
      </w:r>
      <w:r w:rsidRPr="009A30B8">
        <w:rPr>
          <w:sz w:val="28"/>
          <w:szCs w:val="28"/>
        </w:rPr>
        <w:t>Не внесение оплаты компенсационной стоимости за вырубку зеленых насаждений.</w:t>
      </w:r>
    </w:p>
    <w:p w14:paraId="7365A9B8" w14:textId="77777777" w:rsidR="00127699" w:rsidRPr="00E522DB" w:rsidRDefault="00127699" w:rsidP="00127699">
      <w:pPr>
        <w:pStyle w:val="af0"/>
        <w:spacing w:after="0" w:line="240" w:lineRule="auto"/>
        <w:ind w:right="2" w:firstLine="709"/>
        <w:jc w:val="both"/>
        <w:rPr>
          <w:rFonts w:ascii="Times New Roman" w:hAnsi="Times New Roman"/>
          <w:sz w:val="28"/>
          <w:szCs w:val="28"/>
        </w:rPr>
      </w:pPr>
      <w:r>
        <w:rPr>
          <w:rFonts w:ascii="Times New Roman" w:hAnsi="Times New Roman"/>
          <w:sz w:val="28"/>
          <w:szCs w:val="28"/>
        </w:rPr>
        <w:t xml:space="preserve">41. </w:t>
      </w:r>
      <w:r w:rsidRPr="00E522DB">
        <w:rPr>
          <w:rFonts w:ascii="Times New Roman" w:hAnsi="Times New Roman"/>
          <w:sz w:val="28"/>
          <w:szCs w:val="28"/>
        </w:rPr>
        <w:t xml:space="preserve">В случае выявления изложенных в настоящем пункте оснований, заявление с приложенными документами возвращается заявителю без регистрации с </w:t>
      </w:r>
      <w:r w:rsidRPr="00E522DB">
        <w:rPr>
          <w:rFonts w:ascii="Times New Roman" w:hAnsi="Times New Roman"/>
          <w:sz w:val="28"/>
          <w:szCs w:val="28"/>
        </w:rPr>
        <w:lastRenderedPageBreak/>
        <w:t xml:space="preserve">устным разъяснением причин отказа в приеме заявления и документов для предоставления муниципальной услуги. </w:t>
      </w:r>
    </w:p>
    <w:p w14:paraId="1E2CE35E" w14:textId="77777777" w:rsidR="00127699" w:rsidRPr="00E522DB" w:rsidRDefault="00127699" w:rsidP="00127699">
      <w:pPr>
        <w:widowControl w:val="0"/>
        <w:tabs>
          <w:tab w:val="left" w:pos="1134"/>
        </w:tabs>
        <w:autoSpaceDE w:val="0"/>
        <w:spacing w:after="0" w:line="240" w:lineRule="auto"/>
        <w:ind w:firstLine="709"/>
        <w:jc w:val="both"/>
        <w:rPr>
          <w:rFonts w:ascii="Times New Roman" w:hAnsi="Times New Roman"/>
          <w:sz w:val="28"/>
          <w:szCs w:val="28"/>
        </w:rPr>
      </w:pPr>
      <w:r w:rsidRPr="00E522DB">
        <w:rPr>
          <w:rFonts w:ascii="Times New Roman" w:hAnsi="Times New Roman"/>
          <w:sz w:val="28"/>
          <w:szCs w:val="28"/>
        </w:rPr>
        <w:t>После устранения обстоятельств, послуживших основанием для отказа в приеме заявления и документов, заявитель вправе подать документы</w:t>
      </w:r>
      <w:r w:rsidRPr="00AA0868">
        <w:rPr>
          <w:sz w:val="28"/>
          <w:szCs w:val="28"/>
        </w:rPr>
        <w:t xml:space="preserve"> </w:t>
      </w:r>
      <w:r w:rsidRPr="00E522DB">
        <w:rPr>
          <w:rFonts w:ascii="Times New Roman" w:hAnsi="Times New Roman"/>
          <w:sz w:val="28"/>
          <w:szCs w:val="28"/>
        </w:rPr>
        <w:t>повторно.</w:t>
      </w:r>
    </w:p>
    <w:p w14:paraId="3B1B59CD" w14:textId="77777777" w:rsidR="00127699" w:rsidRPr="00996F80" w:rsidRDefault="00127699" w:rsidP="00127699">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996F80">
        <w:rPr>
          <w:rFonts w:ascii="Times New Roman" w:eastAsia="Times New Roman" w:hAnsi="Times New Roman"/>
          <w:kern w:val="2"/>
          <w:sz w:val="28"/>
          <w:szCs w:val="28"/>
          <w:lang w:eastAsia="ru-RU"/>
        </w:rPr>
        <w:t>Глава 1</w:t>
      </w:r>
      <w:r>
        <w:rPr>
          <w:rFonts w:ascii="Times New Roman" w:eastAsia="Times New Roman" w:hAnsi="Times New Roman"/>
          <w:kern w:val="2"/>
          <w:sz w:val="28"/>
          <w:szCs w:val="28"/>
          <w:lang w:eastAsia="ru-RU"/>
        </w:rPr>
        <w:t>3</w:t>
      </w:r>
      <w:r w:rsidRPr="00996F80">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Р</w:t>
      </w:r>
      <w:r w:rsidRPr="00996F80">
        <w:rPr>
          <w:rFonts w:ascii="Times New Roman" w:eastAsia="Times New Roman" w:hAnsi="Times New Roman"/>
          <w:kern w:val="2"/>
          <w:sz w:val="28"/>
          <w:szCs w:val="28"/>
          <w:lang w:eastAsia="ru-RU"/>
        </w:rPr>
        <w:t>азмер</w:t>
      </w:r>
      <w:r>
        <w:rPr>
          <w:rFonts w:ascii="Times New Roman" w:eastAsia="Times New Roman" w:hAnsi="Times New Roman"/>
          <w:kern w:val="2"/>
          <w:sz w:val="28"/>
          <w:szCs w:val="28"/>
          <w:lang w:eastAsia="ru-RU"/>
        </w:rPr>
        <w:t xml:space="preserve"> платы, </w:t>
      </w:r>
      <w:r w:rsidRPr="00996F80">
        <w:rPr>
          <w:rFonts w:ascii="Times New Roman" w:eastAsia="Times New Roman" w:hAnsi="Times New Roman"/>
          <w:kern w:val="2"/>
          <w:sz w:val="28"/>
          <w:szCs w:val="28"/>
          <w:lang w:eastAsia="ru-RU"/>
        </w:rPr>
        <w:t>взимаемой</w:t>
      </w:r>
      <w:r>
        <w:rPr>
          <w:rFonts w:ascii="Times New Roman" w:eastAsia="Times New Roman" w:hAnsi="Times New Roman"/>
          <w:kern w:val="2"/>
          <w:sz w:val="28"/>
          <w:szCs w:val="28"/>
          <w:lang w:eastAsia="ru-RU"/>
        </w:rPr>
        <w:t xml:space="preserve"> с заявителя при предоставлении муниципальной услуги, и способы ее взимания в случаях, предусмотренными нормативными правовыми актами</w:t>
      </w:r>
    </w:p>
    <w:p w14:paraId="2350E058" w14:textId="77777777" w:rsidR="00127699"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bookmarkStart w:id="12" w:name="Par277"/>
      <w:bookmarkEnd w:id="12"/>
      <w:r>
        <w:rPr>
          <w:rFonts w:ascii="Times New Roman" w:eastAsia="Times New Roman" w:hAnsi="Times New Roman"/>
          <w:kern w:val="2"/>
          <w:sz w:val="28"/>
          <w:szCs w:val="28"/>
          <w:lang w:eastAsia="ru-RU"/>
        </w:rPr>
        <w:t>42</w:t>
      </w:r>
      <w:r w:rsidRPr="00996F80">
        <w:rPr>
          <w:rFonts w:ascii="Times New Roman" w:eastAsia="Times New Roman" w:hAnsi="Times New Roman"/>
          <w:kern w:val="2"/>
          <w:sz w:val="28"/>
          <w:szCs w:val="28"/>
          <w:lang w:eastAsia="ru-RU"/>
        </w:rPr>
        <w:t>. Муниципальная услуга предоставляется без взимания государственной пошлины или иной платы.</w:t>
      </w:r>
    </w:p>
    <w:p w14:paraId="70BB65C2" w14:textId="77777777" w:rsidR="00127699" w:rsidRPr="00280EB0" w:rsidRDefault="00127699" w:rsidP="00127699">
      <w:pPr>
        <w:widowControl w:val="0"/>
        <w:suppressAutoHyphens/>
        <w:spacing w:after="0" w:line="240" w:lineRule="auto"/>
        <w:ind w:right="2" w:firstLine="709"/>
        <w:jc w:val="both"/>
        <w:rPr>
          <w:rFonts w:ascii="Times New Roman" w:hAnsi="Times New Roman"/>
          <w:sz w:val="28"/>
          <w:szCs w:val="28"/>
        </w:rPr>
      </w:pPr>
      <w:r>
        <w:rPr>
          <w:rFonts w:ascii="Times New Roman" w:eastAsia="Times New Roman" w:hAnsi="Times New Roman"/>
          <w:kern w:val="2"/>
          <w:sz w:val="28"/>
          <w:szCs w:val="28"/>
          <w:lang w:eastAsia="ru-RU"/>
        </w:rPr>
        <w:t>43</w:t>
      </w:r>
      <w:r w:rsidRPr="006A4F28">
        <w:rPr>
          <w:rFonts w:ascii="Times New Roman" w:eastAsia="Times New Roman" w:hAnsi="Times New Roman"/>
          <w:kern w:val="2"/>
          <w:sz w:val="28"/>
          <w:szCs w:val="28"/>
          <w:lang w:eastAsia="ru-RU"/>
        </w:rPr>
        <w:t xml:space="preserve">. </w:t>
      </w:r>
      <w:r w:rsidRPr="006A4F28">
        <w:rPr>
          <w:rFonts w:ascii="Times New Roman" w:hAnsi="Times New Roman"/>
          <w:sz w:val="28"/>
          <w:szCs w:val="28"/>
        </w:rPr>
        <w:t xml:space="preserve">В случае вырубки зеленых насаждений в целях, подлежащих компенсации, Заявителю выставляется счет на оплату - </w:t>
      </w:r>
      <w:r>
        <w:rPr>
          <w:rFonts w:ascii="Times New Roman" w:hAnsi="Times New Roman"/>
          <w:sz w:val="28"/>
          <w:szCs w:val="28"/>
        </w:rPr>
        <w:t>восстановительная (</w:t>
      </w:r>
      <w:r w:rsidRPr="006A4F28">
        <w:rPr>
          <w:rFonts w:ascii="Times New Roman" w:hAnsi="Times New Roman"/>
          <w:sz w:val="28"/>
          <w:szCs w:val="28"/>
        </w:rPr>
        <w:t>компенсационная</w:t>
      </w:r>
      <w:r>
        <w:rPr>
          <w:rFonts w:ascii="Times New Roman" w:hAnsi="Times New Roman"/>
          <w:sz w:val="28"/>
          <w:szCs w:val="28"/>
        </w:rPr>
        <w:t>)</w:t>
      </w:r>
      <w:r w:rsidRPr="006A4F28">
        <w:rPr>
          <w:rFonts w:ascii="Times New Roman" w:hAnsi="Times New Roman"/>
          <w:sz w:val="28"/>
          <w:szCs w:val="28"/>
        </w:rPr>
        <w:t xml:space="preserve"> стоимость за </w:t>
      </w:r>
      <w:r>
        <w:rPr>
          <w:rFonts w:ascii="Times New Roman" w:hAnsi="Times New Roman"/>
          <w:sz w:val="28"/>
          <w:szCs w:val="28"/>
        </w:rPr>
        <w:t>снос</w:t>
      </w:r>
      <w:r w:rsidRPr="006A4F28">
        <w:rPr>
          <w:rFonts w:ascii="Times New Roman" w:hAnsi="Times New Roman"/>
          <w:sz w:val="28"/>
          <w:szCs w:val="28"/>
        </w:rPr>
        <w:t xml:space="preserve"> зеленых насаждений</w:t>
      </w:r>
      <w:r>
        <w:rPr>
          <w:rFonts w:ascii="Times New Roman" w:hAnsi="Times New Roman"/>
          <w:sz w:val="28"/>
          <w:szCs w:val="28"/>
        </w:rPr>
        <w:t>, рассчитанная в соответствии с приложением № 6</w:t>
      </w:r>
      <w:r w:rsidRPr="00346C6C">
        <w:rPr>
          <w:rFonts w:ascii="Times New Roman" w:hAnsi="Times New Roman"/>
          <w:sz w:val="28"/>
          <w:szCs w:val="28"/>
        </w:rPr>
        <w:t xml:space="preserve"> к</w:t>
      </w:r>
      <w:r>
        <w:rPr>
          <w:rFonts w:ascii="Times New Roman" w:hAnsi="Times New Roman"/>
          <w:sz w:val="28"/>
          <w:szCs w:val="28"/>
        </w:rPr>
        <w:t xml:space="preserve"> настоящему Административному регламенту.</w:t>
      </w:r>
    </w:p>
    <w:p w14:paraId="603BC2DA" w14:textId="77777777" w:rsidR="00127699" w:rsidRDefault="00127699" w:rsidP="00127699">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kern w:val="2"/>
          <w:sz w:val="28"/>
          <w:szCs w:val="28"/>
          <w:lang w:eastAsia="ru-RU"/>
        </w:rPr>
        <w:t xml:space="preserve">44. </w:t>
      </w:r>
      <w:r w:rsidRPr="00E522DB">
        <w:rPr>
          <w:rFonts w:ascii="Times New Roman" w:hAnsi="Times New Roman"/>
          <w:sz w:val="28"/>
          <w:szCs w:val="28"/>
        </w:rPr>
        <w:t>Муниципальная услуга в электронной форме не предоставляется.</w:t>
      </w:r>
    </w:p>
    <w:p w14:paraId="6FAF1D4E" w14:textId="77777777" w:rsidR="00127699" w:rsidRPr="00E522DB" w:rsidRDefault="00127699" w:rsidP="00127699">
      <w:pPr>
        <w:autoSpaceDE w:val="0"/>
        <w:autoSpaceDN w:val="0"/>
        <w:adjustRightInd w:val="0"/>
        <w:spacing w:after="0" w:line="240" w:lineRule="auto"/>
        <w:jc w:val="both"/>
        <w:rPr>
          <w:rFonts w:ascii="Times New Roman" w:eastAsia="Times New Roman" w:hAnsi="Times New Roman"/>
          <w:kern w:val="2"/>
          <w:sz w:val="28"/>
          <w:szCs w:val="28"/>
          <w:lang w:eastAsia="ru-RU"/>
        </w:rPr>
      </w:pPr>
    </w:p>
    <w:p w14:paraId="2C0419B2" w14:textId="77777777" w:rsidR="00127699" w:rsidRDefault="00127699" w:rsidP="00127699">
      <w:pPr>
        <w:autoSpaceDE w:val="0"/>
        <w:autoSpaceDN w:val="0"/>
        <w:adjustRightInd w:val="0"/>
        <w:spacing w:before="120" w:after="120" w:line="240" w:lineRule="auto"/>
        <w:jc w:val="center"/>
        <w:outlineLvl w:val="1"/>
        <w:rPr>
          <w:rFonts w:ascii="Times New Roman" w:hAnsi="Times New Roman"/>
          <w:sz w:val="28"/>
          <w:szCs w:val="28"/>
          <w:lang w:eastAsia="ru-RU"/>
        </w:rPr>
      </w:pPr>
      <w:r w:rsidRPr="00996F80">
        <w:rPr>
          <w:rFonts w:ascii="Times New Roman" w:hAnsi="Times New Roman"/>
          <w:sz w:val="28"/>
          <w:szCs w:val="28"/>
          <w:lang w:eastAsia="ru-RU"/>
        </w:rPr>
        <w:t>Глава 1</w:t>
      </w:r>
      <w:r>
        <w:rPr>
          <w:rFonts w:ascii="Times New Roman" w:hAnsi="Times New Roman"/>
          <w:sz w:val="28"/>
          <w:szCs w:val="28"/>
          <w:lang w:eastAsia="ru-RU"/>
        </w:rPr>
        <w:t>4</w:t>
      </w:r>
      <w:r w:rsidRPr="00996F80">
        <w:rPr>
          <w:rFonts w:ascii="Times New Roman" w:hAnsi="Times New Roman"/>
          <w:sz w:val="28"/>
          <w:szCs w:val="28"/>
          <w:lang w:eastAsia="ru-RU"/>
        </w:rPr>
        <w:t xml:space="preserve">. Максимальный срок ожидания в очереди при подаче </w:t>
      </w:r>
      <w:r>
        <w:rPr>
          <w:rFonts w:ascii="Times New Roman" w:hAnsi="Times New Roman"/>
          <w:sz w:val="28"/>
          <w:szCs w:val="28"/>
          <w:lang w:eastAsia="ru-RU"/>
        </w:rPr>
        <w:t>запроса</w:t>
      </w:r>
      <w:r w:rsidRPr="00996F80">
        <w:rPr>
          <w:rFonts w:ascii="Times New Roman" w:hAnsi="Times New Roman"/>
          <w:sz w:val="28"/>
          <w:szCs w:val="28"/>
          <w:lang w:eastAsia="ru-RU"/>
        </w:rPr>
        <w:t xml:space="preserve"> о предоставлении муниципальной услуги и при получении результата </w:t>
      </w:r>
      <w:r>
        <w:rPr>
          <w:rFonts w:ascii="Times New Roman" w:hAnsi="Times New Roman"/>
          <w:sz w:val="28"/>
          <w:szCs w:val="28"/>
          <w:lang w:eastAsia="ru-RU"/>
        </w:rPr>
        <w:t xml:space="preserve">муниципальной </w:t>
      </w:r>
      <w:r w:rsidRPr="00996F80">
        <w:rPr>
          <w:rFonts w:ascii="Times New Roman" w:hAnsi="Times New Roman"/>
          <w:sz w:val="28"/>
          <w:szCs w:val="28"/>
          <w:lang w:eastAsia="ru-RU"/>
        </w:rPr>
        <w:t>услуги</w:t>
      </w:r>
      <w:r>
        <w:rPr>
          <w:rFonts w:ascii="Times New Roman" w:hAnsi="Times New Roman"/>
          <w:sz w:val="28"/>
          <w:szCs w:val="28"/>
          <w:lang w:eastAsia="ru-RU"/>
        </w:rPr>
        <w:t xml:space="preserve"> в случае обращения заявителя непосредственно в орган, предоставляющий муниципальную услугу</w:t>
      </w:r>
    </w:p>
    <w:p w14:paraId="345A8BEB" w14:textId="77777777" w:rsidR="00127699" w:rsidRPr="00996F80" w:rsidRDefault="00127699" w:rsidP="00127699">
      <w:pPr>
        <w:autoSpaceDE w:val="0"/>
        <w:autoSpaceDN w:val="0"/>
        <w:adjustRightInd w:val="0"/>
        <w:spacing w:before="120" w:after="120" w:line="240" w:lineRule="auto"/>
        <w:outlineLvl w:val="1"/>
        <w:rPr>
          <w:rFonts w:ascii="Times New Roman" w:hAnsi="Times New Roman"/>
          <w:sz w:val="28"/>
          <w:szCs w:val="28"/>
          <w:lang w:eastAsia="ru-RU"/>
        </w:rPr>
      </w:pPr>
    </w:p>
    <w:p w14:paraId="10B69070" w14:textId="77777777" w:rsidR="00127699" w:rsidRPr="00996F80" w:rsidRDefault="00127699" w:rsidP="00127699">
      <w:pPr>
        <w:autoSpaceDE w:val="0"/>
        <w:autoSpaceDN w:val="0"/>
        <w:adjustRightInd w:val="0"/>
        <w:spacing w:after="0" w:line="240" w:lineRule="auto"/>
        <w:ind w:firstLine="709"/>
        <w:jc w:val="both"/>
        <w:rPr>
          <w:rFonts w:ascii="Times New Roman" w:hAnsi="Times New Roman"/>
          <w:sz w:val="28"/>
          <w:szCs w:val="28"/>
          <w:lang w:eastAsia="ru-RU"/>
        </w:rPr>
      </w:pPr>
      <w:r w:rsidRPr="0077074A">
        <w:rPr>
          <w:rFonts w:ascii="Times New Roman" w:hAnsi="Times New Roman"/>
          <w:sz w:val="28"/>
          <w:szCs w:val="28"/>
          <w:lang w:eastAsia="ru-RU"/>
        </w:rPr>
        <w:t>4</w:t>
      </w:r>
      <w:r>
        <w:rPr>
          <w:rFonts w:ascii="Times New Roman" w:hAnsi="Times New Roman"/>
          <w:sz w:val="28"/>
          <w:szCs w:val="28"/>
          <w:lang w:eastAsia="ru-RU"/>
        </w:rPr>
        <w:t>5</w:t>
      </w:r>
      <w:r w:rsidRPr="0077074A">
        <w:rPr>
          <w:rFonts w:ascii="Times New Roman" w:hAnsi="Times New Roman"/>
          <w:sz w:val="28"/>
          <w:szCs w:val="28"/>
          <w:lang w:eastAsia="ru-RU"/>
        </w:rPr>
        <w:t>. Максимальное время ожидания в очереди при подаче запроса не превышает 15 минут.</w:t>
      </w:r>
    </w:p>
    <w:p w14:paraId="46CFD8E7" w14:textId="77777777" w:rsidR="00127699" w:rsidRDefault="00127699" w:rsidP="00127699">
      <w:pPr>
        <w:autoSpaceDE w:val="0"/>
        <w:autoSpaceDN w:val="0"/>
        <w:adjustRightInd w:val="0"/>
        <w:spacing w:after="0" w:line="240" w:lineRule="auto"/>
        <w:ind w:firstLine="709"/>
        <w:jc w:val="both"/>
        <w:rPr>
          <w:rFonts w:ascii="Times New Roman" w:hAnsi="Times New Roman"/>
          <w:sz w:val="28"/>
          <w:szCs w:val="28"/>
          <w:lang w:eastAsia="ru-RU"/>
        </w:rPr>
      </w:pPr>
      <w:r w:rsidRPr="00996F80">
        <w:rPr>
          <w:rFonts w:ascii="Times New Roman" w:hAnsi="Times New Roman"/>
          <w:sz w:val="28"/>
          <w:szCs w:val="28"/>
          <w:lang w:eastAsia="ru-RU"/>
        </w:rPr>
        <w:t>4</w:t>
      </w:r>
      <w:r>
        <w:rPr>
          <w:rFonts w:ascii="Times New Roman" w:hAnsi="Times New Roman"/>
          <w:sz w:val="28"/>
          <w:szCs w:val="28"/>
          <w:lang w:eastAsia="ru-RU"/>
        </w:rPr>
        <w:t>6</w:t>
      </w:r>
      <w:r w:rsidRPr="00996F80">
        <w:rPr>
          <w:rFonts w:ascii="Times New Roman" w:hAnsi="Times New Roman"/>
          <w:sz w:val="28"/>
          <w:szCs w:val="28"/>
          <w:lang w:eastAsia="ru-RU"/>
        </w:rPr>
        <w:t>. Максимальное время ожидания в очереди при получении результата муниципальной услуги не превышает 15 минут.</w:t>
      </w:r>
    </w:p>
    <w:p w14:paraId="2EC0E2F2" w14:textId="77777777" w:rsidR="00127699" w:rsidRPr="00996F80" w:rsidRDefault="00127699" w:rsidP="00127699">
      <w:pPr>
        <w:autoSpaceDE w:val="0"/>
        <w:autoSpaceDN w:val="0"/>
        <w:adjustRightInd w:val="0"/>
        <w:spacing w:after="0" w:line="240" w:lineRule="auto"/>
        <w:jc w:val="both"/>
        <w:rPr>
          <w:rFonts w:ascii="Times New Roman" w:hAnsi="Times New Roman"/>
          <w:sz w:val="28"/>
          <w:szCs w:val="28"/>
          <w:lang w:eastAsia="ru-RU"/>
        </w:rPr>
      </w:pPr>
    </w:p>
    <w:p w14:paraId="38CF2D44" w14:textId="77777777" w:rsidR="00127699" w:rsidRPr="00A77B26" w:rsidRDefault="00127699" w:rsidP="00127699">
      <w:pPr>
        <w:autoSpaceDE w:val="0"/>
        <w:autoSpaceDN w:val="0"/>
        <w:adjustRightInd w:val="0"/>
        <w:spacing w:before="120" w:after="120" w:line="240" w:lineRule="auto"/>
        <w:jc w:val="center"/>
        <w:outlineLvl w:val="1"/>
        <w:rPr>
          <w:rFonts w:ascii="Times New Roman" w:eastAsia="Times New Roman" w:hAnsi="Times New Roman"/>
          <w:kern w:val="2"/>
          <w:sz w:val="28"/>
          <w:szCs w:val="28"/>
          <w:lang w:eastAsia="ru-RU"/>
        </w:rPr>
      </w:pPr>
      <w:r w:rsidRPr="00A77B26">
        <w:rPr>
          <w:rFonts w:ascii="Times New Roman" w:hAnsi="Times New Roman"/>
          <w:sz w:val="28"/>
          <w:szCs w:val="28"/>
          <w:lang w:eastAsia="ru-RU"/>
        </w:rPr>
        <w:t>Глава 1</w:t>
      </w:r>
      <w:r>
        <w:rPr>
          <w:rFonts w:ascii="Times New Roman" w:hAnsi="Times New Roman"/>
          <w:sz w:val="28"/>
          <w:szCs w:val="28"/>
          <w:lang w:eastAsia="ru-RU"/>
        </w:rPr>
        <w:t>5</w:t>
      </w:r>
      <w:r w:rsidRPr="00A77B26">
        <w:rPr>
          <w:rFonts w:ascii="Times New Roman" w:hAnsi="Times New Roman"/>
          <w:sz w:val="28"/>
          <w:szCs w:val="28"/>
          <w:lang w:eastAsia="ru-RU"/>
        </w:rPr>
        <w:t xml:space="preserve">. </w:t>
      </w:r>
      <w:r w:rsidRPr="00A77B26">
        <w:rPr>
          <w:rFonts w:ascii="Times New Roman" w:eastAsia="Times New Roman" w:hAnsi="Times New Roman"/>
          <w:kern w:val="2"/>
          <w:sz w:val="28"/>
          <w:szCs w:val="28"/>
          <w:lang w:eastAsia="ru-RU"/>
        </w:rPr>
        <w:t xml:space="preserve">Срок регистрации заявления </w:t>
      </w:r>
      <w:r>
        <w:rPr>
          <w:rFonts w:ascii="Times New Roman" w:eastAsia="Times New Roman" w:hAnsi="Times New Roman"/>
          <w:kern w:val="2"/>
          <w:sz w:val="28"/>
          <w:szCs w:val="28"/>
          <w:lang w:eastAsia="ru-RU"/>
        </w:rPr>
        <w:t>о предоставлении муниципальной услуги</w:t>
      </w:r>
    </w:p>
    <w:p w14:paraId="7F084AE3" w14:textId="77777777" w:rsidR="00127699" w:rsidRDefault="00127699" w:rsidP="00127699">
      <w:pPr>
        <w:autoSpaceDE w:val="0"/>
        <w:autoSpaceDN w:val="0"/>
        <w:adjustRightInd w:val="0"/>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0"/>
          <w:lang w:eastAsia="ru-RU"/>
        </w:rPr>
        <w:t>4</w:t>
      </w:r>
      <w:r>
        <w:rPr>
          <w:rFonts w:ascii="Times New Roman" w:eastAsia="Times New Roman" w:hAnsi="Times New Roman"/>
          <w:kern w:val="2"/>
          <w:sz w:val="28"/>
          <w:szCs w:val="20"/>
          <w:lang w:eastAsia="ru-RU"/>
        </w:rPr>
        <w:t>7</w:t>
      </w:r>
      <w:r w:rsidRPr="00246528">
        <w:rPr>
          <w:rFonts w:ascii="Times New Roman" w:eastAsia="Times New Roman" w:hAnsi="Times New Roman"/>
          <w:kern w:val="2"/>
          <w:sz w:val="28"/>
          <w:szCs w:val="20"/>
          <w:lang w:eastAsia="ru-RU"/>
        </w:rPr>
        <w:t xml:space="preserve">. </w:t>
      </w:r>
      <w:r w:rsidRPr="00246528">
        <w:rPr>
          <w:rFonts w:ascii="Times New Roman" w:hAnsi="Times New Roman"/>
          <w:sz w:val="28"/>
          <w:szCs w:val="28"/>
        </w:rPr>
        <w:t>Регистрацию заявления, представленных заяв</w:t>
      </w:r>
      <w:r>
        <w:rPr>
          <w:rFonts w:ascii="Times New Roman" w:hAnsi="Times New Roman"/>
          <w:sz w:val="28"/>
          <w:szCs w:val="28"/>
        </w:rPr>
        <w:t>ителем</w:t>
      </w:r>
      <w:r>
        <w:rPr>
          <w:rFonts w:ascii="Times New Roman" w:hAnsi="Times New Roman"/>
          <w:color w:val="000000"/>
          <w:sz w:val="28"/>
          <w:szCs w:val="28"/>
        </w:rPr>
        <w:t xml:space="preserve">, осуществляет должностное лицо Уполномоченного органа, ответственное за регистрацию документов, в том числе в электронной почте, </w:t>
      </w:r>
      <w:r w:rsidRPr="008E2C93">
        <w:rPr>
          <w:rFonts w:ascii="Times New Roman" w:hAnsi="Times New Roman"/>
          <w:sz w:val="28"/>
          <w:szCs w:val="28"/>
        </w:rPr>
        <w:t xml:space="preserve">в </w:t>
      </w:r>
      <w:r>
        <w:rPr>
          <w:rFonts w:ascii="Times New Roman" w:hAnsi="Times New Roman"/>
          <w:color w:val="000000"/>
          <w:sz w:val="28"/>
          <w:szCs w:val="28"/>
        </w:rPr>
        <w:t xml:space="preserve">информационной системе электронного управления документами комитета, </w:t>
      </w:r>
      <w:r>
        <w:rPr>
          <w:rFonts w:ascii="Times New Roman" w:hAnsi="Times New Roman"/>
          <w:sz w:val="28"/>
          <w:szCs w:val="28"/>
        </w:rPr>
        <w:t>путем присвоения указанным документам входящего номера и даты получения.</w:t>
      </w:r>
    </w:p>
    <w:p w14:paraId="7C2DE7B6" w14:textId="77777777" w:rsidR="00127699" w:rsidRPr="00246528" w:rsidRDefault="00127699" w:rsidP="00127699">
      <w:pPr>
        <w:spacing w:after="0" w:line="240" w:lineRule="auto"/>
        <w:ind w:firstLine="709"/>
        <w:jc w:val="both"/>
        <w:rPr>
          <w:rFonts w:ascii="Times New Roman" w:hAnsi="Times New Roman"/>
          <w:sz w:val="28"/>
          <w:szCs w:val="28"/>
        </w:rPr>
      </w:pPr>
      <w:r w:rsidRPr="00246528">
        <w:rPr>
          <w:rFonts w:ascii="Times New Roman" w:hAnsi="Times New Roman"/>
          <w:kern w:val="2"/>
          <w:sz w:val="28"/>
          <w:szCs w:val="28"/>
        </w:rPr>
        <w:t>4</w:t>
      </w:r>
      <w:r>
        <w:rPr>
          <w:rFonts w:ascii="Times New Roman" w:hAnsi="Times New Roman"/>
          <w:kern w:val="2"/>
          <w:sz w:val="28"/>
          <w:szCs w:val="28"/>
        </w:rPr>
        <w:t>8</w:t>
      </w:r>
      <w:r w:rsidRPr="00246528">
        <w:rPr>
          <w:rFonts w:ascii="Times New Roman" w:hAnsi="Times New Roman"/>
          <w:kern w:val="2"/>
          <w:sz w:val="28"/>
          <w:szCs w:val="28"/>
        </w:rPr>
        <w:t xml:space="preserve">. </w:t>
      </w:r>
      <w:r w:rsidRPr="00246528">
        <w:rPr>
          <w:rFonts w:ascii="Times New Roman" w:hAnsi="Times New Roman"/>
          <w:sz w:val="28"/>
          <w:szCs w:val="28"/>
        </w:rPr>
        <w:t>Сро</w:t>
      </w:r>
      <w:r>
        <w:rPr>
          <w:rFonts w:ascii="Times New Roman" w:hAnsi="Times New Roman"/>
          <w:sz w:val="28"/>
          <w:szCs w:val="28"/>
        </w:rPr>
        <w:t>к регистрации представленных в У</w:t>
      </w:r>
      <w:r w:rsidRPr="00246528">
        <w:rPr>
          <w:rFonts w:ascii="Times New Roman" w:hAnsi="Times New Roman"/>
          <w:sz w:val="28"/>
          <w:szCs w:val="28"/>
        </w:rPr>
        <w:t>полномоченный орган заявления и документов при непосредственном обращении заявителя или его представителя в уполномоченный орган не должен превышать 15 минут, при направлении документов через организации почтовой связи или в электронной форме – в течение рабочего дня, в котором уполномоченным органом получены указанные документы.</w:t>
      </w:r>
    </w:p>
    <w:p w14:paraId="081F3E10" w14:textId="77777777" w:rsidR="00127699" w:rsidRDefault="00127699" w:rsidP="00127699">
      <w:pPr>
        <w:spacing w:after="0" w:line="240" w:lineRule="auto"/>
        <w:ind w:firstLine="709"/>
        <w:jc w:val="both"/>
        <w:rPr>
          <w:rFonts w:ascii="Times New Roman" w:hAnsi="Times New Roman"/>
          <w:sz w:val="28"/>
          <w:szCs w:val="28"/>
        </w:rPr>
      </w:pPr>
      <w:r>
        <w:rPr>
          <w:rFonts w:ascii="Times New Roman" w:hAnsi="Times New Roman"/>
          <w:kern w:val="2"/>
          <w:sz w:val="28"/>
          <w:szCs w:val="28"/>
        </w:rPr>
        <w:t>49</w:t>
      </w:r>
      <w:r w:rsidRPr="00246528">
        <w:rPr>
          <w:rFonts w:ascii="Times New Roman" w:hAnsi="Times New Roman"/>
          <w:kern w:val="2"/>
          <w:sz w:val="28"/>
          <w:szCs w:val="28"/>
        </w:rPr>
        <w:t xml:space="preserve">. </w:t>
      </w:r>
      <w:r>
        <w:rPr>
          <w:rFonts w:ascii="Times New Roman" w:hAnsi="Times New Roman"/>
          <w:sz w:val="28"/>
          <w:szCs w:val="28"/>
        </w:rPr>
        <w:t>Днем регистрации документов является день их поступления в уполномоченный орган (до 16:00 часов). При поступлении документов после 16:00 часов их регистрации осуществляется следующим рабочим днем.</w:t>
      </w:r>
    </w:p>
    <w:p w14:paraId="319C928D" w14:textId="77777777" w:rsidR="00127699" w:rsidRDefault="00127699" w:rsidP="00127699">
      <w:pPr>
        <w:spacing w:after="0" w:line="240" w:lineRule="auto"/>
        <w:jc w:val="both"/>
        <w:rPr>
          <w:rFonts w:ascii="Times New Roman" w:hAnsi="Times New Roman"/>
          <w:sz w:val="28"/>
          <w:szCs w:val="28"/>
        </w:rPr>
      </w:pPr>
    </w:p>
    <w:p w14:paraId="5EAF018A" w14:textId="77777777" w:rsidR="00127699" w:rsidRDefault="00127699" w:rsidP="00127699">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246528">
        <w:rPr>
          <w:rFonts w:ascii="Times New Roman" w:eastAsia="Times New Roman" w:hAnsi="Times New Roman"/>
          <w:kern w:val="2"/>
          <w:sz w:val="28"/>
          <w:szCs w:val="28"/>
          <w:lang w:eastAsia="ru-RU"/>
        </w:rPr>
        <w:lastRenderedPageBreak/>
        <w:t>Глава 1</w:t>
      </w:r>
      <w:r>
        <w:rPr>
          <w:rFonts w:ascii="Times New Roman" w:eastAsia="Times New Roman" w:hAnsi="Times New Roman"/>
          <w:kern w:val="2"/>
          <w:sz w:val="28"/>
          <w:szCs w:val="28"/>
          <w:lang w:eastAsia="ru-RU"/>
        </w:rPr>
        <w:t>6</w:t>
      </w:r>
      <w:r w:rsidRPr="00246528">
        <w:rPr>
          <w:rFonts w:ascii="Times New Roman" w:eastAsia="Times New Roman" w:hAnsi="Times New Roman"/>
          <w:kern w:val="2"/>
          <w:sz w:val="28"/>
          <w:szCs w:val="28"/>
          <w:lang w:eastAsia="ru-RU"/>
        </w:rPr>
        <w:t>. Требования к помещениям, в которых предоставляется муниципальная услуга</w:t>
      </w:r>
      <w:r>
        <w:rPr>
          <w:rFonts w:ascii="Times New Roman" w:eastAsia="Times New Roman" w:hAnsi="Times New Roman"/>
          <w:kern w:val="2"/>
          <w:sz w:val="28"/>
          <w:szCs w:val="28"/>
          <w:lang w:eastAsia="ru-RU"/>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7ADAEE8F" w14:textId="77777777" w:rsidR="00127699" w:rsidRPr="00246528" w:rsidRDefault="00127699" w:rsidP="00127699">
      <w:pPr>
        <w:keepNext/>
        <w:keepLines/>
        <w:autoSpaceDE w:val="0"/>
        <w:autoSpaceDN w:val="0"/>
        <w:adjustRightInd w:val="0"/>
        <w:spacing w:before="120" w:after="120" w:line="240" w:lineRule="auto"/>
        <w:outlineLvl w:val="2"/>
        <w:rPr>
          <w:rFonts w:ascii="Times New Roman" w:eastAsia="Times New Roman" w:hAnsi="Times New Roman"/>
          <w:kern w:val="2"/>
          <w:sz w:val="28"/>
          <w:szCs w:val="28"/>
          <w:lang w:eastAsia="ru-RU"/>
        </w:rPr>
      </w:pPr>
    </w:p>
    <w:p w14:paraId="3BFEE593" w14:textId="77777777" w:rsidR="00127699" w:rsidRPr="00246528" w:rsidRDefault="00127699" w:rsidP="00127699">
      <w:pPr>
        <w:spacing w:after="0" w:line="240" w:lineRule="auto"/>
        <w:ind w:firstLine="709"/>
        <w:jc w:val="both"/>
        <w:rPr>
          <w:rFonts w:ascii="Times New Roman" w:hAnsi="Times New Roman"/>
          <w:sz w:val="28"/>
          <w:szCs w:val="28"/>
        </w:rPr>
      </w:pPr>
      <w:r>
        <w:rPr>
          <w:rFonts w:ascii="Times New Roman" w:eastAsia="Times New Roman" w:hAnsi="Times New Roman"/>
          <w:kern w:val="2"/>
          <w:sz w:val="28"/>
          <w:szCs w:val="28"/>
          <w:lang w:eastAsia="ru-RU"/>
        </w:rPr>
        <w:t>50</w:t>
      </w:r>
      <w:r w:rsidRPr="00246528">
        <w:rPr>
          <w:rFonts w:ascii="Times New Roman" w:eastAsia="Times New Roman" w:hAnsi="Times New Roman"/>
          <w:kern w:val="2"/>
          <w:sz w:val="28"/>
          <w:szCs w:val="28"/>
          <w:lang w:eastAsia="ru-RU"/>
        </w:rPr>
        <w:t xml:space="preserve">. </w:t>
      </w:r>
      <w:r>
        <w:rPr>
          <w:rFonts w:ascii="Times New Roman" w:hAnsi="Times New Roman"/>
          <w:sz w:val="28"/>
          <w:szCs w:val="28"/>
        </w:rPr>
        <w:t>Вход в здание У</w:t>
      </w:r>
      <w:r w:rsidRPr="00246528">
        <w:rPr>
          <w:rFonts w:ascii="Times New Roman" w:hAnsi="Times New Roman"/>
          <w:sz w:val="28"/>
          <w:szCs w:val="28"/>
        </w:rPr>
        <w:t>полномоченного органа оборудуется информационный табличкой (вывеской), содержащей информацию о полном наименовании уполномоченного органа.</w:t>
      </w:r>
    </w:p>
    <w:p w14:paraId="3CBA1B88" w14:textId="77777777" w:rsidR="00127699" w:rsidRDefault="00127699" w:rsidP="00127699">
      <w:pPr>
        <w:spacing w:after="0" w:line="240" w:lineRule="auto"/>
        <w:ind w:firstLine="709"/>
        <w:jc w:val="both"/>
        <w:rPr>
          <w:rFonts w:ascii="Times New Roman" w:hAnsi="Times New Roman"/>
          <w:sz w:val="28"/>
          <w:szCs w:val="28"/>
        </w:rPr>
      </w:pPr>
      <w:r>
        <w:rPr>
          <w:rFonts w:ascii="Times New Roman" w:eastAsia="Times New Roman" w:hAnsi="Times New Roman"/>
          <w:kern w:val="2"/>
          <w:sz w:val="28"/>
          <w:szCs w:val="28"/>
          <w:lang w:eastAsia="ru-RU"/>
        </w:rPr>
        <w:t>51</w:t>
      </w:r>
      <w:r w:rsidRPr="008E2C93">
        <w:rPr>
          <w:rFonts w:ascii="Times New Roman" w:eastAsia="Times New Roman" w:hAnsi="Times New Roman"/>
          <w:kern w:val="2"/>
          <w:sz w:val="28"/>
          <w:szCs w:val="28"/>
          <w:lang w:eastAsia="ru-RU"/>
        </w:rPr>
        <w:t xml:space="preserve">. </w:t>
      </w:r>
      <w:r w:rsidRPr="008E2C93">
        <w:rPr>
          <w:rFonts w:ascii="Times New Roman" w:hAnsi="Times New Roman"/>
          <w:sz w:val="28"/>
          <w:szCs w:val="28"/>
        </w:rPr>
        <w:t>У</w:t>
      </w:r>
      <w:r>
        <w:rPr>
          <w:rFonts w:ascii="Times New Roman" w:hAnsi="Times New Roman"/>
          <w:sz w:val="28"/>
          <w:szCs w:val="28"/>
        </w:rPr>
        <w:t>полномоченный орган обеспечивает инвалидам (включая инвалидов, использующих кресла-коляски и собак-проводников):</w:t>
      </w:r>
    </w:p>
    <w:p w14:paraId="4ABF1629" w14:textId="77777777" w:rsidR="00127699"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оказания им помощи в здании уполномоченного органа;</w:t>
      </w:r>
    </w:p>
    <w:p w14:paraId="1FC1EFFF" w14:textId="77777777" w:rsidR="00127699"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6E20DFF4" w14:textId="77777777" w:rsidR="00127699"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14:paraId="7E3C7711" w14:textId="77777777" w:rsidR="00127699" w:rsidRPr="00246528"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случаях, если здание невозможно полностью приспособить с учетом потребностей инвалидов, уполномоченный орган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города </w:t>
      </w:r>
      <w:r w:rsidRPr="00246528">
        <w:rPr>
          <w:rFonts w:ascii="Times New Roman" w:hAnsi="Times New Roman"/>
          <w:sz w:val="28"/>
          <w:szCs w:val="28"/>
        </w:rPr>
        <w:t>Усолье-Сибирское, меры для обеспечения доступа инвалидов к месту предоставления муниципальной услуги.</w:t>
      </w:r>
    </w:p>
    <w:p w14:paraId="70B0C8E0" w14:textId="77777777" w:rsidR="00127699" w:rsidRPr="00246528" w:rsidRDefault="00127699" w:rsidP="00127699">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Pr>
          <w:rFonts w:ascii="Times New Roman" w:eastAsia="Times New Roman" w:hAnsi="Times New Roman"/>
          <w:kern w:val="2"/>
          <w:sz w:val="28"/>
          <w:szCs w:val="28"/>
          <w:lang w:eastAsia="ru-RU"/>
        </w:rPr>
        <w:t>2</w:t>
      </w:r>
      <w:r w:rsidRPr="00246528">
        <w:rPr>
          <w:rFonts w:ascii="Times New Roman" w:eastAsia="Times New Roman" w:hAnsi="Times New Roman"/>
          <w:kern w:val="2"/>
          <w:sz w:val="28"/>
          <w:szCs w:val="28"/>
          <w:lang w:eastAsia="ru-RU"/>
        </w:rPr>
        <w:t xml:space="preserve">. </w:t>
      </w:r>
      <w:r w:rsidRPr="00246528">
        <w:rPr>
          <w:rFonts w:ascii="Times New Roman" w:hAnsi="Times New Roman"/>
          <w:sz w:val="28"/>
          <w:szCs w:val="28"/>
        </w:rPr>
        <w:t xml:space="preserve">Информационные таблички (вывески) размещаются рядом с входом либо на двери входа так, чтобы они были хорошо видны заявителем или их представителям. </w:t>
      </w:r>
    </w:p>
    <w:p w14:paraId="49172366" w14:textId="77777777" w:rsidR="00127699" w:rsidRPr="00246528" w:rsidRDefault="00127699" w:rsidP="00127699">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Pr>
          <w:rFonts w:ascii="Times New Roman" w:eastAsia="Times New Roman" w:hAnsi="Times New Roman"/>
          <w:kern w:val="2"/>
          <w:sz w:val="28"/>
          <w:szCs w:val="28"/>
          <w:lang w:eastAsia="ru-RU"/>
        </w:rPr>
        <w:t>3</w:t>
      </w:r>
      <w:r w:rsidRPr="00246528">
        <w:rPr>
          <w:rFonts w:ascii="Times New Roman" w:eastAsia="Times New Roman" w:hAnsi="Times New Roman"/>
          <w:kern w:val="2"/>
          <w:sz w:val="28"/>
          <w:szCs w:val="28"/>
          <w:lang w:eastAsia="ru-RU"/>
        </w:rPr>
        <w:t xml:space="preserve">. </w:t>
      </w:r>
      <w:r w:rsidRPr="00246528">
        <w:rPr>
          <w:rFonts w:ascii="Times New Roman" w:hAnsi="Times New Roman"/>
          <w:sz w:val="28"/>
          <w:szCs w:val="28"/>
        </w:rPr>
        <w:t>Прием заявителей или их представителей, документов, необходимых для предоставления муниципальной услуги, осуществляются в кабинет</w:t>
      </w:r>
      <w:r>
        <w:rPr>
          <w:rFonts w:ascii="Times New Roman" w:hAnsi="Times New Roman"/>
          <w:sz w:val="28"/>
          <w:szCs w:val="28"/>
        </w:rPr>
        <w:t>е У</w:t>
      </w:r>
      <w:r w:rsidRPr="00246528">
        <w:rPr>
          <w:rFonts w:ascii="Times New Roman" w:hAnsi="Times New Roman"/>
          <w:sz w:val="28"/>
          <w:szCs w:val="28"/>
        </w:rPr>
        <w:t>полномоченного органа.</w:t>
      </w:r>
    </w:p>
    <w:p w14:paraId="17B5DACC" w14:textId="77777777" w:rsidR="00127699" w:rsidRDefault="00127699" w:rsidP="00127699">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Pr>
          <w:rFonts w:ascii="Times New Roman" w:eastAsia="Times New Roman" w:hAnsi="Times New Roman"/>
          <w:kern w:val="2"/>
          <w:sz w:val="28"/>
          <w:szCs w:val="28"/>
          <w:lang w:eastAsia="ru-RU"/>
        </w:rPr>
        <w:t>4</w:t>
      </w:r>
      <w:r w:rsidRPr="00246528">
        <w:rPr>
          <w:rFonts w:ascii="Times New Roman" w:eastAsia="Times New Roman" w:hAnsi="Times New Roman"/>
          <w:kern w:val="2"/>
          <w:sz w:val="28"/>
          <w:szCs w:val="28"/>
          <w:lang w:eastAsia="ru-RU"/>
        </w:rPr>
        <w:t xml:space="preserve">. </w:t>
      </w:r>
      <w:r>
        <w:rPr>
          <w:rFonts w:ascii="Times New Roman" w:hAnsi="Times New Roman"/>
          <w:sz w:val="28"/>
          <w:szCs w:val="28"/>
        </w:rPr>
        <w:t>Вход в кабинет У</w:t>
      </w:r>
      <w:r w:rsidRPr="00246528">
        <w:rPr>
          <w:rFonts w:ascii="Times New Roman" w:hAnsi="Times New Roman"/>
          <w:sz w:val="28"/>
          <w:szCs w:val="28"/>
        </w:rPr>
        <w:t>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14:paraId="36977650" w14:textId="77777777" w:rsidR="00127699" w:rsidRPr="00246528" w:rsidRDefault="00127699" w:rsidP="00127699">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Pr>
          <w:rFonts w:ascii="Times New Roman" w:eastAsia="Times New Roman" w:hAnsi="Times New Roman"/>
          <w:kern w:val="2"/>
          <w:sz w:val="28"/>
          <w:szCs w:val="28"/>
          <w:lang w:eastAsia="ru-RU"/>
        </w:rPr>
        <w:t>5</w:t>
      </w:r>
      <w:r w:rsidRPr="00246528">
        <w:rPr>
          <w:rFonts w:ascii="Times New Roman" w:eastAsia="Times New Roman" w:hAnsi="Times New Roman"/>
          <w:kern w:val="2"/>
          <w:sz w:val="28"/>
          <w:szCs w:val="28"/>
          <w:lang w:eastAsia="ru-RU"/>
        </w:rPr>
        <w:t xml:space="preserve">. </w:t>
      </w:r>
      <w:r w:rsidRPr="00246528">
        <w:rPr>
          <w:rFonts w:ascii="Times New Roman" w:hAnsi="Times New Roman"/>
          <w:sz w:val="28"/>
          <w:szCs w:val="28"/>
        </w:rPr>
        <w:t>Каждое рабочее мес</w:t>
      </w:r>
      <w:r>
        <w:rPr>
          <w:rFonts w:ascii="Times New Roman" w:hAnsi="Times New Roman"/>
          <w:sz w:val="28"/>
          <w:szCs w:val="28"/>
        </w:rPr>
        <w:t>то должностных лиц У</w:t>
      </w:r>
      <w:r w:rsidRPr="00246528">
        <w:rPr>
          <w:rFonts w:ascii="Times New Roman" w:hAnsi="Times New Roman"/>
          <w:sz w:val="28"/>
          <w:szCs w:val="28"/>
        </w:rPr>
        <w:t>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6BA2A95C" w14:textId="77777777" w:rsidR="00127699" w:rsidRPr="00246528" w:rsidRDefault="00127699" w:rsidP="00127699">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Pr>
          <w:rFonts w:ascii="Times New Roman" w:eastAsia="Times New Roman" w:hAnsi="Times New Roman"/>
          <w:kern w:val="2"/>
          <w:sz w:val="28"/>
          <w:szCs w:val="28"/>
          <w:lang w:eastAsia="ru-RU"/>
        </w:rPr>
        <w:t>6</w:t>
      </w:r>
      <w:r w:rsidRPr="00246528">
        <w:rPr>
          <w:rFonts w:ascii="Times New Roman" w:eastAsia="Times New Roman" w:hAnsi="Times New Roman"/>
          <w:kern w:val="2"/>
          <w:sz w:val="28"/>
          <w:szCs w:val="28"/>
          <w:lang w:eastAsia="ru-RU"/>
        </w:rPr>
        <w:t xml:space="preserve">. </w:t>
      </w:r>
      <w:r w:rsidRPr="00246528">
        <w:rPr>
          <w:rFonts w:ascii="Times New Roman" w:hAnsi="Times New Roman"/>
          <w:sz w:val="28"/>
          <w:szCs w:val="28"/>
        </w:rPr>
        <w:t xml:space="preserve">Места ожидания должны соответствовать комфортным условиям для заявителей или их представителей и оптимальным условиям работы должностных лиц </w:t>
      </w:r>
      <w:r>
        <w:rPr>
          <w:rFonts w:ascii="Times New Roman" w:hAnsi="Times New Roman"/>
          <w:sz w:val="28"/>
          <w:szCs w:val="28"/>
        </w:rPr>
        <w:t>уполномоченного органа</w:t>
      </w:r>
      <w:r w:rsidRPr="00246528">
        <w:rPr>
          <w:rFonts w:ascii="Times New Roman" w:hAnsi="Times New Roman"/>
          <w:sz w:val="28"/>
          <w:szCs w:val="28"/>
        </w:rPr>
        <w:t>.</w:t>
      </w:r>
    </w:p>
    <w:p w14:paraId="5A482781" w14:textId="77777777" w:rsidR="00127699" w:rsidRPr="00ED476D" w:rsidRDefault="00127699" w:rsidP="00127699">
      <w:pPr>
        <w:spacing w:after="0" w:line="240" w:lineRule="auto"/>
        <w:ind w:firstLine="709"/>
        <w:jc w:val="both"/>
        <w:rPr>
          <w:rFonts w:ascii="Times New Roman" w:hAnsi="Times New Roman"/>
          <w:sz w:val="28"/>
          <w:szCs w:val="28"/>
        </w:rPr>
      </w:pPr>
      <w:r w:rsidRPr="00ED476D">
        <w:rPr>
          <w:rFonts w:ascii="Times New Roman" w:eastAsia="Times New Roman" w:hAnsi="Times New Roman"/>
          <w:kern w:val="2"/>
          <w:sz w:val="28"/>
          <w:szCs w:val="28"/>
          <w:lang w:eastAsia="ru-RU"/>
        </w:rPr>
        <w:t>5</w:t>
      </w:r>
      <w:r>
        <w:rPr>
          <w:rFonts w:ascii="Times New Roman" w:eastAsia="Times New Roman" w:hAnsi="Times New Roman"/>
          <w:kern w:val="2"/>
          <w:sz w:val="28"/>
          <w:szCs w:val="28"/>
          <w:lang w:eastAsia="ru-RU"/>
        </w:rPr>
        <w:t>7</w:t>
      </w:r>
      <w:r w:rsidRPr="00ED476D">
        <w:rPr>
          <w:rFonts w:ascii="Times New Roman" w:eastAsia="Times New Roman" w:hAnsi="Times New Roman"/>
          <w:kern w:val="2"/>
          <w:sz w:val="28"/>
          <w:szCs w:val="28"/>
          <w:lang w:eastAsia="ru-RU"/>
        </w:rPr>
        <w:t xml:space="preserve">. </w:t>
      </w:r>
      <w:r>
        <w:rPr>
          <w:rFonts w:ascii="Times New Roman" w:hAnsi="Times New Roman"/>
          <w:sz w:val="28"/>
          <w:szCs w:val="28"/>
        </w:rPr>
        <w:t>Места ожидания в очереди на при</w:t>
      </w:r>
      <w:r w:rsidRPr="00ED476D">
        <w:rPr>
          <w:rFonts w:ascii="Times New Roman" w:hAnsi="Times New Roman"/>
          <w:sz w:val="28"/>
          <w:szCs w:val="28"/>
        </w:rPr>
        <w:t>е</w:t>
      </w:r>
      <w:r>
        <w:rPr>
          <w:rFonts w:ascii="Times New Roman" w:hAnsi="Times New Roman"/>
          <w:sz w:val="28"/>
          <w:szCs w:val="28"/>
        </w:rPr>
        <w:t>м</w:t>
      </w:r>
      <w:r w:rsidRPr="00ED476D">
        <w:rPr>
          <w:rFonts w:ascii="Times New Roman" w:hAnsi="Times New Roman"/>
          <w:sz w:val="28"/>
          <w:szCs w:val="28"/>
        </w:rPr>
        <w:t>, подачу документов, необходимых для предоставления муниципальной услуги, оборудуются стульями, кресельными секциями, скамьями.</w:t>
      </w:r>
    </w:p>
    <w:p w14:paraId="1D206E16" w14:textId="77777777" w:rsidR="00127699" w:rsidRPr="00246528" w:rsidRDefault="00127699" w:rsidP="00127699">
      <w:pPr>
        <w:spacing w:after="0" w:line="240" w:lineRule="auto"/>
        <w:ind w:firstLine="709"/>
        <w:jc w:val="both"/>
        <w:rPr>
          <w:rFonts w:ascii="Times New Roman" w:hAnsi="Times New Roman"/>
          <w:sz w:val="28"/>
          <w:szCs w:val="28"/>
        </w:rPr>
      </w:pPr>
      <w:r>
        <w:rPr>
          <w:rFonts w:ascii="Times New Roman" w:eastAsia="Times New Roman" w:hAnsi="Times New Roman"/>
          <w:kern w:val="2"/>
          <w:sz w:val="28"/>
          <w:szCs w:val="28"/>
          <w:lang w:eastAsia="ru-RU"/>
        </w:rPr>
        <w:lastRenderedPageBreak/>
        <w:t>58</w:t>
      </w:r>
      <w:r w:rsidRPr="00246528">
        <w:rPr>
          <w:rFonts w:ascii="Times New Roman" w:eastAsia="Times New Roman" w:hAnsi="Times New Roman"/>
          <w:kern w:val="2"/>
          <w:sz w:val="28"/>
          <w:szCs w:val="28"/>
          <w:lang w:eastAsia="ru-RU"/>
        </w:rPr>
        <w:t xml:space="preserve">. </w:t>
      </w:r>
      <w:r w:rsidRPr="00246528">
        <w:rPr>
          <w:rFonts w:ascii="Times New Roman" w:hAnsi="Times New Roman"/>
          <w:sz w:val="28"/>
          <w:szCs w:val="28"/>
        </w:rPr>
        <w:t>Места для заполнения документов оборудуются информационными стендами, стульями и столами для возможности оформления документов.</w:t>
      </w:r>
    </w:p>
    <w:p w14:paraId="002BFCE4" w14:textId="77777777" w:rsidR="00127699" w:rsidRPr="008E2C93"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t>59</w:t>
      </w:r>
      <w:r w:rsidRPr="00246528">
        <w:rPr>
          <w:rFonts w:ascii="Times New Roman" w:hAnsi="Times New Roman"/>
          <w:sz w:val="28"/>
          <w:szCs w:val="28"/>
        </w:rPr>
        <w:t xml:space="preserve">. Информационные стенды размещаются на видном, доступном для заявителей </w:t>
      </w:r>
      <w:r>
        <w:rPr>
          <w:rFonts w:ascii="Times New Roman" w:hAnsi="Times New Roman"/>
          <w:sz w:val="28"/>
          <w:szCs w:val="28"/>
        </w:rPr>
        <w:t xml:space="preserve">или их представителей месте и призваны обеспечить заявителя или его представителя исчерпывающий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w:t>
      </w:r>
      <w:r w:rsidRPr="008E2C93">
        <w:rPr>
          <w:rFonts w:ascii="Times New Roman" w:hAnsi="Times New Roman"/>
          <w:sz w:val="28"/>
          <w:szCs w:val="28"/>
        </w:rPr>
        <w:t>услуги должно соответствовать оптимальному зрительному восприятию этой информации заявителями или их представителями.</w:t>
      </w:r>
    </w:p>
    <w:p w14:paraId="32916177" w14:textId="77777777" w:rsidR="00127699" w:rsidRPr="000C4CC9" w:rsidRDefault="00127699" w:rsidP="00127699">
      <w:pPr>
        <w:keepNext/>
        <w:autoSpaceDE w:val="0"/>
        <w:autoSpaceDN w:val="0"/>
        <w:adjustRightInd w:val="0"/>
        <w:spacing w:before="120" w:after="120" w:line="240" w:lineRule="auto"/>
        <w:jc w:val="center"/>
        <w:rPr>
          <w:rFonts w:ascii="Times New Roman" w:eastAsia="Times New Roman" w:hAnsi="Times New Roman"/>
          <w:kern w:val="2"/>
          <w:sz w:val="28"/>
          <w:szCs w:val="28"/>
          <w:lang w:eastAsia="ru-RU"/>
        </w:rPr>
      </w:pPr>
      <w:r w:rsidRPr="008E2C93">
        <w:rPr>
          <w:rFonts w:ascii="Times New Roman" w:eastAsia="Times New Roman" w:hAnsi="Times New Roman"/>
          <w:kern w:val="2"/>
          <w:sz w:val="28"/>
          <w:szCs w:val="28"/>
          <w:lang w:eastAsia="ru-RU"/>
        </w:rPr>
        <w:t xml:space="preserve">Глава </w:t>
      </w:r>
      <w:r>
        <w:rPr>
          <w:rFonts w:ascii="Times New Roman" w:eastAsia="Times New Roman" w:hAnsi="Times New Roman"/>
          <w:kern w:val="2"/>
          <w:sz w:val="28"/>
          <w:szCs w:val="28"/>
          <w:lang w:eastAsia="ru-RU"/>
        </w:rPr>
        <w:t>17</w:t>
      </w:r>
      <w:r w:rsidRPr="008E2C93">
        <w:rPr>
          <w:rFonts w:ascii="Times New Roman" w:eastAsia="Times New Roman" w:hAnsi="Times New Roman"/>
          <w:kern w:val="2"/>
          <w:sz w:val="28"/>
          <w:szCs w:val="28"/>
          <w:lang w:eastAsia="ru-RU"/>
        </w:rPr>
        <w:t>. Показа</w:t>
      </w:r>
      <w:r w:rsidRPr="000C4CC9">
        <w:rPr>
          <w:rFonts w:ascii="Times New Roman" w:eastAsia="Times New Roman" w:hAnsi="Times New Roman"/>
          <w:kern w:val="2"/>
          <w:sz w:val="28"/>
          <w:szCs w:val="28"/>
          <w:lang w:eastAsia="ru-RU"/>
        </w:rPr>
        <w:t>тели доступности и качества муниципальной услуги</w:t>
      </w:r>
    </w:p>
    <w:p w14:paraId="0E54D346" w14:textId="77777777" w:rsidR="00127699" w:rsidRPr="00A26E4E"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0C4CC9">
        <w:rPr>
          <w:rFonts w:ascii="Times New Roman" w:eastAsia="Times New Roman" w:hAnsi="Times New Roman"/>
          <w:kern w:val="2"/>
          <w:sz w:val="28"/>
          <w:szCs w:val="28"/>
          <w:lang w:eastAsia="ru-RU"/>
        </w:rPr>
        <w:t>60. Основными по</w:t>
      </w:r>
      <w:r w:rsidRPr="00A26E4E">
        <w:rPr>
          <w:rFonts w:ascii="Times New Roman" w:eastAsia="Times New Roman" w:hAnsi="Times New Roman"/>
          <w:kern w:val="2"/>
          <w:sz w:val="28"/>
          <w:szCs w:val="28"/>
          <w:lang w:eastAsia="ru-RU"/>
        </w:rPr>
        <w:t>казателями доступности и качества муниципальной услуги являются:</w:t>
      </w:r>
    </w:p>
    <w:p w14:paraId="6739D967" w14:textId="77777777" w:rsidR="00127699" w:rsidRPr="00A26E4E"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1) соблюдение требований к местам предоставления муниципальной услуги, их транспортной доступности;</w:t>
      </w:r>
    </w:p>
    <w:p w14:paraId="31562E5E" w14:textId="77777777" w:rsidR="00127699" w:rsidRPr="00A26E4E"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2) среднее время ожидания в очереди при подаче документов;</w:t>
      </w:r>
    </w:p>
    <w:p w14:paraId="523D9FD8" w14:textId="77777777" w:rsidR="00127699" w:rsidRPr="00A26E4E"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 xml:space="preserve">3) количество обращений об обжаловании решений и действий (бездействия) </w:t>
      </w:r>
      <w:r>
        <w:rPr>
          <w:rFonts w:ascii="Times New Roman" w:eastAsia="Times New Roman" w:hAnsi="Times New Roman"/>
          <w:kern w:val="2"/>
          <w:sz w:val="28"/>
          <w:szCs w:val="28"/>
          <w:lang w:eastAsia="ru-RU"/>
        </w:rPr>
        <w:t>уполномоченного органа</w:t>
      </w:r>
      <w:r w:rsidRPr="00A26E4E">
        <w:rPr>
          <w:rFonts w:ascii="Times New Roman" w:eastAsia="Times New Roman" w:hAnsi="Times New Roman"/>
          <w:kern w:val="2"/>
          <w:sz w:val="28"/>
          <w:szCs w:val="28"/>
          <w:lang w:eastAsia="ru-RU"/>
        </w:rPr>
        <w:t xml:space="preserve">, а также должностных лиц </w:t>
      </w:r>
      <w:r>
        <w:rPr>
          <w:rFonts w:ascii="Times New Roman" w:eastAsia="Times New Roman" w:hAnsi="Times New Roman"/>
          <w:kern w:val="2"/>
          <w:sz w:val="28"/>
          <w:szCs w:val="28"/>
          <w:lang w:eastAsia="ru-RU"/>
        </w:rPr>
        <w:t>Уполномоченного органа</w:t>
      </w:r>
      <w:r w:rsidRPr="00A26E4E">
        <w:rPr>
          <w:rFonts w:ascii="Times New Roman" w:eastAsia="Times New Roman" w:hAnsi="Times New Roman"/>
          <w:kern w:val="2"/>
          <w:sz w:val="28"/>
          <w:szCs w:val="28"/>
          <w:lang w:eastAsia="ru-RU"/>
        </w:rPr>
        <w:t>;</w:t>
      </w:r>
    </w:p>
    <w:p w14:paraId="2129F730" w14:textId="77777777" w:rsidR="00127699" w:rsidRPr="00A26E4E"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4) количество взаимодействий заявителя или его представителя с должностными лицами, их продолжительность;</w:t>
      </w:r>
    </w:p>
    <w:p w14:paraId="61FCBE7B" w14:textId="77777777" w:rsidR="00127699" w:rsidRPr="00A26E4E"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5) возможность получения информации о ходе предоставления муниципальной услуги.</w:t>
      </w:r>
    </w:p>
    <w:p w14:paraId="382470EA" w14:textId="77777777" w:rsidR="00127699" w:rsidRPr="00A26E4E"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61</w:t>
      </w:r>
      <w:r w:rsidRPr="00A26E4E">
        <w:rPr>
          <w:rFonts w:ascii="Times New Roman" w:eastAsia="Times New Roman" w:hAnsi="Times New Roman"/>
          <w:kern w:val="2"/>
          <w:sz w:val="28"/>
          <w:szCs w:val="28"/>
          <w:lang w:eastAsia="ru-RU"/>
        </w:rPr>
        <w:t xml:space="preserve">. Взаимодействие заявителя или его представителя с должностными лицами </w:t>
      </w:r>
      <w:r>
        <w:rPr>
          <w:rFonts w:ascii="Times New Roman" w:eastAsia="Times New Roman" w:hAnsi="Times New Roman"/>
          <w:kern w:val="2"/>
          <w:sz w:val="28"/>
          <w:szCs w:val="28"/>
          <w:lang w:eastAsia="ru-RU"/>
        </w:rPr>
        <w:t>У</w:t>
      </w:r>
      <w:r w:rsidRPr="00A26E4E">
        <w:rPr>
          <w:rFonts w:ascii="Times New Roman" w:eastAsia="Times New Roman" w:hAnsi="Times New Roman"/>
          <w:kern w:val="2"/>
          <w:sz w:val="28"/>
          <w:szCs w:val="28"/>
          <w:lang w:eastAsia="ru-RU"/>
        </w:rPr>
        <w:t xml:space="preserve">полномоченного органа осуществляется при личном приеме граждан в соответствии с графиком приема граждан в </w:t>
      </w:r>
      <w:r>
        <w:rPr>
          <w:rFonts w:ascii="Times New Roman" w:eastAsia="Times New Roman" w:hAnsi="Times New Roman"/>
          <w:kern w:val="2"/>
          <w:sz w:val="28"/>
          <w:szCs w:val="28"/>
          <w:lang w:eastAsia="ru-RU"/>
        </w:rPr>
        <w:t>комитете</w:t>
      </w:r>
      <w:r w:rsidRPr="00A26E4E">
        <w:rPr>
          <w:rFonts w:ascii="Times New Roman" w:eastAsia="Times New Roman" w:hAnsi="Times New Roman"/>
          <w:kern w:val="2"/>
          <w:sz w:val="28"/>
          <w:szCs w:val="28"/>
          <w:lang w:eastAsia="ru-RU"/>
        </w:rPr>
        <w:t>.</w:t>
      </w:r>
    </w:p>
    <w:p w14:paraId="690CA0FD" w14:textId="77777777" w:rsidR="00127699" w:rsidRPr="00A26E4E"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62</w:t>
      </w:r>
      <w:r w:rsidRPr="00A26E4E">
        <w:rPr>
          <w:rFonts w:ascii="Times New Roman" w:eastAsia="Times New Roman" w:hAnsi="Times New Roman"/>
          <w:kern w:val="2"/>
          <w:sz w:val="28"/>
          <w:szCs w:val="28"/>
          <w:lang w:eastAsia="ru-RU"/>
        </w:rPr>
        <w:t xml:space="preserve">. Взаимодействие заявителя или его представителя с должностными лицами </w:t>
      </w:r>
      <w:r>
        <w:rPr>
          <w:rFonts w:ascii="Times New Roman" w:eastAsia="Times New Roman" w:hAnsi="Times New Roman"/>
          <w:kern w:val="2"/>
          <w:sz w:val="28"/>
          <w:szCs w:val="28"/>
          <w:lang w:eastAsia="ru-RU"/>
        </w:rPr>
        <w:t>У</w:t>
      </w:r>
      <w:r w:rsidRPr="00A26E4E">
        <w:rPr>
          <w:rFonts w:ascii="Times New Roman" w:eastAsia="Times New Roman" w:hAnsi="Times New Roman"/>
          <w:kern w:val="2"/>
          <w:sz w:val="28"/>
          <w:szCs w:val="28"/>
          <w:lang w:eastAsia="ru-RU"/>
        </w:rPr>
        <w:t>полномоченного органа осуществляется при личном обращении заявителя или его представителя:</w:t>
      </w:r>
    </w:p>
    <w:p w14:paraId="2488FDE7" w14:textId="77777777" w:rsidR="00127699"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1) для подачи документов, необходимых для предоставления муниципальной услуги;</w:t>
      </w:r>
    </w:p>
    <w:p w14:paraId="3681414A" w14:textId="77777777" w:rsidR="00127699" w:rsidRPr="00A26E4E"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2) для осмотра зеленых насаждений, подлежащих сносу, обрезке и (или) пересадке;</w:t>
      </w:r>
    </w:p>
    <w:p w14:paraId="17B27A78" w14:textId="77777777" w:rsidR="00127699" w:rsidRPr="00A26E4E"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3</w:t>
      </w:r>
      <w:r w:rsidRPr="00A26E4E">
        <w:rPr>
          <w:rFonts w:ascii="Times New Roman" w:eastAsia="Times New Roman" w:hAnsi="Times New Roman"/>
          <w:kern w:val="2"/>
          <w:sz w:val="28"/>
          <w:szCs w:val="28"/>
          <w:lang w:eastAsia="ru-RU"/>
        </w:rPr>
        <w:t>) для получения результата предоставления муниципальной услуги.</w:t>
      </w:r>
    </w:p>
    <w:p w14:paraId="3511051E" w14:textId="77777777" w:rsidR="00127699" w:rsidRPr="00A26E4E"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63</w:t>
      </w:r>
      <w:r w:rsidRPr="00A26E4E">
        <w:rPr>
          <w:rFonts w:ascii="Times New Roman" w:eastAsia="Times New Roman" w:hAnsi="Times New Roman"/>
          <w:kern w:val="2"/>
          <w:sz w:val="28"/>
          <w:szCs w:val="28"/>
          <w:lang w:eastAsia="ru-RU"/>
        </w:rPr>
        <w:t xml:space="preserve">. Продолжительность взаимодействия заявителя или его представителя с должностными лицами </w:t>
      </w:r>
      <w:r>
        <w:rPr>
          <w:rFonts w:ascii="Times New Roman" w:eastAsia="Times New Roman" w:hAnsi="Times New Roman"/>
          <w:kern w:val="2"/>
          <w:sz w:val="28"/>
          <w:szCs w:val="28"/>
          <w:lang w:eastAsia="ru-RU"/>
        </w:rPr>
        <w:t>У</w:t>
      </w:r>
      <w:r w:rsidRPr="00A26E4E">
        <w:rPr>
          <w:rFonts w:ascii="Times New Roman" w:eastAsia="Times New Roman" w:hAnsi="Times New Roman"/>
          <w:kern w:val="2"/>
          <w:sz w:val="28"/>
          <w:szCs w:val="28"/>
          <w:lang w:eastAsia="ru-RU"/>
        </w:rPr>
        <w:t xml:space="preserve">полномоченного органа при предоставлении муниципальной услуги не должна превышать 15 минут по </w:t>
      </w:r>
      <w:r>
        <w:rPr>
          <w:rFonts w:ascii="Times New Roman" w:eastAsia="Times New Roman" w:hAnsi="Times New Roman"/>
          <w:kern w:val="2"/>
          <w:sz w:val="28"/>
          <w:szCs w:val="28"/>
          <w:lang w:eastAsia="ru-RU"/>
        </w:rPr>
        <w:t>подпунктам 1 и 3</w:t>
      </w:r>
      <w:r w:rsidRPr="00A26E4E">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 xml:space="preserve">пункта </w:t>
      </w:r>
      <w:r w:rsidRPr="00A26E4E">
        <w:rPr>
          <w:rFonts w:ascii="Times New Roman" w:eastAsia="Times New Roman" w:hAnsi="Times New Roman"/>
          <w:kern w:val="2"/>
          <w:sz w:val="28"/>
          <w:szCs w:val="28"/>
          <w:lang w:eastAsia="ru-RU"/>
        </w:rPr>
        <w:t>6</w:t>
      </w:r>
      <w:r>
        <w:rPr>
          <w:rFonts w:ascii="Times New Roman" w:eastAsia="Times New Roman" w:hAnsi="Times New Roman"/>
          <w:kern w:val="2"/>
          <w:sz w:val="28"/>
          <w:szCs w:val="28"/>
          <w:lang w:eastAsia="ru-RU"/>
        </w:rPr>
        <w:t>0</w:t>
      </w:r>
      <w:r w:rsidRPr="00A26E4E">
        <w:rPr>
          <w:rFonts w:ascii="Times New Roman" w:eastAsia="Times New Roman" w:hAnsi="Times New Roman"/>
          <w:kern w:val="2"/>
          <w:sz w:val="28"/>
          <w:szCs w:val="28"/>
          <w:lang w:eastAsia="ru-RU"/>
        </w:rPr>
        <w:t xml:space="preserve"> настояще</w:t>
      </w:r>
      <w:r>
        <w:rPr>
          <w:rFonts w:ascii="Times New Roman" w:eastAsia="Times New Roman" w:hAnsi="Times New Roman"/>
          <w:kern w:val="2"/>
          <w:sz w:val="28"/>
          <w:szCs w:val="28"/>
          <w:lang w:eastAsia="ru-RU"/>
        </w:rPr>
        <w:t>го Административного регламента.</w:t>
      </w:r>
    </w:p>
    <w:p w14:paraId="68FE1A3A" w14:textId="77777777" w:rsidR="00127699" w:rsidRPr="00A26E4E"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6</w:t>
      </w:r>
      <w:r>
        <w:rPr>
          <w:rFonts w:ascii="Times New Roman" w:eastAsia="Times New Roman" w:hAnsi="Times New Roman"/>
          <w:kern w:val="2"/>
          <w:sz w:val="28"/>
          <w:szCs w:val="28"/>
          <w:lang w:eastAsia="ru-RU"/>
        </w:rPr>
        <w:t>4</w:t>
      </w:r>
      <w:r w:rsidRPr="00A26E4E">
        <w:rPr>
          <w:rFonts w:ascii="Times New Roman" w:eastAsia="Times New Roman" w:hAnsi="Times New Roman"/>
          <w:kern w:val="2"/>
          <w:sz w:val="28"/>
          <w:szCs w:val="28"/>
          <w:lang w:eastAsia="ru-RU"/>
        </w:rPr>
        <w:t xml:space="preserve">. Количество взаимодействий заявителя или его представителя с должностными лицами </w:t>
      </w:r>
      <w:r>
        <w:rPr>
          <w:rFonts w:ascii="Times New Roman" w:eastAsia="Times New Roman" w:hAnsi="Times New Roman"/>
          <w:kern w:val="2"/>
          <w:sz w:val="28"/>
          <w:szCs w:val="28"/>
          <w:lang w:eastAsia="ru-RU"/>
        </w:rPr>
        <w:t>У</w:t>
      </w:r>
      <w:r w:rsidRPr="00A26E4E">
        <w:rPr>
          <w:rFonts w:ascii="Times New Roman" w:eastAsia="Times New Roman" w:hAnsi="Times New Roman"/>
          <w:kern w:val="2"/>
          <w:sz w:val="28"/>
          <w:szCs w:val="28"/>
          <w:lang w:eastAsia="ru-RU"/>
        </w:rPr>
        <w:t xml:space="preserve">полномоченного органа при предоставлении муниципальной услуги не должно превышать </w:t>
      </w:r>
      <w:r>
        <w:rPr>
          <w:rFonts w:ascii="Times New Roman" w:eastAsia="Times New Roman" w:hAnsi="Times New Roman"/>
          <w:kern w:val="2"/>
          <w:sz w:val="28"/>
          <w:szCs w:val="28"/>
          <w:lang w:eastAsia="ru-RU"/>
        </w:rPr>
        <w:t xml:space="preserve">трех </w:t>
      </w:r>
      <w:r w:rsidRPr="00A26E4E">
        <w:rPr>
          <w:rFonts w:ascii="Times New Roman" w:eastAsia="Times New Roman" w:hAnsi="Times New Roman"/>
          <w:kern w:val="2"/>
          <w:sz w:val="28"/>
          <w:szCs w:val="28"/>
          <w:lang w:eastAsia="ru-RU"/>
        </w:rPr>
        <w:t>раз.</w:t>
      </w:r>
    </w:p>
    <w:p w14:paraId="77410419" w14:textId="77777777" w:rsidR="00127699" w:rsidRPr="00FC4BC3"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6</w:t>
      </w:r>
      <w:r>
        <w:rPr>
          <w:rFonts w:ascii="Times New Roman" w:eastAsia="Times New Roman" w:hAnsi="Times New Roman"/>
          <w:kern w:val="2"/>
          <w:sz w:val="28"/>
          <w:szCs w:val="28"/>
          <w:lang w:eastAsia="ru-RU"/>
        </w:rPr>
        <w:t>5</w:t>
      </w:r>
      <w:r w:rsidRPr="00A26E4E">
        <w:rPr>
          <w:rFonts w:ascii="Times New Roman" w:eastAsia="Times New Roman" w:hAnsi="Times New Roman"/>
          <w:kern w:val="2"/>
          <w:sz w:val="28"/>
          <w:szCs w:val="28"/>
          <w:lang w:eastAsia="ru-RU"/>
        </w:rPr>
        <w:t xml:space="preserve">. Заявитель или его представитель имеет возможность получить информацию о ходе предоставления муниципальной </w:t>
      </w:r>
      <w:r w:rsidRPr="008173FC">
        <w:rPr>
          <w:rFonts w:ascii="Times New Roman" w:eastAsia="Times New Roman" w:hAnsi="Times New Roman"/>
          <w:kern w:val="2"/>
          <w:sz w:val="28"/>
          <w:szCs w:val="28"/>
          <w:lang w:eastAsia="ru-RU"/>
        </w:rPr>
        <w:t xml:space="preserve">услуги в </w:t>
      </w:r>
      <w:r>
        <w:rPr>
          <w:rFonts w:ascii="Times New Roman" w:eastAsia="Times New Roman" w:hAnsi="Times New Roman"/>
          <w:kern w:val="2"/>
          <w:sz w:val="28"/>
          <w:szCs w:val="28"/>
          <w:lang w:eastAsia="ru-RU"/>
        </w:rPr>
        <w:t>У</w:t>
      </w:r>
      <w:r w:rsidRPr="008173FC">
        <w:rPr>
          <w:rFonts w:ascii="Times New Roman" w:eastAsia="Times New Roman" w:hAnsi="Times New Roman"/>
          <w:kern w:val="2"/>
          <w:sz w:val="28"/>
          <w:szCs w:val="28"/>
          <w:lang w:eastAsia="ru-RU"/>
        </w:rPr>
        <w:t xml:space="preserve">полномоченном органе в порядке, установленном пунктами </w:t>
      </w:r>
      <w:r>
        <w:rPr>
          <w:rFonts w:ascii="Times New Roman" w:eastAsia="Times New Roman" w:hAnsi="Times New Roman"/>
          <w:kern w:val="2"/>
          <w:sz w:val="28"/>
          <w:szCs w:val="28"/>
          <w:lang w:eastAsia="ru-RU"/>
        </w:rPr>
        <w:t>6-19 настоящего А</w:t>
      </w:r>
      <w:r w:rsidRPr="00FC4BC3">
        <w:rPr>
          <w:rFonts w:ascii="Times New Roman" w:eastAsia="Times New Roman" w:hAnsi="Times New Roman"/>
          <w:kern w:val="2"/>
          <w:sz w:val="28"/>
          <w:szCs w:val="28"/>
          <w:lang w:eastAsia="ru-RU"/>
        </w:rPr>
        <w:t>дминистративного регламента.</w:t>
      </w:r>
    </w:p>
    <w:p w14:paraId="14473BE7" w14:textId="77777777" w:rsidR="00127699" w:rsidRDefault="00127699" w:rsidP="00127699">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775432">
        <w:rPr>
          <w:rFonts w:ascii="Times New Roman" w:eastAsia="Times New Roman" w:hAnsi="Times New Roman"/>
          <w:kern w:val="2"/>
          <w:sz w:val="28"/>
          <w:szCs w:val="28"/>
          <w:lang w:eastAsia="ru-RU"/>
        </w:rPr>
        <w:t xml:space="preserve">Глава </w:t>
      </w:r>
      <w:r>
        <w:rPr>
          <w:rFonts w:ascii="Times New Roman" w:eastAsia="Times New Roman" w:hAnsi="Times New Roman"/>
          <w:kern w:val="2"/>
          <w:sz w:val="28"/>
          <w:szCs w:val="28"/>
          <w:lang w:eastAsia="ru-RU"/>
        </w:rPr>
        <w:t>18</w:t>
      </w:r>
      <w:r w:rsidRPr="00775432">
        <w:rPr>
          <w:rFonts w:ascii="Times New Roman" w:eastAsia="Times New Roman" w:hAnsi="Times New Roman"/>
          <w:kern w:val="2"/>
          <w:sz w:val="28"/>
          <w:szCs w:val="28"/>
          <w:lang w:eastAsia="ru-RU"/>
        </w:rPr>
        <w:t xml:space="preserve">. Иные требования, в том числе учитывающие особенности предоставления муниципальной услуги </w:t>
      </w:r>
      <w:r>
        <w:rPr>
          <w:rFonts w:ascii="Times New Roman" w:eastAsia="Times New Roman" w:hAnsi="Times New Roman"/>
          <w:kern w:val="2"/>
          <w:sz w:val="28"/>
          <w:szCs w:val="28"/>
          <w:lang w:eastAsia="ru-RU"/>
        </w:rPr>
        <w:t xml:space="preserve">в электронной форме </w:t>
      </w:r>
    </w:p>
    <w:p w14:paraId="0BD1DA79" w14:textId="77777777" w:rsidR="00127699" w:rsidRDefault="00127699" w:rsidP="00127699">
      <w:pPr>
        <w:shd w:val="clear" w:color="auto" w:fill="FFFFFF"/>
        <w:tabs>
          <w:tab w:val="left" w:pos="0"/>
        </w:tabs>
        <w:suppressAutoHyphens/>
        <w:spacing w:after="0" w:line="240" w:lineRule="auto"/>
        <w:ind w:firstLine="709"/>
        <w:jc w:val="both"/>
        <w:rPr>
          <w:rFonts w:ascii="Times New Roman" w:hAnsi="Times New Roman"/>
          <w:sz w:val="28"/>
          <w:szCs w:val="28"/>
          <w:lang w:eastAsia="ru-RU"/>
        </w:rPr>
      </w:pPr>
      <w:r>
        <w:rPr>
          <w:rFonts w:ascii="Times New Roman" w:eastAsia="Times New Roman" w:hAnsi="Times New Roman"/>
          <w:kern w:val="2"/>
          <w:sz w:val="28"/>
          <w:szCs w:val="28"/>
          <w:lang w:eastAsia="ru-RU"/>
        </w:rPr>
        <w:t>66</w:t>
      </w:r>
      <w:r w:rsidRPr="00EB7F04">
        <w:rPr>
          <w:rFonts w:ascii="Times New Roman" w:eastAsia="Times New Roman" w:hAnsi="Times New Roman"/>
          <w:kern w:val="2"/>
          <w:sz w:val="28"/>
          <w:szCs w:val="28"/>
          <w:lang w:eastAsia="ru-RU"/>
        </w:rPr>
        <w:t xml:space="preserve">. </w:t>
      </w:r>
      <w:r w:rsidRPr="00EB7F04">
        <w:rPr>
          <w:rFonts w:ascii="Times New Roman" w:hAnsi="Times New Roman"/>
          <w:sz w:val="28"/>
          <w:szCs w:val="28"/>
          <w:lang w:eastAsia="ru-RU"/>
        </w:rPr>
        <w:t xml:space="preserve">Муниципальная услуга по </w:t>
      </w:r>
      <w:r>
        <w:rPr>
          <w:rFonts w:ascii="Times New Roman" w:hAnsi="Times New Roman"/>
          <w:sz w:val="28"/>
          <w:szCs w:val="28"/>
          <w:lang w:eastAsia="ru-RU"/>
        </w:rPr>
        <w:t xml:space="preserve">экстерриториальному принципу не </w:t>
      </w:r>
      <w:r w:rsidRPr="00EB7F04">
        <w:rPr>
          <w:rFonts w:ascii="Times New Roman" w:hAnsi="Times New Roman"/>
          <w:sz w:val="28"/>
          <w:szCs w:val="28"/>
          <w:lang w:eastAsia="ru-RU"/>
        </w:rPr>
        <w:t xml:space="preserve">предоставляется. </w:t>
      </w:r>
    </w:p>
    <w:p w14:paraId="0CB7075C" w14:textId="77777777" w:rsidR="00127699" w:rsidRPr="004011C7" w:rsidRDefault="00127699" w:rsidP="0012769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67</w:t>
      </w:r>
      <w:r w:rsidRPr="004011C7">
        <w:rPr>
          <w:rFonts w:ascii="Times New Roman" w:hAnsi="Times New Roman"/>
          <w:sz w:val="28"/>
          <w:szCs w:val="28"/>
        </w:rPr>
        <w:t>.</w:t>
      </w:r>
      <w:r w:rsidRPr="004011C7">
        <w:t xml:space="preserve"> </w:t>
      </w:r>
      <w:r w:rsidRPr="004011C7">
        <w:rPr>
          <w:rFonts w:ascii="Times New Roman" w:hAnsi="Times New Roman"/>
          <w:sz w:val="28"/>
          <w:szCs w:val="28"/>
        </w:rPr>
        <w:t>Возможность получения муниципальной услуги посредством обращения в МФЦ</w:t>
      </w:r>
      <w:r>
        <w:rPr>
          <w:rFonts w:ascii="Times New Roman" w:hAnsi="Times New Roman"/>
          <w:sz w:val="28"/>
          <w:szCs w:val="28"/>
        </w:rPr>
        <w:t xml:space="preserve"> отсутствует</w:t>
      </w:r>
      <w:r w:rsidRPr="004011C7">
        <w:rPr>
          <w:rFonts w:ascii="Times New Roman" w:hAnsi="Times New Roman"/>
          <w:sz w:val="28"/>
          <w:szCs w:val="28"/>
        </w:rPr>
        <w:t>.</w:t>
      </w:r>
    </w:p>
    <w:p w14:paraId="64A21F20" w14:textId="77777777" w:rsidR="00127699" w:rsidRPr="00EB7F04" w:rsidRDefault="00127699" w:rsidP="00127699">
      <w:pPr>
        <w:shd w:val="clear" w:color="auto" w:fill="FFFFFF"/>
        <w:spacing w:after="0" w:line="240" w:lineRule="auto"/>
        <w:ind w:firstLine="708"/>
        <w:jc w:val="both"/>
        <w:rPr>
          <w:rFonts w:ascii="Times New Roman" w:hAnsi="Times New Roman"/>
          <w:sz w:val="28"/>
          <w:szCs w:val="28"/>
          <w:lang w:eastAsia="ru-RU"/>
        </w:rPr>
      </w:pPr>
      <w:r w:rsidRPr="00EB7F04">
        <w:rPr>
          <w:rFonts w:ascii="Times New Roman" w:hAnsi="Times New Roman"/>
          <w:sz w:val="28"/>
          <w:szCs w:val="28"/>
          <w:lang w:eastAsia="ru-RU"/>
        </w:rPr>
        <w:t>6</w:t>
      </w:r>
      <w:r>
        <w:rPr>
          <w:rFonts w:ascii="Times New Roman" w:hAnsi="Times New Roman"/>
          <w:sz w:val="28"/>
          <w:szCs w:val="28"/>
          <w:lang w:eastAsia="ru-RU"/>
        </w:rPr>
        <w:t>8</w:t>
      </w:r>
      <w:r w:rsidRPr="00EB7F04">
        <w:rPr>
          <w:rFonts w:ascii="Times New Roman" w:hAnsi="Times New Roman"/>
          <w:sz w:val="28"/>
          <w:szCs w:val="28"/>
          <w:lang w:eastAsia="ru-RU"/>
        </w:rPr>
        <w:t>. Заявителям обеспечивается возможность представления заявления и</w:t>
      </w:r>
      <w:r>
        <w:rPr>
          <w:rFonts w:ascii="Times New Roman" w:hAnsi="Times New Roman"/>
          <w:sz w:val="28"/>
          <w:szCs w:val="28"/>
          <w:lang w:eastAsia="ru-RU"/>
        </w:rPr>
        <w:t xml:space="preserve"> </w:t>
      </w:r>
      <w:r w:rsidRPr="00EB7F04">
        <w:rPr>
          <w:rFonts w:ascii="Times New Roman" w:hAnsi="Times New Roman"/>
          <w:sz w:val="28"/>
          <w:szCs w:val="28"/>
          <w:lang w:eastAsia="ru-RU"/>
        </w:rPr>
        <w:t xml:space="preserve">прилагаемых документов в форме электронных документов посредством </w:t>
      </w:r>
      <w:r>
        <w:rPr>
          <w:rFonts w:ascii="Times New Roman" w:hAnsi="Times New Roman"/>
          <w:sz w:val="28"/>
          <w:szCs w:val="28"/>
          <w:lang w:eastAsia="ru-RU"/>
        </w:rPr>
        <w:t>Портала</w:t>
      </w:r>
      <w:r w:rsidRPr="00EB7F04">
        <w:rPr>
          <w:rFonts w:ascii="Times New Roman" w:hAnsi="Times New Roman"/>
          <w:sz w:val="28"/>
          <w:szCs w:val="28"/>
          <w:lang w:eastAsia="ru-RU"/>
        </w:rPr>
        <w:t>.</w:t>
      </w:r>
    </w:p>
    <w:p w14:paraId="3A90EC23" w14:textId="77777777" w:rsidR="00127699" w:rsidRPr="00A26E4E" w:rsidRDefault="00127699" w:rsidP="00127699">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eastAsia="Times New Roman" w:hAnsi="Times New Roman"/>
          <w:kern w:val="2"/>
          <w:sz w:val="28"/>
          <w:szCs w:val="28"/>
          <w:lang w:eastAsia="ru-RU"/>
        </w:rPr>
        <w:t>69</w:t>
      </w:r>
      <w:r w:rsidRPr="00A26E4E">
        <w:rPr>
          <w:rFonts w:ascii="Times New Roman" w:eastAsia="Times New Roman" w:hAnsi="Times New Roman"/>
          <w:kern w:val="2"/>
          <w:sz w:val="28"/>
          <w:szCs w:val="28"/>
          <w:lang w:eastAsia="ru-RU"/>
        </w:rPr>
        <w:t xml:space="preserve">. </w:t>
      </w:r>
      <w:r w:rsidRPr="00A26E4E">
        <w:rPr>
          <w:rFonts w:ascii="Times New Roman" w:hAnsi="Times New Roman"/>
          <w:kern w:val="2"/>
          <w:sz w:val="28"/>
          <w:szCs w:val="28"/>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4BFC890" w14:textId="77777777" w:rsidR="00127699" w:rsidRPr="00A26E4E" w:rsidRDefault="00127699" w:rsidP="00127699">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70</w:t>
      </w:r>
      <w:r w:rsidRPr="00A26E4E">
        <w:rPr>
          <w:rFonts w:ascii="Times New Roman" w:hAnsi="Times New Roman"/>
          <w:kern w:val="2"/>
          <w:sz w:val="28"/>
          <w:szCs w:val="28"/>
          <w:lang w:eastAsia="ru-RU"/>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2C7E31F4" w14:textId="77777777" w:rsidR="00127699" w:rsidRPr="00A26E4E" w:rsidRDefault="00127699" w:rsidP="00127699">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71</w:t>
      </w:r>
      <w:r w:rsidRPr="00A26E4E">
        <w:rPr>
          <w:rFonts w:ascii="Times New Roman" w:hAnsi="Times New Roman"/>
          <w:kern w:val="2"/>
          <w:sz w:val="28"/>
          <w:szCs w:val="28"/>
          <w:lang w:eastAsia="ru-RU"/>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004F17DD" w14:textId="77777777" w:rsidR="00127699" w:rsidRPr="00A26E4E" w:rsidRDefault="00127699" w:rsidP="00127699">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 xml:space="preserve">Подача заявителем </w:t>
      </w:r>
      <w:r w:rsidRPr="00A26E4E">
        <w:rPr>
          <w:rFonts w:ascii="Times New Roman" w:eastAsia="Times New Roman" w:hAnsi="Times New Roman"/>
          <w:kern w:val="2"/>
          <w:sz w:val="28"/>
          <w:szCs w:val="28"/>
          <w:lang w:eastAsia="ru-RU"/>
        </w:rPr>
        <w:t xml:space="preserve">или его представителем </w:t>
      </w:r>
      <w:r w:rsidRPr="00A26E4E">
        <w:rPr>
          <w:rFonts w:ascii="Times New Roman" w:hAnsi="Times New Roman"/>
          <w:kern w:val="2"/>
          <w:sz w:val="28"/>
          <w:szCs w:val="28"/>
          <w:lang w:eastAsia="ru-RU"/>
        </w:rPr>
        <w:t xml:space="preserve">заявления в форме электронного документа посредством электронной почты осуществляется в виде файлов в формате </w:t>
      </w:r>
      <w:proofErr w:type="spellStart"/>
      <w:r w:rsidRPr="00A26E4E">
        <w:rPr>
          <w:rFonts w:ascii="Times New Roman" w:hAnsi="Times New Roman"/>
          <w:kern w:val="2"/>
          <w:sz w:val="28"/>
          <w:szCs w:val="28"/>
          <w:lang w:eastAsia="ru-RU"/>
        </w:rPr>
        <w:t>doc</w:t>
      </w:r>
      <w:proofErr w:type="spellEnd"/>
      <w:r w:rsidRPr="00A26E4E">
        <w:rPr>
          <w:rFonts w:ascii="Times New Roman" w:hAnsi="Times New Roman"/>
          <w:kern w:val="2"/>
          <w:sz w:val="28"/>
          <w:szCs w:val="28"/>
          <w:lang w:eastAsia="ru-RU"/>
        </w:rPr>
        <w:t xml:space="preserve">, </w:t>
      </w:r>
      <w:proofErr w:type="spellStart"/>
      <w:r w:rsidRPr="00A26E4E">
        <w:rPr>
          <w:rFonts w:ascii="Times New Roman" w:hAnsi="Times New Roman"/>
          <w:kern w:val="2"/>
          <w:sz w:val="28"/>
          <w:szCs w:val="28"/>
          <w:lang w:eastAsia="ru-RU"/>
        </w:rPr>
        <w:t>docx</w:t>
      </w:r>
      <w:proofErr w:type="spellEnd"/>
      <w:r w:rsidRPr="00A26E4E">
        <w:rPr>
          <w:rFonts w:ascii="Times New Roman" w:hAnsi="Times New Roman"/>
          <w:kern w:val="2"/>
          <w:sz w:val="28"/>
          <w:szCs w:val="28"/>
          <w:lang w:eastAsia="ru-RU"/>
        </w:rPr>
        <w:t xml:space="preserve">, </w:t>
      </w:r>
      <w:proofErr w:type="spellStart"/>
      <w:r w:rsidRPr="00A26E4E">
        <w:rPr>
          <w:rFonts w:ascii="Times New Roman" w:hAnsi="Times New Roman"/>
          <w:kern w:val="2"/>
          <w:sz w:val="28"/>
          <w:szCs w:val="28"/>
          <w:lang w:val="en-US" w:eastAsia="ru-RU"/>
        </w:rPr>
        <w:t>odt</w:t>
      </w:r>
      <w:proofErr w:type="spellEnd"/>
      <w:r w:rsidRPr="00A26E4E">
        <w:rPr>
          <w:rFonts w:ascii="Times New Roman" w:hAnsi="Times New Roman"/>
          <w:kern w:val="2"/>
          <w:sz w:val="28"/>
          <w:szCs w:val="28"/>
          <w:lang w:eastAsia="ru-RU"/>
        </w:rPr>
        <w:t xml:space="preserve">, </w:t>
      </w:r>
      <w:proofErr w:type="spellStart"/>
      <w:r w:rsidRPr="00A26E4E">
        <w:rPr>
          <w:rFonts w:ascii="Times New Roman" w:hAnsi="Times New Roman"/>
          <w:kern w:val="2"/>
          <w:sz w:val="28"/>
          <w:szCs w:val="28"/>
          <w:lang w:eastAsia="ru-RU"/>
        </w:rPr>
        <w:t>txt</w:t>
      </w:r>
      <w:proofErr w:type="spellEnd"/>
      <w:r w:rsidRPr="00A26E4E">
        <w:rPr>
          <w:rFonts w:ascii="Times New Roman" w:hAnsi="Times New Roman"/>
          <w:kern w:val="2"/>
          <w:sz w:val="28"/>
          <w:szCs w:val="28"/>
          <w:lang w:eastAsia="ru-RU"/>
        </w:rPr>
        <w:t xml:space="preserve">, </w:t>
      </w:r>
      <w:proofErr w:type="spellStart"/>
      <w:r w:rsidRPr="00A26E4E">
        <w:rPr>
          <w:rFonts w:ascii="Times New Roman" w:hAnsi="Times New Roman"/>
          <w:kern w:val="2"/>
          <w:sz w:val="28"/>
          <w:szCs w:val="28"/>
          <w:lang w:eastAsia="ru-RU"/>
        </w:rPr>
        <w:t>xls</w:t>
      </w:r>
      <w:proofErr w:type="spellEnd"/>
      <w:r w:rsidRPr="00A26E4E">
        <w:rPr>
          <w:rFonts w:ascii="Times New Roman" w:hAnsi="Times New Roman"/>
          <w:kern w:val="2"/>
          <w:sz w:val="28"/>
          <w:szCs w:val="28"/>
          <w:lang w:eastAsia="ru-RU"/>
        </w:rPr>
        <w:t xml:space="preserve">, </w:t>
      </w:r>
      <w:proofErr w:type="spellStart"/>
      <w:r w:rsidRPr="00A26E4E">
        <w:rPr>
          <w:rFonts w:ascii="Times New Roman" w:hAnsi="Times New Roman"/>
          <w:kern w:val="2"/>
          <w:sz w:val="28"/>
          <w:szCs w:val="28"/>
          <w:lang w:eastAsia="ru-RU"/>
        </w:rPr>
        <w:t>xlsx</w:t>
      </w:r>
      <w:proofErr w:type="spellEnd"/>
      <w:r w:rsidRPr="00A26E4E">
        <w:rPr>
          <w:rFonts w:ascii="Times New Roman" w:hAnsi="Times New Roman"/>
          <w:kern w:val="2"/>
          <w:sz w:val="28"/>
          <w:szCs w:val="28"/>
          <w:lang w:eastAsia="ru-RU"/>
        </w:rPr>
        <w:t xml:space="preserve">, </w:t>
      </w:r>
      <w:proofErr w:type="spellStart"/>
      <w:r w:rsidRPr="00A26E4E">
        <w:rPr>
          <w:rFonts w:ascii="Times New Roman" w:hAnsi="Times New Roman"/>
          <w:kern w:val="2"/>
          <w:sz w:val="28"/>
          <w:szCs w:val="28"/>
          <w:lang w:val="en-US" w:eastAsia="ru-RU"/>
        </w:rPr>
        <w:t>ods</w:t>
      </w:r>
      <w:proofErr w:type="spellEnd"/>
      <w:r w:rsidRPr="00A26E4E">
        <w:rPr>
          <w:rFonts w:ascii="Times New Roman" w:hAnsi="Times New Roman"/>
          <w:kern w:val="2"/>
          <w:sz w:val="28"/>
          <w:szCs w:val="28"/>
          <w:lang w:eastAsia="ru-RU"/>
        </w:rPr>
        <w:t xml:space="preserve">, </w:t>
      </w:r>
      <w:proofErr w:type="spellStart"/>
      <w:r w:rsidRPr="00A26E4E">
        <w:rPr>
          <w:rFonts w:ascii="Times New Roman" w:hAnsi="Times New Roman"/>
          <w:kern w:val="2"/>
          <w:sz w:val="28"/>
          <w:szCs w:val="28"/>
          <w:lang w:eastAsia="ru-RU"/>
        </w:rPr>
        <w:t>rtf</w:t>
      </w:r>
      <w:proofErr w:type="spellEnd"/>
      <w:r w:rsidRPr="00A26E4E">
        <w:rPr>
          <w:rFonts w:ascii="Times New Roman" w:hAnsi="Times New Roman"/>
          <w:kern w:val="2"/>
          <w:sz w:val="28"/>
          <w:szCs w:val="28"/>
          <w:lang w:eastAsia="ru-RU"/>
        </w:rPr>
        <w:t>.</w:t>
      </w:r>
    </w:p>
    <w:p w14:paraId="755331EE" w14:textId="77777777" w:rsidR="00127699" w:rsidRPr="00A26E4E" w:rsidRDefault="00127699" w:rsidP="00127699">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A26E4E">
        <w:rPr>
          <w:rFonts w:ascii="Times New Roman" w:hAnsi="Times New Roman"/>
          <w:kern w:val="2"/>
          <w:sz w:val="28"/>
          <w:szCs w:val="28"/>
          <w:lang w:val="en-US" w:eastAsia="ru-RU"/>
        </w:rPr>
        <w:t>pdf</w:t>
      </w:r>
      <w:r w:rsidRPr="00A26E4E">
        <w:rPr>
          <w:rFonts w:ascii="Times New Roman" w:hAnsi="Times New Roman"/>
          <w:kern w:val="2"/>
          <w:sz w:val="28"/>
          <w:szCs w:val="28"/>
          <w:lang w:eastAsia="ru-RU"/>
        </w:rPr>
        <w:t xml:space="preserve">, </w:t>
      </w:r>
      <w:proofErr w:type="spellStart"/>
      <w:r w:rsidRPr="00A26E4E">
        <w:rPr>
          <w:rFonts w:ascii="Times New Roman" w:hAnsi="Times New Roman"/>
          <w:kern w:val="2"/>
          <w:sz w:val="28"/>
          <w:szCs w:val="28"/>
          <w:lang w:val="en-US" w:eastAsia="ru-RU"/>
        </w:rPr>
        <w:t>tif</w:t>
      </w:r>
      <w:proofErr w:type="spellEnd"/>
      <w:r w:rsidRPr="00A26E4E">
        <w:rPr>
          <w:rFonts w:ascii="Times New Roman" w:hAnsi="Times New Roman"/>
          <w:kern w:val="2"/>
          <w:sz w:val="28"/>
          <w:szCs w:val="28"/>
          <w:lang w:eastAsia="ru-RU"/>
        </w:rPr>
        <w:t>.</w:t>
      </w:r>
    </w:p>
    <w:p w14:paraId="13AF5D98" w14:textId="77777777" w:rsidR="00127699" w:rsidRPr="00A26E4E" w:rsidRDefault="00127699" w:rsidP="00127699">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7</w:t>
      </w:r>
      <w:r>
        <w:rPr>
          <w:rFonts w:ascii="Times New Roman" w:hAnsi="Times New Roman"/>
          <w:kern w:val="2"/>
          <w:sz w:val="28"/>
          <w:szCs w:val="28"/>
          <w:lang w:eastAsia="ru-RU"/>
        </w:rPr>
        <w:t>2</w:t>
      </w:r>
      <w:r w:rsidRPr="00A26E4E">
        <w:rPr>
          <w:rFonts w:ascii="Times New Roman" w:hAnsi="Times New Roman"/>
          <w:kern w:val="2"/>
          <w:sz w:val="28"/>
          <w:szCs w:val="28"/>
          <w:lang w:eastAsia="ru-RU"/>
        </w:rPr>
        <w:t xml:space="preserve">. При обращении за предоставлением муниципальной услуги в электронной форме заявитель использует усиленную квалифицированную электронную подпись. </w:t>
      </w:r>
      <w:r w:rsidRPr="00A26E4E">
        <w:rPr>
          <w:rFonts w:ascii="Times New Roman" w:eastAsia="Times New Roman" w:hAnsi="Times New Roman"/>
          <w:kern w:val="2"/>
          <w:sz w:val="28"/>
          <w:szCs w:val="28"/>
          <w:lang w:eastAsia="ru-RU"/>
        </w:rPr>
        <w:t xml:space="preserve">Заявление </w:t>
      </w:r>
      <w:r w:rsidRPr="00A26E4E">
        <w:rPr>
          <w:rFonts w:ascii="Times New Roman" w:hAnsi="Times New Roman"/>
          <w:kern w:val="2"/>
          <w:sz w:val="28"/>
          <w:szCs w:val="28"/>
          <w:lang w:eastAsia="ru-RU"/>
        </w:rPr>
        <w:t>и документы, подаваемые заявителем в электронной форме с использованием Портала, могут быть подписаны простой электронной подписью.</w:t>
      </w:r>
    </w:p>
    <w:p w14:paraId="49A641E5" w14:textId="77777777" w:rsidR="00127699" w:rsidRPr="00A26E4E" w:rsidRDefault="00127699" w:rsidP="00127699">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 xml:space="preserve">Усиленная квалифицированная электронная подпись должна соответствовать требованиям, установленным Федеральным законом от </w:t>
      </w:r>
      <w:r w:rsidRPr="00A26E4E">
        <w:rPr>
          <w:rFonts w:ascii="Times New Roman" w:hAnsi="Times New Roman"/>
          <w:kern w:val="2"/>
          <w:sz w:val="28"/>
          <w:szCs w:val="28"/>
          <w:lang w:eastAsia="ru-RU"/>
        </w:rPr>
        <w:br/>
        <w:t>6 апреля 2011 года № 63-ФЗ «Об электронной подписи».</w:t>
      </w:r>
    </w:p>
    <w:p w14:paraId="0A3AD871" w14:textId="77777777" w:rsidR="00127699"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7</w:t>
      </w:r>
      <w:r>
        <w:rPr>
          <w:rFonts w:ascii="Times New Roman" w:eastAsia="Times New Roman" w:hAnsi="Times New Roman"/>
          <w:kern w:val="2"/>
          <w:sz w:val="28"/>
          <w:szCs w:val="28"/>
          <w:lang w:eastAsia="ru-RU"/>
        </w:rPr>
        <w:t>3</w:t>
      </w:r>
      <w:r w:rsidRPr="00A26E4E">
        <w:rPr>
          <w:rFonts w:ascii="Times New Roman" w:eastAsia="Times New Roman" w:hAnsi="Times New Roman"/>
          <w:kern w:val="2"/>
          <w:sz w:val="28"/>
          <w:szCs w:val="28"/>
          <w:lang w:eastAsia="ru-RU"/>
        </w:rPr>
        <w:t xml:space="preserve">.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w:t>
      </w:r>
      <w:r w:rsidRPr="00775432">
        <w:rPr>
          <w:rFonts w:ascii="Times New Roman" w:eastAsia="Times New Roman" w:hAnsi="Times New Roman"/>
          <w:kern w:val="2"/>
          <w:sz w:val="28"/>
          <w:szCs w:val="28"/>
          <w:lang w:eastAsia="ru-RU"/>
        </w:rPr>
        <w:t>физическим лицом, – усиленной квалифицированной электронной подписью нотариуса.</w:t>
      </w:r>
    </w:p>
    <w:p w14:paraId="0E8E3042" w14:textId="77777777" w:rsidR="00127699"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74. Возможность комплексного предоставления заявителям двух и более муниципальных услуг при обращении посредством формирования единого запроса о предоставлении двух и более муниципальных услуг отсутствует.</w:t>
      </w:r>
    </w:p>
    <w:p w14:paraId="7FDE1935" w14:textId="77777777" w:rsidR="00127699" w:rsidRPr="00775432" w:rsidRDefault="00127699" w:rsidP="00127699">
      <w:pPr>
        <w:autoSpaceDE w:val="0"/>
        <w:autoSpaceDN w:val="0"/>
        <w:adjustRightInd w:val="0"/>
        <w:spacing w:after="0" w:line="240" w:lineRule="auto"/>
        <w:jc w:val="both"/>
        <w:rPr>
          <w:rFonts w:ascii="Times New Roman" w:eastAsia="Times New Roman" w:hAnsi="Times New Roman"/>
          <w:kern w:val="2"/>
          <w:sz w:val="28"/>
          <w:szCs w:val="28"/>
          <w:lang w:eastAsia="ru-RU"/>
        </w:rPr>
      </w:pPr>
    </w:p>
    <w:p w14:paraId="067A002B" w14:textId="77777777" w:rsidR="00127699" w:rsidRPr="004011C7" w:rsidRDefault="00127699" w:rsidP="00127699">
      <w:pPr>
        <w:keepNext/>
        <w:keepLines/>
        <w:autoSpaceDE w:val="0"/>
        <w:autoSpaceDN w:val="0"/>
        <w:adjustRightInd w:val="0"/>
        <w:spacing w:before="120" w:after="120" w:line="240" w:lineRule="auto"/>
        <w:jc w:val="center"/>
        <w:outlineLvl w:val="0"/>
        <w:rPr>
          <w:rFonts w:ascii="Times New Roman" w:hAnsi="Times New Roman"/>
          <w:sz w:val="28"/>
          <w:szCs w:val="28"/>
          <w:lang w:eastAsia="ru-RU"/>
        </w:rPr>
      </w:pPr>
      <w:r w:rsidRPr="004011C7">
        <w:rPr>
          <w:rFonts w:ascii="Times New Roman" w:hAnsi="Times New Roman"/>
          <w:sz w:val="28"/>
          <w:szCs w:val="28"/>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ОСБЕННОСТИ ВЫПОЛНЕНИЯ</w:t>
      </w:r>
      <w:r>
        <w:rPr>
          <w:rFonts w:ascii="Times New Roman" w:hAnsi="Times New Roman"/>
          <w:sz w:val="28"/>
          <w:szCs w:val="28"/>
          <w:lang w:eastAsia="ru-RU"/>
        </w:rPr>
        <w:t xml:space="preserve"> </w:t>
      </w:r>
      <w:r w:rsidRPr="004011C7">
        <w:rPr>
          <w:rFonts w:ascii="Times New Roman" w:hAnsi="Times New Roman"/>
          <w:sz w:val="28"/>
          <w:szCs w:val="28"/>
          <w:lang w:eastAsia="ru-RU"/>
        </w:rPr>
        <w:t>АДМИНИСТРАТИВНЫХ ПРОЦЕДУР В МНОГОФУНКЦИОНАЛЬНЫХ ЦЕНТРАХ ПРЕДОСТАВЛЕНИЯ ГОСУДАРСТВЕННЫХ И МУНИЦИПАЛЬНЫХ УСЛУГ</w:t>
      </w:r>
    </w:p>
    <w:p w14:paraId="1165131E" w14:textId="77777777" w:rsidR="00127699" w:rsidRPr="00092D7A" w:rsidRDefault="00127699" w:rsidP="00127699">
      <w:pPr>
        <w:autoSpaceDE w:val="0"/>
        <w:autoSpaceDN w:val="0"/>
        <w:adjustRightInd w:val="0"/>
        <w:spacing w:before="120" w:after="120" w:line="240" w:lineRule="auto"/>
        <w:jc w:val="center"/>
        <w:outlineLvl w:val="1"/>
        <w:rPr>
          <w:rFonts w:ascii="Times New Roman" w:hAnsi="Times New Roman"/>
          <w:sz w:val="28"/>
          <w:szCs w:val="28"/>
          <w:lang w:eastAsia="ru-RU"/>
        </w:rPr>
      </w:pPr>
      <w:r w:rsidRPr="00092D7A">
        <w:rPr>
          <w:rFonts w:ascii="Times New Roman" w:hAnsi="Times New Roman"/>
          <w:sz w:val="28"/>
          <w:szCs w:val="28"/>
          <w:lang w:eastAsia="ru-RU"/>
        </w:rPr>
        <w:t xml:space="preserve">Глава </w:t>
      </w:r>
      <w:r>
        <w:rPr>
          <w:rFonts w:ascii="Times New Roman" w:hAnsi="Times New Roman"/>
          <w:sz w:val="28"/>
          <w:szCs w:val="28"/>
          <w:lang w:eastAsia="ru-RU"/>
        </w:rPr>
        <w:t>18</w:t>
      </w:r>
      <w:r w:rsidRPr="00092D7A">
        <w:rPr>
          <w:rFonts w:ascii="Times New Roman" w:hAnsi="Times New Roman"/>
          <w:sz w:val="28"/>
          <w:szCs w:val="28"/>
          <w:lang w:eastAsia="ru-RU"/>
        </w:rPr>
        <w:t>. Состав и последовательность административных процедур</w:t>
      </w:r>
    </w:p>
    <w:p w14:paraId="6D9B20CA" w14:textId="77777777" w:rsidR="00127699" w:rsidRPr="00092D7A" w:rsidRDefault="00127699" w:rsidP="00127699">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lastRenderedPageBreak/>
        <w:t>7</w:t>
      </w:r>
      <w:r>
        <w:rPr>
          <w:rFonts w:ascii="Times New Roman" w:hAnsi="Times New Roman"/>
          <w:sz w:val="28"/>
          <w:szCs w:val="28"/>
          <w:lang w:eastAsia="ru-RU"/>
        </w:rPr>
        <w:t>5</w:t>
      </w:r>
      <w:r w:rsidRPr="00092D7A">
        <w:rPr>
          <w:rFonts w:ascii="Times New Roman" w:hAnsi="Times New Roman"/>
          <w:sz w:val="28"/>
          <w:szCs w:val="28"/>
          <w:lang w:eastAsia="ru-RU"/>
        </w:rPr>
        <w:t>. Предоставление муниципальной услуги включает в себя следующие административные процедуры:</w:t>
      </w:r>
    </w:p>
    <w:p w14:paraId="7345DCBE" w14:textId="77777777" w:rsidR="00127699" w:rsidRPr="00092D7A" w:rsidRDefault="00127699" w:rsidP="00127699">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t>1) прием, регистрация заявления и документов, необходимых для предоставления муниципальной услуги;</w:t>
      </w:r>
    </w:p>
    <w:p w14:paraId="5A324C80" w14:textId="77777777" w:rsidR="00127699" w:rsidRPr="00092D7A" w:rsidRDefault="00127699" w:rsidP="00127699">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t>2) формирование и направление межведомственных запросов в органы (организации</w:t>
      </w:r>
      <w:r>
        <w:rPr>
          <w:rFonts w:ascii="Times New Roman" w:hAnsi="Times New Roman"/>
          <w:sz w:val="28"/>
          <w:szCs w:val="28"/>
          <w:lang w:eastAsia="ru-RU"/>
        </w:rPr>
        <w:t>, структурные подразделения</w:t>
      </w:r>
      <w:r w:rsidRPr="00092D7A">
        <w:rPr>
          <w:rFonts w:ascii="Times New Roman" w:hAnsi="Times New Roman"/>
          <w:sz w:val="28"/>
          <w:szCs w:val="28"/>
          <w:lang w:eastAsia="ru-RU"/>
        </w:rPr>
        <w:t>), участвующие в предоставлении муниципальной услуги;</w:t>
      </w:r>
    </w:p>
    <w:p w14:paraId="56AD9E7E" w14:textId="77777777" w:rsidR="00127699" w:rsidRPr="00092D7A" w:rsidRDefault="00127699" w:rsidP="0012769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092D7A">
        <w:rPr>
          <w:rFonts w:ascii="Times New Roman" w:hAnsi="Times New Roman"/>
          <w:sz w:val="28"/>
          <w:szCs w:val="28"/>
          <w:lang w:eastAsia="ru-RU"/>
        </w:rPr>
        <w:t>) принятие решения о предоставлении (об отказе в предоставлении) муниципальной услуги и выдача заявителю результата.</w:t>
      </w:r>
    </w:p>
    <w:p w14:paraId="5DA6395D" w14:textId="77777777" w:rsidR="00127699" w:rsidRPr="00092D7A"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92D7A">
        <w:rPr>
          <w:rFonts w:ascii="Times New Roman" w:hAnsi="Times New Roman"/>
          <w:sz w:val="28"/>
          <w:szCs w:val="28"/>
          <w:lang w:eastAsia="ru-RU"/>
        </w:rPr>
        <w:t>7</w:t>
      </w:r>
      <w:r>
        <w:rPr>
          <w:rFonts w:ascii="Times New Roman" w:hAnsi="Times New Roman"/>
          <w:sz w:val="28"/>
          <w:szCs w:val="28"/>
          <w:lang w:eastAsia="ru-RU"/>
        </w:rPr>
        <w:t>6</w:t>
      </w:r>
      <w:r w:rsidRPr="00092D7A">
        <w:rPr>
          <w:rFonts w:ascii="Times New Roman" w:hAnsi="Times New Roman"/>
          <w:sz w:val="28"/>
          <w:szCs w:val="28"/>
          <w:lang w:eastAsia="ru-RU"/>
        </w:rPr>
        <w:t>.</w:t>
      </w:r>
      <w:r w:rsidRPr="00092D7A">
        <w:rPr>
          <w:rFonts w:ascii="Times New Roman" w:eastAsia="Times New Roman" w:hAnsi="Times New Roman"/>
          <w:kern w:val="2"/>
          <w:sz w:val="28"/>
          <w:szCs w:val="28"/>
        </w:rPr>
        <w:t xml:space="preserve"> В электронной форме при предоставлении муниципальной услуги осуществляются следующие административные процедуры (действия):</w:t>
      </w:r>
    </w:p>
    <w:p w14:paraId="4CF38CB6" w14:textId="77777777" w:rsidR="00127699" w:rsidRPr="008C70BB" w:rsidRDefault="00127699" w:rsidP="00127699">
      <w:pPr>
        <w:widowControl w:val="0"/>
        <w:tabs>
          <w:tab w:val="left" w:pos="1134"/>
        </w:tabs>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8C70BB">
        <w:rPr>
          <w:rFonts w:ascii="Times New Roman" w:hAnsi="Times New Roman"/>
          <w:sz w:val="28"/>
          <w:szCs w:val="28"/>
        </w:rPr>
        <w:t>прием и регистрация заявления о предоставлении муниципальной услуги и прилагаемых к нему документов;</w:t>
      </w:r>
    </w:p>
    <w:p w14:paraId="3669F97C" w14:textId="77777777" w:rsidR="00127699" w:rsidRPr="008C70BB" w:rsidRDefault="00127699" w:rsidP="00127699">
      <w:pPr>
        <w:widowControl w:val="0"/>
        <w:tabs>
          <w:tab w:val="left" w:pos="1134"/>
        </w:tabs>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8C70BB">
        <w:rPr>
          <w:rFonts w:ascii="Times New Roman" w:hAnsi="Times New Roman"/>
          <w:sz w:val="28"/>
          <w:szCs w:val="28"/>
        </w:rPr>
        <w:t>определение ответственного специалиста, проверка представленных заявителем сведений, рассмотрение заявления;</w:t>
      </w:r>
    </w:p>
    <w:p w14:paraId="1A94DBF2" w14:textId="77777777" w:rsidR="00127699" w:rsidRDefault="00127699" w:rsidP="00127699">
      <w:pPr>
        <w:widowControl w:val="0"/>
        <w:tabs>
          <w:tab w:val="left" w:pos="1134"/>
        </w:tabs>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8C70BB">
        <w:rPr>
          <w:rFonts w:ascii="Times New Roman" w:hAnsi="Times New Roman"/>
          <w:sz w:val="28"/>
          <w:szCs w:val="28"/>
        </w:rPr>
        <w:t>принятие решения по результатам рассмотрения заявления и документов в соответствии с настоящим административным регламентом;</w:t>
      </w:r>
    </w:p>
    <w:p w14:paraId="5BC69AD8" w14:textId="77777777" w:rsidR="00127699" w:rsidRDefault="00127699" w:rsidP="00127699">
      <w:pPr>
        <w:widowControl w:val="0"/>
        <w:tabs>
          <w:tab w:val="left" w:pos="1134"/>
        </w:tabs>
        <w:autoSpaceDE w:val="0"/>
        <w:spacing w:after="0" w:line="240" w:lineRule="auto"/>
        <w:ind w:firstLine="709"/>
        <w:jc w:val="both"/>
      </w:pPr>
      <w:r>
        <w:rPr>
          <w:rFonts w:ascii="Times New Roman" w:hAnsi="Times New Roman"/>
          <w:sz w:val="28"/>
          <w:szCs w:val="28"/>
        </w:rPr>
        <w:t>4) подготовка акта после проведения осмотра зеленых насаждений, подлежащих сносу, обрезке и (или) пересадке;</w:t>
      </w:r>
      <w:r w:rsidRPr="00240EEC">
        <w:t xml:space="preserve"> </w:t>
      </w:r>
    </w:p>
    <w:p w14:paraId="6D2F38B1" w14:textId="77777777" w:rsidR="00127699" w:rsidRDefault="00127699" w:rsidP="00127699">
      <w:pPr>
        <w:widowControl w:val="0"/>
        <w:tabs>
          <w:tab w:val="left" w:pos="1134"/>
        </w:tabs>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принятие решения (в случае сноса зеленых насаждений) о проведении компенсационного озеленения в денежном или натуральном виде и оформление Соглашения о компенсационном озеленении в соответствии с Порядком компенсационного озеленения </w:t>
      </w:r>
      <w:r w:rsidRPr="00346C6C">
        <w:rPr>
          <w:rFonts w:ascii="Times New Roman" w:hAnsi="Times New Roman"/>
          <w:sz w:val="28"/>
          <w:szCs w:val="28"/>
        </w:rPr>
        <w:t>(приложение № 6).</w:t>
      </w:r>
      <w:r>
        <w:rPr>
          <w:rFonts w:ascii="Times New Roman" w:hAnsi="Times New Roman"/>
          <w:sz w:val="28"/>
          <w:szCs w:val="28"/>
        </w:rPr>
        <w:t xml:space="preserve"> </w:t>
      </w:r>
    </w:p>
    <w:p w14:paraId="479ED18A" w14:textId="77777777" w:rsidR="00127699" w:rsidRPr="008C70BB" w:rsidRDefault="00127699" w:rsidP="00127699">
      <w:pPr>
        <w:widowControl w:val="0"/>
        <w:tabs>
          <w:tab w:val="left" w:pos="1134"/>
        </w:tabs>
        <w:autoSpaceDE w:val="0"/>
        <w:spacing w:after="0" w:line="240" w:lineRule="auto"/>
        <w:ind w:firstLine="709"/>
        <w:jc w:val="both"/>
        <w:rPr>
          <w:rFonts w:ascii="Times New Roman" w:hAnsi="Times New Roman"/>
          <w:sz w:val="28"/>
          <w:szCs w:val="28"/>
        </w:rPr>
      </w:pPr>
      <w:r w:rsidRPr="00006F4C">
        <w:rPr>
          <w:rFonts w:ascii="Times New Roman" w:hAnsi="Times New Roman"/>
          <w:sz w:val="28"/>
          <w:szCs w:val="28"/>
        </w:rPr>
        <w:t>Заявитель в течение 5 рабочих дней со дня получения акта, обязан оплатить компенсационную стоим</w:t>
      </w:r>
      <w:r>
        <w:rPr>
          <w:rFonts w:ascii="Times New Roman" w:hAnsi="Times New Roman"/>
          <w:sz w:val="28"/>
          <w:szCs w:val="28"/>
        </w:rPr>
        <w:t>ость за снос зеленых насаждений, и предоставить в Уполномоченный орган копию платежного поручения.</w:t>
      </w:r>
    </w:p>
    <w:p w14:paraId="32D9830F" w14:textId="77777777" w:rsidR="00127699" w:rsidRDefault="00127699" w:rsidP="00127699">
      <w:pPr>
        <w:widowControl w:val="0"/>
        <w:tabs>
          <w:tab w:val="left" w:pos="1134"/>
        </w:tabs>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8C70BB">
        <w:rPr>
          <w:rFonts w:ascii="Times New Roman" w:hAnsi="Times New Roman"/>
          <w:sz w:val="28"/>
          <w:szCs w:val="28"/>
        </w:rPr>
        <w:t>выдача заявителю разрешения на снос, пересадку и (или) обрезку зеленых насаждений</w:t>
      </w:r>
      <w:r>
        <w:rPr>
          <w:rFonts w:ascii="Times New Roman" w:hAnsi="Times New Roman"/>
          <w:sz w:val="28"/>
          <w:szCs w:val="28"/>
        </w:rPr>
        <w:t xml:space="preserve"> </w:t>
      </w:r>
      <w:r w:rsidRPr="00346C6C">
        <w:rPr>
          <w:rFonts w:ascii="Times New Roman" w:hAnsi="Times New Roman"/>
          <w:sz w:val="28"/>
          <w:szCs w:val="28"/>
        </w:rPr>
        <w:t>(приложение № 4)</w:t>
      </w:r>
      <w:r w:rsidRPr="008C70BB">
        <w:rPr>
          <w:rFonts w:ascii="Times New Roman" w:hAnsi="Times New Roman"/>
          <w:bCs/>
          <w:sz w:val="28"/>
          <w:szCs w:val="28"/>
        </w:rPr>
        <w:t xml:space="preserve">, либо </w:t>
      </w:r>
      <w:r w:rsidRPr="008C70BB">
        <w:rPr>
          <w:rFonts w:ascii="Times New Roman" w:hAnsi="Times New Roman"/>
          <w:sz w:val="28"/>
          <w:szCs w:val="28"/>
        </w:rPr>
        <w:t>отказа в выдаче разрешения на снос, пересадку и (или) обрезку зеленых насаждений</w:t>
      </w:r>
      <w:r>
        <w:rPr>
          <w:rFonts w:ascii="Times New Roman" w:hAnsi="Times New Roman"/>
          <w:sz w:val="28"/>
          <w:szCs w:val="28"/>
        </w:rPr>
        <w:t>.</w:t>
      </w:r>
    </w:p>
    <w:p w14:paraId="5D85ADD0" w14:textId="77777777" w:rsidR="00127699" w:rsidRPr="008C70BB" w:rsidRDefault="00127699" w:rsidP="00127699">
      <w:pPr>
        <w:widowControl w:val="0"/>
        <w:tabs>
          <w:tab w:val="left" w:pos="1134"/>
        </w:tabs>
        <w:autoSpaceDE w:val="0"/>
        <w:spacing w:after="0" w:line="240" w:lineRule="auto"/>
        <w:jc w:val="both"/>
        <w:rPr>
          <w:rFonts w:ascii="Times New Roman" w:hAnsi="Times New Roman"/>
          <w:sz w:val="28"/>
          <w:szCs w:val="28"/>
        </w:rPr>
      </w:pPr>
    </w:p>
    <w:p w14:paraId="6C69FCD2" w14:textId="77777777" w:rsidR="00127699" w:rsidRDefault="00127699" w:rsidP="00127699">
      <w:pPr>
        <w:autoSpaceDE w:val="0"/>
        <w:autoSpaceDN w:val="0"/>
        <w:adjustRightInd w:val="0"/>
        <w:spacing w:before="120" w:after="120" w:line="240" w:lineRule="auto"/>
        <w:jc w:val="center"/>
        <w:outlineLvl w:val="1"/>
        <w:rPr>
          <w:rFonts w:ascii="Times New Roman" w:hAnsi="Times New Roman"/>
          <w:sz w:val="28"/>
          <w:szCs w:val="28"/>
          <w:lang w:eastAsia="ru-RU"/>
        </w:rPr>
      </w:pPr>
      <w:r w:rsidRPr="00092D7A">
        <w:rPr>
          <w:rFonts w:ascii="Times New Roman" w:hAnsi="Times New Roman"/>
          <w:sz w:val="28"/>
          <w:szCs w:val="28"/>
          <w:lang w:eastAsia="ru-RU"/>
        </w:rPr>
        <w:t>Глава</w:t>
      </w:r>
      <w:r>
        <w:rPr>
          <w:rFonts w:ascii="Times New Roman" w:hAnsi="Times New Roman"/>
          <w:sz w:val="28"/>
          <w:szCs w:val="28"/>
          <w:lang w:eastAsia="ru-RU"/>
        </w:rPr>
        <w:t xml:space="preserve"> 19</w:t>
      </w:r>
      <w:r w:rsidRPr="00092D7A">
        <w:rPr>
          <w:rFonts w:ascii="Times New Roman" w:hAnsi="Times New Roman"/>
          <w:sz w:val="28"/>
          <w:szCs w:val="28"/>
          <w:lang w:eastAsia="ru-RU"/>
        </w:rPr>
        <w:t>. Прием, регистрация заявления и документов, необходимых для предоставления муниципальной услуги</w:t>
      </w:r>
    </w:p>
    <w:p w14:paraId="3914F296" w14:textId="77777777" w:rsidR="00127699" w:rsidRPr="00092D7A"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hAnsi="Times New Roman"/>
          <w:sz w:val="28"/>
          <w:szCs w:val="28"/>
          <w:lang w:eastAsia="ru-RU"/>
        </w:rPr>
        <w:t>7</w:t>
      </w:r>
      <w:r>
        <w:rPr>
          <w:rFonts w:ascii="Times New Roman" w:hAnsi="Times New Roman"/>
          <w:sz w:val="28"/>
          <w:szCs w:val="28"/>
          <w:lang w:eastAsia="ru-RU"/>
        </w:rPr>
        <w:t>7</w:t>
      </w:r>
      <w:r w:rsidRPr="00092D7A">
        <w:rPr>
          <w:rFonts w:ascii="Times New Roman" w:hAnsi="Times New Roman"/>
          <w:sz w:val="28"/>
          <w:szCs w:val="28"/>
          <w:lang w:eastAsia="ru-RU"/>
        </w:rPr>
        <w:t>. Основанием для начала административной пр</w:t>
      </w:r>
      <w:r>
        <w:rPr>
          <w:rFonts w:ascii="Times New Roman" w:hAnsi="Times New Roman"/>
          <w:sz w:val="28"/>
          <w:szCs w:val="28"/>
          <w:lang w:eastAsia="ru-RU"/>
        </w:rPr>
        <w:t>оцедуры является поступление в У</w:t>
      </w:r>
      <w:r w:rsidRPr="00092D7A">
        <w:rPr>
          <w:rFonts w:ascii="Times New Roman" w:hAnsi="Times New Roman"/>
          <w:sz w:val="28"/>
          <w:szCs w:val="28"/>
          <w:lang w:eastAsia="ru-RU"/>
        </w:rPr>
        <w:t xml:space="preserve">полномоченный орган заявления о предоставлении муниципальной услуги с приложением документов </w:t>
      </w:r>
    </w:p>
    <w:p w14:paraId="73AB265A" w14:textId="77777777" w:rsidR="00127699" w:rsidRPr="00092D7A" w:rsidRDefault="00127699" w:rsidP="00127699">
      <w:pPr>
        <w:autoSpaceDE w:val="0"/>
        <w:autoSpaceDN w:val="0"/>
        <w:spacing w:after="0" w:line="240" w:lineRule="auto"/>
        <w:ind w:firstLine="709"/>
        <w:jc w:val="both"/>
        <w:rPr>
          <w:rFonts w:ascii="Times New Roman" w:eastAsia="Times New Roman" w:hAnsi="Times New Roman"/>
          <w:i/>
          <w:kern w:val="2"/>
          <w:sz w:val="28"/>
          <w:szCs w:val="28"/>
          <w:lang w:eastAsia="ru-RU"/>
        </w:rPr>
      </w:pPr>
      <w:r w:rsidRPr="00092D7A">
        <w:rPr>
          <w:rFonts w:ascii="Times New Roman" w:eastAsia="Times New Roman" w:hAnsi="Times New Roman"/>
          <w:kern w:val="2"/>
          <w:sz w:val="28"/>
          <w:szCs w:val="28"/>
          <w:lang w:eastAsia="ru-RU"/>
        </w:rPr>
        <w:t>7</w:t>
      </w:r>
      <w:r>
        <w:rPr>
          <w:rFonts w:ascii="Times New Roman" w:eastAsia="Times New Roman" w:hAnsi="Times New Roman"/>
          <w:kern w:val="2"/>
          <w:sz w:val="28"/>
          <w:szCs w:val="28"/>
          <w:lang w:eastAsia="ru-RU"/>
        </w:rPr>
        <w:t>8. Поступившие в У</w:t>
      </w:r>
      <w:r w:rsidRPr="00092D7A">
        <w:rPr>
          <w:rFonts w:ascii="Times New Roman" w:eastAsia="Times New Roman" w:hAnsi="Times New Roman"/>
          <w:kern w:val="2"/>
          <w:sz w:val="28"/>
          <w:szCs w:val="28"/>
          <w:lang w:eastAsia="ru-RU"/>
        </w:rPr>
        <w:t>полномоченный орган заявление и документы, в том числе в электронной форме, ре</w:t>
      </w:r>
      <w:r>
        <w:rPr>
          <w:rFonts w:ascii="Times New Roman" w:eastAsia="Times New Roman" w:hAnsi="Times New Roman"/>
          <w:kern w:val="2"/>
          <w:sz w:val="28"/>
          <w:szCs w:val="28"/>
          <w:lang w:eastAsia="ru-RU"/>
        </w:rPr>
        <w:t>гистрируются должностным лицом У</w:t>
      </w:r>
      <w:r w:rsidRPr="00092D7A">
        <w:rPr>
          <w:rFonts w:ascii="Times New Roman" w:eastAsia="Times New Roman" w:hAnsi="Times New Roman"/>
          <w:kern w:val="2"/>
          <w:sz w:val="28"/>
          <w:szCs w:val="28"/>
          <w:lang w:eastAsia="ru-RU"/>
        </w:rPr>
        <w:t xml:space="preserve">полномоченного органа, ответственным за </w:t>
      </w:r>
      <w:r>
        <w:rPr>
          <w:rFonts w:ascii="Times New Roman" w:eastAsia="Times New Roman" w:hAnsi="Times New Roman"/>
          <w:kern w:val="2"/>
          <w:sz w:val="28"/>
          <w:szCs w:val="28"/>
          <w:lang w:eastAsia="ru-RU"/>
        </w:rPr>
        <w:t>регистрацию документов</w:t>
      </w:r>
      <w:r w:rsidRPr="00092D7A">
        <w:rPr>
          <w:rFonts w:ascii="Times New Roman" w:eastAsia="Times New Roman" w:hAnsi="Times New Roman"/>
          <w:kern w:val="2"/>
          <w:sz w:val="28"/>
          <w:szCs w:val="28"/>
          <w:lang w:eastAsia="ru-RU"/>
        </w:rPr>
        <w:t xml:space="preserve">, в системе электронного управления документами </w:t>
      </w:r>
      <w:r>
        <w:rPr>
          <w:rFonts w:ascii="Times New Roman" w:eastAsia="Times New Roman" w:hAnsi="Times New Roman"/>
          <w:kern w:val="2"/>
          <w:sz w:val="28"/>
          <w:szCs w:val="28"/>
          <w:lang w:eastAsia="ru-RU"/>
        </w:rPr>
        <w:t>комитета</w:t>
      </w:r>
      <w:r w:rsidRPr="00092D7A">
        <w:rPr>
          <w:rFonts w:ascii="Times New Roman" w:eastAsia="Times New Roman" w:hAnsi="Times New Roman"/>
          <w:i/>
          <w:kern w:val="2"/>
          <w:sz w:val="28"/>
          <w:szCs w:val="28"/>
          <w:lang w:eastAsia="ru-RU"/>
        </w:rPr>
        <w:t>.</w:t>
      </w:r>
    </w:p>
    <w:p w14:paraId="07EB3DF0" w14:textId="77777777" w:rsidR="00127699" w:rsidRPr="00092D7A"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7</w:t>
      </w:r>
      <w:r>
        <w:rPr>
          <w:rFonts w:ascii="Times New Roman" w:eastAsia="Times New Roman" w:hAnsi="Times New Roman"/>
          <w:kern w:val="2"/>
          <w:sz w:val="28"/>
          <w:szCs w:val="28"/>
          <w:lang w:eastAsia="ru-RU"/>
        </w:rPr>
        <w:t>9</w:t>
      </w:r>
      <w:r w:rsidRPr="00092D7A">
        <w:rPr>
          <w:rFonts w:ascii="Times New Roman" w:eastAsia="Times New Roman" w:hAnsi="Times New Roman"/>
          <w:kern w:val="2"/>
          <w:sz w:val="28"/>
          <w:szCs w:val="28"/>
          <w:lang w:eastAsia="ru-RU"/>
        </w:rPr>
        <w:t>. Сро</w:t>
      </w:r>
      <w:r>
        <w:rPr>
          <w:rFonts w:ascii="Times New Roman" w:eastAsia="Times New Roman" w:hAnsi="Times New Roman"/>
          <w:kern w:val="2"/>
          <w:sz w:val="28"/>
          <w:szCs w:val="28"/>
          <w:lang w:eastAsia="ru-RU"/>
        </w:rPr>
        <w:t>к регистрации представленных в У</w:t>
      </w:r>
      <w:r w:rsidRPr="00092D7A">
        <w:rPr>
          <w:rFonts w:ascii="Times New Roman" w:eastAsia="Times New Roman" w:hAnsi="Times New Roman"/>
          <w:kern w:val="2"/>
          <w:sz w:val="28"/>
          <w:szCs w:val="28"/>
          <w:lang w:eastAsia="ru-RU"/>
        </w:rPr>
        <w:t>полномоченный орган заявления и документов при непосредственном обращении заявителя или его представителя в уполномоченный орган не должен превышать 15 минут, при направлении документов через организации почтовой связи или в электронной форме – в т</w:t>
      </w:r>
      <w:r>
        <w:rPr>
          <w:rFonts w:ascii="Times New Roman" w:eastAsia="Times New Roman" w:hAnsi="Times New Roman"/>
          <w:kern w:val="2"/>
          <w:sz w:val="28"/>
          <w:szCs w:val="28"/>
          <w:lang w:eastAsia="ru-RU"/>
        </w:rPr>
        <w:t>ечение рабочего дня, в котором У</w:t>
      </w:r>
      <w:r w:rsidRPr="00092D7A">
        <w:rPr>
          <w:rFonts w:ascii="Times New Roman" w:eastAsia="Times New Roman" w:hAnsi="Times New Roman"/>
          <w:kern w:val="2"/>
          <w:sz w:val="28"/>
          <w:szCs w:val="28"/>
          <w:lang w:eastAsia="ru-RU"/>
        </w:rPr>
        <w:t>полномоченным органом получены указанные документы.</w:t>
      </w:r>
    </w:p>
    <w:p w14:paraId="66B3E1BF" w14:textId="77777777" w:rsidR="00127699" w:rsidRPr="00092D7A"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80</w:t>
      </w:r>
      <w:r w:rsidRPr="00092D7A">
        <w:rPr>
          <w:rFonts w:ascii="Times New Roman" w:eastAsia="Times New Roman" w:hAnsi="Times New Roman"/>
          <w:kern w:val="2"/>
          <w:sz w:val="28"/>
          <w:szCs w:val="28"/>
          <w:lang w:eastAsia="ru-RU"/>
        </w:rPr>
        <w:t>.</w:t>
      </w:r>
      <w:r w:rsidRPr="00092D7A">
        <w:rPr>
          <w:rFonts w:ascii="Times New Roman" w:eastAsia="Times New Roman" w:hAnsi="Times New Roman"/>
          <w:i/>
          <w:kern w:val="2"/>
          <w:sz w:val="28"/>
          <w:szCs w:val="28"/>
          <w:lang w:eastAsia="ru-RU"/>
        </w:rPr>
        <w:t xml:space="preserve"> </w:t>
      </w:r>
      <w:r>
        <w:rPr>
          <w:rFonts w:ascii="Times New Roman" w:eastAsia="Times New Roman" w:hAnsi="Times New Roman"/>
          <w:kern w:val="2"/>
          <w:sz w:val="28"/>
          <w:szCs w:val="28"/>
          <w:lang w:eastAsia="ru-RU"/>
        </w:rPr>
        <w:t>Должностное лицо У</w:t>
      </w:r>
      <w:r w:rsidRPr="00092D7A">
        <w:rPr>
          <w:rFonts w:ascii="Times New Roman" w:eastAsia="Times New Roman" w:hAnsi="Times New Roman"/>
          <w:kern w:val="2"/>
          <w:sz w:val="28"/>
          <w:szCs w:val="28"/>
          <w:lang w:eastAsia="ru-RU"/>
        </w:rPr>
        <w:t>полномоченного органа, ответственное за предоставление муниципальной услуги, просматривает поступившие документы, проверяет их целостность и комплектность, устанавливает наличие или отсутствие оснований для отказа в приеме документов, предусмотренных пунктом 3</w:t>
      </w:r>
      <w:r>
        <w:rPr>
          <w:rFonts w:ascii="Times New Roman" w:eastAsia="Times New Roman" w:hAnsi="Times New Roman"/>
          <w:kern w:val="2"/>
          <w:sz w:val="28"/>
          <w:szCs w:val="28"/>
          <w:lang w:eastAsia="ru-RU"/>
        </w:rPr>
        <w:t>6</w:t>
      </w:r>
      <w:r w:rsidRPr="00092D7A">
        <w:rPr>
          <w:rFonts w:ascii="Times New Roman" w:eastAsia="Times New Roman" w:hAnsi="Times New Roman"/>
          <w:kern w:val="2"/>
          <w:sz w:val="28"/>
          <w:szCs w:val="28"/>
          <w:lang w:eastAsia="ru-RU"/>
        </w:rPr>
        <w:t xml:space="preserve"> </w:t>
      </w:r>
      <w:r w:rsidRPr="00092D7A">
        <w:rPr>
          <w:rFonts w:ascii="Times New Roman" w:hAnsi="Times New Roman"/>
          <w:sz w:val="28"/>
          <w:szCs w:val="28"/>
        </w:rPr>
        <w:lastRenderedPageBreak/>
        <w:t>настоящего административного регламента,</w:t>
      </w:r>
      <w:r w:rsidRPr="00092D7A">
        <w:rPr>
          <w:rFonts w:ascii="Times New Roman" w:eastAsia="Times New Roman" w:hAnsi="Times New Roman"/>
          <w:kern w:val="2"/>
          <w:sz w:val="28"/>
          <w:szCs w:val="28"/>
          <w:lang w:eastAsia="ru-RU"/>
        </w:rPr>
        <w:t xml:space="preserve"> </w:t>
      </w:r>
      <w:r w:rsidRPr="00092D7A">
        <w:rPr>
          <w:rFonts w:ascii="Times New Roman" w:hAnsi="Times New Roman"/>
          <w:sz w:val="28"/>
          <w:szCs w:val="28"/>
        </w:rPr>
        <w:t>в день поступления заявления и приложенных к нему документов.</w:t>
      </w:r>
    </w:p>
    <w:p w14:paraId="1DE85A1E" w14:textId="77777777" w:rsidR="00127699"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81</w:t>
      </w:r>
      <w:r w:rsidRPr="00092D7A">
        <w:rPr>
          <w:rFonts w:ascii="Times New Roman" w:eastAsia="Times New Roman" w:hAnsi="Times New Roman"/>
          <w:kern w:val="2"/>
          <w:sz w:val="28"/>
          <w:szCs w:val="28"/>
          <w:lang w:eastAsia="ru-RU"/>
        </w:rPr>
        <w:t>. В случае поступления заявления и документов, подписанных усиленной квалифицированной электронн</w:t>
      </w:r>
      <w:r>
        <w:rPr>
          <w:rFonts w:ascii="Times New Roman" w:eastAsia="Times New Roman" w:hAnsi="Times New Roman"/>
          <w:kern w:val="2"/>
          <w:sz w:val="28"/>
          <w:szCs w:val="28"/>
          <w:lang w:eastAsia="ru-RU"/>
        </w:rPr>
        <w:t>ой подписью, должностным лицом У</w:t>
      </w:r>
      <w:r w:rsidRPr="00092D7A">
        <w:rPr>
          <w:rFonts w:ascii="Times New Roman" w:eastAsia="Times New Roman" w:hAnsi="Times New Roman"/>
          <w:kern w:val="2"/>
          <w:sz w:val="28"/>
          <w:szCs w:val="28"/>
          <w:lang w:eastAsia="ru-RU"/>
        </w:rPr>
        <w:t>полномоченного органа, ответственным за предоставление муниципальной услуги, в ходе проверки, предусмотренной пунктом 7</w:t>
      </w:r>
      <w:r>
        <w:rPr>
          <w:rFonts w:ascii="Times New Roman" w:eastAsia="Times New Roman" w:hAnsi="Times New Roman"/>
          <w:kern w:val="2"/>
          <w:sz w:val="28"/>
          <w:szCs w:val="28"/>
          <w:lang w:eastAsia="ru-RU"/>
        </w:rPr>
        <w:t>2</w:t>
      </w:r>
      <w:r w:rsidRPr="00092D7A">
        <w:rPr>
          <w:rFonts w:ascii="Times New Roman" w:eastAsia="Times New Roman" w:hAnsi="Times New Roman"/>
          <w:kern w:val="2"/>
          <w:sz w:val="28"/>
          <w:szCs w:val="28"/>
          <w:lang w:eastAsia="ru-RU"/>
        </w:rPr>
        <w:t xml:space="preserve">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подписано заявление, на соблюдение требований, предусмотренных пунктом 7</w:t>
      </w:r>
      <w:r>
        <w:rPr>
          <w:rFonts w:ascii="Times New Roman" w:eastAsia="Times New Roman" w:hAnsi="Times New Roman"/>
          <w:kern w:val="2"/>
          <w:sz w:val="28"/>
          <w:szCs w:val="28"/>
          <w:lang w:eastAsia="ru-RU"/>
        </w:rPr>
        <w:t>3</w:t>
      </w:r>
      <w:r w:rsidRPr="00092D7A">
        <w:rPr>
          <w:rFonts w:ascii="Times New Roman" w:eastAsia="Times New Roman" w:hAnsi="Times New Roman"/>
          <w:kern w:val="2"/>
          <w:sz w:val="28"/>
          <w:szCs w:val="28"/>
          <w:lang w:eastAsia="ru-RU"/>
        </w:rPr>
        <w:t xml:space="preserve"> настоящего административного регламента.</w:t>
      </w:r>
    </w:p>
    <w:p w14:paraId="75D602CB" w14:textId="77777777" w:rsidR="00127699" w:rsidRPr="00092D7A"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82</w:t>
      </w:r>
      <w:r w:rsidRPr="00092D7A">
        <w:rPr>
          <w:rFonts w:ascii="Times New Roman" w:eastAsia="Times New Roman" w:hAnsi="Times New Roman"/>
          <w:kern w:val="2"/>
          <w:sz w:val="28"/>
          <w:szCs w:val="28"/>
          <w:lang w:eastAsia="ru-RU"/>
        </w:rPr>
        <w:t>. Проверка усиленной квалифицированной электронной подписи может осуществляться должностным лицом уполномоченного органа,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2E36140B" w14:textId="77777777" w:rsidR="00127699" w:rsidRPr="00092D7A"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6BABABDB" w14:textId="77777777" w:rsidR="00127699" w:rsidRPr="00E7355B"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eastAsia="Times New Roman" w:hAnsi="Times New Roman"/>
          <w:kern w:val="2"/>
          <w:sz w:val="28"/>
          <w:szCs w:val="28"/>
          <w:lang w:eastAsia="ru-RU"/>
        </w:rPr>
        <w:t>8</w:t>
      </w:r>
      <w:r>
        <w:rPr>
          <w:rFonts w:ascii="Times New Roman" w:eastAsia="Times New Roman" w:hAnsi="Times New Roman"/>
          <w:kern w:val="2"/>
          <w:sz w:val="28"/>
          <w:szCs w:val="28"/>
          <w:lang w:eastAsia="ru-RU"/>
        </w:rPr>
        <w:t>3</w:t>
      </w:r>
      <w:r w:rsidRPr="00E7355B">
        <w:rPr>
          <w:rFonts w:ascii="Times New Roman" w:eastAsia="Times New Roman" w:hAnsi="Times New Roman"/>
          <w:kern w:val="2"/>
          <w:sz w:val="28"/>
          <w:szCs w:val="28"/>
          <w:lang w:eastAsia="ru-RU"/>
        </w:rPr>
        <w:t>. В случае выявления в представленных документах хотя бы одного из осно</w:t>
      </w:r>
      <w:r>
        <w:rPr>
          <w:rFonts w:ascii="Times New Roman" w:eastAsia="Times New Roman" w:hAnsi="Times New Roman"/>
          <w:kern w:val="2"/>
          <w:sz w:val="28"/>
          <w:szCs w:val="28"/>
          <w:lang w:eastAsia="ru-RU"/>
        </w:rPr>
        <w:t>ваний, предусмотренных пунктом 41</w:t>
      </w:r>
      <w:r w:rsidRPr="00E7355B">
        <w:rPr>
          <w:rFonts w:ascii="Times New Roman" w:eastAsia="Times New Roman" w:hAnsi="Times New Roman"/>
          <w:kern w:val="2"/>
          <w:sz w:val="28"/>
          <w:szCs w:val="28"/>
          <w:lang w:eastAsia="ru-RU"/>
        </w:rPr>
        <w:t xml:space="preserve"> </w:t>
      </w:r>
      <w:r w:rsidRPr="00E7355B">
        <w:rPr>
          <w:rFonts w:ascii="Times New Roman" w:hAnsi="Times New Roman"/>
          <w:sz w:val="28"/>
          <w:szCs w:val="28"/>
        </w:rPr>
        <w:t>настоящего административного регламента,</w:t>
      </w:r>
      <w:r>
        <w:rPr>
          <w:rFonts w:ascii="Times New Roman" w:eastAsia="Times New Roman" w:hAnsi="Times New Roman"/>
          <w:kern w:val="2"/>
          <w:sz w:val="28"/>
          <w:szCs w:val="28"/>
          <w:lang w:eastAsia="ru-RU"/>
        </w:rPr>
        <w:t xml:space="preserve"> должностное лицо, У</w:t>
      </w:r>
      <w:r w:rsidRPr="00E7355B">
        <w:rPr>
          <w:rFonts w:ascii="Times New Roman" w:eastAsia="Times New Roman" w:hAnsi="Times New Roman"/>
          <w:kern w:val="2"/>
          <w:sz w:val="28"/>
          <w:szCs w:val="28"/>
          <w:lang w:eastAsia="ru-RU"/>
        </w:rPr>
        <w:t xml:space="preserve">полномоченного органа ответственное за предоставление муниципальной услуги, не позднее срока, предусмотренного пунктом </w:t>
      </w:r>
      <w:r>
        <w:rPr>
          <w:rFonts w:ascii="Times New Roman" w:eastAsia="Times New Roman" w:hAnsi="Times New Roman"/>
          <w:kern w:val="2"/>
          <w:sz w:val="28"/>
          <w:szCs w:val="28"/>
          <w:lang w:eastAsia="ru-RU"/>
        </w:rPr>
        <w:t>41 настоящего А</w:t>
      </w:r>
      <w:r w:rsidRPr="00E7355B">
        <w:rPr>
          <w:rFonts w:ascii="Times New Roman" w:eastAsia="Times New Roman" w:hAnsi="Times New Roman"/>
          <w:kern w:val="2"/>
          <w:sz w:val="28"/>
          <w:szCs w:val="28"/>
          <w:lang w:eastAsia="ru-RU"/>
        </w:rPr>
        <w:t>дминистративного регламента, принимает решение об отказе в приеме документов</w:t>
      </w:r>
      <w:r>
        <w:rPr>
          <w:rFonts w:ascii="Times New Roman" w:eastAsia="Times New Roman" w:hAnsi="Times New Roman"/>
          <w:kern w:val="2"/>
          <w:sz w:val="28"/>
          <w:szCs w:val="28"/>
          <w:lang w:eastAsia="ru-RU"/>
        </w:rPr>
        <w:t xml:space="preserve"> </w:t>
      </w:r>
      <w:r w:rsidRPr="00E7355B">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готовит</w:t>
      </w:r>
      <w:r w:rsidRPr="00E7355B">
        <w:rPr>
          <w:rFonts w:ascii="Times New Roman" w:eastAsia="Times New Roman" w:hAnsi="Times New Roman"/>
          <w:kern w:val="2"/>
          <w:sz w:val="28"/>
          <w:szCs w:val="28"/>
          <w:lang w:eastAsia="ru-RU"/>
        </w:rPr>
        <w:t xml:space="preserve"> письменное уведомление об отказе в приеме документов с указанием оснований отказа и обеспечивает его подписание</w:t>
      </w:r>
      <w:r>
        <w:rPr>
          <w:rFonts w:ascii="Times New Roman" w:eastAsia="Times New Roman" w:hAnsi="Times New Roman"/>
          <w:kern w:val="2"/>
          <w:sz w:val="28"/>
          <w:szCs w:val="28"/>
          <w:lang w:eastAsia="ru-RU"/>
        </w:rPr>
        <w:t xml:space="preserve"> </w:t>
      </w:r>
      <w:r w:rsidRPr="00FC5740">
        <w:rPr>
          <w:rFonts w:ascii="Times New Roman" w:eastAsia="Times New Roman" w:hAnsi="Times New Roman"/>
          <w:kern w:val="2"/>
          <w:sz w:val="28"/>
          <w:szCs w:val="28"/>
          <w:lang w:eastAsia="ru-RU"/>
        </w:rPr>
        <w:t>(приложение № 3).</w:t>
      </w:r>
    </w:p>
    <w:p w14:paraId="33ECE3CD" w14:textId="77777777" w:rsidR="00127699" w:rsidRPr="00E7355B"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hAnsi="Times New Roman"/>
          <w:sz w:val="28"/>
          <w:szCs w:val="28"/>
        </w:rPr>
        <w:t>8</w:t>
      </w:r>
      <w:r>
        <w:rPr>
          <w:rFonts w:ascii="Times New Roman" w:hAnsi="Times New Roman"/>
          <w:sz w:val="28"/>
          <w:szCs w:val="28"/>
        </w:rPr>
        <w:t>4</w:t>
      </w:r>
      <w:r w:rsidRPr="00E7355B">
        <w:rPr>
          <w:rFonts w:ascii="Times New Roman" w:hAnsi="Times New Roman"/>
          <w:sz w:val="28"/>
          <w:szCs w:val="28"/>
        </w:rPr>
        <w:t xml:space="preserve">. В случае отказа в приеме документов, поданных путем личного обращения, </w:t>
      </w:r>
      <w:r>
        <w:rPr>
          <w:rFonts w:ascii="Times New Roman" w:eastAsia="Times New Roman" w:hAnsi="Times New Roman"/>
          <w:kern w:val="2"/>
          <w:sz w:val="28"/>
          <w:szCs w:val="28"/>
          <w:lang w:eastAsia="ru-RU"/>
        </w:rPr>
        <w:t>должностное лицо У</w:t>
      </w:r>
      <w:r w:rsidRPr="00E7355B">
        <w:rPr>
          <w:rFonts w:ascii="Times New Roman" w:eastAsia="Times New Roman" w:hAnsi="Times New Roman"/>
          <w:kern w:val="2"/>
          <w:sz w:val="28"/>
          <w:szCs w:val="28"/>
          <w:lang w:eastAsia="ru-RU"/>
        </w:rPr>
        <w:t>полномоченного органа ответственное за предоставление муниципальной услуги,</w:t>
      </w:r>
      <w:r w:rsidRPr="00E7355B">
        <w:rPr>
          <w:rFonts w:ascii="Times New Roman" w:hAnsi="Times New Roman"/>
          <w:sz w:val="28"/>
          <w:szCs w:val="28"/>
        </w:rPr>
        <w:t xml:space="preserve"> в день принятия решения об отказе в приеме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14:paraId="21EBF109" w14:textId="77777777" w:rsidR="00127699" w:rsidRPr="00E7355B" w:rsidRDefault="00127699" w:rsidP="00127699">
      <w:pPr>
        <w:autoSpaceDE w:val="0"/>
        <w:autoSpaceDN w:val="0"/>
        <w:adjustRightInd w:val="0"/>
        <w:spacing w:after="0" w:line="240" w:lineRule="auto"/>
        <w:ind w:firstLine="709"/>
        <w:jc w:val="both"/>
        <w:rPr>
          <w:rFonts w:ascii="Times New Roman" w:hAnsi="Times New Roman"/>
          <w:sz w:val="28"/>
          <w:szCs w:val="28"/>
        </w:rPr>
      </w:pPr>
      <w:r w:rsidRPr="00E7355B">
        <w:rPr>
          <w:rFonts w:ascii="Times New Roman" w:hAnsi="Times New Roman"/>
          <w:sz w:val="28"/>
          <w:szCs w:val="28"/>
        </w:rPr>
        <w:t xml:space="preserve">В случае отказа в приеме документов, поданных через организации почтовой связи, </w:t>
      </w:r>
      <w:r>
        <w:rPr>
          <w:rFonts w:ascii="Times New Roman" w:eastAsia="Times New Roman" w:hAnsi="Times New Roman"/>
          <w:kern w:val="2"/>
          <w:sz w:val="28"/>
          <w:szCs w:val="28"/>
          <w:lang w:eastAsia="ru-RU"/>
        </w:rPr>
        <w:t>должностное лицо У</w:t>
      </w:r>
      <w:r w:rsidRPr="00E7355B">
        <w:rPr>
          <w:rFonts w:ascii="Times New Roman" w:eastAsia="Times New Roman" w:hAnsi="Times New Roman"/>
          <w:kern w:val="2"/>
          <w:sz w:val="28"/>
          <w:szCs w:val="28"/>
          <w:lang w:eastAsia="ru-RU"/>
        </w:rPr>
        <w:t>полномоченного органа</w:t>
      </w:r>
      <w:r w:rsidRPr="00E7355B">
        <w:rPr>
          <w:rFonts w:ascii="Times New Roman" w:hAnsi="Times New Roman"/>
          <w:sz w:val="28"/>
          <w:szCs w:val="28"/>
        </w:rPr>
        <w:t xml:space="preserve">, в день принятия решения об отказе в приеме документов направляет заявителю </w:t>
      </w:r>
      <w:r w:rsidRPr="00E7355B">
        <w:rPr>
          <w:rFonts w:ascii="Times New Roman" w:eastAsia="Times New Roman" w:hAnsi="Times New Roman"/>
          <w:kern w:val="2"/>
          <w:sz w:val="28"/>
          <w:szCs w:val="28"/>
          <w:lang w:eastAsia="ru-RU"/>
        </w:rPr>
        <w:t xml:space="preserve">или его представителю </w:t>
      </w:r>
      <w:r w:rsidRPr="00E7355B">
        <w:rPr>
          <w:rFonts w:ascii="Times New Roman" w:hAnsi="Times New Roman"/>
          <w:sz w:val="28"/>
          <w:szCs w:val="28"/>
        </w:rPr>
        <w:t>почтовым отправлением уведомление об отказе в приеме документов с указанием причин отказа по почтовому адресу, указанному в заявлении.</w:t>
      </w:r>
    </w:p>
    <w:p w14:paraId="738ABDA2" w14:textId="77777777" w:rsidR="00127699" w:rsidRPr="00E7355B" w:rsidRDefault="00127699" w:rsidP="00127699">
      <w:pPr>
        <w:autoSpaceDE w:val="0"/>
        <w:autoSpaceDN w:val="0"/>
        <w:adjustRightInd w:val="0"/>
        <w:spacing w:after="0" w:line="240" w:lineRule="auto"/>
        <w:ind w:firstLine="709"/>
        <w:jc w:val="both"/>
        <w:rPr>
          <w:rFonts w:ascii="Times New Roman" w:hAnsi="Times New Roman"/>
          <w:sz w:val="28"/>
          <w:szCs w:val="28"/>
        </w:rPr>
      </w:pPr>
      <w:r w:rsidRPr="00E7355B">
        <w:rPr>
          <w:rFonts w:ascii="Times New Roman" w:hAnsi="Times New Roman"/>
          <w:sz w:val="28"/>
          <w:szCs w:val="28"/>
        </w:rPr>
        <w:t xml:space="preserve">В случае отказа в приеме документов, поданных через личный кабинет на Портале, </w:t>
      </w:r>
      <w:r>
        <w:rPr>
          <w:rFonts w:ascii="Times New Roman" w:eastAsia="Times New Roman" w:hAnsi="Times New Roman"/>
          <w:kern w:val="2"/>
          <w:sz w:val="28"/>
          <w:szCs w:val="28"/>
          <w:lang w:eastAsia="ru-RU"/>
        </w:rPr>
        <w:t>должностное лицо У</w:t>
      </w:r>
      <w:r w:rsidRPr="00E7355B">
        <w:rPr>
          <w:rFonts w:ascii="Times New Roman" w:eastAsia="Times New Roman" w:hAnsi="Times New Roman"/>
          <w:kern w:val="2"/>
          <w:sz w:val="28"/>
          <w:szCs w:val="28"/>
          <w:lang w:eastAsia="ru-RU"/>
        </w:rPr>
        <w:t xml:space="preserve">полномоченного органа, </w:t>
      </w:r>
      <w:r w:rsidRPr="00E7355B">
        <w:rPr>
          <w:rFonts w:ascii="Times New Roman" w:hAnsi="Times New Roman"/>
          <w:sz w:val="28"/>
          <w:szCs w:val="28"/>
        </w:rPr>
        <w:t>в день принятия решения об отказе в приеме документов направляет заявителю или его представителю уведомление об отказе в приеме документов с указанием причин отказа в личный кабинет на Портале.</w:t>
      </w:r>
    </w:p>
    <w:p w14:paraId="2C99E81D" w14:textId="77777777" w:rsidR="00127699" w:rsidRPr="00E7355B" w:rsidRDefault="00127699" w:rsidP="00127699">
      <w:pPr>
        <w:autoSpaceDE w:val="0"/>
        <w:autoSpaceDN w:val="0"/>
        <w:adjustRightInd w:val="0"/>
        <w:spacing w:after="0" w:line="240" w:lineRule="auto"/>
        <w:ind w:firstLine="709"/>
        <w:jc w:val="both"/>
        <w:rPr>
          <w:rFonts w:ascii="Times New Roman" w:hAnsi="Times New Roman"/>
          <w:sz w:val="28"/>
          <w:szCs w:val="28"/>
        </w:rPr>
      </w:pPr>
      <w:r w:rsidRPr="00E7355B">
        <w:rPr>
          <w:rFonts w:ascii="Times New Roman" w:hAnsi="Times New Roman"/>
          <w:sz w:val="28"/>
          <w:szCs w:val="28"/>
        </w:rPr>
        <w:t xml:space="preserve">В случае отказа в приеме документов, поданных путем направления на официальный адрес электронной почты администрации, </w:t>
      </w:r>
      <w:r>
        <w:rPr>
          <w:rFonts w:ascii="Times New Roman" w:eastAsia="Times New Roman" w:hAnsi="Times New Roman"/>
          <w:kern w:val="2"/>
          <w:sz w:val="28"/>
          <w:szCs w:val="28"/>
          <w:lang w:eastAsia="ru-RU"/>
        </w:rPr>
        <w:t xml:space="preserve">должностное лицо, </w:t>
      </w:r>
      <w:r>
        <w:rPr>
          <w:rFonts w:ascii="Times New Roman" w:eastAsia="Times New Roman" w:hAnsi="Times New Roman"/>
          <w:kern w:val="2"/>
          <w:sz w:val="28"/>
          <w:szCs w:val="28"/>
          <w:lang w:eastAsia="ru-RU"/>
        </w:rPr>
        <w:lastRenderedPageBreak/>
        <w:t>У</w:t>
      </w:r>
      <w:r w:rsidRPr="00E7355B">
        <w:rPr>
          <w:rFonts w:ascii="Times New Roman" w:eastAsia="Times New Roman" w:hAnsi="Times New Roman"/>
          <w:kern w:val="2"/>
          <w:sz w:val="28"/>
          <w:szCs w:val="28"/>
          <w:lang w:eastAsia="ru-RU"/>
        </w:rPr>
        <w:t>полномоченного органа</w:t>
      </w:r>
      <w:r w:rsidRPr="00E7355B">
        <w:rPr>
          <w:rFonts w:ascii="Times New Roman" w:hAnsi="Times New Roman"/>
          <w:sz w:val="28"/>
          <w:szCs w:val="28"/>
        </w:rPr>
        <w:t>, в день принятия решения об отказе в приеме документов направляет уведомление об отказе в приеме документов с указанием причин отказа по адресу электронной почты, указанному в заявлении.</w:t>
      </w:r>
    </w:p>
    <w:p w14:paraId="276A688B" w14:textId="77777777" w:rsidR="00127699" w:rsidRPr="00E7355B"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eastAsia="Times New Roman" w:hAnsi="Times New Roman"/>
          <w:kern w:val="2"/>
          <w:sz w:val="28"/>
          <w:szCs w:val="28"/>
          <w:lang w:eastAsia="ru-RU"/>
        </w:rPr>
        <w:t>8</w:t>
      </w:r>
      <w:r>
        <w:rPr>
          <w:rFonts w:ascii="Times New Roman" w:eastAsia="Times New Roman" w:hAnsi="Times New Roman"/>
          <w:kern w:val="2"/>
          <w:sz w:val="28"/>
          <w:szCs w:val="28"/>
          <w:lang w:eastAsia="ru-RU"/>
        </w:rPr>
        <w:t>5</w:t>
      </w:r>
      <w:r w:rsidRPr="00E7355B">
        <w:rPr>
          <w:rFonts w:ascii="Times New Roman" w:eastAsia="Times New Roman" w:hAnsi="Times New Roman"/>
          <w:kern w:val="2"/>
          <w:sz w:val="28"/>
          <w:szCs w:val="28"/>
          <w:lang w:eastAsia="ru-RU"/>
        </w:rPr>
        <w:t xml:space="preserve">. При отсутствии в представленных заявителем или его представителем документах оснований, предусмотренных пунктом 36 </w:t>
      </w:r>
      <w:r w:rsidRPr="00E7355B">
        <w:rPr>
          <w:rFonts w:ascii="Times New Roman" w:hAnsi="Times New Roman"/>
          <w:sz w:val="28"/>
          <w:szCs w:val="28"/>
        </w:rPr>
        <w:t>настоящего административного регламента</w:t>
      </w:r>
      <w:r w:rsidRPr="00E7355B">
        <w:rPr>
          <w:rFonts w:ascii="Times New Roman" w:eastAsia="Times New Roman" w:hAnsi="Times New Roman"/>
          <w:kern w:val="2"/>
          <w:sz w:val="28"/>
          <w:szCs w:val="28"/>
          <w:lang w:eastAsia="ru-RU"/>
        </w:rPr>
        <w:t>, должностное ли</w:t>
      </w:r>
      <w:r>
        <w:rPr>
          <w:rFonts w:ascii="Times New Roman" w:eastAsia="Times New Roman" w:hAnsi="Times New Roman"/>
          <w:kern w:val="2"/>
          <w:sz w:val="28"/>
          <w:szCs w:val="28"/>
          <w:lang w:eastAsia="ru-RU"/>
        </w:rPr>
        <w:t>цо У</w:t>
      </w:r>
      <w:r w:rsidRPr="00E7355B">
        <w:rPr>
          <w:rFonts w:ascii="Times New Roman" w:eastAsia="Times New Roman" w:hAnsi="Times New Roman"/>
          <w:kern w:val="2"/>
          <w:sz w:val="28"/>
          <w:szCs w:val="28"/>
          <w:lang w:eastAsia="ru-RU"/>
        </w:rPr>
        <w:t>полномоченного органа, принимает решение о подготовке документов для предоставления муниципальной услуги.</w:t>
      </w:r>
    </w:p>
    <w:p w14:paraId="38396554" w14:textId="77777777" w:rsidR="00127699" w:rsidRPr="00E7355B" w:rsidRDefault="00127699" w:rsidP="00127699">
      <w:pPr>
        <w:autoSpaceDE w:val="0"/>
        <w:autoSpaceDN w:val="0"/>
        <w:spacing w:after="0" w:line="240" w:lineRule="auto"/>
        <w:ind w:firstLine="709"/>
        <w:jc w:val="both"/>
        <w:rPr>
          <w:rFonts w:ascii="Times New Roman" w:hAnsi="Times New Roman"/>
          <w:sz w:val="28"/>
          <w:szCs w:val="28"/>
        </w:rPr>
      </w:pPr>
      <w:r w:rsidRPr="00E7355B">
        <w:rPr>
          <w:rFonts w:ascii="Times New Roman" w:eastAsia="Times New Roman" w:hAnsi="Times New Roman"/>
          <w:kern w:val="2"/>
          <w:sz w:val="28"/>
          <w:szCs w:val="28"/>
          <w:lang w:eastAsia="ru-RU"/>
        </w:rPr>
        <w:t>8</w:t>
      </w:r>
      <w:r>
        <w:rPr>
          <w:rFonts w:ascii="Times New Roman" w:eastAsia="Times New Roman" w:hAnsi="Times New Roman"/>
          <w:kern w:val="2"/>
          <w:sz w:val="28"/>
          <w:szCs w:val="28"/>
          <w:lang w:eastAsia="ru-RU"/>
        </w:rPr>
        <w:t>6</w:t>
      </w:r>
      <w:r w:rsidRPr="00E7355B">
        <w:rPr>
          <w:rFonts w:ascii="Times New Roman" w:eastAsia="Times New Roman" w:hAnsi="Times New Roman"/>
          <w:kern w:val="2"/>
          <w:sz w:val="28"/>
          <w:szCs w:val="28"/>
          <w:lang w:eastAsia="ru-RU"/>
        </w:rPr>
        <w:t xml:space="preserve">. Результатом административной процедуры по приему и регистрации заявления и документов является прием и регистрация заявления и приложенных к нему документов, </w:t>
      </w:r>
      <w:r w:rsidRPr="00E7355B">
        <w:rPr>
          <w:rFonts w:ascii="Times New Roman" w:hAnsi="Times New Roman"/>
          <w:sz w:val="28"/>
          <w:szCs w:val="28"/>
        </w:rPr>
        <w:t xml:space="preserve">либо направление заявителю </w:t>
      </w:r>
      <w:r w:rsidRPr="00E7355B">
        <w:rPr>
          <w:rFonts w:ascii="Times New Roman" w:eastAsia="Times New Roman" w:hAnsi="Times New Roman"/>
          <w:kern w:val="2"/>
          <w:sz w:val="28"/>
          <w:szCs w:val="28"/>
          <w:lang w:eastAsia="ru-RU"/>
        </w:rPr>
        <w:t xml:space="preserve">или его представителю </w:t>
      </w:r>
      <w:r w:rsidRPr="00E7355B">
        <w:rPr>
          <w:rFonts w:ascii="Times New Roman" w:hAnsi="Times New Roman"/>
          <w:sz w:val="28"/>
          <w:szCs w:val="28"/>
        </w:rPr>
        <w:t>уведомления об отказе в приеме представленных документов.</w:t>
      </w:r>
    </w:p>
    <w:p w14:paraId="0CF11046" w14:textId="77777777" w:rsidR="00127699" w:rsidRPr="00E7355B" w:rsidRDefault="00127699" w:rsidP="00127699">
      <w:pPr>
        <w:spacing w:after="0" w:line="240" w:lineRule="auto"/>
        <w:ind w:firstLine="709"/>
        <w:jc w:val="both"/>
        <w:rPr>
          <w:rFonts w:ascii="Times New Roman" w:hAnsi="Times New Roman"/>
          <w:sz w:val="28"/>
          <w:szCs w:val="28"/>
        </w:rPr>
      </w:pPr>
      <w:r w:rsidRPr="00E7355B">
        <w:rPr>
          <w:rFonts w:ascii="Times New Roman" w:eastAsia="Times New Roman" w:hAnsi="Times New Roman"/>
          <w:kern w:val="2"/>
          <w:sz w:val="28"/>
          <w:szCs w:val="28"/>
          <w:lang w:eastAsia="ru-RU"/>
        </w:rPr>
        <w:t>8</w:t>
      </w:r>
      <w:r>
        <w:rPr>
          <w:rFonts w:ascii="Times New Roman" w:eastAsia="Times New Roman" w:hAnsi="Times New Roman"/>
          <w:kern w:val="2"/>
          <w:sz w:val="28"/>
          <w:szCs w:val="28"/>
          <w:lang w:eastAsia="ru-RU"/>
        </w:rPr>
        <w:t>7</w:t>
      </w:r>
      <w:r w:rsidRPr="00E7355B">
        <w:rPr>
          <w:rFonts w:ascii="Times New Roman" w:eastAsia="Times New Roman" w:hAnsi="Times New Roman"/>
          <w:kern w:val="2"/>
          <w:sz w:val="28"/>
          <w:szCs w:val="28"/>
          <w:lang w:eastAsia="ru-RU"/>
        </w:rPr>
        <w:t>. Способом фиксации результата административной процедуры является</w:t>
      </w:r>
      <w:r>
        <w:rPr>
          <w:rFonts w:ascii="Times New Roman" w:eastAsia="Times New Roman" w:hAnsi="Times New Roman"/>
          <w:kern w:val="2"/>
          <w:sz w:val="28"/>
          <w:szCs w:val="28"/>
          <w:lang w:eastAsia="ru-RU"/>
        </w:rPr>
        <w:t xml:space="preserve"> регистрация должностным лицом У</w:t>
      </w:r>
      <w:r w:rsidRPr="00E7355B">
        <w:rPr>
          <w:rFonts w:ascii="Times New Roman" w:eastAsia="Times New Roman" w:hAnsi="Times New Roman"/>
          <w:kern w:val="2"/>
          <w:sz w:val="28"/>
          <w:szCs w:val="28"/>
          <w:lang w:eastAsia="ru-RU"/>
        </w:rPr>
        <w:t xml:space="preserve">полномоченного органа, ответственным за предоставление муниципальной услуги, </w:t>
      </w:r>
      <w:r w:rsidRPr="00E7355B">
        <w:rPr>
          <w:rFonts w:ascii="Times New Roman" w:hAnsi="Times New Roman"/>
          <w:sz w:val="28"/>
          <w:szCs w:val="28"/>
        </w:rPr>
        <w:t xml:space="preserve">либо уведомления об отказе в приеме представленных документов </w:t>
      </w:r>
      <w:r w:rsidRPr="00E7355B">
        <w:rPr>
          <w:rFonts w:ascii="Times New Roman" w:eastAsia="Times New Roman" w:hAnsi="Times New Roman"/>
          <w:kern w:val="2"/>
          <w:sz w:val="28"/>
          <w:szCs w:val="28"/>
          <w:lang w:eastAsia="ru-RU"/>
        </w:rPr>
        <w:t xml:space="preserve">в </w:t>
      </w:r>
      <w:r w:rsidRPr="00E7355B">
        <w:rPr>
          <w:rFonts w:ascii="Times New Roman" w:hAnsi="Times New Roman"/>
          <w:kern w:val="2"/>
          <w:sz w:val="28"/>
          <w:szCs w:val="28"/>
        </w:rPr>
        <w:t>информационной системе электронного управления документами</w:t>
      </w:r>
      <w:r w:rsidRPr="00E7355B">
        <w:rPr>
          <w:rFonts w:ascii="Times New Roman" w:hAnsi="Times New Roman"/>
          <w:sz w:val="28"/>
          <w:szCs w:val="28"/>
        </w:rPr>
        <w:t>.</w:t>
      </w:r>
    </w:p>
    <w:p w14:paraId="170A0F38" w14:textId="77777777" w:rsidR="00127699" w:rsidRPr="00E7355B" w:rsidRDefault="00127699" w:rsidP="00127699">
      <w:pPr>
        <w:spacing w:after="0" w:line="240" w:lineRule="auto"/>
        <w:jc w:val="both"/>
        <w:rPr>
          <w:rFonts w:ascii="Times New Roman" w:hAnsi="Times New Roman"/>
          <w:sz w:val="28"/>
          <w:szCs w:val="28"/>
          <w:lang w:eastAsia="ru-RU"/>
        </w:rPr>
      </w:pPr>
    </w:p>
    <w:p w14:paraId="77F69D40" w14:textId="77777777" w:rsidR="00127699" w:rsidRDefault="00127699" w:rsidP="00127699">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E7355B">
        <w:rPr>
          <w:rFonts w:ascii="Times New Roman" w:hAnsi="Times New Roman"/>
          <w:sz w:val="28"/>
          <w:szCs w:val="28"/>
          <w:lang w:eastAsia="ru-RU"/>
        </w:rPr>
        <w:t>Глава 2</w:t>
      </w:r>
      <w:r>
        <w:rPr>
          <w:rFonts w:ascii="Times New Roman" w:hAnsi="Times New Roman"/>
          <w:sz w:val="28"/>
          <w:szCs w:val="28"/>
          <w:lang w:eastAsia="ru-RU"/>
        </w:rPr>
        <w:t>2</w:t>
      </w:r>
      <w:r w:rsidRPr="00E7355B">
        <w:rPr>
          <w:rFonts w:ascii="Times New Roman" w:hAnsi="Times New Roman"/>
          <w:sz w:val="28"/>
          <w:szCs w:val="28"/>
          <w:lang w:eastAsia="ru-RU"/>
        </w:rPr>
        <w:t>. Формирование и направление межведомственных запросов в органы (организации), участвующие в предоставлении муниципальной услуги</w:t>
      </w:r>
    </w:p>
    <w:p w14:paraId="4AFB8C25" w14:textId="77777777" w:rsidR="00127699" w:rsidRPr="00E7355B"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rPr>
      </w:pPr>
      <w:r w:rsidRPr="00E7355B">
        <w:rPr>
          <w:rFonts w:ascii="Times New Roman" w:eastAsia="Times New Roman" w:hAnsi="Times New Roman"/>
          <w:kern w:val="2"/>
          <w:sz w:val="28"/>
          <w:szCs w:val="28"/>
        </w:rPr>
        <w:t>8</w:t>
      </w:r>
      <w:r>
        <w:rPr>
          <w:rFonts w:ascii="Times New Roman" w:eastAsia="Times New Roman" w:hAnsi="Times New Roman"/>
          <w:kern w:val="2"/>
          <w:sz w:val="28"/>
          <w:szCs w:val="28"/>
        </w:rPr>
        <w:t>8</w:t>
      </w:r>
      <w:r w:rsidRPr="00E7355B">
        <w:rPr>
          <w:rFonts w:ascii="Times New Roman" w:eastAsia="Times New Roman" w:hAnsi="Times New Roman"/>
          <w:kern w:val="2"/>
          <w:sz w:val="28"/>
          <w:szCs w:val="28"/>
        </w:rPr>
        <w:t>. Основанием для начала административной процедуры является р</w:t>
      </w:r>
      <w:r w:rsidRPr="00E7355B">
        <w:rPr>
          <w:rFonts w:ascii="Times New Roman" w:eastAsia="Times New Roman" w:hAnsi="Times New Roman"/>
          <w:kern w:val="2"/>
          <w:sz w:val="28"/>
          <w:szCs w:val="28"/>
          <w:lang w:eastAsia="ru-RU"/>
        </w:rPr>
        <w:t xml:space="preserve">егистрация документов в информационной системе электронного управления документами и </w:t>
      </w:r>
      <w:r w:rsidRPr="00E7355B">
        <w:rPr>
          <w:rFonts w:ascii="Times New Roman" w:eastAsia="Times New Roman" w:hAnsi="Times New Roman"/>
          <w:kern w:val="2"/>
          <w:sz w:val="28"/>
          <w:szCs w:val="28"/>
        </w:rPr>
        <w:t>непредставление заявит</w:t>
      </w:r>
      <w:r w:rsidRPr="00BD0A79">
        <w:rPr>
          <w:rFonts w:ascii="Times New Roman" w:eastAsia="Times New Roman" w:hAnsi="Times New Roman"/>
          <w:kern w:val="2"/>
          <w:sz w:val="28"/>
          <w:szCs w:val="28"/>
        </w:rPr>
        <w:t xml:space="preserve">елем </w:t>
      </w:r>
      <w:r w:rsidRPr="00BD0A79">
        <w:rPr>
          <w:rFonts w:ascii="Times New Roman" w:eastAsia="Times New Roman" w:hAnsi="Times New Roman"/>
          <w:kern w:val="2"/>
          <w:sz w:val="28"/>
          <w:szCs w:val="28"/>
          <w:lang w:eastAsia="ru-RU"/>
        </w:rPr>
        <w:t xml:space="preserve">или его представителем </w:t>
      </w:r>
      <w:r w:rsidRPr="00BD0A79">
        <w:rPr>
          <w:rFonts w:ascii="Times New Roman" w:eastAsia="Times New Roman" w:hAnsi="Times New Roman"/>
          <w:kern w:val="2"/>
          <w:sz w:val="28"/>
          <w:szCs w:val="28"/>
        </w:rPr>
        <w:t>документа, указанного в пункте 32</w:t>
      </w:r>
      <w:r w:rsidRPr="00E7355B">
        <w:rPr>
          <w:rFonts w:ascii="Times New Roman" w:eastAsia="Times New Roman" w:hAnsi="Times New Roman"/>
          <w:kern w:val="2"/>
          <w:sz w:val="28"/>
          <w:szCs w:val="28"/>
        </w:rPr>
        <w:t xml:space="preserve"> настоящего административного регламента.</w:t>
      </w:r>
    </w:p>
    <w:p w14:paraId="2F3C56DC" w14:textId="77777777" w:rsidR="00127699" w:rsidRPr="00E7355B"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rPr>
      </w:pPr>
      <w:r w:rsidRPr="00E7355B">
        <w:rPr>
          <w:rFonts w:ascii="Times New Roman" w:eastAsia="Times New Roman" w:hAnsi="Times New Roman"/>
          <w:kern w:val="2"/>
          <w:sz w:val="28"/>
          <w:szCs w:val="28"/>
        </w:rPr>
        <w:t>8</w:t>
      </w:r>
      <w:r>
        <w:rPr>
          <w:rFonts w:ascii="Times New Roman" w:eastAsia="Times New Roman" w:hAnsi="Times New Roman"/>
          <w:kern w:val="2"/>
          <w:sz w:val="28"/>
          <w:szCs w:val="28"/>
        </w:rPr>
        <w:t>9</w:t>
      </w:r>
      <w:r w:rsidRPr="00E7355B">
        <w:rPr>
          <w:rFonts w:ascii="Times New Roman" w:eastAsia="Times New Roman" w:hAnsi="Times New Roman"/>
          <w:kern w:val="2"/>
          <w:sz w:val="28"/>
          <w:szCs w:val="28"/>
        </w:rPr>
        <w:t xml:space="preserve">. Должностное лицо </w:t>
      </w:r>
      <w:r>
        <w:rPr>
          <w:rFonts w:ascii="Times New Roman" w:eastAsia="Times New Roman" w:hAnsi="Times New Roman"/>
          <w:kern w:val="2"/>
          <w:sz w:val="28"/>
          <w:szCs w:val="28"/>
        </w:rPr>
        <w:t>У</w:t>
      </w:r>
      <w:r w:rsidRPr="00E7355B">
        <w:rPr>
          <w:rFonts w:ascii="Times New Roman" w:eastAsia="Times New Roman" w:hAnsi="Times New Roman"/>
          <w:kern w:val="2"/>
          <w:sz w:val="28"/>
          <w:szCs w:val="28"/>
        </w:rPr>
        <w:t xml:space="preserve">полномоченного органа, ответственное за предоставление муниципальной услуги, в день регистрации заявления формирует и направляет </w:t>
      </w:r>
      <w:r>
        <w:rPr>
          <w:rFonts w:ascii="Times New Roman" w:eastAsia="Times New Roman" w:hAnsi="Times New Roman"/>
          <w:kern w:val="2"/>
          <w:sz w:val="28"/>
          <w:szCs w:val="28"/>
        </w:rPr>
        <w:t>запрос о предоставлении документов.</w:t>
      </w:r>
    </w:p>
    <w:p w14:paraId="38DD1395" w14:textId="77777777" w:rsidR="00127699" w:rsidRPr="00350BAC"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kern w:val="2"/>
          <w:sz w:val="28"/>
          <w:szCs w:val="28"/>
        </w:rPr>
        <w:t>90</w:t>
      </w:r>
      <w:r w:rsidRPr="00E7355B">
        <w:rPr>
          <w:rFonts w:ascii="Times New Roman" w:eastAsia="Times New Roman" w:hAnsi="Times New Roman"/>
          <w:kern w:val="2"/>
          <w:sz w:val="28"/>
          <w:szCs w:val="28"/>
        </w:rPr>
        <w:t>. Межведомственный запрос о представлении документов, формируется в соответствии с требованиями статьи 7</w:t>
      </w:r>
      <w:r>
        <w:rPr>
          <w:rFonts w:ascii="Times New Roman" w:eastAsia="Times New Roman" w:hAnsi="Times New Roman"/>
          <w:kern w:val="2"/>
          <w:sz w:val="28"/>
          <w:szCs w:val="28"/>
        </w:rPr>
        <w:t>.2</w:t>
      </w:r>
      <w:r w:rsidRPr="00E7355B">
        <w:rPr>
          <w:rFonts w:ascii="Times New Roman" w:eastAsia="Times New Roman" w:hAnsi="Times New Roman"/>
          <w:kern w:val="2"/>
          <w:sz w:val="28"/>
          <w:szCs w:val="28"/>
        </w:rPr>
        <w:t xml:space="preserve"> Федерального закона</w:t>
      </w:r>
      <w:r w:rsidRPr="00E7355B">
        <w:rPr>
          <w:rFonts w:ascii="Times New Roman" w:eastAsia="Times New Roman" w:hAnsi="Times New Roman"/>
          <w:kern w:val="2"/>
          <w:sz w:val="28"/>
          <w:szCs w:val="28"/>
        </w:rPr>
        <w:br/>
        <w:t>от 27 июля 2010 года № 210</w:t>
      </w:r>
      <w:r w:rsidRPr="00E7355B">
        <w:rPr>
          <w:rFonts w:ascii="Times New Roman" w:eastAsia="Times New Roman" w:hAnsi="Times New Roman"/>
          <w:kern w:val="2"/>
          <w:sz w:val="28"/>
          <w:szCs w:val="28"/>
        </w:rPr>
        <w:noBreakHyphen/>
        <w:t>ФЗ «Об организации предоставления государс</w:t>
      </w:r>
      <w:r>
        <w:rPr>
          <w:rFonts w:ascii="Times New Roman" w:eastAsia="Times New Roman" w:hAnsi="Times New Roman"/>
          <w:kern w:val="2"/>
          <w:sz w:val="28"/>
          <w:szCs w:val="28"/>
        </w:rPr>
        <w:t xml:space="preserve">твенных и муниципальных услуг». </w:t>
      </w:r>
      <w:r w:rsidRPr="00350BAC">
        <w:rPr>
          <w:rFonts w:ascii="Times New Roman" w:eastAsia="Times New Roman" w:hAnsi="Times New Roman"/>
          <w:kern w:val="2"/>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144516EB" w14:textId="77777777" w:rsidR="00127699" w:rsidRPr="00350BAC"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rPr>
      </w:pPr>
      <w:r w:rsidRPr="00350BAC">
        <w:rPr>
          <w:rFonts w:ascii="Times New Roman" w:eastAsia="Times New Roman" w:hAnsi="Times New Roman"/>
          <w:kern w:val="2"/>
          <w:sz w:val="28"/>
          <w:szCs w:val="28"/>
        </w:rPr>
        <w:t>9</w:t>
      </w:r>
      <w:r>
        <w:rPr>
          <w:rFonts w:ascii="Times New Roman" w:eastAsia="Times New Roman" w:hAnsi="Times New Roman"/>
          <w:kern w:val="2"/>
          <w:sz w:val="28"/>
          <w:szCs w:val="28"/>
        </w:rPr>
        <w:t>1</w:t>
      </w:r>
      <w:r w:rsidRPr="00350BAC">
        <w:rPr>
          <w:rFonts w:ascii="Times New Roman" w:eastAsia="Times New Roman" w:hAnsi="Times New Roman"/>
          <w:kern w:val="2"/>
          <w:sz w:val="28"/>
          <w:szCs w:val="28"/>
        </w:rPr>
        <w:t xml:space="preserve">. Результатом административной процедуры является получение в рамках межведомственного взаимодействия </w:t>
      </w:r>
      <w:r>
        <w:rPr>
          <w:rFonts w:ascii="Times New Roman" w:eastAsia="Times New Roman" w:hAnsi="Times New Roman"/>
          <w:kern w:val="2"/>
          <w:sz w:val="28"/>
          <w:szCs w:val="28"/>
        </w:rPr>
        <w:t xml:space="preserve">запрашиваемых </w:t>
      </w:r>
      <w:r w:rsidRPr="00350BAC">
        <w:rPr>
          <w:rFonts w:ascii="Times New Roman" w:eastAsia="Times New Roman" w:hAnsi="Times New Roman"/>
          <w:kern w:val="2"/>
          <w:sz w:val="28"/>
          <w:szCs w:val="28"/>
        </w:rPr>
        <w:t>документов</w:t>
      </w:r>
      <w:r>
        <w:rPr>
          <w:rFonts w:ascii="Times New Roman" w:eastAsia="Times New Roman" w:hAnsi="Times New Roman"/>
          <w:kern w:val="2"/>
          <w:sz w:val="28"/>
          <w:szCs w:val="28"/>
        </w:rPr>
        <w:t>.</w:t>
      </w:r>
    </w:p>
    <w:p w14:paraId="398CFC67" w14:textId="77777777" w:rsidR="00127699"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rPr>
      </w:pPr>
      <w:r w:rsidRPr="00350BAC">
        <w:rPr>
          <w:rFonts w:ascii="Times New Roman" w:eastAsia="Times New Roman" w:hAnsi="Times New Roman"/>
          <w:kern w:val="2"/>
          <w:sz w:val="28"/>
          <w:szCs w:val="28"/>
        </w:rPr>
        <w:t>9</w:t>
      </w:r>
      <w:r>
        <w:rPr>
          <w:rFonts w:ascii="Times New Roman" w:eastAsia="Times New Roman" w:hAnsi="Times New Roman"/>
          <w:kern w:val="2"/>
          <w:sz w:val="28"/>
          <w:szCs w:val="28"/>
        </w:rPr>
        <w:t>2</w:t>
      </w:r>
      <w:r w:rsidRPr="00350BAC">
        <w:rPr>
          <w:rFonts w:ascii="Times New Roman" w:eastAsia="Times New Roman" w:hAnsi="Times New Roman"/>
          <w:kern w:val="2"/>
          <w:sz w:val="28"/>
          <w:szCs w:val="28"/>
        </w:rPr>
        <w:t xml:space="preserve">. Способом фиксации результата административной процедуры является поступление документов и сведений, полученных в рамках межведомственного взаимодействия, необходимых для предоставления муниципальной услуги. </w:t>
      </w:r>
    </w:p>
    <w:p w14:paraId="70BBDCBF" w14:textId="77777777" w:rsidR="00127699" w:rsidRDefault="00127699" w:rsidP="00127699">
      <w:pPr>
        <w:autoSpaceDE w:val="0"/>
        <w:autoSpaceDN w:val="0"/>
        <w:adjustRightInd w:val="0"/>
        <w:spacing w:after="0" w:line="240" w:lineRule="auto"/>
        <w:jc w:val="both"/>
        <w:rPr>
          <w:rFonts w:ascii="Times New Roman" w:eastAsia="Times New Roman" w:hAnsi="Times New Roman"/>
          <w:kern w:val="2"/>
          <w:sz w:val="28"/>
          <w:szCs w:val="28"/>
        </w:rPr>
      </w:pPr>
    </w:p>
    <w:p w14:paraId="721089B7" w14:textId="77777777" w:rsidR="00127699" w:rsidRDefault="00127699" w:rsidP="00127699">
      <w:pPr>
        <w:autoSpaceDE w:val="0"/>
        <w:autoSpaceDN w:val="0"/>
        <w:adjustRightInd w:val="0"/>
        <w:spacing w:after="0" w:line="240" w:lineRule="auto"/>
        <w:ind w:firstLine="709"/>
        <w:jc w:val="both"/>
        <w:rPr>
          <w:rFonts w:ascii="Times New Roman" w:hAnsi="Times New Roman"/>
          <w:sz w:val="28"/>
          <w:szCs w:val="28"/>
          <w:lang w:eastAsia="ru-RU"/>
        </w:rPr>
      </w:pPr>
      <w:r w:rsidRPr="00350BAC">
        <w:rPr>
          <w:rFonts w:ascii="Times New Roman" w:hAnsi="Times New Roman"/>
          <w:sz w:val="28"/>
          <w:szCs w:val="28"/>
          <w:lang w:eastAsia="ru-RU"/>
        </w:rPr>
        <w:t>Глава 23. Принятие решения о предоставлении (об отказе в предоставлении) муниципальной услуги и выдача заявителю результата</w:t>
      </w:r>
    </w:p>
    <w:p w14:paraId="7F8014E8" w14:textId="77777777" w:rsidR="00127699" w:rsidRPr="00671ED6" w:rsidRDefault="00127699" w:rsidP="00127699">
      <w:pPr>
        <w:autoSpaceDE w:val="0"/>
        <w:autoSpaceDN w:val="0"/>
        <w:adjustRightInd w:val="0"/>
        <w:spacing w:after="0" w:line="240" w:lineRule="auto"/>
        <w:jc w:val="both"/>
        <w:rPr>
          <w:rFonts w:ascii="Times New Roman" w:eastAsia="Times New Roman" w:hAnsi="Times New Roman"/>
          <w:kern w:val="2"/>
          <w:sz w:val="28"/>
          <w:szCs w:val="28"/>
        </w:rPr>
      </w:pPr>
    </w:p>
    <w:p w14:paraId="6FAF09FB" w14:textId="77777777" w:rsidR="00127699" w:rsidRPr="00421618"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hAnsi="Times New Roman"/>
          <w:sz w:val="28"/>
          <w:szCs w:val="28"/>
          <w:lang w:eastAsia="ru-RU"/>
        </w:rPr>
        <w:t>9</w:t>
      </w:r>
      <w:r>
        <w:rPr>
          <w:rFonts w:ascii="Times New Roman" w:hAnsi="Times New Roman"/>
          <w:sz w:val="28"/>
          <w:szCs w:val="28"/>
          <w:lang w:eastAsia="ru-RU"/>
        </w:rPr>
        <w:t>3</w:t>
      </w:r>
      <w:r w:rsidRPr="00421618">
        <w:rPr>
          <w:rFonts w:ascii="Times New Roman" w:hAnsi="Times New Roman"/>
          <w:sz w:val="28"/>
          <w:szCs w:val="28"/>
          <w:lang w:eastAsia="ru-RU"/>
        </w:rPr>
        <w:t xml:space="preserve">. </w:t>
      </w:r>
      <w:r w:rsidRPr="00421618">
        <w:rPr>
          <w:rFonts w:ascii="Times New Roman" w:eastAsia="Times New Roman" w:hAnsi="Times New Roman"/>
          <w:kern w:val="2"/>
          <w:sz w:val="28"/>
          <w:szCs w:val="28"/>
          <w:lang w:eastAsia="ru-RU"/>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14:paraId="291ECC35" w14:textId="77777777" w:rsidR="00127699" w:rsidRDefault="00127699" w:rsidP="00127699">
      <w:pPr>
        <w:autoSpaceDE w:val="0"/>
        <w:autoSpaceDN w:val="0"/>
        <w:adjustRightInd w:val="0"/>
        <w:spacing w:after="0" w:line="240" w:lineRule="auto"/>
        <w:ind w:firstLine="709"/>
        <w:jc w:val="both"/>
        <w:rPr>
          <w:rFonts w:ascii="Times New Roman" w:hAnsi="Times New Roman"/>
          <w:sz w:val="28"/>
          <w:szCs w:val="28"/>
          <w:lang w:eastAsia="ru-RU"/>
        </w:rPr>
      </w:pPr>
      <w:r w:rsidRPr="00421618">
        <w:rPr>
          <w:rFonts w:ascii="Times New Roman" w:hAnsi="Times New Roman"/>
          <w:sz w:val="28"/>
          <w:szCs w:val="28"/>
          <w:lang w:eastAsia="ru-RU"/>
        </w:rPr>
        <w:lastRenderedPageBreak/>
        <w:t>9</w:t>
      </w:r>
      <w:r>
        <w:rPr>
          <w:rFonts w:ascii="Times New Roman" w:hAnsi="Times New Roman"/>
          <w:sz w:val="28"/>
          <w:szCs w:val="28"/>
          <w:lang w:eastAsia="ru-RU"/>
        </w:rPr>
        <w:t>4</w:t>
      </w:r>
      <w:r w:rsidRPr="00421618">
        <w:rPr>
          <w:rFonts w:ascii="Times New Roman" w:hAnsi="Times New Roman"/>
          <w:sz w:val="28"/>
          <w:szCs w:val="28"/>
          <w:lang w:eastAsia="ru-RU"/>
        </w:rPr>
        <w:t>. В течение 1 рабочего дня после получения полного пакета документов, необходимых для получения муниципа</w:t>
      </w:r>
      <w:r>
        <w:rPr>
          <w:rFonts w:ascii="Times New Roman" w:hAnsi="Times New Roman"/>
          <w:sz w:val="28"/>
          <w:szCs w:val="28"/>
          <w:lang w:eastAsia="ru-RU"/>
        </w:rPr>
        <w:t>льной услуги, должностное лицо У</w:t>
      </w:r>
      <w:r w:rsidRPr="00421618">
        <w:rPr>
          <w:rFonts w:ascii="Times New Roman" w:hAnsi="Times New Roman"/>
          <w:sz w:val="28"/>
          <w:szCs w:val="28"/>
          <w:lang w:eastAsia="ru-RU"/>
        </w:rPr>
        <w:t>полномоченного органа, ответственное за предоставление муниципальной услуги, осуществляет проверку представленной документации на предмет выявления оснований для отказа в предоставлении муниципальной услуги, установленных в пункте 3</w:t>
      </w:r>
      <w:r>
        <w:rPr>
          <w:rFonts w:ascii="Times New Roman" w:hAnsi="Times New Roman"/>
          <w:sz w:val="28"/>
          <w:szCs w:val="28"/>
          <w:lang w:eastAsia="ru-RU"/>
        </w:rPr>
        <w:t>2</w:t>
      </w:r>
      <w:r w:rsidRPr="00421618">
        <w:rPr>
          <w:rFonts w:ascii="Times New Roman" w:hAnsi="Times New Roman"/>
          <w:sz w:val="28"/>
          <w:szCs w:val="28"/>
          <w:lang w:eastAsia="ru-RU"/>
        </w:rPr>
        <w:t xml:space="preserve"> настоящего административного регламента, и в случае отсутствия данных </w:t>
      </w:r>
      <w:r>
        <w:rPr>
          <w:rFonts w:ascii="Times New Roman" w:hAnsi="Times New Roman"/>
          <w:sz w:val="28"/>
          <w:szCs w:val="28"/>
          <w:lang w:eastAsia="ru-RU"/>
        </w:rPr>
        <w:t xml:space="preserve">оснований, проводит визуальный осмотр зеленых насаждений, оформляет акт осмотра зеленых насаждений (приложение № 2), принимает решение о проведении/отсутствии восстановительной (компенсационной) стоимости за снос зеленых насаждений. При отсутствии восстановительной (компенсационной) стоимости оформляет разрешение на снос, пересадку и (или) обрезку зеленых насаждений. </w:t>
      </w:r>
      <w:r w:rsidRPr="007B562C">
        <w:rPr>
          <w:rFonts w:ascii="Times New Roman" w:hAnsi="Times New Roman"/>
          <w:sz w:val="28"/>
          <w:szCs w:val="28"/>
          <w:lang w:eastAsia="ru-RU"/>
        </w:rPr>
        <w:t xml:space="preserve">Разрешение на </w:t>
      </w:r>
      <w:r w:rsidRPr="008F3A59">
        <w:rPr>
          <w:rFonts w:ascii="Times New Roman" w:hAnsi="Times New Roman"/>
          <w:sz w:val="28"/>
          <w:szCs w:val="28"/>
          <w:lang w:eastAsia="ru-RU"/>
        </w:rPr>
        <w:t>снос, пересадку и (или) обрезку</w:t>
      </w:r>
      <w:r w:rsidRPr="007B562C">
        <w:rPr>
          <w:rFonts w:ascii="Times New Roman" w:hAnsi="Times New Roman"/>
          <w:sz w:val="28"/>
          <w:szCs w:val="28"/>
          <w:lang w:eastAsia="ru-RU"/>
        </w:rPr>
        <w:t xml:space="preserve"> зеленых насаждений оформляется </w:t>
      </w:r>
      <w:r>
        <w:rPr>
          <w:rFonts w:ascii="Times New Roman" w:hAnsi="Times New Roman"/>
          <w:sz w:val="28"/>
          <w:szCs w:val="28"/>
          <w:lang w:eastAsia="ru-RU"/>
        </w:rPr>
        <w:t>по форме согласно Приложению № 4 к настоящему А</w:t>
      </w:r>
      <w:r w:rsidRPr="007B562C">
        <w:rPr>
          <w:rFonts w:ascii="Times New Roman" w:hAnsi="Times New Roman"/>
          <w:sz w:val="28"/>
          <w:szCs w:val="28"/>
          <w:lang w:eastAsia="ru-RU"/>
        </w:rPr>
        <w:t>дминистративному регламенту.</w:t>
      </w:r>
    </w:p>
    <w:p w14:paraId="1D8CE7FF" w14:textId="77777777" w:rsidR="00127699" w:rsidRPr="00B74B8A" w:rsidRDefault="00127699" w:rsidP="0012769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принятия решения о восстановительной (компенсационной) стоимости за снос зеленых насаждений</w:t>
      </w:r>
      <w:r>
        <w:rPr>
          <w:rFonts w:ascii="Times New Roman" w:eastAsia="Times New Roman" w:hAnsi="Times New Roman"/>
          <w:kern w:val="2"/>
          <w:sz w:val="28"/>
          <w:szCs w:val="28"/>
          <w:lang w:eastAsia="ru-RU"/>
        </w:rPr>
        <w:t>, оформляет Соглашение о проведении компенсационного озеленения в соответствии с приложением № 6 к настоящему Административному регламенту. После оплаты заявителем в</w:t>
      </w:r>
      <w:r>
        <w:rPr>
          <w:rFonts w:ascii="Times New Roman" w:hAnsi="Times New Roman"/>
          <w:sz w:val="28"/>
          <w:szCs w:val="28"/>
          <w:lang w:eastAsia="ru-RU"/>
        </w:rPr>
        <w:t>осстановительной (компенсационной) стоимости за снос зеленых насаждений оформляет разрешение</w:t>
      </w:r>
      <w:r w:rsidRPr="00B74B8A">
        <w:rPr>
          <w:rFonts w:ascii="Times New Roman" w:hAnsi="Times New Roman"/>
          <w:sz w:val="28"/>
          <w:szCs w:val="28"/>
          <w:lang w:eastAsia="ru-RU"/>
        </w:rPr>
        <w:t xml:space="preserve"> </w:t>
      </w:r>
      <w:r>
        <w:rPr>
          <w:rFonts w:ascii="Times New Roman" w:hAnsi="Times New Roman"/>
          <w:sz w:val="28"/>
          <w:szCs w:val="28"/>
          <w:lang w:eastAsia="ru-RU"/>
        </w:rPr>
        <w:t>на снос, пересадку и (или) обрезку зеленых насаждений.</w:t>
      </w:r>
      <w:r w:rsidRPr="000B60EC">
        <w:rPr>
          <w:rFonts w:ascii="Times New Roman" w:hAnsi="Times New Roman"/>
          <w:sz w:val="28"/>
          <w:szCs w:val="28"/>
          <w:lang w:eastAsia="ru-RU"/>
        </w:rPr>
        <w:t xml:space="preserve"> </w:t>
      </w:r>
    </w:p>
    <w:p w14:paraId="41ACD3D7" w14:textId="77777777" w:rsidR="00127699" w:rsidRPr="00421618"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В случае наличия оснований для отказа в предоставлении муниципальной услуги</w:t>
      </w:r>
      <w:r>
        <w:rPr>
          <w:rFonts w:ascii="Times New Roman" w:eastAsia="Times New Roman" w:hAnsi="Times New Roman"/>
          <w:kern w:val="2"/>
          <w:sz w:val="28"/>
          <w:szCs w:val="28"/>
          <w:lang w:eastAsia="ru-RU"/>
        </w:rPr>
        <w:t>,</w:t>
      </w:r>
      <w:r w:rsidRPr="00421618">
        <w:rPr>
          <w:rFonts w:ascii="Times New Roman" w:eastAsia="Times New Roman" w:hAnsi="Times New Roman"/>
          <w:kern w:val="2"/>
          <w:sz w:val="28"/>
          <w:szCs w:val="28"/>
          <w:lang w:eastAsia="ru-RU"/>
        </w:rPr>
        <w:t xml:space="preserve"> направляет заявителю отказ в предоставлении муниципальной услуги.</w:t>
      </w:r>
    </w:p>
    <w:p w14:paraId="1E47AD68" w14:textId="77777777" w:rsidR="00127699" w:rsidRPr="00421618"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21618">
        <w:rPr>
          <w:rFonts w:ascii="Times New Roman" w:eastAsia="Times New Roman" w:hAnsi="Times New Roman"/>
          <w:kern w:val="2"/>
          <w:sz w:val="28"/>
          <w:szCs w:val="28"/>
          <w:lang w:eastAsia="ru-RU"/>
        </w:rPr>
        <w:t>9</w:t>
      </w:r>
      <w:r>
        <w:rPr>
          <w:rFonts w:ascii="Times New Roman" w:eastAsia="Times New Roman" w:hAnsi="Times New Roman"/>
          <w:kern w:val="2"/>
          <w:sz w:val="28"/>
          <w:szCs w:val="28"/>
          <w:lang w:eastAsia="ru-RU"/>
        </w:rPr>
        <w:t>5</w:t>
      </w:r>
      <w:r w:rsidRPr="00421618">
        <w:rPr>
          <w:rFonts w:ascii="Times New Roman" w:eastAsia="Times New Roman" w:hAnsi="Times New Roman"/>
          <w:kern w:val="2"/>
          <w:sz w:val="28"/>
          <w:szCs w:val="28"/>
          <w:lang w:eastAsia="ru-RU"/>
        </w:rPr>
        <w:t xml:space="preserve">. </w:t>
      </w:r>
      <w:r w:rsidRPr="00421618">
        <w:rPr>
          <w:rFonts w:ascii="Times New Roman" w:eastAsia="Times New Roman" w:hAnsi="Times New Roman"/>
          <w:kern w:val="2"/>
          <w:sz w:val="28"/>
          <w:szCs w:val="28"/>
        </w:rPr>
        <w:t>Результатом административной процедуры является:</w:t>
      </w:r>
    </w:p>
    <w:p w14:paraId="3ED44181" w14:textId="77777777" w:rsidR="00127699" w:rsidRPr="000B60EC" w:rsidRDefault="00127699" w:rsidP="00127699">
      <w:pPr>
        <w:autoSpaceDE w:val="0"/>
        <w:autoSpaceDN w:val="0"/>
        <w:adjustRightInd w:val="0"/>
        <w:spacing w:after="0" w:line="240" w:lineRule="auto"/>
        <w:ind w:firstLine="709"/>
        <w:jc w:val="both"/>
        <w:rPr>
          <w:rFonts w:ascii="Times New Roman" w:hAnsi="Times New Roman"/>
          <w:sz w:val="28"/>
          <w:szCs w:val="28"/>
          <w:lang w:eastAsia="ru-RU"/>
        </w:rPr>
      </w:pPr>
      <w:r w:rsidRPr="00421618">
        <w:rPr>
          <w:rFonts w:ascii="Times New Roman" w:eastAsia="Times New Roman" w:hAnsi="Times New Roman"/>
          <w:kern w:val="2"/>
          <w:sz w:val="28"/>
          <w:szCs w:val="28"/>
        </w:rPr>
        <w:t xml:space="preserve">1) выдача </w:t>
      </w:r>
      <w:r>
        <w:rPr>
          <w:rFonts w:ascii="Times New Roman" w:hAnsi="Times New Roman"/>
          <w:sz w:val="28"/>
          <w:szCs w:val="28"/>
          <w:lang w:eastAsia="ru-RU"/>
        </w:rPr>
        <w:t>разрешения на снос, пересадку и (или) обрезку зеленых насаждений.</w:t>
      </w:r>
      <w:r w:rsidRPr="000B60EC">
        <w:rPr>
          <w:rFonts w:ascii="Times New Roman" w:hAnsi="Times New Roman"/>
          <w:sz w:val="28"/>
          <w:szCs w:val="28"/>
          <w:lang w:eastAsia="ru-RU"/>
        </w:rPr>
        <w:t xml:space="preserve"> </w:t>
      </w:r>
    </w:p>
    <w:p w14:paraId="6FE1B9B8" w14:textId="77777777" w:rsidR="00127699" w:rsidRDefault="00127699" w:rsidP="00127699">
      <w:pPr>
        <w:autoSpaceDE w:val="0"/>
        <w:autoSpaceDN w:val="0"/>
        <w:adjustRightInd w:val="0"/>
        <w:spacing w:after="0" w:line="240" w:lineRule="auto"/>
        <w:ind w:firstLine="709"/>
        <w:jc w:val="both"/>
        <w:rPr>
          <w:rFonts w:ascii="Times New Roman" w:hAnsi="Times New Roman"/>
          <w:sz w:val="28"/>
          <w:szCs w:val="28"/>
          <w:lang w:eastAsia="ru-RU"/>
        </w:rPr>
      </w:pPr>
      <w:r w:rsidRPr="00421618">
        <w:rPr>
          <w:rFonts w:ascii="Times New Roman" w:eastAsia="Times New Roman" w:hAnsi="Times New Roman"/>
          <w:kern w:val="2"/>
          <w:sz w:val="28"/>
          <w:szCs w:val="28"/>
        </w:rPr>
        <w:t xml:space="preserve">2) </w:t>
      </w:r>
      <w:r w:rsidRPr="00421618">
        <w:rPr>
          <w:rFonts w:ascii="Times New Roman" w:hAnsi="Times New Roman"/>
          <w:sz w:val="28"/>
          <w:szCs w:val="28"/>
        </w:rPr>
        <w:t xml:space="preserve">выдача (направление) отказа в </w:t>
      </w:r>
      <w:r>
        <w:rPr>
          <w:rFonts w:ascii="Times New Roman" w:hAnsi="Times New Roman"/>
          <w:sz w:val="28"/>
          <w:szCs w:val="28"/>
        </w:rPr>
        <w:t xml:space="preserve">оформлении </w:t>
      </w:r>
      <w:r>
        <w:rPr>
          <w:rFonts w:ascii="Times New Roman" w:hAnsi="Times New Roman"/>
          <w:sz w:val="28"/>
          <w:szCs w:val="28"/>
          <w:lang w:eastAsia="ru-RU"/>
        </w:rPr>
        <w:t xml:space="preserve">разрешения на снос, пересадку и (или) обрезку зеленых насаждений (далее-разрешение). </w:t>
      </w:r>
    </w:p>
    <w:p w14:paraId="419EA91A" w14:textId="77777777" w:rsidR="00127699" w:rsidRDefault="00127699" w:rsidP="00127699">
      <w:pPr>
        <w:autoSpaceDE w:val="0"/>
        <w:autoSpaceDN w:val="0"/>
        <w:adjustRightInd w:val="0"/>
        <w:spacing w:after="0" w:line="240" w:lineRule="auto"/>
        <w:ind w:firstLine="709"/>
        <w:jc w:val="both"/>
      </w:pPr>
      <w:r>
        <w:rPr>
          <w:rFonts w:ascii="Times New Roman" w:hAnsi="Times New Roman"/>
          <w:sz w:val="28"/>
          <w:szCs w:val="28"/>
          <w:lang w:eastAsia="ru-RU"/>
        </w:rPr>
        <w:t>Срок действия р</w:t>
      </w:r>
      <w:r w:rsidRPr="008F3A59">
        <w:rPr>
          <w:rFonts w:ascii="Times New Roman" w:hAnsi="Times New Roman"/>
          <w:sz w:val="28"/>
          <w:szCs w:val="28"/>
          <w:lang w:eastAsia="ru-RU"/>
        </w:rPr>
        <w:t>азрешения указывается с учетом планируемых сроков производства работ, сложности и объемов работ, но не более 90 дней.</w:t>
      </w:r>
      <w:r w:rsidRPr="008F3A59">
        <w:t xml:space="preserve"> </w:t>
      </w:r>
      <w:r>
        <w:t xml:space="preserve">   </w:t>
      </w:r>
    </w:p>
    <w:p w14:paraId="7ECA1B97" w14:textId="77777777" w:rsidR="00127699" w:rsidRDefault="00127699" w:rsidP="00127699">
      <w:pPr>
        <w:autoSpaceDE w:val="0"/>
        <w:autoSpaceDN w:val="0"/>
        <w:adjustRightInd w:val="0"/>
        <w:spacing w:after="0" w:line="240" w:lineRule="auto"/>
        <w:ind w:firstLine="709"/>
        <w:jc w:val="both"/>
        <w:rPr>
          <w:rFonts w:ascii="Times New Roman" w:hAnsi="Times New Roman"/>
          <w:sz w:val="28"/>
          <w:szCs w:val="28"/>
          <w:lang w:eastAsia="ru-RU"/>
        </w:rPr>
      </w:pPr>
      <w:r w:rsidRPr="008F3A59">
        <w:rPr>
          <w:rFonts w:ascii="Times New Roman" w:hAnsi="Times New Roman"/>
          <w:sz w:val="28"/>
          <w:szCs w:val="28"/>
          <w:lang w:eastAsia="ru-RU"/>
        </w:rPr>
        <w:t>Разрешение может быть продлено один раз на срок не более 30 дней</w:t>
      </w:r>
      <w:r>
        <w:rPr>
          <w:rFonts w:ascii="Times New Roman" w:hAnsi="Times New Roman"/>
          <w:sz w:val="28"/>
          <w:szCs w:val="28"/>
          <w:lang w:eastAsia="ru-RU"/>
        </w:rPr>
        <w:t>.</w:t>
      </w:r>
    </w:p>
    <w:p w14:paraId="2A916532" w14:textId="77777777" w:rsidR="00127699" w:rsidRPr="00421618"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21618">
        <w:rPr>
          <w:rFonts w:ascii="Times New Roman" w:eastAsia="Times New Roman" w:hAnsi="Times New Roman"/>
          <w:kern w:val="2"/>
          <w:sz w:val="28"/>
          <w:szCs w:val="28"/>
        </w:rPr>
        <w:t>В случае принятия решения, указанного в подпункте 1 пункта 9</w:t>
      </w:r>
      <w:r>
        <w:rPr>
          <w:rFonts w:ascii="Times New Roman" w:eastAsia="Times New Roman" w:hAnsi="Times New Roman"/>
          <w:kern w:val="2"/>
          <w:sz w:val="28"/>
          <w:szCs w:val="28"/>
        </w:rPr>
        <w:t>5 настоящего А</w:t>
      </w:r>
      <w:r w:rsidRPr="00421618">
        <w:rPr>
          <w:rFonts w:ascii="Times New Roman" w:eastAsia="Times New Roman" w:hAnsi="Times New Roman"/>
          <w:kern w:val="2"/>
          <w:sz w:val="28"/>
          <w:szCs w:val="28"/>
        </w:rPr>
        <w:t>дминистративног</w:t>
      </w:r>
      <w:r>
        <w:rPr>
          <w:rFonts w:ascii="Times New Roman" w:eastAsia="Times New Roman" w:hAnsi="Times New Roman"/>
          <w:kern w:val="2"/>
          <w:sz w:val="28"/>
          <w:szCs w:val="28"/>
        </w:rPr>
        <w:t>о регламента, должностное лицо У</w:t>
      </w:r>
      <w:r w:rsidRPr="00421618">
        <w:rPr>
          <w:rFonts w:ascii="Times New Roman" w:eastAsia="Times New Roman" w:hAnsi="Times New Roman"/>
          <w:kern w:val="2"/>
          <w:sz w:val="28"/>
          <w:szCs w:val="28"/>
        </w:rPr>
        <w:t>полномоченного органа, ответственное за предоставление муниципальной услуги, в день принятия соответствующего решения</w:t>
      </w:r>
      <w:r w:rsidRPr="00421618">
        <w:rPr>
          <w:rFonts w:ascii="Times New Roman" w:hAnsi="Times New Roman"/>
          <w:sz w:val="28"/>
          <w:szCs w:val="28"/>
        </w:rPr>
        <w:t xml:space="preserve"> осуществляет подготовку проекта </w:t>
      </w:r>
      <w:r>
        <w:rPr>
          <w:rFonts w:ascii="Times New Roman" w:hAnsi="Times New Roman"/>
          <w:sz w:val="28"/>
          <w:szCs w:val="28"/>
          <w:lang w:eastAsia="ru-RU"/>
        </w:rPr>
        <w:t>разрешения</w:t>
      </w:r>
      <w:r w:rsidRPr="00421618">
        <w:rPr>
          <w:rFonts w:ascii="Times New Roman" w:eastAsia="Times New Roman" w:hAnsi="Times New Roman"/>
          <w:kern w:val="2"/>
          <w:sz w:val="28"/>
          <w:szCs w:val="28"/>
          <w:lang w:eastAsia="ru-RU"/>
        </w:rPr>
        <w:t>, обеспечивает</w:t>
      </w:r>
      <w:r w:rsidRPr="00421618">
        <w:rPr>
          <w:rFonts w:ascii="Times New Roman" w:hAnsi="Times New Roman"/>
          <w:sz w:val="28"/>
          <w:szCs w:val="28"/>
        </w:rPr>
        <w:t xml:space="preserve"> его согласование</w:t>
      </w:r>
      <w:r>
        <w:rPr>
          <w:rFonts w:ascii="Times New Roman" w:hAnsi="Times New Roman"/>
          <w:sz w:val="28"/>
          <w:szCs w:val="28"/>
        </w:rPr>
        <w:t>,</w:t>
      </w:r>
      <w:r w:rsidRPr="00421618">
        <w:rPr>
          <w:rFonts w:ascii="Times New Roman" w:hAnsi="Times New Roman"/>
          <w:sz w:val="28"/>
          <w:szCs w:val="28"/>
        </w:rPr>
        <w:t xml:space="preserve"> </w:t>
      </w:r>
      <w:r w:rsidRPr="00421618">
        <w:rPr>
          <w:rFonts w:ascii="Times New Roman" w:eastAsia="Times New Roman" w:hAnsi="Times New Roman"/>
          <w:kern w:val="2"/>
          <w:sz w:val="28"/>
          <w:szCs w:val="28"/>
        </w:rPr>
        <w:t xml:space="preserve">подписание и регистрирует в книге регистрации </w:t>
      </w:r>
      <w:r>
        <w:rPr>
          <w:rFonts w:ascii="Times New Roman" w:eastAsia="Times New Roman" w:hAnsi="Times New Roman"/>
          <w:kern w:val="2"/>
          <w:sz w:val="28"/>
          <w:szCs w:val="28"/>
        </w:rPr>
        <w:t xml:space="preserve">разрешений </w:t>
      </w:r>
      <w:r w:rsidRPr="000B60EC">
        <w:rPr>
          <w:rFonts w:ascii="Times New Roman" w:eastAsia="Times New Roman" w:hAnsi="Times New Roman"/>
          <w:kern w:val="2"/>
          <w:sz w:val="28"/>
          <w:szCs w:val="28"/>
        </w:rPr>
        <w:t>(приложение № 5).</w:t>
      </w:r>
    </w:p>
    <w:p w14:paraId="26E3F406" w14:textId="77777777" w:rsidR="00127699"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9</w:t>
      </w:r>
      <w:r>
        <w:rPr>
          <w:rFonts w:ascii="Times New Roman" w:eastAsia="Times New Roman" w:hAnsi="Times New Roman"/>
          <w:kern w:val="2"/>
          <w:sz w:val="28"/>
          <w:szCs w:val="28"/>
          <w:lang w:eastAsia="ru-RU"/>
        </w:rPr>
        <w:t>6</w:t>
      </w:r>
      <w:r w:rsidRPr="00421618">
        <w:rPr>
          <w:rFonts w:ascii="Times New Roman" w:eastAsia="Times New Roman" w:hAnsi="Times New Roman"/>
          <w:kern w:val="2"/>
          <w:sz w:val="28"/>
          <w:szCs w:val="28"/>
          <w:lang w:eastAsia="ru-RU"/>
        </w:rPr>
        <w:t xml:space="preserve">. Способом фиксации результата административной процедуры является подписание </w:t>
      </w:r>
      <w:r>
        <w:rPr>
          <w:rFonts w:ascii="Times New Roman" w:eastAsia="Times New Roman" w:hAnsi="Times New Roman"/>
          <w:kern w:val="2"/>
          <w:sz w:val="28"/>
          <w:szCs w:val="28"/>
          <w:lang w:eastAsia="ru-RU"/>
        </w:rPr>
        <w:t>разрешения</w:t>
      </w:r>
      <w:r w:rsidRPr="00421618">
        <w:rPr>
          <w:rFonts w:ascii="Times New Roman" w:eastAsia="Times New Roman" w:hAnsi="Times New Roman"/>
          <w:kern w:val="2"/>
          <w:sz w:val="28"/>
          <w:szCs w:val="28"/>
          <w:lang w:eastAsia="ru-RU"/>
        </w:rPr>
        <w:t xml:space="preserve"> начальником отдела по благоустройству и экологии комитета по городскому хозяйству администрации города </w:t>
      </w:r>
      <w:r w:rsidRPr="00421618">
        <w:rPr>
          <w:rFonts w:ascii="Times New Roman" w:eastAsia="Times New Roman" w:hAnsi="Times New Roman"/>
          <w:kern w:val="2"/>
          <w:sz w:val="28"/>
          <w:szCs w:val="28"/>
          <w:lang w:eastAsia="ru-RU"/>
        </w:rPr>
        <w:br/>
        <w:t xml:space="preserve">Усолье-Сибирское и регистрация </w:t>
      </w:r>
      <w:r>
        <w:rPr>
          <w:rFonts w:ascii="Times New Roman" w:eastAsia="Times New Roman" w:hAnsi="Times New Roman"/>
          <w:kern w:val="2"/>
          <w:sz w:val="28"/>
          <w:szCs w:val="28"/>
          <w:lang w:eastAsia="ru-RU"/>
        </w:rPr>
        <w:t>ответственным</w:t>
      </w:r>
      <w:r w:rsidRPr="00421618">
        <w:rPr>
          <w:rFonts w:ascii="Times New Roman" w:eastAsia="Times New Roman" w:hAnsi="Times New Roman"/>
          <w:kern w:val="2"/>
          <w:sz w:val="28"/>
          <w:szCs w:val="28"/>
          <w:lang w:eastAsia="ru-RU"/>
        </w:rPr>
        <w:t xml:space="preserve"> лицом </w:t>
      </w:r>
      <w:r>
        <w:rPr>
          <w:rFonts w:ascii="Times New Roman" w:eastAsia="Times New Roman" w:hAnsi="Times New Roman"/>
          <w:kern w:val="2"/>
          <w:sz w:val="28"/>
          <w:szCs w:val="28"/>
          <w:lang w:eastAsia="ru-RU"/>
        </w:rPr>
        <w:t>У</w:t>
      </w:r>
      <w:r w:rsidRPr="00421618">
        <w:rPr>
          <w:rFonts w:ascii="Times New Roman" w:eastAsia="Times New Roman" w:hAnsi="Times New Roman"/>
          <w:kern w:val="2"/>
          <w:sz w:val="28"/>
          <w:szCs w:val="28"/>
          <w:lang w:eastAsia="ru-RU"/>
        </w:rPr>
        <w:t xml:space="preserve">полномоченного органа </w:t>
      </w:r>
      <w:r>
        <w:rPr>
          <w:rFonts w:ascii="Times New Roman" w:eastAsia="Times New Roman" w:hAnsi="Times New Roman"/>
          <w:kern w:val="2"/>
          <w:sz w:val="28"/>
          <w:szCs w:val="28"/>
          <w:lang w:eastAsia="ru-RU"/>
        </w:rPr>
        <w:t>разрешения</w:t>
      </w:r>
      <w:r w:rsidRPr="00421618">
        <w:rPr>
          <w:rFonts w:ascii="Times New Roman" w:eastAsia="Times New Roman" w:hAnsi="Times New Roman"/>
          <w:kern w:val="2"/>
          <w:sz w:val="28"/>
          <w:szCs w:val="28"/>
          <w:lang w:eastAsia="ru-RU"/>
        </w:rPr>
        <w:t xml:space="preserve"> </w:t>
      </w:r>
      <w:r w:rsidRPr="00421618">
        <w:rPr>
          <w:rFonts w:ascii="Times New Roman" w:eastAsia="Times New Roman" w:hAnsi="Times New Roman"/>
          <w:kern w:val="2"/>
          <w:sz w:val="28"/>
          <w:szCs w:val="28"/>
        </w:rPr>
        <w:t>или выдача (направление) отказа</w:t>
      </w:r>
      <w:r w:rsidRPr="00421618">
        <w:rPr>
          <w:rFonts w:ascii="Times New Roman" w:eastAsia="Times New Roman" w:hAnsi="Times New Roman"/>
          <w:kern w:val="2"/>
          <w:sz w:val="28"/>
          <w:szCs w:val="28"/>
          <w:lang w:eastAsia="ru-RU"/>
        </w:rPr>
        <w:t xml:space="preserve"> в </w:t>
      </w:r>
      <w:r>
        <w:rPr>
          <w:rFonts w:ascii="Times New Roman" w:eastAsia="Times New Roman" w:hAnsi="Times New Roman"/>
          <w:kern w:val="2"/>
          <w:sz w:val="28"/>
          <w:szCs w:val="28"/>
          <w:lang w:eastAsia="ru-RU"/>
        </w:rPr>
        <w:t>оформлении разрешения.</w:t>
      </w:r>
    </w:p>
    <w:p w14:paraId="12156140" w14:textId="77777777" w:rsidR="00127699" w:rsidRPr="00421618" w:rsidRDefault="00127699" w:rsidP="00127699">
      <w:pPr>
        <w:autoSpaceDE w:val="0"/>
        <w:autoSpaceDN w:val="0"/>
        <w:adjustRightInd w:val="0"/>
        <w:spacing w:after="0" w:line="240" w:lineRule="auto"/>
        <w:jc w:val="both"/>
        <w:rPr>
          <w:rFonts w:ascii="Times New Roman" w:eastAsia="Times New Roman" w:hAnsi="Times New Roman"/>
          <w:kern w:val="2"/>
          <w:sz w:val="28"/>
          <w:szCs w:val="28"/>
          <w:lang w:eastAsia="ru-RU"/>
        </w:rPr>
      </w:pPr>
    </w:p>
    <w:p w14:paraId="59408A46" w14:textId="77777777" w:rsidR="00127699" w:rsidRDefault="00127699" w:rsidP="00127699">
      <w:pPr>
        <w:autoSpaceDE w:val="0"/>
        <w:autoSpaceDN w:val="0"/>
        <w:adjustRightInd w:val="0"/>
        <w:spacing w:before="120" w:after="120" w:line="240" w:lineRule="auto"/>
        <w:jc w:val="center"/>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Глава 24. Исправление допущенных опечаток и ошибок в выданных в результате предоставления муниципальной услуги документах</w:t>
      </w:r>
    </w:p>
    <w:p w14:paraId="1C0577D9" w14:textId="77777777" w:rsidR="00127699" w:rsidRPr="00421618"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9</w:t>
      </w:r>
      <w:r>
        <w:rPr>
          <w:rFonts w:ascii="Times New Roman" w:eastAsia="Times New Roman" w:hAnsi="Times New Roman"/>
          <w:kern w:val="2"/>
          <w:sz w:val="28"/>
          <w:szCs w:val="28"/>
          <w:lang w:eastAsia="ru-RU"/>
        </w:rPr>
        <w:t>7</w:t>
      </w:r>
      <w:r w:rsidRPr="00421618">
        <w:rPr>
          <w:rFonts w:ascii="Times New Roman" w:eastAsia="Times New Roman" w:hAnsi="Times New Roman"/>
          <w:kern w:val="2"/>
          <w:sz w:val="28"/>
          <w:szCs w:val="28"/>
          <w:lang w:eastAsia="ru-RU"/>
        </w:rPr>
        <w:t xml:space="preserve">. Основанием для исправления допущенных опечаток и ошибок в выданном в результате предоставления муниципальной услуги выдача </w:t>
      </w:r>
      <w:r>
        <w:rPr>
          <w:rFonts w:ascii="Times New Roman" w:eastAsia="Times New Roman" w:hAnsi="Times New Roman"/>
          <w:kern w:val="2"/>
          <w:sz w:val="28"/>
          <w:szCs w:val="28"/>
          <w:lang w:eastAsia="ru-RU"/>
        </w:rPr>
        <w:t xml:space="preserve">разрешения </w:t>
      </w:r>
      <w:r w:rsidRPr="00421618">
        <w:rPr>
          <w:rFonts w:ascii="Times New Roman" w:eastAsia="Times New Roman" w:hAnsi="Times New Roman"/>
          <w:kern w:val="2"/>
          <w:sz w:val="28"/>
          <w:szCs w:val="28"/>
          <w:lang w:eastAsia="ru-RU"/>
        </w:rPr>
        <w:t xml:space="preserve">или выдача (направление) отказа в выдаче </w:t>
      </w:r>
      <w:r>
        <w:rPr>
          <w:rFonts w:ascii="Times New Roman" w:eastAsia="Times New Roman" w:hAnsi="Times New Roman"/>
          <w:kern w:val="2"/>
          <w:sz w:val="28"/>
          <w:szCs w:val="28"/>
          <w:lang w:eastAsia="ru-RU"/>
        </w:rPr>
        <w:t xml:space="preserve">разрешения </w:t>
      </w:r>
      <w:r w:rsidRPr="00421618">
        <w:rPr>
          <w:rFonts w:ascii="Times New Roman" w:eastAsia="Times New Roman" w:hAnsi="Times New Roman"/>
          <w:kern w:val="2"/>
          <w:sz w:val="28"/>
          <w:szCs w:val="28"/>
          <w:lang w:eastAsia="ru-RU"/>
        </w:rPr>
        <w:t xml:space="preserve">(далее – техническая ошибка) является получение </w:t>
      </w:r>
      <w:r>
        <w:rPr>
          <w:rFonts w:ascii="Times New Roman" w:eastAsia="Times New Roman" w:hAnsi="Times New Roman"/>
          <w:kern w:val="2"/>
          <w:sz w:val="28"/>
          <w:szCs w:val="28"/>
          <w:lang w:eastAsia="ru-RU"/>
        </w:rPr>
        <w:t>У</w:t>
      </w:r>
      <w:r w:rsidRPr="00421618">
        <w:rPr>
          <w:rFonts w:ascii="Times New Roman" w:eastAsia="Times New Roman" w:hAnsi="Times New Roman"/>
          <w:kern w:val="2"/>
          <w:sz w:val="28"/>
          <w:szCs w:val="28"/>
          <w:lang w:eastAsia="ru-RU"/>
        </w:rPr>
        <w:t>полномоченным органом заявления об исправлении технической ошибки от заявителя или его представителя.</w:t>
      </w:r>
    </w:p>
    <w:p w14:paraId="18D38033" w14:textId="77777777" w:rsidR="00127699" w:rsidRPr="00421618"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lastRenderedPageBreak/>
        <w:t>9</w:t>
      </w:r>
      <w:r>
        <w:rPr>
          <w:rFonts w:ascii="Times New Roman" w:eastAsia="Times New Roman" w:hAnsi="Times New Roman"/>
          <w:kern w:val="2"/>
          <w:sz w:val="28"/>
          <w:szCs w:val="28"/>
          <w:lang w:eastAsia="ru-RU"/>
        </w:rPr>
        <w:t>8</w:t>
      </w:r>
      <w:r w:rsidRPr="00421618">
        <w:rPr>
          <w:rFonts w:ascii="Times New Roman" w:eastAsia="Times New Roman" w:hAnsi="Times New Roman"/>
          <w:kern w:val="2"/>
          <w:sz w:val="28"/>
          <w:szCs w:val="28"/>
          <w:lang w:eastAsia="ru-RU"/>
        </w:rPr>
        <w:t xml:space="preserve">. Заявление об исправлении технической ошибки подается заявителем или его представителем в </w:t>
      </w:r>
      <w:r>
        <w:rPr>
          <w:rFonts w:ascii="Times New Roman" w:eastAsia="Times New Roman" w:hAnsi="Times New Roman"/>
          <w:kern w:val="2"/>
          <w:sz w:val="28"/>
          <w:szCs w:val="28"/>
          <w:lang w:eastAsia="ru-RU"/>
        </w:rPr>
        <w:t>У</w:t>
      </w:r>
      <w:r w:rsidRPr="00421618">
        <w:rPr>
          <w:rFonts w:ascii="Times New Roman" w:eastAsia="Times New Roman" w:hAnsi="Times New Roman"/>
          <w:kern w:val="2"/>
          <w:sz w:val="28"/>
          <w:szCs w:val="28"/>
          <w:lang w:eastAsia="ru-RU"/>
        </w:rPr>
        <w:t xml:space="preserve">полномоченный орган одним из способов: </w:t>
      </w:r>
    </w:p>
    <w:p w14:paraId="04E9D922" w14:textId="77777777" w:rsidR="00127699" w:rsidRPr="00421618"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1) посредством личного обращения заявителя;</w:t>
      </w:r>
    </w:p>
    <w:p w14:paraId="1A3B8E19" w14:textId="77777777" w:rsidR="00127699" w:rsidRPr="00421618"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2) посредством почтового отправления;</w:t>
      </w:r>
    </w:p>
    <w:p w14:paraId="79C71704" w14:textId="77777777" w:rsidR="00127699"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3) в электронной форме</w:t>
      </w:r>
      <w:r>
        <w:rPr>
          <w:rFonts w:ascii="Times New Roman" w:eastAsia="Times New Roman" w:hAnsi="Times New Roman"/>
          <w:kern w:val="2"/>
          <w:sz w:val="28"/>
          <w:szCs w:val="28"/>
          <w:lang w:eastAsia="ru-RU"/>
        </w:rPr>
        <w:t>;</w:t>
      </w:r>
    </w:p>
    <w:p w14:paraId="65CAEEA9" w14:textId="77777777" w:rsidR="00127699" w:rsidRPr="00421618"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hAnsi="Times New Roman"/>
          <w:sz w:val="28"/>
          <w:szCs w:val="28"/>
        </w:rPr>
        <w:t>4) через Портал.</w:t>
      </w:r>
    </w:p>
    <w:p w14:paraId="3532AD20" w14:textId="77777777" w:rsidR="00127699" w:rsidRPr="002E4B31"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9</w:t>
      </w:r>
      <w:r>
        <w:rPr>
          <w:rFonts w:ascii="Times New Roman" w:eastAsia="Times New Roman" w:hAnsi="Times New Roman"/>
          <w:kern w:val="2"/>
          <w:sz w:val="28"/>
          <w:szCs w:val="28"/>
          <w:lang w:eastAsia="ru-RU"/>
        </w:rPr>
        <w:t>9</w:t>
      </w:r>
      <w:r w:rsidRPr="002E4B31">
        <w:rPr>
          <w:rFonts w:ascii="Times New Roman" w:eastAsia="Times New Roman" w:hAnsi="Times New Roman"/>
          <w:kern w:val="2"/>
          <w:sz w:val="28"/>
          <w:szCs w:val="28"/>
          <w:lang w:eastAsia="ru-RU"/>
        </w:rPr>
        <w:t xml:space="preserve">. Заявление об исправлении технической ошибки регистрируется должностным лицом </w:t>
      </w:r>
      <w:r>
        <w:rPr>
          <w:rFonts w:ascii="Times New Roman" w:eastAsia="Times New Roman" w:hAnsi="Times New Roman"/>
          <w:kern w:val="2"/>
          <w:sz w:val="28"/>
          <w:szCs w:val="28"/>
          <w:lang w:eastAsia="ru-RU"/>
        </w:rPr>
        <w:t>У</w:t>
      </w:r>
      <w:r w:rsidRPr="002E4B31">
        <w:rPr>
          <w:rFonts w:ascii="Times New Roman" w:eastAsia="Times New Roman" w:hAnsi="Times New Roman"/>
          <w:kern w:val="2"/>
          <w:sz w:val="28"/>
          <w:szCs w:val="28"/>
          <w:lang w:eastAsia="ru-RU"/>
        </w:rPr>
        <w:t xml:space="preserve">полномоченного органа, ответственным за предоставление муниципальной услуги, в порядке, установленном главой </w:t>
      </w:r>
      <w:r>
        <w:rPr>
          <w:rFonts w:ascii="Times New Roman" w:eastAsia="Times New Roman" w:hAnsi="Times New Roman"/>
          <w:kern w:val="2"/>
          <w:sz w:val="28"/>
          <w:szCs w:val="28"/>
          <w:lang w:eastAsia="ru-RU"/>
        </w:rPr>
        <w:t>15 настоящего А</w:t>
      </w:r>
      <w:r w:rsidRPr="002E4B31">
        <w:rPr>
          <w:rFonts w:ascii="Times New Roman" w:eastAsia="Times New Roman" w:hAnsi="Times New Roman"/>
          <w:kern w:val="2"/>
          <w:sz w:val="28"/>
          <w:szCs w:val="28"/>
          <w:lang w:eastAsia="ru-RU"/>
        </w:rPr>
        <w:t>дминистративного регламента.</w:t>
      </w:r>
    </w:p>
    <w:p w14:paraId="74287565" w14:textId="77777777" w:rsidR="00127699" w:rsidRPr="002E4B31"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100</w:t>
      </w:r>
      <w:r w:rsidRPr="002E4B31">
        <w:rPr>
          <w:rFonts w:ascii="Times New Roman" w:eastAsia="Times New Roman" w:hAnsi="Times New Roman"/>
          <w:kern w:val="2"/>
          <w:sz w:val="28"/>
          <w:szCs w:val="28"/>
          <w:lang w:eastAsia="ru-RU"/>
        </w:rPr>
        <w:t xml:space="preserve">. Должностное лицо </w:t>
      </w:r>
      <w:r>
        <w:rPr>
          <w:rFonts w:ascii="Times New Roman" w:eastAsia="Times New Roman" w:hAnsi="Times New Roman"/>
          <w:kern w:val="2"/>
          <w:sz w:val="28"/>
          <w:szCs w:val="28"/>
          <w:lang w:eastAsia="ru-RU"/>
        </w:rPr>
        <w:t>У</w:t>
      </w:r>
      <w:r w:rsidRPr="002E4B31">
        <w:rPr>
          <w:rFonts w:ascii="Times New Roman" w:eastAsia="Times New Roman" w:hAnsi="Times New Roman"/>
          <w:kern w:val="2"/>
          <w:sz w:val="28"/>
          <w:szCs w:val="28"/>
          <w:lang w:eastAsia="ru-RU"/>
        </w:rPr>
        <w:t xml:space="preserve">полномоченного органа, ответственное за предоставление муниципальной услуги, в течение одного рабочего дня со дня регистрации заявления об исправлении технической ошибки в </w:t>
      </w:r>
      <w:r>
        <w:rPr>
          <w:rFonts w:ascii="Times New Roman" w:eastAsia="Times New Roman" w:hAnsi="Times New Roman"/>
          <w:kern w:val="2"/>
          <w:sz w:val="28"/>
          <w:szCs w:val="28"/>
          <w:lang w:eastAsia="ru-RU"/>
        </w:rPr>
        <w:t>У</w:t>
      </w:r>
      <w:r w:rsidRPr="002E4B31">
        <w:rPr>
          <w:rFonts w:ascii="Times New Roman" w:eastAsia="Times New Roman" w:hAnsi="Times New Roman"/>
          <w:kern w:val="2"/>
          <w:sz w:val="28"/>
          <w:szCs w:val="28"/>
          <w:lang w:eastAsia="ru-RU"/>
        </w:rPr>
        <w:t>полномоченном органе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из следующих решений:</w:t>
      </w:r>
    </w:p>
    <w:p w14:paraId="4F2C9C8D" w14:textId="77777777" w:rsidR="00127699" w:rsidRPr="002E4B31"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 об исправлении технической ошибки;</w:t>
      </w:r>
    </w:p>
    <w:p w14:paraId="7D7EA69C" w14:textId="77777777" w:rsidR="00127699" w:rsidRPr="002E4B31"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2) об отсутствии технической ошибки.</w:t>
      </w:r>
    </w:p>
    <w:p w14:paraId="7ECAA342" w14:textId="77777777" w:rsidR="00127699" w:rsidRPr="002E4B31"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10</w:t>
      </w:r>
      <w:r>
        <w:rPr>
          <w:rFonts w:ascii="Times New Roman" w:eastAsia="Times New Roman" w:hAnsi="Times New Roman"/>
          <w:kern w:val="2"/>
          <w:sz w:val="28"/>
          <w:szCs w:val="28"/>
          <w:lang w:eastAsia="ru-RU"/>
        </w:rPr>
        <w:t>1</w:t>
      </w:r>
      <w:r w:rsidRPr="002E4B31">
        <w:rPr>
          <w:rFonts w:ascii="Times New Roman" w:eastAsia="Times New Roman" w:hAnsi="Times New Roman"/>
          <w:kern w:val="2"/>
          <w:sz w:val="28"/>
          <w:szCs w:val="28"/>
          <w:lang w:eastAsia="ru-RU"/>
        </w:rPr>
        <w:t>. Критерием принятия решения, указанного в пункте 10</w:t>
      </w:r>
      <w:r>
        <w:rPr>
          <w:rFonts w:ascii="Times New Roman" w:eastAsia="Times New Roman" w:hAnsi="Times New Roman"/>
          <w:kern w:val="2"/>
          <w:sz w:val="28"/>
          <w:szCs w:val="28"/>
          <w:lang w:eastAsia="ru-RU"/>
        </w:rPr>
        <w:t>2</w:t>
      </w:r>
      <w:r w:rsidRPr="002E4B31">
        <w:rPr>
          <w:rFonts w:ascii="Times New Roman" w:eastAsia="Times New Roman" w:hAnsi="Times New Roman"/>
          <w:kern w:val="2"/>
          <w:sz w:val="28"/>
          <w:szCs w:val="28"/>
          <w:lang w:eastAsia="ru-RU"/>
        </w:rPr>
        <w:t xml:space="preserve">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14:paraId="3EE60D18" w14:textId="77777777" w:rsidR="00127699" w:rsidRPr="002E4B31"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10</w:t>
      </w:r>
      <w:r>
        <w:rPr>
          <w:rFonts w:ascii="Times New Roman" w:eastAsia="Times New Roman" w:hAnsi="Times New Roman"/>
          <w:kern w:val="2"/>
          <w:sz w:val="28"/>
          <w:szCs w:val="28"/>
          <w:lang w:eastAsia="ru-RU"/>
        </w:rPr>
        <w:t>2</w:t>
      </w:r>
      <w:r w:rsidRPr="002E4B31">
        <w:rPr>
          <w:rFonts w:ascii="Times New Roman" w:eastAsia="Times New Roman" w:hAnsi="Times New Roman"/>
          <w:kern w:val="2"/>
          <w:sz w:val="28"/>
          <w:szCs w:val="28"/>
          <w:lang w:eastAsia="ru-RU"/>
        </w:rPr>
        <w:t xml:space="preserve">. В случае принятия решения, указанного в подпункте 1 пункта </w:t>
      </w:r>
      <w:r>
        <w:rPr>
          <w:rFonts w:ascii="Times New Roman" w:eastAsia="Times New Roman" w:hAnsi="Times New Roman"/>
          <w:kern w:val="2"/>
          <w:sz w:val="28"/>
          <w:szCs w:val="28"/>
          <w:lang w:eastAsia="ru-RU"/>
        </w:rPr>
        <w:t>100 настоящего А</w:t>
      </w:r>
      <w:r w:rsidRPr="002E4B31">
        <w:rPr>
          <w:rFonts w:ascii="Times New Roman" w:eastAsia="Times New Roman" w:hAnsi="Times New Roman"/>
          <w:kern w:val="2"/>
          <w:sz w:val="28"/>
          <w:szCs w:val="28"/>
          <w:lang w:eastAsia="ru-RU"/>
        </w:rPr>
        <w:t xml:space="preserve">дминистративного регламента, должностное лицо </w:t>
      </w:r>
      <w:r>
        <w:rPr>
          <w:rFonts w:ascii="Times New Roman" w:eastAsia="Times New Roman" w:hAnsi="Times New Roman"/>
          <w:kern w:val="2"/>
          <w:sz w:val="28"/>
          <w:szCs w:val="28"/>
          <w:lang w:eastAsia="ru-RU"/>
        </w:rPr>
        <w:t>У</w:t>
      </w:r>
      <w:r w:rsidRPr="002E4B31">
        <w:rPr>
          <w:rFonts w:ascii="Times New Roman" w:eastAsia="Times New Roman" w:hAnsi="Times New Roman"/>
          <w:kern w:val="2"/>
          <w:sz w:val="28"/>
          <w:szCs w:val="28"/>
          <w:lang w:eastAsia="ru-RU"/>
        </w:rPr>
        <w:t xml:space="preserve">полномоченного органа, ответственное за предоставление муниципальной услуги, подготавливает </w:t>
      </w:r>
      <w:r>
        <w:rPr>
          <w:rFonts w:ascii="Times New Roman" w:eastAsia="Times New Roman" w:hAnsi="Times New Roman"/>
          <w:kern w:val="2"/>
          <w:sz w:val="28"/>
          <w:szCs w:val="28"/>
          <w:lang w:eastAsia="ru-RU"/>
        </w:rPr>
        <w:t xml:space="preserve">разрешение </w:t>
      </w:r>
      <w:r w:rsidRPr="002E4B31">
        <w:rPr>
          <w:rFonts w:ascii="Times New Roman" w:eastAsia="Times New Roman" w:hAnsi="Times New Roman"/>
          <w:kern w:val="2"/>
          <w:sz w:val="28"/>
          <w:szCs w:val="28"/>
          <w:lang w:eastAsia="ru-RU"/>
        </w:rPr>
        <w:t xml:space="preserve">или </w:t>
      </w:r>
      <w:r>
        <w:rPr>
          <w:rFonts w:ascii="Times New Roman" w:hAnsi="Times New Roman"/>
          <w:sz w:val="28"/>
          <w:szCs w:val="28"/>
        </w:rPr>
        <w:t>решение</w:t>
      </w:r>
      <w:r w:rsidRPr="002E4B31">
        <w:rPr>
          <w:rFonts w:ascii="Times New Roman" w:hAnsi="Times New Roman"/>
          <w:sz w:val="28"/>
          <w:szCs w:val="28"/>
        </w:rPr>
        <w:t xml:space="preserve"> об отказе в выдаче </w:t>
      </w:r>
      <w:r>
        <w:rPr>
          <w:rFonts w:ascii="Times New Roman" w:hAnsi="Times New Roman"/>
          <w:sz w:val="28"/>
          <w:szCs w:val="28"/>
        </w:rPr>
        <w:t xml:space="preserve">разрешения </w:t>
      </w:r>
      <w:r w:rsidRPr="002E4B31">
        <w:rPr>
          <w:rFonts w:ascii="Times New Roman" w:eastAsia="Times New Roman" w:hAnsi="Times New Roman"/>
          <w:kern w:val="2"/>
          <w:sz w:val="28"/>
          <w:szCs w:val="28"/>
          <w:lang w:eastAsia="ru-RU"/>
        </w:rPr>
        <w:t>с исправленной технической ошибкой.</w:t>
      </w:r>
    </w:p>
    <w:p w14:paraId="1A911DC6" w14:textId="77777777" w:rsidR="00127699" w:rsidRPr="002E4B31"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 xml:space="preserve">В случае принятия решения, указанного в подпункте 2 пункта </w:t>
      </w:r>
      <w:r>
        <w:rPr>
          <w:rFonts w:ascii="Times New Roman" w:eastAsia="Times New Roman" w:hAnsi="Times New Roman"/>
          <w:kern w:val="2"/>
          <w:sz w:val="28"/>
          <w:szCs w:val="28"/>
          <w:lang w:eastAsia="ru-RU"/>
        </w:rPr>
        <w:t>100 настоящего А</w:t>
      </w:r>
      <w:r w:rsidRPr="002E4B31">
        <w:rPr>
          <w:rFonts w:ascii="Times New Roman" w:eastAsia="Times New Roman" w:hAnsi="Times New Roman"/>
          <w:kern w:val="2"/>
          <w:sz w:val="28"/>
          <w:szCs w:val="28"/>
          <w:lang w:eastAsia="ru-RU"/>
        </w:rPr>
        <w:t xml:space="preserve">дминистративного регламента, должностное лицо </w:t>
      </w:r>
      <w:r>
        <w:rPr>
          <w:rFonts w:ascii="Times New Roman" w:eastAsia="Times New Roman" w:hAnsi="Times New Roman"/>
          <w:kern w:val="2"/>
          <w:sz w:val="28"/>
          <w:szCs w:val="28"/>
          <w:lang w:eastAsia="ru-RU"/>
        </w:rPr>
        <w:t>У</w:t>
      </w:r>
      <w:r w:rsidRPr="002E4B31">
        <w:rPr>
          <w:rFonts w:ascii="Times New Roman" w:eastAsia="Times New Roman" w:hAnsi="Times New Roman"/>
          <w:kern w:val="2"/>
          <w:sz w:val="28"/>
          <w:szCs w:val="28"/>
          <w:lang w:eastAsia="ru-RU"/>
        </w:rPr>
        <w:t>полномоченного органа, ответственное за предоставление муниципальной услуги, оформляет уведомление об отсутствии технической ошибки в выданном в результате предоставления муниципальной услуги документе.</w:t>
      </w:r>
    </w:p>
    <w:p w14:paraId="4C2FF66B" w14:textId="77777777" w:rsidR="00127699" w:rsidRPr="002E4B31"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10</w:t>
      </w:r>
      <w:r>
        <w:rPr>
          <w:rFonts w:ascii="Times New Roman" w:eastAsia="Times New Roman" w:hAnsi="Times New Roman"/>
          <w:kern w:val="2"/>
          <w:sz w:val="28"/>
          <w:szCs w:val="28"/>
          <w:lang w:eastAsia="ru-RU"/>
        </w:rPr>
        <w:t>3</w:t>
      </w:r>
      <w:r w:rsidRPr="002E4B31">
        <w:rPr>
          <w:rFonts w:ascii="Times New Roman" w:eastAsia="Times New Roman" w:hAnsi="Times New Roman"/>
          <w:kern w:val="2"/>
          <w:sz w:val="28"/>
          <w:szCs w:val="28"/>
          <w:lang w:eastAsia="ru-RU"/>
        </w:rPr>
        <w:t xml:space="preserve">. Должностное лицо </w:t>
      </w:r>
      <w:r>
        <w:rPr>
          <w:rFonts w:ascii="Times New Roman" w:eastAsia="Times New Roman" w:hAnsi="Times New Roman"/>
          <w:kern w:val="2"/>
          <w:sz w:val="28"/>
          <w:szCs w:val="28"/>
          <w:lang w:eastAsia="ru-RU"/>
        </w:rPr>
        <w:t>У</w:t>
      </w:r>
      <w:r w:rsidRPr="002E4B31">
        <w:rPr>
          <w:rFonts w:ascii="Times New Roman" w:eastAsia="Times New Roman" w:hAnsi="Times New Roman"/>
          <w:kern w:val="2"/>
          <w:sz w:val="28"/>
          <w:szCs w:val="28"/>
          <w:lang w:eastAsia="ru-RU"/>
        </w:rPr>
        <w:t xml:space="preserve">полномоченного органа, ответственное за предоставление муниципальной услуги, в течение одного рабочего дня со дня регистрации заявления об исправлении технической ошибки в </w:t>
      </w:r>
      <w:r>
        <w:rPr>
          <w:rFonts w:ascii="Times New Roman" w:eastAsia="Times New Roman" w:hAnsi="Times New Roman"/>
          <w:kern w:val="2"/>
          <w:sz w:val="28"/>
          <w:szCs w:val="28"/>
          <w:lang w:eastAsia="ru-RU"/>
        </w:rPr>
        <w:t>У</w:t>
      </w:r>
      <w:r w:rsidRPr="002E4B31">
        <w:rPr>
          <w:rFonts w:ascii="Times New Roman" w:eastAsia="Times New Roman" w:hAnsi="Times New Roman"/>
          <w:kern w:val="2"/>
          <w:sz w:val="28"/>
          <w:szCs w:val="28"/>
          <w:lang w:eastAsia="ru-RU"/>
        </w:rPr>
        <w:t xml:space="preserve">полномоченном органе обеспечивает подписание </w:t>
      </w:r>
      <w:r>
        <w:rPr>
          <w:rFonts w:ascii="Times New Roman" w:eastAsia="Times New Roman" w:hAnsi="Times New Roman"/>
          <w:kern w:val="2"/>
          <w:sz w:val="28"/>
          <w:szCs w:val="28"/>
          <w:lang w:eastAsia="ru-RU"/>
        </w:rPr>
        <w:t xml:space="preserve">исправленного разрешения </w:t>
      </w:r>
      <w:r w:rsidRPr="002E4B31">
        <w:rPr>
          <w:rFonts w:ascii="Times New Roman" w:eastAsia="Times New Roman" w:hAnsi="Times New Roman"/>
          <w:kern w:val="2"/>
          <w:sz w:val="28"/>
          <w:szCs w:val="28"/>
          <w:lang w:eastAsia="ru-RU"/>
        </w:rPr>
        <w:t xml:space="preserve">или решение об отказе в выдаче </w:t>
      </w:r>
      <w:r>
        <w:rPr>
          <w:rFonts w:ascii="Times New Roman" w:eastAsia="Times New Roman" w:hAnsi="Times New Roman"/>
          <w:kern w:val="2"/>
          <w:sz w:val="28"/>
          <w:szCs w:val="28"/>
          <w:lang w:eastAsia="ru-RU"/>
        </w:rPr>
        <w:t xml:space="preserve">разрешения </w:t>
      </w:r>
      <w:r w:rsidRPr="002E4B31">
        <w:rPr>
          <w:rFonts w:ascii="Times New Roman" w:eastAsia="Times New Roman" w:hAnsi="Times New Roman"/>
          <w:kern w:val="2"/>
          <w:sz w:val="28"/>
          <w:szCs w:val="28"/>
          <w:lang w:eastAsia="ru-RU"/>
        </w:rPr>
        <w:t>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
    <w:p w14:paraId="670D3744" w14:textId="77777777" w:rsidR="00127699" w:rsidRPr="00477BA7"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10</w:t>
      </w:r>
      <w:r>
        <w:rPr>
          <w:rFonts w:ascii="Times New Roman" w:eastAsia="Times New Roman" w:hAnsi="Times New Roman"/>
          <w:kern w:val="2"/>
          <w:sz w:val="28"/>
          <w:szCs w:val="28"/>
          <w:lang w:eastAsia="ru-RU"/>
        </w:rPr>
        <w:t>4</w:t>
      </w:r>
      <w:r w:rsidRPr="00477BA7">
        <w:rPr>
          <w:rFonts w:ascii="Times New Roman" w:eastAsia="Times New Roman" w:hAnsi="Times New Roman"/>
          <w:kern w:val="2"/>
          <w:sz w:val="28"/>
          <w:szCs w:val="28"/>
          <w:lang w:eastAsia="ru-RU"/>
        </w:rPr>
        <w:t xml:space="preserve">. Должностное лицо </w:t>
      </w:r>
      <w:r>
        <w:rPr>
          <w:rFonts w:ascii="Times New Roman" w:eastAsia="Times New Roman" w:hAnsi="Times New Roman"/>
          <w:kern w:val="2"/>
          <w:sz w:val="28"/>
          <w:szCs w:val="28"/>
          <w:lang w:eastAsia="ru-RU"/>
        </w:rPr>
        <w:t>У</w:t>
      </w:r>
      <w:r w:rsidRPr="00477BA7">
        <w:rPr>
          <w:rFonts w:ascii="Times New Roman" w:eastAsia="Times New Roman" w:hAnsi="Times New Roman"/>
          <w:kern w:val="2"/>
          <w:sz w:val="28"/>
          <w:szCs w:val="28"/>
          <w:lang w:eastAsia="ru-RU"/>
        </w:rPr>
        <w:t xml:space="preserve">полномоченного органа, ответственное за </w:t>
      </w:r>
      <w:r w:rsidRPr="00477BA7">
        <w:rPr>
          <w:rFonts w:ascii="Times New Roman" w:eastAsia="Times New Roman" w:hAnsi="Times New Roman"/>
          <w:kern w:val="2"/>
          <w:sz w:val="28"/>
          <w:szCs w:val="28"/>
        </w:rPr>
        <w:t>выдачу (направление)</w:t>
      </w:r>
      <w:r w:rsidRPr="00477BA7">
        <w:rPr>
          <w:rFonts w:ascii="Times New Roman" w:eastAsia="Times New Roman" w:hAnsi="Times New Roman"/>
          <w:kern w:val="2"/>
          <w:sz w:val="28"/>
          <w:szCs w:val="28"/>
          <w:lang w:eastAsia="ru-RU"/>
        </w:rPr>
        <w:t xml:space="preserve"> заявителю или его представителю результата муниципальной услуги, в день подписания документа, указанного в пункте 10</w:t>
      </w:r>
      <w:r>
        <w:rPr>
          <w:rFonts w:ascii="Times New Roman" w:eastAsia="Times New Roman" w:hAnsi="Times New Roman"/>
          <w:kern w:val="2"/>
          <w:sz w:val="28"/>
          <w:szCs w:val="28"/>
          <w:lang w:eastAsia="ru-RU"/>
        </w:rPr>
        <w:t>3 настоящего А</w:t>
      </w:r>
      <w:r w:rsidRPr="00477BA7">
        <w:rPr>
          <w:rFonts w:ascii="Times New Roman" w:eastAsia="Times New Roman" w:hAnsi="Times New Roman"/>
          <w:kern w:val="2"/>
          <w:sz w:val="28"/>
          <w:szCs w:val="28"/>
          <w:lang w:eastAsia="ru-RU"/>
        </w:rPr>
        <w:t>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14:paraId="010E2817" w14:textId="77777777" w:rsidR="00127699" w:rsidRPr="00477BA7"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lastRenderedPageBreak/>
        <w:t>10</w:t>
      </w:r>
      <w:r>
        <w:rPr>
          <w:rFonts w:ascii="Times New Roman" w:eastAsia="Times New Roman" w:hAnsi="Times New Roman"/>
          <w:kern w:val="2"/>
          <w:sz w:val="28"/>
          <w:szCs w:val="28"/>
          <w:lang w:eastAsia="ru-RU"/>
        </w:rPr>
        <w:t>5</w:t>
      </w:r>
      <w:r w:rsidRPr="00477BA7">
        <w:rPr>
          <w:rFonts w:ascii="Times New Roman" w:eastAsia="Times New Roman" w:hAnsi="Times New Roman"/>
          <w:kern w:val="2"/>
          <w:sz w:val="28"/>
          <w:szCs w:val="28"/>
          <w:lang w:eastAsia="ru-RU"/>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14:paraId="17249B8D" w14:textId="77777777" w:rsidR="00127699" w:rsidRPr="00477BA7"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 xml:space="preserve">1) в случае наличия технической ошибки в выданном в результате предоставления муниципальной услуги документе – выдача </w:t>
      </w:r>
      <w:r>
        <w:rPr>
          <w:rFonts w:ascii="Times New Roman" w:eastAsia="Times New Roman" w:hAnsi="Times New Roman"/>
          <w:kern w:val="2"/>
          <w:sz w:val="28"/>
          <w:szCs w:val="28"/>
          <w:lang w:eastAsia="ru-RU"/>
        </w:rPr>
        <w:t xml:space="preserve">разрешения </w:t>
      </w:r>
      <w:r w:rsidRPr="00477BA7">
        <w:rPr>
          <w:rFonts w:ascii="Times New Roman" w:eastAsia="Times New Roman" w:hAnsi="Times New Roman"/>
          <w:kern w:val="2"/>
          <w:sz w:val="28"/>
          <w:szCs w:val="28"/>
          <w:lang w:eastAsia="ru-RU"/>
        </w:rPr>
        <w:t xml:space="preserve">или решение об отказе в выдаче </w:t>
      </w:r>
      <w:r>
        <w:rPr>
          <w:rFonts w:ascii="Times New Roman" w:hAnsi="Times New Roman"/>
          <w:sz w:val="28"/>
          <w:szCs w:val="28"/>
          <w:lang w:eastAsia="ru-RU"/>
        </w:rPr>
        <w:t xml:space="preserve">разрешения </w:t>
      </w:r>
      <w:r w:rsidRPr="00477BA7">
        <w:rPr>
          <w:rFonts w:ascii="Times New Roman" w:eastAsia="Times New Roman" w:hAnsi="Times New Roman"/>
          <w:kern w:val="2"/>
          <w:sz w:val="28"/>
          <w:szCs w:val="28"/>
          <w:lang w:eastAsia="ru-RU"/>
        </w:rPr>
        <w:t>с исправленной технической ошибкой;</w:t>
      </w:r>
    </w:p>
    <w:p w14:paraId="7270359B" w14:textId="77777777" w:rsidR="00127699" w:rsidRPr="00477BA7" w:rsidRDefault="00127699" w:rsidP="00127699">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55C5684A" w14:textId="77777777" w:rsidR="00127699" w:rsidRDefault="00127699" w:rsidP="00127699">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77BA7">
        <w:rPr>
          <w:rFonts w:ascii="Times New Roman" w:eastAsia="Times New Roman" w:hAnsi="Times New Roman"/>
          <w:kern w:val="2"/>
          <w:sz w:val="28"/>
          <w:szCs w:val="28"/>
          <w:lang w:eastAsia="ru-RU"/>
        </w:rPr>
        <w:t>10</w:t>
      </w:r>
      <w:r>
        <w:rPr>
          <w:rFonts w:ascii="Times New Roman" w:eastAsia="Times New Roman" w:hAnsi="Times New Roman"/>
          <w:kern w:val="2"/>
          <w:sz w:val="28"/>
          <w:szCs w:val="28"/>
          <w:lang w:eastAsia="ru-RU"/>
        </w:rPr>
        <w:t>6</w:t>
      </w:r>
      <w:r w:rsidRPr="00477BA7">
        <w:rPr>
          <w:rFonts w:ascii="Times New Roman" w:eastAsia="Times New Roman" w:hAnsi="Times New Roman"/>
          <w:kern w:val="2"/>
          <w:sz w:val="28"/>
          <w:szCs w:val="28"/>
          <w:lang w:eastAsia="ru-RU"/>
        </w:rPr>
        <w:t>. Способом фиксации результата рассмотрения заявления об исправлении технической ошибки</w:t>
      </w:r>
      <w:r w:rsidRPr="00477BA7">
        <w:rPr>
          <w:rFonts w:ascii="Times New Roman" w:eastAsia="Times New Roman" w:hAnsi="Times New Roman"/>
          <w:kern w:val="2"/>
          <w:sz w:val="28"/>
          <w:szCs w:val="28"/>
        </w:rPr>
        <w:t xml:space="preserve"> является занесение должностным лицом </w:t>
      </w:r>
      <w:r>
        <w:rPr>
          <w:rFonts w:ascii="Times New Roman" w:eastAsia="Times New Roman" w:hAnsi="Times New Roman"/>
          <w:kern w:val="2"/>
          <w:sz w:val="28"/>
          <w:szCs w:val="28"/>
        </w:rPr>
        <w:t>У</w:t>
      </w:r>
      <w:r w:rsidRPr="00477BA7">
        <w:rPr>
          <w:rFonts w:ascii="Times New Roman" w:eastAsia="Times New Roman" w:hAnsi="Times New Roman"/>
          <w:kern w:val="2"/>
          <w:sz w:val="28"/>
          <w:szCs w:val="28"/>
        </w:rPr>
        <w:t xml:space="preserve">полномоченного органа, ответственным за выдачу (направление) заявителю </w:t>
      </w:r>
      <w:r w:rsidRPr="00477BA7">
        <w:rPr>
          <w:rFonts w:ascii="Times New Roman" w:eastAsia="Times New Roman" w:hAnsi="Times New Roman"/>
          <w:kern w:val="2"/>
          <w:sz w:val="28"/>
          <w:szCs w:val="28"/>
          <w:lang w:eastAsia="ru-RU"/>
        </w:rPr>
        <w:t xml:space="preserve">или его представителю </w:t>
      </w:r>
      <w:r w:rsidRPr="00477BA7">
        <w:rPr>
          <w:rFonts w:ascii="Times New Roman" w:eastAsia="Times New Roman" w:hAnsi="Times New Roman"/>
          <w:kern w:val="2"/>
          <w:sz w:val="28"/>
          <w:szCs w:val="28"/>
        </w:rPr>
        <w:t>результата муниципальной услуги, в информационной системе электронного управления документами администрации отметки о направлении одного из документов, указанных в пункте 10</w:t>
      </w:r>
      <w:r>
        <w:rPr>
          <w:rFonts w:ascii="Times New Roman" w:eastAsia="Times New Roman" w:hAnsi="Times New Roman"/>
          <w:kern w:val="2"/>
          <w:sz w:val="28"/>
          <w:szCs w:val="28"/>
        </w:rPr>
        <w:t>3 настоящего А</w:t>
      </w:r>
      <w:r w:rsidRPr="00477BA7">
        <w:rPr>
          <w:rFonts w:ascii="Times New Roman" w:eastAsia="Times New Roman" w:hAnsi="Times New Roman"/>
          <w:kern w:val="2"/>
          <w:sz w:val="28"/>
          <w:szCs w:val="28"/>
        </w:rPr>
        <w:t>дминистративного регламента, заявителю или о получении такого документа лично зая</w:t>
      </w:r>
      <w:r>
        <w:rPr>
          <w:rFonts w:ascii="Times New Roman" w:eastAsia="Times New Roman" w:hAnsi="Times New Roman"/>
          <w:kern w:val="2"/>
          <w:sz w:val="28"/>
          <w:szCs w:val="28"/>
        </w:rPr>
        <w:t>вителем или его представителем.</w:t>
      </w:r>
    </w:p>
    <w:p w14:paraId="113ED38D" w14:textId="77777777" w:rsidR="00127699" w:rsidRDefault="00127699" w:rsidP="00127699">
      <w:pPr>
        <w:autoSpaceDE w:val="0"/>
        <w:autoSpaceDN w:val="0"/>
        <w:adjustRightInd w:val="0"/>
        <w:spacing w:after="0" w:line="240" w:lineRule="auto"/>
        <w:jc w:val="both"/>
        <w:rPr>
          <w:rFonts w:ascii="Times New Roman" w:eastAsia="Times New Roman" w:hAnsi="Times New Roman"/>
          <w:kern w:val="2"/>
          <w:sz w:val="28"/>
          <w:szCs w:val="28"/>
        </w:rPr>
      </w:pPr>
    </w:p>
    <w:p w14:paraId="32467495" w14:textId="77777777" w:rsidR="00127699" w:rsidRPr="008D2D63" w:rsidRDefault="00127699" w:rsidP="00127699">
      <w:pPr>
        <w:autoSpaceDE w:val="0"/>
        <w:autoSpaceDN w:val="0"/>
        <w:adjustRightInd w:val="0"/>
        <w:spacing w:after="0" w:line="240" w:lineRule="auto"/>
        <w:jc w:val="both"/>
        <w:rPr>
          <w:rFonts w:ascii="Times New Roman" w:eastAsia="Times New Roman" w:hAnsi="Times New Roman"/>
          <w:kern w:val="2"/>
          <w:sz w:val="28"/>
          <w:szCs w:val="28"/>
        </w:rPr>
      </w:pPr>
    </w:p>
    <w:p w14:paraId="53F33FFC" w14:textId="77777777" w:rsidR="00127699" w:rsidRDefault="00127699" w:rsidP="00127699">
      <w:pPr>
        <w:autoSpaceDE w:val="0"/>
        <w:autoSpaceDN w:val="0"/>
        <w:adjustRightInd w:val="0"/>
        <w:spacing w:after="0" w:line="240" w:lineRule="auto"/>
        <w:jc w:val="both"/>
        <w:rPr>
          <w:rFonts w:ascii="Times New Roman" w:hAnsi="Times New Roman"/>
          <w:b/>
          <w:kern w:val="2"/>
          <w:sz w:val="28"/>
          <w:szCs w:val="28"/>
        </w:rPr>
      </w:pPr>
      <w:r w:rsidRPr="0024616A">
        <w:rPr>
          <w:rFonts w:ascii="Times New Roman" w:hAnsi="Times New Roman"/>
          <w:b/>
          <w:kern w:val="2"/>
          <w:sz w:val="28"/>
          <w:szCs w:val="28"/>
        </w:rPr>
        <w:t xml:space="preserve">Мэр города                                                       </w:t>
      </w:r>
      <w:r>
        <w:rPr>
          <w:rFonts w:ascii="Times New Roman" w:hAnsi="Times New Roman"/>
          <w:b/>
          <w:kern w:val="2"/>
          <w:sz w:val="28"/>
          <w:szCs w:val="28"/>
        </w:rPr>
        <w:t xml:space="preserve">                             </w:t>
      </w:r>
      <w:r w:rsidRPr="0024616A">
        <w:rPr>
          <w:rFonts w:ascii="Times New Roman" w:hAnsi="Times New Roman"/>
          <w:b/>
          <w:kern w:val="2"/>
          <w:sz w:val="28"/>
          <w:szCs w:val="28"/>
        </w:rPr>
        <w:t xml:space="preserve"> М.В. Торопкин</w:t>
      </w:r>
    </w:p>
    <w:p w14:paraId="35EA87CE" w14:textId="77777777" w:rsidR="00127699" w:rsidRPr="00E43F72" w:rsidRDefault="00127699" w:rsidP="00127699">
      <w:pPr>
        <w:autoSpaceDE w:val="0"/>
        <w:autoSpaceDN w:val="0"/>
        <w:adjustRightInd w:val="0"/>
        <w:spacing w:after="0" w:line="240" w:lineRule="auto"/>
        <w:jc w:val="both"/>
        <w:rPr>
          <w:rFonts w:ascii="Times New Roman" w:eastAsia="Times New Roman" w:hAnsi="Times New Roman"/>
          <w:b/>
          <w:i/>
          <w:sz w:val="20"/>
          <w:szCs w:val="24"/>
          <w:lang w:val="x-none" w:eastAsia="ru-RU"/>
        </w:rPr>
      </w:pPr>
      <w:r w:rsidRPr="00E43F72">
        <w:rPr>
          <w:rFonts w:ascii="Times New Roman" w:eastAsia="Times New Roman" w:hAnsi="Times New Roman"/>
          <w:b/>
          <w:i/>
          <w:sz w:val="20"/>
          <w:szCs w:val="24"/>
          <w:lang w:val="x-none" w:eastAsia="ru-RU"/>
        </w:rPr>
        <w:t xml:space="preserve">Приложения </w:t>
      </w:r>
      <w:r w:rsidRPr="00E43F72">
        <w:rPr>
          <w:rFonts w:ascii="Times New Roman" w:eastAsia="Times New Roman" w:hAnsi="Times New Roman"/>
          <w:b/>
          <w:i/>
          <w:sz w:val="20"/>
          <w:szCs w:val="24"/>
          <w:lang w:eastAsia="ru-RU"/>
        </w:rPr>
        <w:t>к настоящему постановлению опубликованы</w:t>
      </w:r>
      <w:r w:rsidRPr="00E43F72">
        <w:rPr>
          <w:rFonts w:ascii="Times New Roman" w:eastAsia="Times New Roman" w:hAnsi="Times New Roman"/>
          <w:b/>
          <w:i/>
          <w:sz w:val="20"/>
          <w:szCs w:val="24"/>
          <w:lang w:val="x-none" w:eastAsia="ru-RU"/>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E43F72">
        <w:rPr>
          <w:rFonts w:ascii="Times New Roman" w:eastAsia="Times New Roman" w:hAnsi="Times New Roman"/>
          <w:b/>
          <w:i/>
          <w:sz w:val="20"/>
          <w:szCs w:val="24"/>
          <w:lang w:eastAsia="ru-RU"/>
        </w:rPr>
        <w:t>, подраздел «Официальное опубликование»</w:t>
      </w:r>
      <w:r w:rsidRPr="00E43F72">
        <w:rPr>
          <w:rFonts w:ascii="Times New Roman" w:eastAsia="Times New Roman" w:hAnsi="Times New Roman"/>
          <w:b/>
          <w:i/>
          <w:sz w:val="20"/>
          <w:szCs w:val="24"/>
          <w:lang w:val="x-none" w:eastAsia="ru-RU"/>
        </w:rPr>
        <w:t xml:space="preserve">. </w:t>
      </w:r>
    </w:p>
    <w:p w14:paraId="0168BAD6" w14:textId="77777777" w:rsidR="00127699" w:rsidRPr="00E43F72" w:rsidRDefault="00127699" w:rsidP="00127699">
      <w:pPr>
        <w:autoSpaceDE w:val="0"/>
        <w:autoSpaceDN w:val="0"/>
        <w:adjustRightInd w:val="0"/>
        <w:spacing w:after="0" w:line="240" w:lineRule="auto"/>
        <w:jc w:val="both"/>
        <w:rPr>
          <w:rFonts w:ascii="Times New Roman" w:hAnsi="Times New Roman"/>
          <w:b/>
          <w:kern w:val="2"/>
          <w:sz w:val="28"/>
          <w:szCs w:val="28"/>
          <w:lang w:val="x-none"/>
        </w:rPr>
      </w:pPr>
    </w:p>
    <w:p w14:paraId="29D464C8" w14:textId="77777777" w:rsidR="00127699" w:rsidRDefault="00127699" w:rsidP="00127699">
      <w:pPr>
        <w:autoSpaceDE w:val="0"/>
        <w:autoSpaceDN w:val="0"/>
        <w:adjustRightInd w:val="0"/>
        <w:spacing w:after="0" w:line="240" w:lineRule="auto"/>
        <w:jc w:val="both"/>
        <w:rPr>
          <w:rFonts w:ascii="Times New Roman" w:hAnsi="Times New Roman"/>
          <w:b/>
          <w:kern w:val="2"/>
          <w:sz w:val="28"/>
          <w:szCs w:val="28"/>
        </w:rPr>
      </w:pPr>
    </w:p>
    <w:p w14:paraId="542B199C" w14:textId="77777777" w:rsidR="00127699" w:rsidRPr="0024616A" w:rsidRDefault="00127699" w:rsidP="00127699">
      <w:pPr>
        <w:autoSpaceDE w:val="0"/>
        <w:autoSpaceDN w:val="0"/>
        <w:adjustRightInd w:val="0"/>
        <w:spacing w:after="0" w:line="240" w:lineRule="auto"/>
        <w:jc w:val="both"/>
        <w:rPr>
          <w:rFonts w:ascii="Times New Roman" w:hAnsi="Times New Roman"/>
          <w:b/>
          <w:kern w:val="2"/>
          <w:sz w:val="28"/>
          <w:szCs w:val="28"/>
        </w:rPr>
      </w:pPr>
    </w:p>
    <w:p w14:paraId="1482498F" w14:textId="77777777" w:rsidR="00127699" w:rsidRPr="006D1F36" w:rsidRDefault="00127699" w:rsidP="00127699">
      <w:pPr>
        <w:autoSpaceDE w:val="0"/>
        <w:autoSpaceDN w:val="0"/>
        <w:adjustRightInd w:val="0"/>
        <w:spacing w:after="0" w:line="240" w:lineRule="auto"/>
        <w:jc w:val="both"/>
        <w:outlineLvl w:val="0"/>
        <w:rPr>
          <w:rFonts w:ascii="Times New Roman" w:hAnsi="Times New Roman"/>
          <w:color w:val="FF0000"/>
          <w:sz w:val="28"/>
          <w:szCs w:val="28"/>
          <w:lang w:eastAsia="ru-RU"/>
        </w:rPr>
        <w:sectPr w:rsidR="00127699" w:rsidRPr="006D1F36" w:rsidSect="00127699">
          <w:pgSz w:w="11905" w:h="16840"/>
          <w:pgMar w:top="567" w:right="567" w:bottom="567" w:left="1134" w:header="720" w:footer="720" w:gutter="0"/>
          <w:pgNumType w:start="1"/>
          <w:cols w:space="720"/>
          <w:noEndnote/>
          <w:docGrid w:linePitch="299"/>
        </w:sectPr>
      </w:pPr>
    </w:p>
    <w:p w14:paraId="654CA081" w14:textId="77777777" w:rsidR="00127699" w:rsidRPr="00380350" w:rsidRDefault="00127699" w:rsidP="00127699">
      <w:pPr>
        <w:autoSpaceDE w:val="0"/>
        <w:autoSpaceDN w:val="0"/>
        <w:adjustRightInd w:val="0"/>
        <w:spacing w:after="0" w:line="240" w:lineRule="auto"/>
        <w:ind w:left="4111"/>
        <w:jc w:val="right"/>
        <w:outlineLvl w:val="0"/>
        <w:rPr>
          <w:rFonts w:ascii="Times New Roman" w:hAnsi="Times New Roman"/>
          <w:sz w:val="28"/>
          <w:szCs w:val="28"/>
          <w:lang w:eastAsia="ru-RU"/>
        </w:rPr>
      </w:pPr>
      <w:r w:rsidRPr="00380350">
        <w:rPr>
          <w:rFonts w:ascii="Times New Roman" w:hAnsi="Times New Roman"/>
          <w:sz w:val="28"/>
          <w:szCs w:val="28"/>
          <w:lang w:eastAsia="ru-RU"/>
        </w:rPr>
        <w:lastRenderedPageBreak/>
        <w:t>Приложение</w:t>
      </w:r>
      <w:r>
        <w:rPr>
          <w:rFonts w:ascii="Times New Roman" w:hAnsi="Times New Roman"/>
          <w:sz w:val="28"/>
          <w:szCs w:val="28"/>
          <w:lang w:eastAsia="ru-RU"/>
        </w:rPr>
        <w:t xml:space="preserve"> № 1</w:t>
      </w:r>
    </w:p>
    <w:p w14:paraId="47B65F7C" w14:textId="77777777" w:rsidR="00127699" w:rsidRPr="00380350" w:rsidRDefault="00127699" w:rsidP="00127699">
      <w:pPr>
        <w:autoSpaceDE w:val="0"/>
        <w:autoSpaceDN w:val="0"/>
        <w:adjustRightInd w:val="0"/>
        <w:spacing w:after="0" w:line="240" w:lineRule="auto"/>
        <w:ind w:left="4111"/>
        <w:jc w:val="right"/>
        <w:rPr>
          <w:rFonts w:ascii="Times New Roman" w:hAnsi="Times New Roman"/>
          <w:b/>
          <w:bCs/>
          <w:i/>
          <w:iCs/>
        </w:rPr>
      </w:pPr>
      <w:r w:rsidRPr="00380350">
        <w:rPr>
          <w:rFonts w:ascii="Times New Roman" w:hAnsi="Times New Roman"/>
          <w:sz w:val="28"/>
          <w:szCs w:val="28"/>
          <w:lang w:eastAsia="ru-RU"/>
        </w:rPr>
        <w:t>к административному регламенту предоставления муниципальной услуги «</w:t>
      </w:r>
      <w:r>
        <w:rPr>
          <w:rFonts w:ascii="Times New Roman" w:hAnsi="Times New Roman"/>
          <w:sz w:val="28"/>
          <w:szCs w:val="28"/>
          <w:lang w:eastAsia="ru-RU"/>
        </w:rPr>
        <w:t>Выдача разрешения на снос, пересадку и (или) обрезку зеленых насаждений</w:t>
      </w:r>
      <w:r w:rsidRPr="00380350">
        <w:rPr>
          <w:rFonts w:ascii="Times New Roman" w:hAnsi="Times New Roman"/>
          <w:sz w:val="28"/>
          <w:szCs w:val="28"/>
          <w:lang w:eastAsia="ru-RU"/>
        </w:rPr>
        <w:t>»</w:t>
      </w:r>
    </w:p>
    <w:p w14:paraId="3A7A0418" w14:textId="77777777" w:rsidR="00127699" w:rsidRPr="00380350" w:rsidRDefault="00127699" w:rsidP="00127699">
      <w:pPr>
        <w:autoSpaceDE w:val="0"/>
        <w:autoSpaceDN w:val="0"/>
        <w:adjustRightInd w:val="0"/>
        <w:spacing w:after="0" w:line="240" w:lineRule="auto"/>
        <w:jc w:val="both"/>
        <w:rPr>
          <w:rFonts w:ascii="Times New Roman" w:hAnsi="Times New Roman"/>
          <w:sz w:val="28"/>
          <w:szCs w:val="28"/>
          <w:lang w:eastAsia="ru-RU"/>
        </w:rPr>
      </w:pPr>
    </w:p>
    <w:p w14:paraId="75FBE3B5" w14:textId="77777777" w:rsidR="00127699" w:rsidRPr="00B20CBC" w:rsidRDefault="00127699" w:rsidP="003B374A">
      <w:pPr>
        <w:pStyle w:val="ConsPlusNonformat"/>
        <w:jc w:val="right"/>
        <w:rPr>
          <w:rFonts w:ascii="Times New Roman" w:hAnsi="Times New Roman" w:cs="Times New Roman"/>
          <w:sz w:val="28"/>
          <w:szCs w:val="28"/>
        </w:rPr>
      </w:pPr>
      <w:bookmarkStart w:id="13" w:name="Par486"/>
      <w:bookmarkEnd w:id="13"/>
      <w:r>
        <w:rPr>
          <w:rFonts w:ascii="Times New Roman" w:hAnsi="Times New Roman" w:cs="Times New Roman"/>
          <w:sz w:val="28"/>
          <w:szCs w:val="28"/>
        </w:rPr>
        <w:t xml:space="preserve">                                                            </w:t>
      </w:r>
      <w:r w:rsidRPr="00B20CBC">
        <w:rPr>
          <w:rFonts w:ascii="Times New Roman" w:hAnsi="Times New Roman" w:cs="Times New Roman"/>
          <w:sz w:val="28"/>
          <w:szCs w:val="28"/>
        </w:rPr>
        <w:t xml:space="preserve">Заместителю мэра города – председателю  </w:t>
      </w:r>
    </w:p>
    <w:p w14:paraId="5B5B9289" w14:textId="77777777" w:rsidR="00127699" w:rsidRPr="00B20CBC" w:rsidRDefault="00127699" w:rsidP="003B374A">
      <w:pPr>
        <w:pStyle w:val="ConsPlusNonformat"/>
        <w:jc w:val="right"/>
        <w:rPr>
          <w:rFonts w:ascii="Times New Roman" w:hAnsi="Times New Roman" w:cs="Times New Roman"/>
          <w:sz w:val="28"/>
          <w:szCs w:val="28"/>
        </w:rPr>
      </w:pPr>
      <w:r w:rsidRPr="00B20C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0CBC">
        <w:rPr>
          <w:rFonts w:ascii="Times New Roman" w:hAnsi="Times New Roman" w:cs="Times New Roman"/>
          <w:sz w:val="28"/>
          <w:szCs w:val="28"/>
        </w:rPr>
        <w:t>комитета по городскому хозяйству</w:t>
      </w:r>
    </w:p>
    <w:p w14:paraId="63116E4E" w14:textId="77777777" w:rsidR="00127699" w:rsidRPr="00B20CBC" w:rsidRDefault="00127699" w:rsidP="003B374A">
      <w:pPr>
        <w:pStyle w:val="ConsPlusNonformat"/>
        <w:jc w:val="right"/>
        <w:rPr>
          <w:rFonts w:ascii="Times New Roman" w:hAnsi="Times New Roman" w:cs="Times New Roman"/>
          <w:sz w:val="28"/>
          <w:szCs w:val="28"/>
        </w:rPr>
      </w:pPr>
      <w:r w:rsidRPr="00B20C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0CBC">
        <w:rPr>
          <w:rFonts w:ascii="Times New Roman" w:hAnsi="Times New Roman" w:cs="Times New Roman"/>
          <w:sz w:val="28"/>
          <w:szCs w:val="28"/>
        </w:rPr>
        <w:t>администрации города Усолье-Сибирское</w:t>
      </w:r>
    </w:p>
    <w:p w14:paraId="2EC18CB0" w14:textId="77777777" w:rsidR="00127699" w:rsidRPr="00B20CBC" w:rsidRDefault="00127699" w:rsidP="003B374A">
      <w:pPr>
        <w:pStyle w:val="ConsPlusNonformat"/>
        <w:jc w:val="right"/>
        <w:rPr>
          <w:rFonts w:ascii="Times New Roman" w:hAnsi="Times New Roman" w:cs="Times New Roman"/>
          <w:sz w:val="28"/>
          <w:szCs w:val="28"/>
        </w:rPr>
      </w:pPr>
      <w:r w:rsidRPr="00B20C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0CBC">
        <w:rPr>
          <w:rFonts w:ascii="Times New Roman" w:hAnsi="Times New Roman" w:cs="Times New Roman"/>
          <w:sz w:val="28"/>
          <w:szCs w:val="28"/>
        </w:rPr>
        <w:t>Ю.А. Тимофеевой</w:t>
      </w:r>
    </w:p>
    <w:p w14:paraId="523F1A6C" w14:textId="77777777" w:rsidR="00127699" w:rsidRPr="00B20CBC" w:rsidRDefault="00127699" w:rsidP="003B374A">
      <w:pPr>
        <w:pStyle w:val="ConsPlusNonformat"/>
        <w:jc w:val="right"/>
        <w:rPr>
          <w:rFonts w:ascii="Times New Roman" w:hAnsi="Times New Roman" w:cs="Times New Roman"/>
          <w:sz w:val="28"/>
          <w:szCs w:val="28"/>
        </w:rPr>
      </w:pPr>
      <w:r w:rsidRPr="00B20CBC">
        <w:rPr>
          <w:rFonts w:ascii="Times New Roman" w:hAnsi="Times New Roman" w:cs="Times New Roman"/>
          <w:sz w:val="28"/>
          <w:szCs w:val="28"/>
        </w:rPr>
        <w:t xml:space="preserve">                                     </w:t>
      </w:r>
    </w:p>
    <w:p w14:paraId="59E57CF2" w14:textId="77777777" w:rsidR="00127699" w:rsidRPr="00B20CBC" w:rsidRDefault="00127699" w:rsidP="003B374A">
      <w:pPr>
        <w:pStyle w:val="ConsPlusNonformat"/>
        <w:jc w:val="right"/>
        <w:rPr>
          <w:rFonts w:ascii="Times New Roman" w:hAnsi="Times New Roman" w:cs="Times New Roman"/>
          <w:sz w:val="28"/>
          <w:szCs w:val="28"/>
        </w:rPr>
      </w:pPr>
      <w:r w:rsidRPr="00B20C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0C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0CBC">
        <w:rPr>
          <w:rFonts w:ascii="Times New Roman" w:hAnsi="Times New Roman" w:cs="Times New Roman"/>
          <w:sz w:val="28"/>
          <w:szCs w:val="28"/>
        </w:rPr>
        <w:t>от ___</w:t>
      </w:r>
      <w:r>
        <w:rPr>
          <w:rFonts w:ascii="Times New Roman" w:hAnsi="Times New Roman" w:cs="Times New Roman"/>
          <w:sz w:val="28"/>
          <w:szCs w:val="28"/>
        </w:rPr>
        <w:t>______________________________</w:t>
      </w:r>
    </w:p>
    <w:p w14:paraId="53F73657" w14:textId="77777777" w:rsidR="00127699" w:rsidRPr="00B20CBC" w:rsidRDefault="00127699" w:rsidP="003B374A">
      <w:pPr>
        <w:pStyle w:val="ConsPlusNonformat"/>
        <w:jc w:val="right"/>
        <w:rPr>
          <w:rFonts w:ascii="Times New Roman" w:hAnsi="Times New Roman" w:cs="Times New Roman"/>
          <w:sz w:val="28"/>
          <w:szCs w:val="28"/>
        </w:rPr>
      </w:pPr>
      <w:r w:rsidRPr="00B20C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0CBC">
        <w:rPr>
          <w:rFonts w:ascii="Times New Roman" w:hAnsi="Times New Roman" w:cs="Times New Roman"/>
          <w:sz w:val="28"/>
          <w:szCs w:val="28"/>
        </w:rPr>
        <w:t>_____________________________</w:t>
      </w:r>
      <w:r>
        <w:rPr>
          <w:rFonts w:ascii="Times New Roman" w:hAnsi="Times New Roman" w:cs="Times New Roman"/>
          <w:sz w:val="28"/>
          <w:szCs w:val="28"/>
        </w:rPr>
        <w:t>______</w:t>
      </w:r>
    </w:p>
    <w:p w14:paraId="4DEC8D0F" w14:textId="77777777" w:rsidR="00127699" w:rsidRPr="0095514A" w:rsidRDefault="00127699" w:rsidP="003B374A">
      <w:pPr>
        <w:pStyle w:val="ConsPlusNonformat"/>
        <w:jc w:val="right"/>
        <w:rPr>
          <w:rFonts w:ascii="Times New Roman" w:hAnsi="Times New Roman" w:cs="Times New Roman"/>
        </w:rPr>
      </w:pPr>
      <w:r w:rsidRPr="00B20CBC">
        <w:rPr>
          <w:rFonts w:ascii="Times New Roman" w:hAnsi="Times New Roman" w:cs="Times New Roman"/>
          <w:sz w:val="28"/>
          <w:szCs w:val="28"/>
        </w:rPr>
        <w:t xml:space="preserve">                                     </w:t>
      </w:r>
      <w:r w:rsidRPr="0095514A">
        <w:rPr>
          <w:rFonts w:ascii="Times New Roman" w:hAnsi="Times New Roman" w:cs="Times New Roman"/>
        </w:rPr>
        <w:t xml:space="preserve">  </w:t>
      </w:r>
      <w:r>
        <w:rPr>
          <w:rFonts w:ascii="Times New Roman" w:hAnsi="Times New Roman" w:cs="Times New Roman"/>
        </w:rPr>
        <w:t xml:space="preserve">                                  </w:t>
      </w:r>
      <w:r w:rsidRPr="0095514A">
        <w:rPr>
          <w:rFonts w:ascii="Times New Roman" w:hAnsi="Times New Roman" w:cs="Times New Roman"/>
        </w:rPr>
        <w:t>(Ф.И.О. заявителя полностью/полное наименование</w:t>
      </w:r>
    </w:p>
    <w:p w14:paraId="06EC500B" w14:textId="77777777" w:rsidR="00127699" w:rsidRPr="0095514A" w:rsidRDefault="00127699" w:rsidP="003B374A">
      <w:pPr>
        <w:pStyle w:val="ConsPlusNonformat"/>
        <w:jc w:val="right"/>
        <w:rPr>
          <w:rFonts w:ascii="Times New Roman" w:hAnsi="Times New Roman" w:cs="Times New Roman"/>
        </w:rPr>
      </w:pPr>
      <w:r w:rsidRPr="0095514A">
        <w:rPr>
          <w:rFonts w:ascii="Times New Roman" w:hAnsi="Times New Roman" w:cs="Times New Roman"/>
        </w:rPr>
        <w:t xml:space="preserve">                                                       </w:t>
      </w:r>
      <w:r>
        <w:rPr>
          <w:rFonts w:ascii="Times New Roman" w:hAnsi="Times New Roman" w:cs="Times New Roman"/>
        </w:rPr>
        <w:t xml:space="preserve">                                                         </w:t>
      </w:r>
      <w:r w:rsidRPr="0095514A">
        <w:rPr>
          <w:rFonts w:ascii="Times New Roman" w:hAnsi="Times New Roman" w:cs="Times New Roman"/>
        </w:rPr>
        <w:t>юридического лица)</w:t>
      </w:r>
    </w:p>
    <w:p w14:paraId="32C77670" w14:textId="77777777" w:rsidR="00127699" w:rsidRPr="00B20CBC" w:rsidRDefault="00127699" w:rsidP="003B374A">
      <w:pPr>
        <w:pStyle w:val="ConsPlusNonformat"/>
        <w:jc w:val="right"/>
        <w:rPr>
          <w:rFonts w:ascii="Times New Roman" w:hAnsi="Times New Roman" w:cs="Times New Roman"/>
          <w:sz w:val="28"/>
          <w:szCs w:val="28"/>
        </w:rPr>
      </w:pPr>
      <w:r w:rsidRPr="00B20C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0CBC">
        <w:rPr>
          <w:rFonts w:ascii="Times New Roman" w:hAnsi="Times New Roman" w:cs="Times New Roman"/>
          <w:sz w:val="28"/>
          <w:szCs w:val="28"/>
        </w:rPr>
        <w:t>проживающего(ей)/расположенного по</w:t>
      </w:r>
    </w:p>
    <w:p w14:paraId="29176242" w14:textId="77777777" w:rsidR="00127699" w:rsidRPr="00B20CBC" w:rsidRDefault="00127699" w:rsidP="003B374A">
      <w:pPr>
        <w:pStyle w:val="ConsPlusNonformat"/>
        <w:jc w:val="right"/>
        <w:rPr>
          <w:rFonts w:ascii="Times New Roman" w:hAnsi="Times New Roman" w:cs="Times New Roman"/>
          <w:sz w:val="28"/>
          <w:szCs w:val="28"/>
        </w:rPr>
      </w:pPr>
      <w:r w:rsidRPr="00B20C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0CBC">
        <w:rPr>
          <w:rFonts w:ascii="Times New Roman" w:hAnsi="Times New Roman" w:cs="Times New Roman"/>
          <w:sz w:val="28"/>
          <w:szCs w:val="28"/>
        </w:rPr>
        <w:t>адресу</w:t>
      </w:r>
      <w:r>
        <w:rPr>
          <w:rFonts w:ascii="Times New Roman" w:hAnsi="Times New Roman" w:cs="Times New Roman"/>
          <w:sz w:val="28"/>
          <w:szCs w:val="28"/>
        </w:rPr>
        <w:t>: _____________________________</w:t>
      </w:r>
    </w:p>
    <w:p w14:paraId="012140F7" w14:textId="77777777" w:rsidR="00127699" w:rsidRPr="00B20CBC" w:rsidRDefault="00127699" w:rsidP="003B374A">
      <w:pPr>
        <w:pStyle w:val="ConsPlusNonformat"/>
        <w:jc w:val="right"/>
        <w:rPr>
          <w:rFonts w:ascii="Times New Roman" w:hAnsi="Times New Roman" w:cs="Times New Roman"/>
          <w:sz w:val="28"/>
          <w:szCs w:val="28"/>
        </w:rPr>
      </w:pPr>
      <w:r w:rsidRPr="00B20C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0CBC">
        <w:rPr>
          <w:rFonts w:ascii="Times New Roman" w:hAnsi="Times New Roman" w:cs="Times New Roman"/>
          <w:sz w:val="28"/>
          <w:szCs w:val="28"/>
        </w:rPr>
        <w:t>___________________________________</w:t>
      </w:r>
      <w:r w:rsidRPr="00B20CBC">
        <w:rPr>
          <w:rFonts w:ascii="Times New Roman" w:hAnsi="Times New Roman" w:cs="Times New Roman"/>
          <w:sz w:val="28"/>
          <w:szCs w:val="28"/>
        </w:rPr>
        <w:br/>
        <w:t xml:space="preserve">                                    </w:t>
      </w:r>
      <w:r>
        <w:rPr>
          <w:rFonts w:ascii="Times New Roman" w:hAnsi="Times New Roman" w:cs="Times New Roman"/>
          <w:sz w:val="28"/>
          <w:szCs w:val="28"/>
        </w:rPr>
        <w:t xml:space="preserve">                         </w:t>
      </w:r>
      <w:r w:rsidRPr="00B20CBC">
        <w:rPr>
          <w:rFonts w:ascii="Times New Roman" w:hAnsi="Times New Roman" w:cs="Times New Roman"/>
          <w:sz w:val="28"/>
          <w:szCs w:val="28"/>
        </w:rPr>
        <w:t xml:space="preserve"> </w:t>
      </w:r>
    </w:p>
    <w:p w14:paraId="73C6060A" w14:textId="77777777" w:rsidR="00127699" w:rsidRPr="00B20CBC" w:rsidRDefault="00127699" w:rsidP="003B374A">
      <w:pPr>
        <w:pStyle w:val="ConsPlusNonformat"/>
        <w:jc w:val="right"/>
        <w:rPr>
          <w:rFonts w:ascii="Times New Roman" w:hAnsi="Times New Roman" w:cs="Times New Roman"/>
          <w:sz w:val="28"/>
          <w:szCs w:val="28"/>
        </w:rPr>
      </w:pPr>
      <w:r w:rsidRPr="00B20C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0CBC">
        <w:rPr>
          <w:rFonts w:ascii="Times New Roman" w:hAnsi="Times New Roman" w:cs="Times New Roman"/>
          <w:sz w:val="28"/>
          <w:szCs w:val="28"/>
        </w:rPr>
        <w:t>Контак</w:t>
      </w:r>
      <w:r>
        <w:rPr>
          <w:rFonts w:ascii="Times New Roman" w:hAnsi="Times New Roman" w:cs="Times New Roman"/>
          <w:sz w:val="28"/>
          <w:szCs w:val="28"/>
        </w:rPr>
        <w:t>тный тел.: ____________________</w:t>
      </w:r>
    </w:p>
    <w:p w14:paraId="0EE2A453" w14:textId="77777777" w:rsidR="00127699" w:rsidRDefault="00127699" w:rsidP="00127699">
      <w:pPr>
        <w:pStyle w:val="ConsPlusNonformat"/>
        <w:jc w:val="both"/>
        <w:rPr>
          <w:rFonts w:ascii="Times New Roman" w:hAnsi="Times New Roman" w:cs="Times New Roman"/>
          <w:sz w:val="28"/>
          <w:szCs w:val="28"/>
        </w:rPr>
      </w:pPr>
    </w:p>
    <w:p w14:paraId="3B4BBA31" w14:textId="77777777" w:rsidR="00127699" w:rsidRPr="00B20CBC" w:rsidRDefault="00127699" w:rsidP="003B374A">
      <w:pPr>
        <w:pStyle w:val="ConsPlusNonformat"/>
        <w:jc w:val="center"/>
        <w:rPr>
          <w:rFonts w:ascii="Times New Roman" w:hAnsi="Times New Roman" w:cs="Times New Roman"/>
          <w:sz w:val="28"/>
          <w:szCs w:val="28"/>
        </w:rPr>
      </w:pPr>
      <w:bookmarkStart w:id="14" w:name="P628"/>
      <w:bookmarkEnd w:id="14"/>
      <w:r w:rsidRPr="00B20CBC">
        <w:rPr>
          <w:rFonts w:ascii="Times New Roman" w:hAnsi="Times New Roman" w:cs="Times New Roman"/>
          <w:sz w:val="28"/>
          <w:szCs w:val="28"/>
        </w:rPr>
        <w:t>ЗАЯВЛЕНИЕ</w:t>
      </w:r>
    </w:p>
    <w:p w14:paraId="6332BBC5" w14:textId="77777777" w:rsidR="00127699" w:rsidRPr="00B20CBC" w:rsidRDefault="00127699" w:rsidP="00127699">
      <w:pPr>
        <w:pStyle w:val="ConsPlusNonformat"/>
        <w:jc w:val="both"/>
        <w:rPr>
          <w:rFonts w:ascii="Times New Roman" w:hAnsi="Times New Roman" w:cs="Times New Roman"/>
          <w:sz w:val="28"/>
          <w:szCs w:val="28"/>
        </w:rPr>
      </w:pPr>
    </w:p>
    <w:p w14:paraId="2C5A69D5" w14:textId="38B8AF17" w:rsidR="00127699" w:rsidRPr="00B20CBC" w:rsidRDefault="00127699" w:rsidP="003B374A">
      <w:pPr>
        <w:pStyle w:val="ConsPlusNonformat"/>
        <w:ind w:firstLine="709"/>
        <w:jc w:val="both"/>
        <w:rPr>
          <w:rFonts w:ascii="Times New Roman" w:hAnsi="Times New Roman" w:cs="Times New Roman"/>
          <w:sz w:val="28"/>
          <w:szCs w:val="28"/>
        </w:rPr>
      </w:pPr>
      <w:r w:rsidRPr="00B20CBC">
        <w:rPr>
          <w:rFonts w:ascii="Times New Roman" w:hAnsi="Times New Roman" w:cs="Times New Roman"/>
          <w:sz w:val="28"/>
          <w:szCs w:val="28"/>
        </w:rPr>
        <w:t>Прошу выдать разрешение на снос, пересадку и (или) обрезку зеленых</w:t>
      </w:r>
    </w:p>
    <w:p w14:paraId="239ACE1F" w14:textId="77777777" w:rsidR="00127699" w:rsidRPr="00B20CBC" w:rsidRDefault="00127699" w:rsidP="00127699">
      <w:pPr>
        <w:pStyle w:val="ConsPlusNonformat"/>
        <w:jc w:val="both"/>
        <w:rPr>
          <w:rFonts w:ascii="Times New Roman" w:hAnsi="Times New Roman" w:cs="Times New Roman"/>
          <w:sz w:val="28"/>
          <w:szCs w:val="28"/>
        </w:rPr>
      </w:pPr>
      <w:r w:rsidRPr="00B20CBC">
        <w:rPr>
          <w:rFonts w:ascii="Times New Roman" w:hAnsi="Times New Roman" w:cs="Times New Roman"/>
          <w:sz w:val="28"/>
          <w:szCs w:val="28"/>
        </w:rPr>
        <w:t>насаждений на территории города Усолье-Сибирское для целей:</w:t>
      </w:r>
    </w:p>
    <w:p w14:paraId="04E24884" w14:textId="77777777" w:rsidR="00127699" w:rsidRPr="00370BBA" w:rsidRDefault="00127699" w:rsidP="00127699">
      <w:pPr>
        <w:pStyle w:val="ConsPlusNonformat"/>
        <w:jc w:val="center"/>
        <w:rPr>
          <w:rFonts w:ascii="Times New Roman" w:hAnsi="Times New Roman" w:cs="Times New Roman"/>
          <w:sz w:val="28"/>
          <w:szCs w:val="28"/>
        </w:rPr>
      </w:pPr>
      <w:r w:rsidRPr="00B20CBC">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w:t>
      </w:r>
      <w:r w:rsidRPr="00B20CBC">
        <w:rPr>
          <w:rFonts w:ascii="Times New Roman" w:hAnsi="Times New Roman" w:cs="Times New Roman"/>
          <w:sz w:val="28"/>
          <w:szCs w:val="28"/>
        </w:rPr>
        <w:t>________________________________________________________________________________________________________________</w:t>
      </w:r>
      <w:r>
        <w:rPr>
          <w:rFonts w:ascii="Times New Roman" w:hAnsi="Times New Roman" w:cs="Times New Roman"/>
          <w:sz w:val="28"/>
          <w:szCs w:val="28"/>
        </w:rPr>
        <w:t>_____________________</w:t>
      </w:r>
      <w:r w:rsidRPr="00370BBA">
        <w:rPr>
          <w:rFonts w:ascii="Times New Roman" w:hAnsi="Times New Roman" w:cs="Times New Roman"/>
        </w:rPr>
        <w:t xml:space="preserve"> (строительства, реконструкции, аварийного ремонта надземных, подземных коммуникаций, восстановления нормативов освещения жилых помещений, сноса аварийных деревьев, индивидуального жилищного строительства и т.п.)</w:t>
      </w:r>
    </w:p>
    <w:p w14:paraId="7804ADD7" w14:textId="77777777" w:rsidR="00127699" w:rsidRPr="00B20CBC" w:rsidRDefault="00127699" w:rsidP="00127699">
      <w:pPr>
        <w:pStyle w:val="ConsPlusNonformat"/>
        <w:jc w:val="both"/>
        <w:rPr>
          <w:rFonts w:ascii="Times New Roman" w:hAnsi="Times New Roman" w:cs="Times New Roman"/>
          <w:sz w:val="28"/>
          <w:szCs w:val="28"/>
        </w:rPr>
      </w:pPr>
    </w:p>
    <w:p w14:paraId="668E12A8" w14:textId="37E711FD" w:rsidR="00127699" w:rsidRPr="00B20CBC" w:rsidRDefault="00127699" w:rsidP="003B374A">
      <w:pPr>
        <w:pStyle w:val="ConsPlusNonformat"/>
        <w:ind w:firstLine="709"/>
        <w:jc w:val="both"/>
        <w:rPr>
          <w:rFonts w:ascii="Times New Roman" w:hAnsi="Times New Roman" w:cs="Times New Roman"/>
          <w:sz w:val="28"/>
          <w:szCs w:val="28"/>
        </w:rPr>
      </w:pPr>
      <w:r w:rsidRPr="00B20CBC">
        <w:rPr>
          <w:rFonts w:ascii="Times New Roman" w:hAnsi="Times New Roman" w:cs="Times New Roman"/>
          <w:sz w:val="28"/>
          <w:szCs w:val="28"/>
        </w:rPr>
        <w:t>На земельном участке, расположенном ___</w:t>
      </w:r>
      <w:r>
        <w:rPr>
          <w:rFonts w:ascii="Times New Roman" w:hAnsi="Times New Roman" w:cs="Times New Roman"/>
          <w:sz w:val="28"/>
          <w:szCs w:val="28"/>
        </w:rPr>
        <w:t>_________________________</w:t>
      </w:r>
    </w:p>
    <w:p w14:paraId="736E931E" w14:textId="77777777" w:rsidR="00127699" w:rsidRPr="00370BBA" w:rsidRDefault="00127699" w:rsidP="00127699">
      <w:pPr>
        <w:pStyle w:val="ConsPlusNonformat"/>
        <w:jc w:val="center"/>
        <w:rPr>
          <w:rFonts w:ascii="Times New Roman" w:hAnsi="Times New Roman" w:cs="Times New Roman"/>
          <w:sz w:val="28"/>
          <w:szCs w:val="28"/>
        </w:rPr>
      </w:pPr>
      <w:r w:rsidRPr="00B20CBC">
        <w:rPr>
          <w:rFonts w:ascii="Times New Roman" w:hAnsi="Times New Roman" w:cs="Times New Roman"/>
          <w:sz w:val="28"/>
          <w:szCs w:val="28"/>
        </w:rPr>
        <w:t>_____________________________________________________________________________________________________________________</w:t>
      </w:r>
      <w:r>
        <w:rPr>
          <w:rFonts w:ascii="Times New Roman" w:hAnsi="Times New Roman" w:cs="Times New Roman"/>
          <w:sz w:val="28"/>
          <w:szCs w:val="28"/>
        </w:rPr>
        <w:t xml:space="preserve">_______________ </w:t>
      </w:r>
      <w:r w:rsidRPr="00370BBA">
        <w:rPr>
          <w:rFonts w:ascii="Times New Roman" w:hAnsi="Times New Roman" w:cs="Times New Roman"/>
        </w:rPr>
        <w:t xml:space="preserve">(адрес участка производства работ подробное описание места предполагаемого сноса </w:t>
      </w:r>
      <w:r>
        <w:rPr>
          <w:rFonts w:ascii="Times New Roman" w:hAnsi="Times New Roman" w:cs="Times New Roman"/>
        </w:rPr>
        <w:t xml:space="preserve">                                                      </w:t>
      </w:r>
      <w:r w:rsidRPr="00370BBA">
        <w:rPr>
          <w:rFonts w:ascii="Times New Roman" w:hAnsi="Times New Roman" w:cs="Times New Roman"/>
        </w:rPr>
        <w:t>деревьев и кустарниковой растительности)</w:t>
      </w:r>
    </w:p>
    <w:p w14:paraId="763A57AE" w14:textId="5C71550B" w:rsidR="00127699" w:rsidRDefault="00127699" w:rsidP="00127699">
      <w:pPr>
        <w:pStyle w:val="ConsPlusNonformat"/>
        <w:jc w:val="both"/>
        <w:rPr>
          <w:rFonts w:ascii="Times New Roman" w:hAnsi="Times New Roman" w:cs="Times New Roman"/>
          <w:sz w:val="28"/>
          <w:szCs w:val="28"/>
        </w:rPr>
      </w:pPr>
      <w:r w:rsidRPr="00B20CBC">
        <w:rPr>
          <w:rFonts w:ascii="Times New Roman" w:hAnsi="Times New Roman" w:cs="Times New Roman"/>
          <w:sz w:val="28"/>
          <w:szCs w:val="28"/>
        </w:rPr>
        <w:t>Земельный участок характеризуется наличием:</w:t>
      </w:r>
    </w:p>
    <w:p w14:paraId="3742AE1D" w14:textId="77777777" w:rsidR="00127699" w:rsidRPr="00B20CBC" w:rsidRDefault="00127699" w:rsidP="00127699">
      <w:pPr>
        <w:pStyle w:val="ConsPlusNonformat"/>
        <w:jc w:val="both"/>
        <w:rPr>
          <w:rFonts w:ascii="Times New Roman" w:hAnsi="Times New Roman" w:cs="Times New Roman"/>
          <w:sz w:val="28"/>
          <w:szCs w:val="28"/>
        </w:rPr>
      </w:pPr>
    </w:p>
    <w:p w14:paraId="141E6AC6" w14:textId="02D86C61" w:rsidR="00127699" w:rsidRDefault="00127699" w:rsidP="00127699">
      <w:pPr>
        <w:pStyle w:val="ConsPlusNonformat"/>
        <w:jc w:val="both"/>
        <w:rPr>
          <w:rFonts w:ascii="Times New Roman" w:hAnsi="Times New Roman" w:cs="Times New Roman"/>
          <w:sz w:val="28"/>
          <w:szCs w:val="28"/>
        </w:rPr>
      </w:pPr>
      <w:r w:rsidRPr="00B20CBC">
        <w:rPr>
          <w:rFonts w:ascii="Times New Roman" w:hAnsi="Times New Roman" w:cs="Times New Roman"/>
          <w:sz w:val="28"/>
          <w:szCs w:val="28"/>
        </w:rPr>
        <w:t>Деревьев __________________ шт.</w:t>
      </w:r>
    </w:p>
    <w:p w14:paraId="6DF2F868" w14:textId="77777777" w:rsidR="00127699" w:rsidRPr="00B20CBC" w:rsidRDefault="00127699" w:rsidP="00127699">
      <w:pPr>
        <w:pStyle w:val="ConsPlusNonformat"/>
        <w:jc w:val="both"/>
        <w:rPr>
          <w:rFonts w:ascii="Times New Roman" w:hAnsi="Times New Roman" w:cs="Times New Roman"/>
          <w:sz w:val="28"/>
          <w:szCs w:val="28"/>
        </w:rPr>
      </w:pPr>
    </w:p>
    <w:p w14:paraId="1D309CC1" w14:textId="43C26F7F" w:rsidR="00127699" w:rsidRPr="00B20CBC" w:rsidRDefault="00127699" w:rsidP="00127699">
      <w:pPr>
        <w:pStyle w:val="ConsPlusNonformat"/>
        <w:jc w:val="both"/>
        <w:rPr>
          <w:rFonts w:ascii="Times New Roman" w:hAnsi="Times New Roman" w:cs="Times New Roman"/>
          <w:sz w:val="28"/>
          <w:szCs w:val="28"/>
        </w:rPr>
      </w:pPr>
      <w:r w:rsidRPr="00B20CBC">
        <w:rPr>
          <w:rFonts w:ascii="Times New Roman" w:hAnsi="Times New Roman" w:cs="Times New Roman"/>
          <w:sz w:val="28"/>
          <w:szCs w:val="28"/>
        </w:rPr>
        <w:t xml:space="preserve">Кустарниковой растительности _________________ шт. </w:t>
      </w:r>
    </w:p>
    <w:p w14:paraId="6CFA4C09" w14:textId="77777777" w:rsidR="00127699" w:rsidRPr="00B20CBC" w:rsidRDefault="00127699" w:rsidP="00127699">
      <w:pPr>
        <w:pStyle w:val="ConsPlusNonformat"/>
        <w:jc w:val="both"/>
        <w:rPr>
          <w:rFonts w:ascii="Times New Roman" w:hAnsi="Times New Roman" w:cs="Times New Roman"/>
          <w:sz w:val="28"/>
          <w:szCs w:val="28"/>
        </w:rPr>
      </w:pPr>
      <w:r w:rsidRPr="00B20CBC">
        <w:rPr>
          <w:rFonts w:ascii="Times New Roman" w:hAnsi="Times New Roman" w:cs="Times New Roman"/>
          <w:sz w:val="28"/>
          <w:szCs w:val="28"/>
        </w:rPr>
        <w:t xml:space="preserve">    </w:t>
      </w:r>
    </w:p>
    <w:p w14:paraId="5943F0C0" w14:textId="153C4611" w:rsidR="00127699" w:rsidRDefault="00127699" w:rsidP="00127699">
      <w:pPr>
        <w:pStyle w:val="ConsPlusNonformat"/>
        <w:jc w:val="both"/>
        <w:rPr>
          <w:rFonts w:ascii="Times New Roman" w:hAnsi="Times New Roman" w:cs="Times New Roman"/>
          <w:sz w:val="28"/>
          <w:szCs w:val="28"/>
        </w:rPr>
      </w:pPr>
      <w:r w:rsidRPr="00B20CBC">
        <w:rPr>
          <w:rFonts w:ascii="Times New Roman" w:hAnsi="Times New Roman" w:cs="Times New Roman"/>
          <w:sz w:val="28"/>
          <w:szCs w:val="28"/>
        </w:rPr>
        <w:t>К заявлению прилагаются: ___________</w:t>
      </w:r>
      <w:r>
        <w:rPr>
          <w:rFonts w:ascii="Times New Roman" w:hAnsi="Times New Roman" w:cs="Times New Roman"/>
          <w:sz w:val="28"/>
          <w:szCs w:val="28"/>
        </w:rPr>
        <w:t>_____________________________</w:t>
      </w:r>
    </w:p>
    <w:p w14:paraId="1E77DCC7" w14:textId="77777777" w:rsidR="00127699" w:rsidRPr="00B20CBC" w:rsidRDefault="00127699" w:rsidP="0012769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14:paraId="775D8EC3" w14:textId="77777777" w:rsidR="00127699" w:rsidRPr="00B20CBC" w:rsidRDefault="00127699" w:rsidP="00127699">
      <w:pPr>
        <w:pStyle w:val="ConsPlusNonformat"/>
        <w:jc w:val="both"/>
        <w:rPr>
          <w:rFonts w:ascii="Times New Roman" w:hAnsi="Times New Roman" w:cs="Times New Roman"/>
          <w:sz w:val="28"/>
          <w:szCs w:val="28"/>
        </w:rPr>
      </w:pPr>
    </w:p>
    <w:p w14:paraId="5B3AD230" w14:textId="77777777" w:rsidR="00127699" w:rsidRPr="00B20CBC" w:rsidRDefault="00127699" w:rsidP="00127699">
      <w:pPr>
        <w:pStyle w:val="ConsPlusNonformat"/>
        <w:jc w:val="both"/>
        <w:rPr>
          <w:rFonts w:ascii="Times New Roman" w:hAnsi="Times New Roman" w:cs="Times New Roman"/>
          <w:sz w:val="28"/>
          <w:szCs w:val="28"/>
        </w:rPr>
      </w:pPr>
      <w:r w:rsidRPr="00B20CBC">
        <w:rPr>
          <w:rFonts w:ascii="Times New Roman" w:hAnsi="Times New Roman" w:cs="Times New Roman"/>
          <w:sz w:val="28"/>
          <w:szCs w:val="28"/>
        </w:rPr>
        <w:t xml:space="preserve">                       "___" ______________ 20__ г. _______________________</w:t>
      </w:r>
    </w:p>
    <w:p w14:paraId="7A9E654F" w14:textId="77777777" w:rsidR="00127699" w:rsidRDefault="00127699" w:rsidP="00127699">
      <w:pPr>
        <w:pStyle w:val="ConsPlusNonformat"/>
        <w:jc w:val="both"/>
        <w:rPr>
          <w:rFonts w:ascii="Times New Roman" w:hAnsi="Times New Roman" w:cs="Times New Roman"/>
        </w:rPr>
      </w:pPr>
      <w:r w:rsidRPr="00B20CBC">
        <w:rPr>
          <w:rFonts w:ascii="Times New Roman" w:hAnsi="Times New Roman" w:cs="Times New Roman"/>
          <w:sz w:val="28"/>
          <w:szCs w:val="28"/>
        </w:rPr>
        <w:t xml:space="preserve">                                                     </w:t>
      </w:r>
      <w:r w:rsidRPr="00DD3D31">
        <w:rPr>
          <w:rFonts w:ascii="Times New Roman" w:hAnsi="Times New Roman" w:cs="Times New Roman"/>
        </w:rPr>
        <w:t>(подпись заявителя)</w:t>
      </w:r>
    </w:p>
    <w:p w14:paraId="29A17ACA" w14:textId="77777777" w:rsidR="00127699" w:rsidRDefault="00127699" w:rsidP="00127699">
      <w:pPr>
        <w:pStyle w:val="ConsPlusNonformat"/>
        <w:jc w:val="both"/>
        <w:rPr>
          <w:rFonts w:ascii="Times New Roman" w:hAnsi="Times New Roman" w:cs="Times New Roman"/>
        </w:rPr>
      </w:pPr>
    </w:p>
    <w:p w14:paraId="32F07139" w14:textId="77777777" w:rsidR="00127699" w:rsidRPr="003842EC" w:rsidRDefault="00127699" w:rsidP="00127699">
      <w:pPr>
        <w:pStyle w:val="ConsPlusNonformat"/>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2211"/>
        <w:gridCol w:w="340"/>
        <w:gridCol w:w="3459"/>
      </w:tblGrid>
      <w:tr w:rsidR="00127699" w14:paraId="6EBB87A0" w14:textId="77777777" w:rsidTr="00F11B00">
        <w:tc>
          <w:tcPr>
            <w:tcW w:w="9071" w:type="dxa"/>
            <w:gridSpan w:val="5"/>
            <w:hideMark/>
          </w:tcPr>
          <w:p w14:paraId="4D346961" w14:textId="77777777" w:rsidR="00127699" w:rsidRDefault="00127699" w:rsidP="00F11B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требованиями Федерального </w:t>
            </w:r>
            <w:hyperlink r:id="rId10" w:history="1">
              <w:r w:rsidRPr="00D13BBE">
                <w:rPr>
                  <w:rStyle w:val="af"/>
                  <w:rFonts w:ascii="Times New Roman" w:hAnsi="Times New Roman"/>
                  <w:color w:val="auto"/>
                  <w:sz w:val="28"/>
                  <w:szCs w:val="28"/>
                  <w:u w:val="none"/>
                </w:rPr>
                <w:t>закона</w:t>
              </w:r>
            </w:hyperlink>
            <w:r>
              <w:rPr>
                <w:rFonts w:ascii="Times New Roman" w:hAnsi="Times New Roman"/>
                <w:sz w:val="28"/>
                <w:szCs w:val="28"/>
              </w:rPr>
              <w:t xml:space="preserve"> от 27.07.2006               </w:t>
            </w:r>
            <w:r>
              <w:rPr>
                <w:rFonts w:ascii="Times New Roman" w:hAnsi="Times New Roman"/>
                <w:sz w:val="28"/>
                <w:szCs w:val="28"/>
              </w:rPr>
              <w:lastRenderedPageBreak/>
              <w:t>№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tc>
      </w:tr>
      <w:tr w:rsidR="00127699" w14:paraId="1A9B1146" w14:textId="77777777" w:rsidTr="00F11B00">
        <w:tc>
          <w:tcPr>
            <w:tcW w:w="2721" w:type="dxa"/>
            <w:hideMark/>
          </w:tcPr>
          <w:p w14:paraId="2B4EF9B7" w14:textId="77777777" w:rsidR="00127699" w:rsidRDefault="00127699" w:rsidP="00F11B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«___» _________ 20__ г.</w:t>
            </w:r>
          </w:p>
        </w:tc>
        <w:tc>
          <w:tcPr>
            <w:tcW w:w="340" w:type="dxa"/>
          </w:tcPr>
          <w:p w14:paraId="0FCEAD3C" w14:textId="77777777" w:rsidR="00127699" w:rsidRDefault="00127699" w:rsidP="00F11B00">
            <w:pPr>
              <w:autoSpaceDE w:val="0"/>
              <w:autoSpaceDN w:val="0"/>
              <w:adjustRightInd w:val="0"/>
              <w:spacing w:after="0" w:line="240" w:lineRule="auto"/>
              <w:jc w:val="both"/>
              <w:outlineLvl w:val="0"/>
              <w:rPr>
                <w:rFonts w:ascii="Times New Roman" w:hAnsi="Times New Roman"/>
                <w:sz w:val="24"/>
                <w:szCs w:val="24"/>
              </w:rPr>
            </w:pPr>
          </w:p>
        </w:tc>
        <w:tc>
          <w:tcPr>
            <w:tcW w:w="2211" w:type="dxa"/>
            <w:tcBorders>
              <w:top w:val="nil"/>
              <w:left w:val="nil"/>
              <w:bottom w:val="single" w:sz="4" w:space="0" w:color="auto"/>
              <w:right w:val="nil"/>
            </w:tcBorders>
          </w:tcPr>
          <w:p w14:paraId="06D8A2C7" w14:textId="77777777" w:rsidR="00127699" w:rsidRDefault="00127699" w:rsidP="00F11B00">
            <w:pPr>
              <w:autoSpaceDE w:val="0"/>
              <w:autoSpaceDN w:val="0"/>
              <w:adjustRightInd w:val="0"/>
              <w:spacing w:after="0" w:line="240" w:lineRule="auto"/>
              <w:jc w:val="both"/>
              <w:rPr>
                <w:rFonts w:ascii="Times New Roman" w:hAnsi="Times New Roman"/>
                <w:sz w:val="24"/>
                <w:szCs w:val="24"/>
              </w:rPr>
            </w:pPr>
          </w:p>
        </w:tc>
        <w:tc>
          <w:tcPr>
            <w:tcW w:w="340" w:type="dxa"/>
          </w:tcPr>
          <w:p w14:paraId="3FE966D0" w14:textId="77777777" w:rsidR="00127699" w:rsidRDefault="00127699" w:rsidP="00F11B00">
            <w:pPr>
              <w:autoSpaceDE w:val="0"/>
              <w:autoSpaceDN w:val="0"/>
              <w:adjustRightInd w:val="0"/>
              <w:spacing w:after="0" w:line="240" w:lineRule="auto"/>
              <w:jc w:val="both"/>
              <w:rPr>
                <w:rFonts w:ascii="Times New Roman" w:hAnsi="Times New Roman"/>
                <w:sz w:val="24"/>
                <w:szCs w:val="24"/>
              </w:rPr>
            </w:pPr>
          </w:p>
        </w:tc>
        <w:tc>
          <w:tcPr>
            <w:tcW w:w="3459" w:type="dxa"/>
            <w:tcBorders>
              <w:top w:val="nil"/>
              <w:left w:val="nil"/>
              <w:bottom w:val="single" w:sz="4" w:space="0" w:color="auto"/>
              <w:right w:val="nil"/>
            </w:tcBorders>
          </w:tcPr>
          <w:p w14:paraId="781A0E14" w14:textId="77777777" w:rsidR="00127699" w:rsidRDefault="00127699" w:rsidP="00F11B00">
            <w:pPr>
              <w:autoSpaceDE w:val="0"/>
              <w:autoSpaceDN w:val="0"/>
              <w:adjustRightInd w:val="0"/>
              <w:spacing w:after="0" w:line="240" w:lineRule="auto"/>
              <w:jc w:val="both"/>
              <w:rPr>
                <w:rFonts w:ascii="Times New Roman" w:hAnsi="Times New Roman"/>
                <w:sz w:val="24"/>
                <w:szCs w:val="24"/>
              </w:rPr>
            </w:pPr>
          </w:p>
        </w:tc>
      </w:tr>
      <w:tr w:rsidR="00127699" w14:paraId="57E4451C" w14:textId="77777777" w:rsidTr="00F11B00">
        <w:tc>
          <w:tcPr>
            <w:tcW w:w="2721" w:type="dxa"/>
          </w:tcPr>
          <w:p w14:paraId="49F27595" w14:textId="77777777" w:rsidR="00127699" w:rsidRDefault="00127699" w:rsidP="00F11B00">
            <w:pPr>
              <w:autoSpaceDE w:val="0"/>
              <w:autoSpaceDN w:val="0"/>
              <w:adjustRightInd w:val="0"/>
              <w:spacing w:after="0" w:line="240" w:lineRule="auto"/>
              <w:jc w:val="both"/>
              <w:rPr>
                <w:rFonts w:ascii="Times New Roman" w:hAnsi="Times New Roman"/>
                <w:sz w:val="24"/>
                <w:szCs w:val="24"/>
              </w:rPr>
            </w:pPr>
          </w:p>
        </w:tc>
        <w:tc>
          <w:tcPr>
            <w:tcW w:w="340" w:type="dxa"/>
          </w:tcPr>
          <w:p w14:paraId="7595B615" w14:textId="77777777" w:rsidR="00127699" w:rsidRDefault="00127699" w:rsidP="00F11B00">
            <w:pPr>
              <w:autoSpaceDE w:val="0"/>
              <w:autoSpaceDN w:val="0"/>
              <w:adjustRightInd w:val="0"/>
              <w:spacing w:after="0" w:line="240" w:lineRule="auto"/>
              <w:jc w:val="both"/>
              <w:rPr>
                <w:rFonts w:ascii="Times New Roman" w:hAnsi="Times New Roman"/>
                <w:sz w:val="24"/>
                <w:szCs w:val="24"/>
              </w:rPr>
            </w:pPr>
          </w:p>
        </w:tc>
        <w:tc>
          <w:tcPr>
            <w:tcW w:w="2211" w:type="dxa"/>
            <w:tcBorders>
              <w:top w:val="single" w:sz="4" w:space="0" w:color="auto"/>
              <w:left w:val="nil"/>
              <w:bottom w:val="nil"/>
              <w:right w:val="nil"/>
            </w:tcBorders>
            <w:hideMark/>
          </w:tcPr>
          <w:p w14:paraId="0B77457C" w14:textId="77777777" w:rsidR="00127699" w:rsidRDefault="00127699" w:rsidP="00F11B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 заявителя или руководителя юридического лица, печать)</w:t>
            </w:r>
          </w:p>
        </w:tc>
        <w:tc>
          <w:tcPr>
            <w:tcW w:w="340" w:type="dxa"/>
          </w:tcPr>
          <w:p w14:paraId="79B15147" w14:textId="77777777" w:rsidR="00127699" w:rsidRDefault="00127699" w:rsidP="00F11B00">
            <w:pPr>
              <w:autoSpaceDE w:val="0"/>
              <w:autoSpaceDN w:val="0"/>
              <w:adjustRightInd w:val="0"/>
              <w:spacing w:after="0" w:line="240" w:lineRule="auto"/>
              <w:jc w:val="both"/>
              <w:rPr>
                <w:rFonts w:ascii="Times New Roman" w:hAnsi="Times New Roman"/>
                <w:sz w:val="24"/>
                <w:szCs w:val="24"/>
              </w:rPr>
            </w:pPr>
          </w:p>
        </w:tc>
        <w:tc>
          <w:tcPr>
            <w:tcW w:w="3459" w:type="dxa"/>
            <w:tcBorders>
              <w:top w:val="single" w:sz="4" w:space="0" w:color="auto"/>
              <w:left w:val="nil"/>
              <w:bottom w:val="nil"/>
              <w:right w:val="nil"/>
            </w:tcBorders>
            <w:hideMark/>
          </w:tcPr>
          <w:p w14:paraId="22880994" w14:textId="77777777" w:rsidR="00127699" w:rsidRDefault="00127699" w:rsidP="00F11B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(Ф.И.О.)</w:t>
            </w:r>
          </w:p>
        </w:tc>
      </w:tr>
    </w:tbl>
    <w:p w14:paraId="6B3C34E9" w14:textId="77777777" w:rsidR="00127699" w:rsidRDefault="00127699" w:rsidP="00127699">
      <w:r>
        <w:t>_____________________________________________________________________________________</w:t>
      </w:r>
    </w:p>
    <w:p w14:paraId="7FC6C481" w14:textId="77777777" w:rsidR="00127699" w:rsidRDefault="00127699" w:rsidP="00127699">
      <w:pPr>
        <w:pStyle w:val="ac"/>
        <w:ind w:firstLine="709"/>
        <w:jc w:val="both"/>
        <w:rPr>
          <w:rFonts w:ascii="Times New Roman" w:hAnsi="Times New Roman"/>
          <w:lang w:eastAsia="ar-SA"/>
        </w:rPr>
      </w:pPr>
      <w:r>
        <w:rPr>
          <w:rStyle w:val="ae"/>
          <w:rFonts w:ascii="Times New Roman" w:hAnsi="Times New Roman"/>
        </w:rPr>
        <w:footnoteRef/>
      </w:r>
      <w:r>
        <w:rPr>
          <w:rFonts w:ascii="Times New Roman" w:hAnsi="Times New Roman"/>
        </w:rPr>
        <w:t xml:space="preserve">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14:paraId="076D7E6E" w14:textId="77777777" w:rsidR="00127699" w:rsidRPr="00381079" w:rsidRDefault="00127699" w:rsidP="00127699">
      <w:pPr>
        <w:pStyle w:val="ac"/>
        <w:ind w:firstLine="709"/>
        <w:jc w:val="both"/>
        <w:rPr>
          <w:rFonts w:ascii="Times New Roman" w:hAnsi="Times New Roman"/>
        </w:rPr>
      </w:pPr>
      <w:r>
        <w:rPr>
          <w:rFonts w:ascii="Times New Roman" w:hAnsi="Times New Roman"/>
        </w:rPr>
        <w:t>Для заявителя, являющегося юридическим лицом, указываются: 1) наименование; 2) ОГРН, ИНН и дата государственной регистрации; 3) место нахождения и почтовый адрес; 4) телефон для связи; 5) адрес электронной почты</w:t>
      </w:r>
    </w:p>
    <w:p w14:paraId="0E97F54A" w14:textId="77777777" w:rsidR="00127699" w:rsidRDefault="00127699" w:rsidP="003B374A">
      <w:pPr>
        <w:autoSpaceDE w:val="0"/>
        <w:autoSpaceDN w:val="0"/>
        <w:adjustRightInd w:val="0"/>
        <w:spacing w:after="0" w:line="240" w:lineRule="auto"/>
        <w:jc w:val="both"/>
        <w:rPr>
          <w:rFonts w:ascii="Times New Roman" w:hAnsi="Times New Roman"/>
          <w:sz w:val="28"/>
          <w:szCs w:val="28"/>
          <w:lang w:eastAsia="ru-RU"/>
        </w:rPr>
      </w:pPr>
    </w:p>
    <w:p w14:paraId="76A9DB9D" w14:textId="77777777" w:rsidR="00127699" w:rsidRDefault="00127699" w:rsidP="003B374A">
      <w:pPr>
        <w:autoSpaceDE w:val="0"/>
        <w:autoSpaceDN w:val="0"/>
        <w:adjustRightInd w:val="0"/>
        <w:spacing w:after="0" w:line="240" w:lineRule="auto"/>
        <w:jc w:val="both"/>
        <w:rPr>
          <w:rFonts w:ascii="Times New Roman" w:hAnsi="Times New Roman"/>
          <w:sz w:val="28"/>
          <w:szCs w:val="28"/>
          <w:lang w:eastAsia="ru-RU"/>
        </w:rPr>
      </w:pPr>
    </w:p>
    <w:p w14:paraId="06E4F059" w14:textId="77777777" w:rsidR="00127699" w:rsidRDefault="00127699" w:rsidP="003B374A">
      <w:pPr>
        <w:autoSpaceDE w:val="0"/>
        <w:autoSpaceDN w:val="0"/>
        <w:adjustRightInd w:val="0"/>
        <w:spacing w:after="0" w:line="240" w:lineRule="auto"/>
        <w:jc w:val="both"/>
        <w:rPr>
          <w:rFonts w:ascii="Times New Roman" w:hAnsi="Times New Roman"/>
          <w:sz w:val="28"/>
          <w:szCs w:val="28"/>
          <w:lang w:eastAsia="ru-RU"/>
        </w:rPr>
      </w:pPr>
    </w:p>
    <w:p w14:paraId="17E531A5" w14:textId="77777777" w:rsidR="00127699" w:rsidRPr="00F17C78" w:rsidRDefault="00127699" w:rsidP="00127699">
      <w:pPr>
        <w:autoSpaceDE w:val="0"/>
        <w:autoSpaceDN w:val="0"/>
        <w:adjustRightInd w:val="0"/>
        <w:spacing w:after="0" w:line="240" w:lineRule="auto"/>
        <w:jc w:val="both"/>
        <w:rPr>
          <w:rFonts w:ascii="Times New Roman" w:hAnsi="Times New Roman"/>
          <w:b/>
          <w:kern w:val="2"/>
          <w:sz w:val="28"/>
          <w:szCs w:val="28"/>
        </w:rPr>
      </w:pPr>
      <w:r w:rsidRPr="00F17C78">
        <w:rPr>
          <w:rFonts w:ascii="Times New Roman" w:hAnsi="Times New Roman"/>
          <w:b/>
          <w:kern w:val="2"/>
          <w:sz w:val="28"/>
          <w:szCs w:val="28"/>
        </w:rPr>
        <w:t xml:space="preserve">Мэр города                                                                               </w:t>
      </w:r>
      <w:r>
        <w:rPr>
          <w:rFonts w:ascii="Times New Roman" w:hAnsi="Times New Roman"/>
          <w:b/>
          <w:kern w:val="2"/>
          <w:sz w:val="28"/>
          <w:szCs w:val="28"/>
        </w:rPr>
        <w:t xml:space="preserve">   </w:t>
      </w:r>
      <w:r w:rsidRPr="00F17C78">
        <w:rPr>
          <w:rFonts w:ascii="Times New Roman" w:hAnsi="Times New Roman"/>
          <w:b/>
          <w:kern w:val="2"/>
          <w:sz w:val="28"/>
          <w:szCs w:val="28"/>
        </w:rPr>
        <w:t>М.В. Торопкин</w:t>
      </w:r>
    </w:p>
    <w:p w14:paraId="4EAE39F8" w14:textId="77777777" w:rsidR="00127699" w:rsidRDefault="00127699" w:rsidP="00127699">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0CF2AD53" w14:textId="77777777" w:rsidR="00127699" w:rsidRPr="00380350" w:rsidRDefault="00127699" w:rsidP="00127699">
      <w:pPr>
        <w:autoSpaceDE w:val="0"/>
        <w:autoSpaceDN w:val="0"/>
        <w:adjustRightInd w:val="0"/>
        <w:spacing w:after="0" w:line="240" w:lineRule="auto"/>
        <w:ind w:left="4111"/>
        <w:jc w:val="right"/>
        <w:outlineLvl w:val="0"/>
        <w:rPr>
          <w:rFonts w:ascii="Times New Roman" w:hAnsi="Times New Roman"/>
          <w:sz w:val="28"/>
          <w:szCs w:val="28"/>
          <w:lang w:eastAsia="ru-RU"/>
        </w:rPr>
      </w:pPr>
      <w:r w:rsidRPr="00380350">
        <w:rPr>
          <w:rFonts w:ascii="Times New Roman" w:hAnsi="Times New Roman"/>
          <w:sz w:val="28"/>
          <w:szCs w:val="28"/>
          <w:lang w:eastAsia="ru-RU"/>
        </w:rPr>
        <w:lastRenderedPageBreak/>
        <w:t>Приложение</w:t>
      </w:r>
      <w:r>
        <w:rPr>
          <w:rFonts w:ascii="Times New Roman" w:hAnsi="Times New Roman"/>
          <w:sz w:val="28"/>
          <w:szCs w:val="28"/>
          <w:lang w:eastAsia="ru-RU"/>
        </w:rPr>
        <w:t xml:space="preserve"> № 2</w:t>
      </w:r>
    </w:p>
    <w:p w14:paraId="54EFEE8A" w14:textId="77777777" w:rsidR="00127699" w:rsidRDefault="00127699" w:rsidP="00127699">
      <w:pPr>
        <w:autoSpaceDE w:val="0"/>
        <w:autoSpaceDN w:val="0"/>
        <w:adjustRightInd w:val="0"/>
        <w:spacing w:after="0" w:line="240" w:lineRule="auto"/>
        <w:ind w:left="4111"/>
        <w:jc w:val="right"/>
        <w:rPr>
          <w:rFonts w:ascii="Times New Roman" w:hAnsi="Times New Roman"/>
          <w:sz w:val="28"/>
          <w:szCs w:val="28"/>
          <w:lang w:eastAsia="ru-RU"/>
        </w:rPr>
      </w:pPr>
      <w:r w:rsidRPr="00380350">
        <w:rPr>
          <w:rFonts w:ascii="Times New Roman" w:hAnsi="Times New Roman"/>
          <w:sz w:val="28"/>
          <w:szCs w:val="28"/>
          <w:lang w:eastAsia="ru-RU"/>
        </w:rPr>
        <w:t>к административному регламенту предоставления муниципальной услуги «</w:t>
      </w:r>
      <w:r>
        <w:rPr>
          <w:rFonts w:ascii="Times New Roman" w:hAnsi="Times New Roman"/>
          <w:sz w:val="28"/>
          <w:szCs w:val="28"/>
          <w:lang w:eastAsia="ru-RU"/>
        </w:rPr>
        <w:t>Выдача разрешения на снос, пересадку и (или) обрезку зеленых насаждений</w:t>
      </w:r>
      <w:r w:rsidRPr="00380350">
        <w:rPr>
          <w:rFonts w:ascii="Times New Roman" w:hAnsi="Times New Roman"/>
          <w:sz w:val="28"/>
          <w:szCs w:val="28"/>
          <w:lang w:eastAsia="ru-RU"/>
        </w:rPr>
        <w:t>»</w:t>
      </w:r>
    </w:p>
    <w:p w14:paraId="139F167A" w14:textId="77777777" w:rsidR="00127699" w:rsidRDefault="00127699" w:rsidP="00127699">
      <w:pPr>
        <w:autoSpaceDE w:val="0"/>
        <w:autoSpaceDN w:val="0"/>
        <w:adjustRightInd w:val="0"/>
        <w:spacing w:after="0" w:line="240" w:lineRule="auto"/>
        <w:ind w:left="4111"/>
        <w:jc w:val="both"/>
        <w:rPr>
          <w:rFonts w:ascii="Times New Roman" w:hAnsi="Times New Roman"/>
          <w:bCs/>
          <w:iCs/>
          <w:sz w:val="28"/>
          <w:szCs w:val="28"/>
        </w:rPr>
      </w:pPr>
    </w:p>
    <w:tbl>
      <w:tblPr>
        <w:tblStyle w:val="1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6"/>
        <w:gridCol w:w="262"/>
        <w:gridCol w:w="628"/>
      </w:tblGrid>
      <w:tr w:rsidR="00127699" w:rsidRPr="00305B47" w14:paraId="05EAB72E" w14:textId="77777777" w:rsidTr="00F11B00">
        <w:trPr>
          <w:trHeight w:val="982"/>
        </w:trPr>
        <w:tc>
          <w:tcPr>
            <w:tcW w:w="4617" w:type="dxa"/>
          </w:tcPr>
          <w:p w14:paraId="592E00D7" w14:textId="77777777" w:rsidR="00127699" w:rsidRDefault="00127699" w:rsidP="003B374A">
            <w:pPr>
              <w:widowControl w:val="0"/>
              <w:autoSpaceDE w:val="0"/>
              <w:autoSpaceDN w:val="0"/>
              <w:adjustRightInd w:val="0"/>
              <w:spacing w:after="0" w:line="240" w:lineRule="auto"/>
              <w:contextualSpacing/>
            </w:pPr>
          </w:p>
          <w:p w14:paraId="54E30CA0" w14:textId="77777777" w:rsidR="00127699" w:rsidRDefault="00127699" w:rsidP="00F11B00">
            <w:pPr>
              <w:widowControl w:val="0"/>
              <w:autoSpaceDE w:val="0"/>
              <w:autoSpaceDN w:val="0"/>
              <w:adjustRightInd w:val="0"/>
              <w:spacing w:after="0" w:line="240" w:lineRule="auto"/>
              <w:contextualSpacing/>
              <w:jc w:val="center"/>
            </w:pPr>
            <w:r w:rsidRPr="00CB3695">
              <w:t xml:space="preserve">АКТ </w:t>
            </w:r>
          </w:p>
          <w:p w14:paraId="25682BC5" w14:textId="77777777" w:rsidR="00127699" w:rsidRDefault="00127699" w:rsidP="00F11B00">
            <w:pPr>
              <w:widowControl w:val="0"/>
              <w:autoSpaceDE w:val="0"/>
              <w:autoSpaceDN w:val="0"/>
              <w:adjustRightInd w:val="0"/>
              <w:spacing w:after="0" w:line="240" w:lineRule="auto"/>
              <w:contextualSpacing/>
              <w:jc w:val="center"/>
            </w:pPr>
            <w:r>
              <w:t>визуального осмотра зеленых насаждений</w:t>
            </w:r>
          </w:p>
          <w:p w14:paraId="2863EFA5" w14:textId="77777777" w:rsidR="00127699" w:rsidRPr="00CB3695" w:rsidRDefault="00127699" w:rsidP="00F11B00">
            <w:pPr>
              <w:widowControl w:val="0"/>
              <w:autoSpaceDE w:val="0"/>
              <w:autoSpaceDN w:val="0"/>
              <w:adjustRightInd w:val="0"/>
              <w:spacing w:after="0" w:line="240" w:lineRule="auto"/>
              <w:contextualSpacing/>
              <w:jc w:val="center"/>
            </w:pPr>
          </w:p>
          <w:p w14:paraId="1CED66EF" w14:textId="77777777" w:rsidR="00127699" w:rsidRPr="00CB3695" w:rsidRDefault="00127699" w:rsidP="00F11B00">
            <w:pPr>
              <w:widowControl w:val="0"/>
              <w:autoSpaceDE w:val="0"/>
              <w:autoSpaceDN w:val="0"/>
              <w:adjustRightInd w:val="0"/>
              <w:spacing w:after="0" w:line="240" w:lineRule="auto"/>
              <w:contextualSpacing/>
            </w:pPr>
          </w:p>
          <w:p w14:paraId="5A929811" w14:textId="77777777" w:rsidR="00127699" w:rsidRPr="00CB3695" w:rsidRDefault="00127699" w:rsidP="00F11B00">
            <w:pPr>
              <w:widowControl w:val="0"/>
              <w:autoSpaceDE w:val="0"/>
              <w:autoSpaceDN w:val="0"/>
              <w:adjustRightInd w:val="0"/>
              <w:spacing w:after="0" w:line="240" w:lineRule="auto"/>
              <w:contextualSpacing/>
            </w:pPr>
            <w:r w:rsidRPr="00CB3695">
              <w:t>"____" _____________ 20__ г.                     _________________________</w:t>
            </w:r>
          </w:p>
          <w:p w14:paraId="44E0BBB0" w14:textId="77777777" w:rsidR="00127699" w:rsidRPr="00CB3695" w:rsidRDefault="00127699" w:rsidP="00F11B00">
            <w:pPr>
              <w:widowControl w:val="0"/>
              <w:autoSpaceDE w:val="0"/>
              <w:autoSpaceDN w:val="0"/>
              <w:adjustRightInd w:val="0"/>
              <w:spacing w:after="0" w:line="240" w:lineRule="auto"/>
              <w:contextualSpacing/>
              <w:rPr>
                <w:sz w:val="20"/>
                <w:szCs w:val="20"/>
              </w:rPr>
            </w:pPr>
            <w:r>
              <w:rPr>
                <w:sz w:val="20"/>
                <w:szCs w:val="20"/>
              </w:rPr>
              <w:t xml:space="preserve">                                                                                                                         </w:t>
            </w:r>
            <w:r w:rsidRPr="00CB3695">
              <w:rPr>
                <w:sz w:val="20"/>
                <w:szCs w:val="20"/>
              </w:rPr>
              <w:t>место составления акта</w:t>
            </w:r>
          </w:p>
          <w:p w14:paraId="7C8D1DE9" w14:textId="77777777" w:rsidR="00127699" w:rsidRPr="00CB3695" w:rsidRDefault="00127699" w:rsidP="00F11B00">
            <w:pPr>
              <w:widowControl w:val="0"/>
              <w:autoSpaceDE w:val="0"/>
              <w:autoSpaceDN w:val="0"/>
              <w:adjustRightInd w:val="0"/>
              <w:spacing w:after="0" w:line="240" w:lineRule="auto"/>
              <w:contextualSpacing/>
            </w:pPr>
          </w:p>
          <w:p w14:paraId="4CC15EB7" w14:textId="77777777" w:rsidR="00127699" w:rsidRPr="00CB3695" w:rsidRDefault="00127699" w:rsidP="00F11B00">
            <w:pPr>
              <w:widowControl w:val="0"/>
              <w:autoSpaceDE w:val="0"/>
              <w:autoSpaceDN w:val="0"/>
              <w:adjustRightInd w:val="0"/>
              <w:spacing w:after="0" w:line="240" w:lineRule="auto"/>
              <w:contextualSpacing/>
            </w:pPr>
            <w:r>
              <w:t>Мы, нижеподписавшиеся:</w:t>
            </w:r>
            <w:r w:rsidRPr="00CB3695">
              <w:t xml:space="preserve"> __________________________________</w:t>
            </w:r>
            <w:r>
              <w:t>_______________________________</w:t>
            </w:r>
          </w:p>
          <w:p w14:paraId="315B820D" w14:textId="77777777" w:rsidR="00127699" w:rsidRDefault="00127699" w:rsidP="00F11B00">
            <w:pPr>
              <w:widowControl w:val="0"/>
              <w:autoSpaceDE w:val="0"/>
              <w:autoSpaceDN w:val="0"/>
              <w:adjustRightInd w:val="0"/>
              <w:spacing w:after="0" w:line="240" w:lineRule="auto"/>
              <w:contextualSpacing/>
              <w:rPr>
                <w:sz w:val="20"/>
                <w:szCs w:val="20"/>
              </w:rPr>
            </w:pPr>
            <w:r w:rsidRPr="00CB3695">
              <w:t xml:space="preserve">                         </w:t>
            </w:r>
            <w:r w:rsidRPr="00CB3695">
              <w:rPr>
                <w:sz w:val="20"/>
                <w:szCs w:val="20"/>
              </w:rPr>
              <w:t>(указать должность, фамилию, имя, отчество)</w:t>
            </w:r>
          </w:p>
          <w:p w14:paraId="1E98F1F5" w14:textId="77777777" w:rsidR="00127699" w:rsidRPr="00CB3695" w:rsidRDefault="00127699" w:rsidP="00F11B00">
            <w:pPr>
              <w:widowControl w:val="0"/>
              <w:autoSpaceDE w:val="0"/>
              <w:autoSpaceDN w:val="0"/>
              <w:adjustRightInd w:val="0"/>
              <w:spacing w:after="0" w:line="240" w:lineRule="auto"/>
              <w:contextualSpacing/>
              <w:rPr>
                <w:sz w:val="20"/>
                <w:szCs w:val="20"/>
              </w:rPr>
            </w:pPr>
          </w:p>
          <w:p w14:paraId="6C87178C" w14:textId="77777777" w:rsidR="00127699" w:rsidRPr="00CB3695" w:rsidRDefault="00127699" w:rsidP="00F11B00">
            <w:pPr>
              <w:widowControl w:val="0"/>
              <w:autoSpaceDE w:val="0"/>
              <w:autoSpaceDN w:val="0"/>
              <w:adjustRightInd w:val="0"/>
              <w:spacing w:after="0" w:line="240" w:lineRule="auto"/>
              <w:contextualSpacing/>
            </w:pPr>
            <w:r w:rsidRPr="00E71E9C">
              <w:t>пр</w:t>
            </w:r>
            <w:r>
              <w:t>овели</w:t>
            </w:r>
            <w:r w:rsidRPr="00E71E9C">
              <w:t xml:space="preserve"> визуальный осмотр зелёных насаждений, произрастающих </w:t>
            </w:r>
            <w:r>
              <w:t xml:space="preserve">по </w:t>
            </w:r>
            <w:r w:rsidRPr="00AF39A1">
              <w:t>адресу:</w:t>
            </w:r>
            <w:r>
              <w:t xml:space="preserve"> </w:t>
            </w:r>
            <w:r w:rsidRPr="00CB3695">
              <w:t>__</w:t>
            </w:r>
            <w:r>
              <w:t>_________________________________________________________</w:t>
            </w:r>
          </w:p>
          <w:p w14:paraId="159F4402" w14:textId="77777777" w:rsidR="00127699" w:rsidRPr="00CB3695" w:rsidRDefault="00127699" w:rsidP="00F11B00">
            <w:pPr>
              <w:widowControl w:val="0"/>
              <w:autoSpaceDE w:val="0"/>
              <w:autoSpaceDN w:val="0"/>
              <w:adjustRightInd w:val="0"/>
              <w:spacing w:after="0" w:line="240" w:lineRule="auto"/>
              <w:contextualSpacing/>
              <w:jc w:val="center"/>
              <w:rPr>
                <w:sz w:val="20"/>
                <w:szCs w:val="20"/>
              </w:rPr>
            </w:pPr>
            <w:r>
              <w:rPr>
                <w:sz w:val="20"/>
                <w:szCs w:val="20"/>
              </w:rPr>
              <w:t xml:space="preserve">                                         </w:t>
            </w:r>
            <w:r w:rsidRPr="00CB3695">
              <w:rPr>
                <w:sz w:val="20"/>
                <w:szCs w:val="20"/>
              </w:rPr>
              <w:t>(назначение, место расположения)</w:t>
            </w:r>
          </w:p>
          <w:p w14:paraId="1A00B4CE" w14:textId="77777777" w:rsidR="00127699" w:rsidRPr="00C463EC" w:rsidRDefault="00127699" w:rsidP="00F11B00">
            <w:pPr>
              <w:widowControl w:val="0"/>
              <w:autoSpaceDE w:val="0"/>
              <w:autoSpaceDN w:val="0"/>
              <w:adjustRightInd w:val="0"/>
              <w:spacing w:after="0" w:line="240" w:lineRule="auto"/>
              <w:contextualSpacing/>
            </w:pPr>
            <w:r w:rsidRPr="00C463EC">
              <w:t>Основание для проведения осмотра:</w:t>
            </w:r>
            <w:r>
              <w:t xml:space="preserve"> _________________________________</w:t>
            </w:r>
          </w:p>
          <w:p w14:paraId="2824FF88" w14:textId="77777777" w:rsidR="00127699" w:rsidRPr="00C463EC" w:rsidRDefault="00127699" w:rsidP="00F11B00">
            <w:pPr>
              <w:widowControl w:val="0"/>
              <w:autoSpaceDE w:val="0"/>
              <w:autoSpaceDN w:val="0"/>
              <w:adjustRightInd w:val="0"/>
              <w:spacing w:after="0" w:line="240" w:lineRule="auto"/>
              <w:contextualSpacing/>
              <w:rPr>
                <w:sz w:val="20"/>
                <w:szCs w:val="20"/>
              </w:rPr>
            </w:pPr>
            <w:r>
              <w:t xml:space="preserve">                                                                           </w:t>
            </w:r>
            <w:r w:rsidRPr="00C463EC">
              <w:rPr>
                <w:sz w:val="20"/>
                <w:szCs w:val="20"/>
              </w:rPr>
              <w:t xml:space="preserve"> (дата, номер заявления)</w:t>
            </w:r>
          </w:p>
          <w:p w14:paraId="2E6BBCD4" w14:textId="77777777" w:rsidR="00127699" w:rsidRDefault="00127699" w:rsidP="00F11B00">
            <w:pPr>
              <w:pStyle w:val="af2"/>
              <w:jc w:val="both"/>
              <w:rPr>
                <w:rFonts w:ascii="Times New Roman" w:hAnsi="Times New Roman" w:cs="Times New Roman"/>
              </w:rPr>
            </w:pPr>
          </w:p>
          <w:p w14:paraId="7637E23C" w14:textId="77777777" w:rsidR="00127699" w:rsidRPr="0076400E" w:rsidRDefault="00127699" w:rsidP="00F11B00">
            <w:pPr>
              <w:pStyle w:val="af2"/>
              <w:jc w:val="both"/>
              <w:rPr>
                <w:rFonts w:ascii="Times New Roman" w:hAnsi="Times New Roman" w:cs="Times New Roman"/>
              </w:rPr>
            </w:pPr>
            <w:r w:rsidRPr="00B42232">
              <w:rPr>
                <w:rFonts w:ascii="Times New Roman" w:hAnsi="Times New Roman" w:cs="Times New Roman"/>
              </w:rPr>
              <w:t xml:space="preserve">В ходе осмотра установлено, что на </w:t>
            </w:r>
            <w:r>
              <w:rPr>
                <w:rFonts w:ascii="Times New Roman" w:hAnsi="Times New Roman" w:cs="Times New Roman"/>
              </w:rPr>
              <w:t>указанной территории произрастают зелёные насаждения: ______________________________________________</w:t>
            </w:r>
          </w:p>
          <w:p w14:paraId="58EF141A" w14:textId="77777777" w:rsidR="00127699" w:rsidRPr="00CB3695" w:rsidRDefault="00127699" w:rsidP="00F11B00">
            <w:pPr>
              <w:widowControl w:val="0"/>
              <w:autoSpaceDE w:val="0"/>
              <w:autoSpaceDN w:val="0"/>
              <w:adjustRightInd w:val="0"/>
              <w:spacing w:after="0" w:line="240" w:lineRule="auto"/>
              <w:contextualSpacing/>
              <w:rPr>
                <w:sz w:val="20"/>
                <w:szCs w:val="20"/>
              </w:rPr>
            </w:pPr>
            <w:r>
              <w:rPr>
                <w:sz w:val="20"/>
                <w:szCs w:val="20"/>
              </w:rPr>
              <w:t xml:space="preserve">                                                             </w:t>
            </w:r>
            <w:r w:rsidRPr="00CB3695">
              <w:rPr>
                <w:sz w:val="20"/>
                <w:szCs w:val="20"/>
              </w:rPr>
              <w:t>(указать породу зеленых насаждений,</w:t>
            </w:r>
            <w:r>
              <w:rPr>
                <w:sz w:val="20"/>
                <w:szCs w:val="20"/>
              </w:rPr>
              <w:t xml:space="preserve"> </w:t>
            </w:r>
            <w:r w:rsidRPr="00CB3695">
              <w:rPr>
                <w:sz w:val="20"/>
                <w:szCs w:val="20"/>
              </w:rPr>
              <w:t>их количество, состояние)</w:t>
            </w:r>
          </w:p>
          <w:p w14:paraId="66E31078" w14:textId="77777777" w:rsidR="00127699" w:rsidRPr="00CB3695" w:rsidRDefault="00127699" w:rsidP="00F11B00">
            <w:pPr>
              <w:widowControl w:val="0"/>
              <w:autoSpaceDE w:val="0"/>
              <w:autoSpaceDN w:val="0"/>
              <w:adjustRightInd w:val="0"/>
              <w:spacing w:after="0" w:line="240" w:lineRule="auto"/>
              <w:contextualSpacing/>
            </w:pPr>
          </w:p>
          <w:p w14:paraId="2FFBC26E" w14:textId="77777777" w:rsidR="00127699" w:rsidRDefault="00127699" w:rsidP="00F11B00">
            <w:pPr>
              <w:widowControl w:val="0"/>
              <w:autoSpaceDE w:val="0"/>
              <w:autoSpaceDN w:val="0"/>
              <w:adjustRightInd w:val="0"/>
              <w:spacing w:after="0" w:line="240" w:lineRule="auto"/>
              <w:contextualSpacing/>
            </w:pPr>
            <w:r w:rsidRPr="00380214">
              <w:t>Фотосъёмка проводилась на</w:t>
            </w:r>
            <w:r>
              <w:t xml:space="preserve"> ________________________________________</w:t>
            </w:r>
          </w:p>
          <w:p w14:paraId="685ED2F2" w14:textId="77777777" w:rsidR="00127699" w:rsidRPr="0076400E" w:rsidRDefault="00127699" w:rsidP="00F11B00">
            <w:pPr>
              <w:widowControl w:val="0"/>
              <w:autoSpaceDE w:val="0"/>
              <w:autoSpaceDN w:val="0"/>
              <w:adjustRightInd w:val="0"/>
              <w:spacing w:after="0" w:line="240" w:lineRule="auto"/>
              <w:contextualSpacing/>
              <w:rPr>
                <w:sz w:val="20"/>
                <w:szCs w:val="20"/>
              </w:rPr>
            </w:pPr>
            <w:r>
              <w:t xml:space="preserve">                                                                   </w:t>
            </w:r>
            <w:r w:rsidRPr="0076400E">
              <w:rPr>
                <w:sz w:val="20"/>
                <w:szCs w:val="20"/>
              </w:rPr>
              <w:t>(указать вид устройства)</w:t>
            </w:r>
          </w:p>
          <w:p w14:paraId="18CF77B7" w14:textId="77777777" w:rsidR="00127699" w:rsidRDefault="00127699" w:rsidP="00F11B00">
            <w:pPr>
              <w:widowControl w:val="0"/>
              <w:autoSpaceDE w:val="0"/>
              <w:autoSpaceDN w:val="0"/>
              <w:adjustRightInd w:val="0"/>
              <w:spacing w:after="0" w:line="240" w:lineRule="auto"/>
              <w:contextualSpacing/>
            </w:pPr>
          </w:p>
          <w:p w14:paraId="6A306D3D" w14:textId="77777777" w:rsidR="00127699" w:rsidRDefault="00127699" w:rsidP="00F11B00">
            <w:pPr>
              <w:widowControl w:val="0"/>
              <w:autoSpaceDE w:val="0"/>
              <w:autoSpaceDN w:val="0"/>
              <w:adjustRightInd w:val="0"/>
              <w:spacing w:after="0" w:line="240" w:lineRule="auto"/>
              <w:contextualSpacing/>
            </w:pPr>
            <w:r w:rsidRPr="00CB3695">
              <w:t>ПОДПИСИ: ______________________</w:t>
            </w:r>
          </w:p>
          <w:p w14:paraId="5EDB9B1E" w14:textId="77777777" w:rsidR="00127699" w:rsidRDefault="00127699" w:rsidP="00F11B00">
            <w:pPr>
              <w:widowControl w:val="0"/>
              <w:autoSpaceDE w:val="0"/>
              <w:autoSpaceDN w:val="0"/>
              <w:adjustRightInd w:val="0"/>
              <w:spacing w:after="0" w:line="240" w:lineRule="auto"/>
              <w:contextualSpacing/>
            </w:pPr>
          </w:p>
          <w:p w14:paraId="29DAC590" w14:textId="77777777" w:rsidR="00127699" w:rsidRDefault="00127699" w:rsidP="00F11B00">
            <w:pPr>
              <w:widowControl w:val="0"/>
              <w:autoSpaceDE w:val="0"/>
              <w:autoSpaceDN w:val="0"/>
              <w:adjustRightInd w:val="0"/>
              <w:spacing w:after="0" w:line="240" w:lineRule="auto"/>
              <w:contextualSpacing/>
            </w:pPr>
            <w:r>
              <w:t xml:space="preserve">                      ______________________</w:t>
            </w:r>
          </w:p>
          <w:p w14:paraId="48D9DBDC" w14:textId="77777777" w:rsidR="00127699" w:rsidRDefault="00127699" w:rsidP="00F11B00">
            <w:pPr>
              <w:widowControl w:val="0"/>
              <w:autoSpaceDE w:val="0"/>
              <w:autoSpaceDN w:val="0"/>
              <w:adjustRightInd w:val="0"/>
              <w:spacing w:after="0" w:line="240" w:lineRule="auto"/>
              <w:contextualSpacing/>
            </w:pPr>
          </w:p>
          <w:p w14:paraId="68D469C0" w14:textId="77777777" w:rsidR="00127699" w:rsidRPr="00CB3695" w:rsidRDefault="00127699" w:rsidP="00F11B00">
            <w:pPr>
              <w:widowControl w:val="0"/>
              <w:autoSpaceDE w:val="0"/>
              <w:autoSpaceDN w:val="0"/>
              <w:adjustRightInd w:val="0"/>
              <w:spacing w:after="0" w:line="240" w:lineRule="auto"/>
              <w:contextualSpacing/>
            </w:pPr>
            <w:r>
              <w:t xml:space="preserve">                      _______________________</w:t>
            </w:r>
          </w:p>
          <w:p w14:paraId="37E9DAFE" w14:textId="77777777" w:rsidR="00127699" w:rsidRPr="00305B47" w:rsidRDefault="00127699" w:rsidP="00F11B00">
            <w:pPr>
              <w:spacing w:after="0" w:line="240" w:lineRule="auto"/>
              <w:jc w:val="center"/>
              <w:rPr>
                <w:sz w:val="18"/>
                <w:szCs w:val="18"/>
              </w:rPr>
            </w:pPr>
          </w:p>
        </w:tc>
        <w:tc>
          <w:tcPr>
            <w:tcW w:w="689" w:type="dxa"/>
            <w:vMerge w:val="restart"/>
          </w:tcPr>
          <w:p w14:paraId="21831FDC" w14:textId="77777777" w:rsidR="00127699" w:rsidRPr="00305B47" w:rsidRDefault="00127699" w:rsidP="00F11B00">
            <w:pPr>
              <w:spacing w:after="0" w:line="240" w:lineRule="auto"/>
              <w:ind w:firstLine="709"/>
              <w:jc w:val="both"/>
            </w:pPr>
          </w:p>
        </w:tc>
        <w:tc>
          <w:tcPr>
            <w:tcW w:w="4900" w:type="dxa"/>
            <w:vMerge w:val="restart"/>
          </w:tcPr>
          <w:p w14:paraId="3E6A0FBE" w14:textId="77777777" w:rsidR="00127699" w:rsidRPr="00305B47" w:rsidRDefault="00127699" w:rsidP="00F11B00">
            <w:pPr>
              <w:spacing w:after="0" w:line="240" w:lineRule="auto"/>
              <w:jc w:val="both"/>
              <w:rPr>
                <w:b/>
              </w:rPr>
            </w:pPr>
          </w:p>
        </w:tc>
      </w:tr>
      <w:tr w:rsidR="00127699" w:rsidRPr="00305B47" w14:paraId="3996DECD" w14:textId="77777777" w:rsidTr="00F11B00">
        <w:tc>
          <w:tcPr>
            <w:tcW w:w="4617" w:type="dxa"/>
          </w:tcPr>
          <w:p w14:paraId="18821A4F" w14:textId="77777777" w:rsidR="00127699" w:rsidRPr="00305B47" w:rsidRDefault="00127699" w:rsidP="00F11B00">
            <w:pPr>
              <w:spacing w:after="0" w:line="240" w:lineRule="auto"/>
              <w:jc w:val="center"/>
              <w:rPr>
                <w:sz w:val="20"/>
                <w:szCs w:val="20"/>
                <w:lang w:val="en-US"/>
              </w:rPr>
            </w:pPr>
          </w:p>
        </w:tc>
        <w:tc>
          <w:tcPr>
            <w:tcW w:w="689" w:type="dxa"/>
            <w:vMerge/>
          </w:tcPr>
          <w:p w14:paraId="5237FDD3" w14:textId="77777777" w:rsidR="00127699" w:rsidRPr="00305B47" w:rsidRDefault="00127699" w:rsidP="00F11B00">
            <w:pPr>
              <w:spacing w:after="0" w:line="240" w:lineRule="auto"/>
              <w:ind w:firstLine="709"/>
              <w:jc w:val="both"/>
            </w:pPr>
          </w:p>
        </w:tc>
        <w:tc>
          <w:tcPr>
            <w:tcW w:w="4900" w:type="dxa"/>
            <w:vMerge/>
          </w:tcPr>
          <w:p w14:paraId="4911592D" w14:textId="77777777" w:rsidR="00127699" w:rsidRPr="00305B47" w:rsidRDefault="00127699" w:rsidP="00F11B00">
            <w:pPr>
              <w:spacing w:after="0" w:line="240" w:lineRule="auto"/>
              <w:ind w:firstLine="709"/>
              <w:jc w:val="both"/>
            </w:pPr>
          </w:p>
        </w:tc>
      </w:tr>
      <w:tr w:rsidR="00127699" w:rsidRPr="00305B47" w14:paraId="235B9BE9" w14:textId="77777777" w:rsidTr="00F11B00">
        <w:tc>
          <w:tcPr>
            <w:tcW w:w="4617" w:type="dxa"/>
          </w:tcPr>
          <w:p w14:paraId="6BEE34F0" w14:textId="77777777" w:rsidR="00127699" w:rsidRPr="00305B47" w:rsidRDefault="00127699" w:rsidP="00F11B00">
            <w:pPr>
              <w:spacing w:after="0" w:line="240" w:lineRule="auto"/>
              <w:jc w:val="both"/>
              <w:rPr>
                <w:sz w:val="20"/>
                <w:szCs w:val="20"/>
              </w:rPr>
            </w:pPr>
          </w:p>
        </w:tc>
        <w:tc>
          <w:tcPr>
            <w:tcW w:w="689" w:type="dxa"/>
            <w:vMerge/>
          </w:tcPr>
          <w:p w14:paraId="2C71CC8E" w14:textId="77777777" w:rsidR="00127699" w:rsidRPr="00305B47" w:rsidRDefault="00127699" w:rsidP="00F11B00">
            <w:pPr>
              <w:spacing w:after="0" w:line="240" w:lineRule="auto"/>
              <w:ind w:firstLine="709"/>
              <w:jc w:val="both"/>
            </w:pPr>
          </w:p>
        </w:tc>
        <w:tc>
          <w:tcPr>
            <w:tcW w:w="4900" w:type="dxa"/>
            <w:vMerge/>
          </w:tcPr>
          <w:p w14:paraId="24C136AF" w14:textId="77777777" w:rsidR="00127699" w:rsidRPr="00305B47" w:rsidRDefault="00127699" w:rsidP="00F11B00">
            <w:pPr>
              <w:spacing w:after="0" w:line="240" w:lineRule="auto"/>
              <w:ind w:firstLine="709"/>
              <w:jc w:val="both"/>
            </w:pPr>
          </w:p>
        </w:tc>
      </w:tr>
      <w:tr w:rsidR="00127699" w:rsidRPr="00305B47" w14:paraId="44F009FD" w14:textId="77777777" w:rsidTr="00F11B00">
        <w:trPr>
          <w:trHeight w:val="425"/>
        </w:trPr>
        <w:tc>
          <w:tcPr>
            <w:tcW w:w="4617" w:type="dxa"/>
          </w:tcPr>
          <w:p w14:paraId="0C79064D" w14:textId="77777777" w:rsidR="00127699" w:rsidRPr="00305B47" w:rsidRDefault="00127699" w:rsidP="00F11B00">
            <w:pPr>
              <w:spacing w:after="0" w:line="240" w:lineRule="auto"/>
              <w:jc w:val="both"/>
              <w:rPr>
                <w:b/>
                <w:sz w:val="20"/>
                <w:szCs w:val="20"/>
              </w:rPr>
            </w:pPr>
            <w:bookmarkStart w:id="15" w:name="ANNOTATION"/>
            <w:bookmarkEnd w:id="15"/>
          </w:p>
          <w:p w14:paraId="19F3647C" w14:textId="77777777" w:rsidR="00127699" w:rsidRPr="00305B47" w:rsidRDefault="00127699" w:rsidP="00F11B00">
            <w:pPr>
              <w:spacing w:after="0" w:line="240" w:lineRule="auto"/>
              <w:jc w:val="both"/>
              <w:rPr>
                <w:b/>
                <w:sz w:val="20"/>
                <w:szCs w:val="20"/>
              </w:rPr>
            </w:pPr>
          </w:p>
        </w:tc>
        <w:tc>
          <w:tcPr>
            <w:tcW w:w="689" w:type="dxa"/>
          </w:tcPr>
          <w:p w14:paraId="2962987A" w14:textId="77777777" w:rsidR="00127699" w:rsidRPr="00305B47" w:rsidRDefault="00127699" w:rsidP="00F11B00">
            <w:pPr>
              <w:spacing w:after="0" w:line="240" w:lineRule="auto"/>
              <w:ind w:firstLine="709"/>
              <w:jc w:val="both"/>
            </w:pPr>
          </w:p>
        </w:tc>
        <w:tc>
          <w:tcPr>
            <w:tcW w:w="4900" w:type="dxa"/>
          </w:tcPr>
          <w:p w14:paraId="46805956" w14:textId="77777777" w:rsidR="00127699" w:rsidRPr="00305B47" w:rsidRDefault="00127699" w:rsidP="00F11B00">
            <w:pPr>
              <w:spacing w:after="0" w:line="240" w:lineRule="auto"/>
              <w:jc w:val="both"/>
            </w:pPr>
          </w:p>
        </w:tc>
      </w:tr>
    </w:tbl>
    <w:p w14:paraId="47BC0F45" w14:textId="77777777" w:rsidR="00127699" w:rsidRPr="00D13BBE" w:rsidRDefault="00127699" w:rsidP="00127699">
      <w:pPr>
        <w:autoSpaceDE w:val="0"/>
        <w:autoSpaceDN w:val="0"/>
        <w:adjustRightInd w:val="0"/>
        <w:spacing w:after="0" w:line="240" w:lineRule="auto"/>
        <w:jc w:val="center"/>
        <w:rPr>
          <w:rFonts w:ascii="Times New Roman" w:hAnsi="Times New Roman"/>
          <w:b/>
          <w:sz w:val="28"/>
          <w:szCs w:val="28"/>
        </w:rPr>
      </w:pPr>
    </w:p>
    <w:p w14:paraId="14A2942C" w14:textId="77777777" w:rsidR="00127699" w:rsidRPr="00C463EC" w:rsidRDefault="00127699" w:rsidP="00127699">
      <w:pPr>
        <w:spacing w:after="0" w:line="240" w:lineRule="auto"/>
        <w:rPr>
          <w:rFonts w:ascii="Times New Roman" w:hAnsi="Times New Roman"/>
          <w:b/>
          <w:sz w:val="24"/>
          <w:szCs w:val="24"/>
          <w:lang w:val="x-none"/>
        </w:rPr>
      </w:pPr>
      <w:bookmarkStart w:id="16" w:name="SIGNERPOST1"/>
      <w:bookmarkEnd w:id="16"/>
    </w:p>
    <w:p w14:paraId="3C1B281D" w14:textId="77777777" w:rsidR="00127699" w:rsidRPr="00C463EC" w:rsidRDefault="00127699" w:rsidP="00127699">
      <w:pPr>
        <w:autoSpaceDE w:val="0"/>
        <w:autoSpaceDN w:val="0"/>
        <w:adjustRightInd w:val="0"/>
        <w:spacing w:after="0" w:line="240" w:lineRule="auto"/>
        <w:jc w:val="both"/>
        <w:rPr>
          <w:rFonts w:ascii="Times New Roman" w:hAnsi="Times New Roman"/>
          <w:b/>
          <w:kern w:val="2"/>
          <w:sz w:val="28"/>
          <w:szCs w:val="28"/>
        </w:rPr>
      </w:pPr>
      <w:r w:rsidRPr="00C463EC">
        <w:rPr>
          <w:rFonts w:ascii="Times New Roman" w:hAnsi="Times New Roman"/>
          <w:b/>
          <w:kern w:val="2"/>
          <w:sz w:val="28"/>
          <w:szCs w:val="28"/>
        </w:rPr>
        <w:t>Мэр города                                                                                  М.В. Торопкин</w:t>
      </w:r>
    </w:p>
    <w:p w14:paraId="78DEA8FD" w14:textId="77777777" w:rsidR="00127699" w:rsidRDefault="00127699" w:rsidP="00127699">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1105E48E" w14:textId="77777777" w:rsidR="00127699" w:rsidRPr="00380350" w:rsidRDefault="00127699" w:rsidP="00127699">
      <w:pPr>
        <w:autoSpaceDE w:val="0"/>
        <w:autoSpaceDN w:val="0"/>
        <w:adjustRightInd w:val="0"/>
        <w:spacing w:after="0" w:line="240" w:lineRule="auto"/>
        <w:ind w:left="4111"/>
        <w:jc w:val="right"/>
        <w:outlineLvl w:val="0"/>
        <w:rPr>
          <w:rFonts w:ascii="Times New Roman" w:hAnsi="Times New Roman"/>
          <w:sz w:val="28"/>
          <w:szCs w:val="28"/>
          <w:lang w:eastAsia="ru-RU"/>
        </w:rPr>
      </w:pPr>
      <w:r w:rsidRPr="00380350">
        <w:rPr>
          <w:rFonts w:ascii="Times New Roman" w:hAnsi="Times New Roman"/>
          <w:sz w:val="28"/>
          <w:szCs w:val="28"/>
          <w:lang w:eastAsia="ru-RU"/>
        </w:rPr>
        <w:lastRenderedPageBreak/>
        <w:t>Приложение</w:t>
      </w:r>
      <w:r>
        <w:rPr>
          <w:rFonts w:ascii="Times New Roman" w:hAnsi="Times New Roman"/>
          <w:sz w:val="28"/>
          <w:szCs w:val="28"/>
          <w:lang w:eastAsia="ru-RU"/>
        </w:rPr>
        <w:t xml:space="preserve"> № 3</w:t>
      </w:r>
    </w:p>
    <w:p w14:paraId="2A1DCBC4" w14:textId="77777777" w:rsidR="00127699" w:rsidRDefault="00127699" w:rsidP="00127699">
      <w:pPr>
        <w:autoSpaceDE w:val="0"/>
        <w:autoSpaceDN w:val="0"/>
        <w:adjustRightInd w:val="0"/>
        <w:spacing w:after="0" w:line="240" w:lineRule="auto"/>
        <w:ind w:left="4111"/>
        <w:jc w:val="right"/>
        <w:rPr>
          <w:rFonts w:ascii="Times New Roman" w:hAnsi="Times New Roman"/>
          <w:sz w:val="28"/>
          <w:szCs w:val="28"/>
          <w:lang w:eastAsia="ru-RU"/>
        </w:rPr>
      </w:pPr>
      <w:r w:rsidRPr="00380350">
        <w:rPr>
          <w:rFonts w:ascii="Times New Roman" w:hAnsi="Times New Roman"/>
          <w:sz w:val="28"/>
          <w:szCs w:val="28"/>
          <w:lang w:eastAsia="ru-RU"/>
        </w:rPr>
        <w:t>к административному регламенту предоставления муниципальной услуги «</w:t>
      </w:r>
      <w:r>
        <w:rPr>
          <w:rFonts w:ascii="Times New Roman" w:hAnsi="Times New Roman"/>
          <w:sz w:val="28"/>
          <w:szCs w:val="28"/>
          <w:lang w:eastAsia="ru-RU"/>
        </w:rPr>
        <w:t>Выдача разрешения на снос, пересадку и (или) обрезку зеленых насаждений</w:t>
      </w:r>
      <w:r w:rsidRPr="00380350">
        <w:rPr>
          <w:rFonts w:ascii="Times New Roman" w:hAnsi="Times New Roman"/>
          <w:sz w:val="28"/>
          <w:szCs w:val="28"/>
          <w:lang w:eastAsia="ru-RU"/>
        </w:rPr>
        <w:t>»</w:t>
      </w:r>
    </w:p>
    <w:p w14:paraId="541EF02C" w14:textId="77777777" w:rsidR="00127699" w:rsidRDefault="00127699" w:rsidP="00127699">
      <w:pPr>
        <w:autoSpaceDE w:val="0"/>
        <w:autoSpaceDN w:val="0"/>
        <w:adjustRightInd w:val="0"/>
        <w:spacing w:after="0" w:line="240" w:lineRule="auto"/>
        <w:ind w:left="4111"/>
        <w:jc w:val="both"/>
        <w:rPr>
          <w:rFonts w:ascii="Times New Roman" w:hAnsi="Times New Roman"/>
          <w:kern w:val="2"/>
          <w:sz w:val="28"/>
          <w:szCs w:val="28"/>
        </w:rPr>
      </w:pPr>
    </w:p>
    <w:p w14:paraId="41F0BD3F" w14:textId="77777777" w:rsidR="00127699" w:rsidRDefault="00127699" w:rsidP="00127699">
      <w:pPr>
        <w:autoSpaceDE w:val="0"/>
        <w:autoSpaceDN w:val="0"/>
        <w:adjustRightInd w:val="0"/>
        <w:spacing w:after="0" w:line="240" w:lineRule="auto"/>
        <w:ind w:left="4111"/>
        <w:jc w:val="both"/>
        <w:rPr>
          <w:rFonts w:ascii="Times New Roman" w:hAnsi="Times New Roman"/>
          <w:kern w:val="2"/>
          <w:sz w:val="28"/>
          <w:szCs w:val="28"/>
        </w:rPr>
      </w:pPr>
    </w:p>
    <w:p w14:paraId="4B98FDFE" w14:textId="77777777" w:rsidR="00127699" w:rsidRDefault="00127699" w:rsidP="00127699">
      <w:pPr>
        <w:autoSpaceDE w:val="0"/>
        <w:autoSpaceDN w:val="0"/>
        <w:adjustRightInd w:val="0"/>
        <w:spacing w:after="0" w:line="240" w:lineRule="auto"/>
        <w:jc w:val="center"/>
        <w:rPr>
          <w:rFonts w:ascii="Times New Roman" w:hAnsi="Times New Roman"/>
          <w:b/>
          <w:sz w:val="28"/>
          <w:szCs w:val="28"/>
          <w:lang w:eastAsia="ru-RU"/>
        </w:rPr>
      </w:pPr>
      <w:r w:rsidRPr="0083234D">
        <w:rPr>
          <w:rFonts w:ascii="Times New Roman" w:hAnsi="Times New Roman"/>
          <w:b/>
          <w:sz w:val="28"/>
          <w:szCs w:val="28"/>
          <w:lang w:eastAsia="ru-RU"/>
        </w:rPr>
        <w:t xml:space="preserve">Форма решения об отказе в приеме документов, необходимых для </w:t>
      </w:r>
      <w:r w:rsidRPr="00783D09">
        <w:rPr>
          <w:rFonts w:ascii="Times New Roman" w:hAnsi="Times New Roman"/>
          <w:b/>
          <w:sz w:val="28"/>
          <w:szCs w:val="28"/>
          <w:u w:val="single"/>
          <w:lang w:eastAsia="ru-RU"/>
        </w:rPr>
        <w:t>предоставления услуги / об отказе в предоставлении услуги</w:t>
      </w:r>
    </w:p>
    <w:p w14:paraId="4754C686" w14:textId="77777777" w:rsidR="00127699" w:rsidRPr="00783D09" w:rsidRDefault="00127699" w:rsidP="00127699">
      <w:pPr>
        <w:autoSpaceDE w:val="0"/>
        <w:autoSpaceDN w:val="0"/>
        <w:adjustRightInd w:val="0"/>
        <w:spacing w:after="0" w:line="240" w:lineRule="auto"/>
        <w:jc w:val="center"/>
        <w:rPr>
          <w:rFonts w:ascii="Times New Roman" w:hAnsi="Times New Roman"/>
          <w:sz w:val="20"/>
          <w:szCs w:val="20"/>
          <w:lang w:eastAsia="ru-RU"/>
        </w:rPr>
      </w:pPr>
      <w:r w:rsidRPr="00783D09">
        <w:rPr>
          <w:rFonts w:ascii="Times New Roman" w:hAnsi="Times New Roman"/>
          <w:sz w:val="20"/>
          <w:szCs w:val="20"/>
          <w:lang w:eastAsia="ru-RU"/>
        </w:rPr>
        <w:t>(оформляется на бланке уполномоченного органа)</w:t>
      </w:r>
    </w:p>
    <w:p w14:paraId="1A50E6F0" w14:textId="77777777" w:rsidR="00127699" w:rsidRDefault="00127699" w:rsidP="00127699">
      <w:pPr>
        <w:autoSpaceDE w:val="0"/>
        <w:autoSpaceDN w:val="0"/>
        <w:adjustRightInd w:val="0"/>
        <w:spacing w:after="0" w:line="240" w:lineRule="auto"/>
        <w:jc w:val="right"/>
        <w:rPr>
          <w:rFonts w:ascii="Times New Roman" w:hAnsi="Times New Roman"/>
          <w:sz w:val="28"/>
          <w:szCs w:val="28"/>
          <w:lang w:eastAsia="ru-RU"/>
        </w:rPr>
      </w:pPr>
    </w:p>
    <w:p w14:paraId="2CB83A03" w14:textId="77777777" w:rsidR="00127699" w:rsidRDefault="00127699" w:rsidP="00127699">
      <w:pPr>
        <w:autoSpaceDE w:val="0"/>
        <w:autoSpaceDN w:val="0"/>
        <w:adjustRightInd w:val="0"/>
        <w:spacing w:after="0" w:line="240" w:lineRule="auto"/>
        <w:jc w:val="right"/>
        <w:rPr>
          <w:rFonts w:ascii="Times New Roman" w:hAnsi="Times New Roman"/>
          <w:sz w:val="28"/>
          <w:szCs w:val="28"/>
          <w:lang w:eastAsia="ru-RU"/>
        </w:rPr>
      </w:pPr>
      <w:r w:rsidRPr="0083234D">
        <w:rPr>
          <w:rFonts w:ascii="Times New Roman" w:hAnsi="Times New Roman"/>
          <w:sz w:val="28"/>
          <w:szCs w:val="28"/>
          <w:lang w:eastAsia="ru-RU"/>
        </w:rPr>
        <w:t>Кому</w:t>
      </w:r>
      <w:r w:rsidRPr="0083234D">
        <w:rPr>
          <w:rFonts w:ascii="Times New Roman" w:hAnsi="Times New Roman"/>
          <w:sz w:val="28"/>
          <w:szCs w:val="28"/>
          <w:lang w:eastAsia="ru-RU"/>
        </w:rPr>
        <w:tab/>
        <w:t xml:space="preserve">______________________ </w:t>
      </w:r>
    </w:p>
    <w:p w14:paraId="3296611A" w14:textId="77777777" w:rsidR="00127699" w:rsidRDefault="00127699" w:rsidP="00127699">
      <w:pPr>
        <w:autoSpaceDE w:val="0"/>
        <w:autoSpaceDN w:val="0"/>
        <w:adjustRightInd w:val="0"/>
        <w:spacing w:after="0" w:line="240" w:lineRule="auto"/>
        <w:jc w:val="right"/>
        <w:rPr>
          <w:rFonts w:ascii="Times New Roman" w:hAnsi="Times New Roman"/>
          <w:sz w:val="20"/>
          <w:szCs w:val="20"/>
          <w:lang w:eastAsia="ru-RU"/>
        </w:rPr>
      </w:pPr>
      <w:r w:rsidRPr="0083234D">
        <w:rPr>
          <w:rFonts w:ascii="Times New Roman" w:hAnsi="Times New Roman"/>
          <w:sz w:val="20"/>
          <w:szCs w:val="20"/>
          <w:lang w:eastAsia="ru-RU"/>
        </w:rPr>
        <w:t>(фамилия, имя, отчество - для граждан и</w:t>
      </w:r>
    </w:p>
    <w:p w14:paraId="4E17FE62" w14:textId="77777777" w:rsidR="00127699" w:rsidRDefault="00127699" w:rsidP="00127699">
      <w:pPr>
        <w:autoSpaceDE w:val="0"/>
        <w:autoSpaceDN w:val="0"/>
        <w:adjustRightInd w:val="0"/>
        <w:spacing w:after="0" w:line="240" w:lineRule="auto"/>
        <w:jc w:val="right"/>
        <w:rPr>
          <w:rFonts w:ascii="Times New Roman" w:hAnsi="Times New Roman"/>
          <w:sz w:val="20"/>
          <w:szCs w:val="20"/>
          <w:lang w:eastAsia="ru-RU"/>
        </w:rPr>
      </w:pPr>
      <w:r w:rsidRPr="0083234D">
        <w:rPr>
          <w:rFonts w:ascii="Times New Roman" w:hAnsi="Times New Roman"/>
          <w:sz w:val="20"/>
          <w:szCs w:val="20"/>
          <w:lang w:eastAsia="ru-RU"/>
        </w:rPr>
        <w:t xml:space="preserve"> индивидуальных предпринимателей </w:t>
      </w:r>
    </w:p>
    <w:p w14:paraId="0986CA93" w14:textId="77777777" w:rsidR="00127699" w:rsidRDefault="00127699" w:rsidP="00127699">
      <w:pPr>
        <w:autoSpaceDE w:val="0"/>
        <w:autoSpaceDN w:val="0"/>
        <w:adjustRightInd w:val="0"/>
        <w:spacing w:after="0" w:line="240" w:lineRule="auto"/>
        <w:jc w:val="right"/>
        <w:rPr>
          <w:rFonts w:ascii="Times New Roman" w:hAnsi="Times New Roman"/>
          <w:sz w:val="20"/>
          <w:szCs w:val="20"/>
          <w:lang w:eastAsia="ru-RU"/>
        </w:rPr>
      </w:pPr>
      <w:r w:rsidRPr="0083234D">
        <w:rPr>
          <w:rFonts w:ascii="Times New Roman" w:hAnsi="Times New Roman"/>
          <w:sz w:val="20"/>
          <w:szCs w:val="20"/>
          <w:lang w:eastAsia="ru-RU"/>
        </w:rPr>
        <w:t xml:space="preserve">или полное наименование организации </w:t>
      </w:r>
      <w:r>
        <w:rPr>
          <w:rFonts w:ascii="Times New Roman" w:hAnsi="Times New Roman"/>
          <w:sz w:val="20"/>
          <w:szCs w:val="20"/>
          <w:lang w:eastAsia="ru-RU"/>
        </w:rPr>
        <w:t>–</w:t>
      </w:r>
      <w:r w:rsidRPr="0083234D">
        <w:rPr>
          <w:rFonts w:ascii="Times New Roman" w:hAnsi="Times New Roman"/>
          <w:sz w:val="20"/>
          <w:szCs w:val="20"/>
          <w:lang w:eastAsia="ru-RU"/>
        </w:rPr>
        <w:t xml:space="preserve"> </w:t>
      </w:r>
    </w:p>
    <w:p w14:paraId="13161C22" w14:textId="77777777" w:rsidR="00127699" w:rsidRPr="0083234D" w:rsidRDefault="00127699" w:rsidP="00127699">
      <w:pPr>
        <w:autoSpaceDE w:val="0"/>
        <w:autoSpaceDN w:val="0"/>
        <w:adjustRightInd w:val="0"/>
        <w:spacing w:after="0" w:line="240" w:lineRule="auto"/>
        <w:jc w:val="right"/>
        <w:rPr>
          <w:rFonts w:ascii="Times New Roman" w:hAnsi="Times New Roman"/>
          <w:sz w:val="20"/>
          <w:szCs w:val="20"/>
          <w:lang w:eastAsia="ru-RU"/>
        </w:rPr>
      </w:pPr>
      <w:r w:rsidRPr="0083234D">
        <w:rPr>
          <w:rFonts w:ascii="Times New Roman" w:hAnsi="Times New Roman"/>
          <w:sz w:val="20"/>
          <w:szCs w:val="20"/>
          <w:lang w:eastAsia="ru-RU"/>
        </w:rPr>
        <w:t>для юридических лиц)</w:t>
      </w:r>
    </w:p>
    <w:p w14:paraId="5241F6B4" w14:textId="77777777" w:rsidR="00127699" w:rsidRPr="0083234D" w:rsidRDefault="00127699" w:rsidP="00127699">
      <w:pPr>
        <w:autoSpaceDE w:val="0"/>
        <w:autoSpaceDN w:val="0"/>
        <w:adjustRightInd w:val="0"/>
        <w:spacing w:after="0" w:line="240" w:lineRule="auto"/>
        <w:jc w:val="right"/>
        <w:rPr>
          <w:rFonts w:ascii="Times New Roman" w:hAnsi="Times New Roman"/>
          <w:sz w:val="20"/>
          <w:szCs w:val="20"/>
          <w:lang w:eastAsia="ru-RU"/>
        </w:rPr>
      </w:pPr>
      <w:r w:rsidRPr="0083234D">
        <w:rPr>
          <w:rFonts w:ascii="Times New Roman" w:hAnsi="Times New Roman"/>
          <w:sz w:val="28"/>
          <w:szCs w:val="28"/>
          <w:lang w:eastAsia="ru-RU"/>
        </w:rPr>
        <w:t xml:space="preserve"> </w:t>
      </w:r>
      <w:r w:rsidRPr="0083234D">
        <w:rPr>
          <w:rFonts w:ascii="Times New Roman" w:hAnsi="Times New Roman"/>
          <w:sz w:val="28"/>
          <w:szCs w:val="28"/>
          <w:lang w:eastAsia="ru-RU"/>
        </w:rPr>
        <w:tab/>
      </w:r>
      <w:r w:rsidRPr="0083234D">
        <w:rPr>
          <w:rFonts w:ascii="Times New Roman" w:hAnsi="Times New Roman"/>
          <w:sz w:val="20"/>
          <w:szCs w:val="20"/>
          <w:lang w:eastAsia="ru-RU"/>
        </w:rPr>
        <w:t>______________________ (почтовый индекс</w:t>
      </w:r>
    </w:p>
    <w:p w14:paraId="47A233A1" w14:textId="77777777" w:rsidR="00127699" w:rsidRPr="0083234D" w:rsidRDefault="00127699" w:rsidP="00127699">
      <w:pPr>
        <w:autoSpaceDE w:val="0"/>
        <w:autoSpaceDN w:val="0"/>
        <w:adjustRightInd w:val="0"/>
        <w:spacing w:after="0" w:line="240" w:lineRule="auto"/>
        <w:jc w:val="right"/>
        <w:rPr>
          <w:rFonts w:ascii="Times New Roman" w:hAnsi="Times New Roman"/>
          <w:sz w:val="20"/>
          <w:szCs w:val="20"/>
          <w:lang w:eastAsia="ru-RU"/>
        </w:rPr>
      </w:pPr>
      <w:r w:rsidRPr="0083234D">
        <w:rPr>
          <w:rFonts w:ascii="Times New Roman" w:hAnsi="Times New Roman"/>
          <w:sz w:val="20"/>
          <w:szCs w:val="20"/>
          <w:lang w:eastAsia="ru-RU"/>
        </w:rPr>
        <w:t>и адрес, адрес электронной почты)</w:t>
      </w:r>
    </w:p>
    <w:p w14:paraId="34A371F8" w14:textId="77777777" w:rsidR="00127699" w:rsidRDefault="00127699" w:rsidP="00127699">
      <w:pPr>
        <w:autoSpaceDE w:val="0"/>
        <w:autoSpaceDN w:val="0"/>
        <w:adjustRightInd w:val="0"/>
        <w:spacing w:after="0" w:line="240" w:lineRule="auto"/>
        <w:jc w:val="both"/>
        <w:rPr>
          <w:rFonts w:ascii="Times New Roman" w:hAnsi="Times New Roman"/>
          <w:sz w:val="28"/>
          <w:szCs w:val="28"/>
          <w:lang w:eastAsia="ru-RU"/>
        </w:rPr>
      </w:pPr>
    </w:p>
    <w:p w14:paraId="7D57FFB2" w14:textId="77777777" w:rsidR="00127699" w:rsidRPr="0083234D" w:rsidRDefault="00127699" w:rsidP="00127699">
      <w:pPr>
        <w:autoSpaceDE w:val="0"/>
        <w:autoSpaceDN w:val="0"/>
        <w:adjustRightInd w:val="0"/>
        <w:spacing w:after="0" w:line="240" w:lineRule="auto"/>
        <w:jc w:val="both"/>
        <w:rPr>
          <w:rFonts w:ascii="Times New Roman" w:hAnsi="Times New Roman"/>
          <w:sz w:val="28"/>
          <w:szCs w:val="28"/>
          <w:lang w:eastAsia="ru-RU"/>
        </w:rPr>
      </w:pPr>
    </w:p>
    <w:p w14:paraId="33F9503E" w14:textId="77777777" w:rsidR="00127699" w:rsidRPr="0083234D" w:rsidRDefault="00127699" w:rsidP="00127699">
      <w:pPr>
        <w:autoSpaceDE w:val="0"/>
        <w:autoSpaceDN w:val="0"/>
        <w:adjustRightInd w:val="0"/>
        <w:spacing w:after="0" w:line="240" w:lineRule="auto"/>
        <w:jc w:val="center"/>
        <w:rPr>
          <w:rFonts w:ascii="Times New Roman" w:hAnsi="Times New Roman"/>
          <w:b/>
          <w:sz w:val="28"/>
          <w:szCs w:val="28"/>
          <w:lang w:eastAsia="ru-RU"/>
        </w:rPr>
      </w:pPr>
      <w:r w:rsidRPr="0083234D">
        <w:rPr>
          <w:rFonts w:ascii="Times New Roman" w:hAnsi="Times New Roman"/>
          <w:b/>
          <w:sz w:val="28"/>
          <w:szCs w:val="28"/>
          <w:lang w:eastAsia="ru-RU"/>
        </w:rPr>
        <w:t>РЕШЕНИЕ</w:t>
      </w:r>
    </w:p>
    <w:p w14:paraId="7E8828AC" w14:textId="77777777" w:rsidR="00127699" w:rsidRDefault="00127699" w:rsidP="00127699">
      <w:pPr>
        <w:autoSpaceDE w:val="0"/>
        <w:autoSpaceDN w:val="0"/>
        <w:adjustRightInd w:val="0"/>
        <w:spacing w:after="0" w:line="240" w:lineRule="auto"/>
        <w:jc w:val="center"/>
        <w:rPr>
          <w:rFonts w:ascii="Times New Roman" w:hAnsi="Times New Roman"/>
          <w:b/>
          <w:sz w:val="28"/>
          <w:szCs w:val="28"/>
          <w:lang w:eastAsia="ru-RU"/>
        </w:rPr>
      </w:pPr>
      <w:r w:rsidRPr="0083234D">
        <w:rPr>
          <w:rFonts w:ascii="Times New Roman" w:hAnsi="Times New Roman"/>
          <w:b/>
          <w:sz w:val="28"/>
          <w:szCs w:val="28"/>
          <w:lang w:eastAsia="ru-RU"/>
        </w:rPr>
        <w:t>об отказе в приеме документов, необходимых для предоставления услуги / об отказе в предоставлении услуги</w:t>
      </w:r>
    </w:p>
    <w:p w14:paraId="488D39A2" w14:textId="77777777" w:rsidR="00127699" w:rsidRPr="00A33689" w:rsidRDefault="00127699" w:rsidP="00127699">
      <w:pPr>
        <w:autoSpaceDE w:val="0"/>
        <w:autoSpaceDN w:val="0"/>
        <w:adjustRightInd w:val="0"/>
        <w:spacing w:after="0" w:line="240" w:lineRule="auto"/>
        <w:jc w:val="center"/>
        <w:rPr>
          <w:rFonts w:ascii="Times New Roman" w:hAnsi="Times New Roman"/>
          <w:sz w:val="28"/>
          <w:szCs w:val="28"/>
          <w:lang w:eastAsia="ru-RU"/>
        </w:rPr>
      </w:pPr>
      <w:r w:rsidRPr="00A33689">
        <w:rPr>
          <w:rFonts w:ascii="Times New Roman" w:hAnsi="Times New Roman"/>
          <w:sz w:val="28"/>
          <w:szCs w:val="28"/>
          <w:lang w:eastAsia="ru-RU"/>
        </w:rPr>
        <w:t>№ _______________/от _______________</w:t>
      </w:r>
    </w:p>
    <w:p w14:paraId="6CE8CC19" w14:textId="77777777" w:rsidR="00127699" w:rsidRPr="00A33689" w:rsidRDefault="00127699" w:rsidP="00127699">
      <w:pPr>
        <w:autoSpaceDE w:val="0"/>
        <w:autoSpaceDN w:val="0"/>
        <w:adjustRightInd w:val="0"/>
        <w:spacing w:after="0" w:line="240" w:lineRule="auto"/>
        <w:jc w:val="center"/>
        <w:rPr>
          <w:rFonts w:ascii="Times New Roman" w:hAnsi="Times New Roman"/>
          <w:sz w:val="28"/>
          <w:szCs w:val="28"/>
          <w:lang w:eastAsia="ru-RU"/>
        </w:rPr>
      </w:pPr>
      <w:r w:rsidRPr="00A33689">
        <w:rPr>
          <w:rFonts w:ascii="Times New Roman" w:hAnsi="Times New Roman"/>
          <w:sz w:val="28"/>
          <w:szCs w:val="28"/>
          <w:lang w:eastAsia="ru-RU"/>
        </w:rPr>
        <w:t>(номер и дата решения)</w:t>
      </w:r>
    </w:p>
    <w:p w14:paraId="39EAC987" w14:textId="77777777" w:rsidR="00127699" w:rsidRPr="0083234D" w:rsidRDefault="00127699" w:rsidP="00127699">
      <w:pPr>
        <w:autoSpaceDE w:val="0"/>
        <w:autoSpaceDN w:val="0"/>
        <w:adjustRightInd w:val="0"/>
        <w:spacing w:after="0" w:line="240" w:lineRule="auto"/>
        <w:jc w:val="both"/>
        <w:rPr>
          <w:rFonts w:ascii="Times New Roman" w:hAnsi="Times New Roman"/>
          <w:sz w:val="28"/>
          <w:szCs w:val="28"/>
          <w:lang w:eastAsia="ru-RU"/>
        </w:rPr>
      </w:pPr>
      <w:r w:rsidRPr="0083234D">
        <w:rPr>
          <w:rFonts w:ascii="Times New Roman" w:hAnsi="Times New Roman"/>
          <w:sz w:val="28"/>
          <w:szCs w:val="28"/>
          <w:lang w:eastAsia="ru-RU"/>
        </w:rPr>
        <w:t xml:space="preserve"> </w:t>
      </w:r>
    </w:p>
    <w:p w14:paraId="7F420FFD" w14:textId="77777777" w:rsidR="00127699" w:rsidRPr="0083234D" w:rsidRDefault="00127699" w:rsidP="00127699">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3234D">
        <w:rPr>
          <w:rFonts w:ascii="Times New Roman" w:hAnsi="Times New Roman"/>
          <w:sz w:val="28"/>
          <w:szCs w:val="28"/>
          <w:lang w:eastAsia="ru-RU"/>
        </w:rPr>
        <w:t>По резуль</w:t>
      </w:r>
      <w:r>
        <w:rPr>
          <w:rFonts w:ascii="Times New Roman" w:hAnsi="Times New Roman"/>
          <w:sz w:val="28"/>
          <w:szCs w:val="28"/>
          <w:lang w:eastAsia="ru-RU"/>
        </w:rPr>
        <w:t>татам рассмотрения заявления о выдаче разрешения на снос, пересадку и (или) обрезку зеленых насаждений</w:t>
      </w:r>
      <w:r w:rsidRPr="0083234D">
        <w:rPr>
          <w:rFonts w:ascii="Times New Roman" w:hAnsi="Times New Roman"/>
          <w:sz w:val="28"/>
          <w:szCs w:val="28"/>
          <w:lang w:eastAsia="ru-RU"/>
        </w:rPr>
        <w:t xml:space="preserve"> от ___________</w:t>
      </w:r>
      <w:r>
        <w:rPr>
          <w:rFonts w:ascii="Times New Roman" w:hAnsi="Times New Roman"/>
          <w:sz w:val="28"/>
          <w:szCs w:val="28"/>
          <w:lang w:eastAsia="ru-RU"/>
        </w:rPr>
        <w:t xml:space="preserve"> № ___</w:t>
      </w:r>
      <w:r w:rsidRPr="0083234D">
        <w:rPr>
          <w:rFonts w:ascii="Times New Roman" w:hAnsi="Times New Roman"/>
          <w:sz w:val="28"/>
          <w:szCs w:val="28"/>
          <w:lang w:eastAsia="ru-RU"/>
        </w:rPr>
        <w:t xml:space="preserve"> и приложенных к нему документов, органом, уполномоченным на предоставление услуги _________, принято решение об отказе в приеме документов, необхо</w:t>
      </w:r>
      <w:r>
        <w:rPr>
          <w:rFonts w:ascii="Times New Roman" w:hAnsi="Times New Roman"/>
          <w:sz w:val="28"/>
          <w:szCs w:val="28"/>
          <w:lang w:eastAsia="ru-RU"/>
        </w:rPr>
        <w:t>димых для предоставления услуги/</w:t>
      </w:r>
      <w:r w:rsidRPr="0083234D">
        <w:rPr>
          <w:rFonts w:ascii="Times New Roman" w:hAnsi="Times New Roman"/>
          <w:sz w:val="28"/>
          <w:szCs w:val="28"/>
          <w:lang w:eastAsia="ru-RU"/>
        </w:rPr>
        <w:t>об отказе в предоставлении услуги, по следующим основан</w:t>
      </w:r>
      <w:r>
        <w:rPr>
          <w:rFonts w:ascii="Times New Roman" w:hAnsi="Times New Roman"/>
          <w:sz w:val="28"/>
          <w:szCs w:val="28"/>
          <w:lang w:eastAsia="ru-RU"/>
        </w:rPr>
        <w:t>иям: ________________</w:t>
      </w:r>
      <w:r w:rsidRPr="0083234D">
        <w:rPr>
          <w:rFonts w:ascii="Times New Roman" w:hAnsi="Times New Roman"/>
          <w:sz w:val="28"/>
          <w:szCs w:val="28"/>
          <w:lang w:eastAsia="ru-RU"/>
        </w:rPr>
        <w:t>__________________________</w:t>
      </w:r>
      <w:r>
        <w:rPr>
          <w:rFonts w:ascii="Times New Roman" w:hAnsi="Times New Roman"/>
          <w:sz w:val="28"/>
          <w:szCs w:val="28"/>
          <w:lang w:eastAsia="ru-RU"/>
        </w:rPr>
        <w:t>_______________________________</w:t>
      </w:r>
    </w:p>
    <w:p w14:paraId="246C55D9" w14:textId="77777777" w:rsidR="00127699" w:rsidRPr="0083234D" w:rsidRDefault="00127699" w:rsidP="00127699">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3234D">
        <w:rPr>
          <w:rFonts w:ascii="Times New Roman" w:hAnsi="Times New Roman"/>
          <w:sz w:val="28"/>
          <w:szCs w:val="28"/>
          <w:lang w:eastAsia="ru-RU"/>
        </w:rPr>
        <w:t xml:space="preserve">Вы вправе повторно обратиться в </w:t>
      </w:r>
      <w:r>
        <w:rPr>
          <w:rFonts w:ascii="Times New Roman" w:hAnsi="Times New Roman"/>
          <w:sz w:val="28"/>
          <w:szCs w:val="28"/>
          <w:lang w:eastAsia="ru-RU"/>
        </w:rPr>
        <w:t xml:space="preserve">уполномоченный </w:t>
      </w:r>
      <w:r w:rsidRPr="0083234D">
        <w:rPr>
          <w:rFonts w:ascii="Times New Roman" w:hAnsi="Times New Roman"/>
          <w:sz w:val="28"/>
          <w:szCs w:val="28"/>
          <w:lang w:eastAsia="ru-RU"/>
        </w:rPr>
        <w:t xml:space="preserve">орган, </w:t>
      </w:r>
      <w:r>
        <w:rPr>
          <w:rFonts w:ascii="Times New Roman" w:hAnsi="Times New Roman"/>
          <w:sz w:val="28"/>
          <w:szCs w:val="28"/>
          <w:lang w:eastAsia="ru-RU"/>
        </w:rPr>
        <w:t>за</w:t>
      </w:r>
      <w:r w:rsidRPr="0083234D">
        <w:rPr>
          <w:rFonts w:ascii="Times New Roman" w:hAnsi="Times New Roman"/>
          <w:sz w:val="28"/>
          <w:szCs w:val="28"/>
          <w:lang w:eastAsia="ru-RU"/>
        </w:rPr>
        <w:t xml:space="preserve"> предоставление</w:t>
      </w:r>
      <w:r>
        <w:rPr>
          <w:rFonts w:ascii="Times New Roman" w:hAnsi="Times New Roman"/>
          <w:sz w:val="28"/>
          <w:szCs w:val="28"/>
          <w:lang w:eastAsia="ru-RU"/>
        </w:rPr>
        <w:t>м</w:t>
      </w:r>
      <w:r w:rsidRPr="0083234D">
        <w:rPr>
          <w:rFonts w:ascii="Times New Roman" w:hAnsi="Times New Roman"/>
          <w:sz w:val="28"/>
          <w:szCs w:val="28"/>
          <w:lang w:eastAsia="ru-RU"/>
        </w:rPr>
        <w:t xml:space="preserve"> услуги с заявлением о предоставлении услуги после устранения указанных нарушений.</w:t>
      </w:r>
    </w:p>
    <w:p w14:paraId="6B261FE6" w14:textId="77777777" w:rsidR="00127699" w:rsidRPr="0083234D" w:rsidRDefault="00127699" w:rsidP="00127699">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3234D">
        <w:rPr>
          <w:rFonts w:ascii="Times New Roman" w:hAnsi="Times New Roman"/>
          <w:sz w:val="28"/>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30A2B1FE" w14:textId="77777777" w:rsidR="00127699" w:rsidRPr="0083234D" w:rsidRDefault="00127699" w:rsidP="00127699">
      <w:pPr>
        <w:autoSpaceDE w:val="0"/>
        <w:autoSpaceDN w:val="0"/>
        <w:adjustRightInd w:val="0"/>
        <w:spacing w:after="0" w:line="240" w:lineRule="auto"/>
        <w:jc w:val="both"/>
        <w:rPr>
          <w:rFonts w:ascii="Times New Roman" w:hAnsi="Times New Roman"/>
          <w:sz w:val="28"/>
          <w:szCs w:val="28"/>
          <w:lang w:eastAsia="ru-RU"/>
        </w:rPr>
      </w:pPr>
    </w:p>
    <w:p w14:paraId="6C93256D" w14:textId="77777777" w:rsidR="00127699" w:rsidRDefault="00127699" w:rsidP="00127699">
      <w:pPr>
        <w:autoSpaceDE w:val="0"/>
        <w:autoSpaceDN w:val="0"/>
        <w:adjustRightInd w:val="0"/>
        <w:spacing w:after="0" w:line="240" w:lineRule="auto"/>
        <w:jc w:val="both"/>
        <w:rPr>
          <w:rFonts w:ascii="Times New Roman" w:hAnsi="Times New Roman"/>
          <w:sz w:val="28"/>
          <w:szCs w:val="28"/>
          <w:lang w:eastAsia="ru-RU"/>
        </w:rPr>
      </w:pPr>
      <w:r w:rsidRPr="0083234D">
        <w:rPr>
          <w:rFonts w:ascii="Times New Roman" w:hAnsi="Times New Roman"/>
          <w:sz w:val="28"/>
          <w:szCs w:val="28"/>
          <w:lang w:eastAsia="ru-RU"/>
        </w:rPr>
        <w:t xml:space="preserve">{Ф.И.О. должность </w:t>
      </w:r>
      <w:r>
        <w:rPr>
          <w:rFonts w:ascii="Times New Roman" w:hAnsi="Times New Roman"/>
          <w:sz w:val="28"/>
          <w:szCs w:val="28"/>
          <w:lang w:eastAsia="ru-RU"/>
        </w:rPr>
        <w:t>руководителя</w:t>
      </w:r>
    </w:p>
    <w:p w14:paraId="640FC3BA" w14:textId="77777777" w:rsidR="00127699" w:rsidRPr="0083234D" w:rsidRDefault="00127699" w:rsidP="00127699">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3234D">
        <w:rPr>
          <w:rFonts w:ascii="Times New Roman" w:hAnsi="Times New Roman"/>
          <w:sz w:val="28"/>
          <w:szCs w:val="28"/>
          <w:lang w:eastAsia="ru-RU"/>
        </w:rPr>
        <w:t xml:space="preserve">уполномоченного </w:t>
      </w:r>
      <w:r>
        <w:rPr>
          <w:rFonts w:ascii="Times New Roman" w:hAnsi="Times New Roman"/>
          <w:sz w:val="28"/>
          <w:szCs w:val="28"/>
          <w:lang w:eastAsia="ru-RU"/>
        </w:rPr>
        <w:t>орган</w:t>
      </w:r>
      <w:r w:rsidRPr="0083234D">
        <w:rPr>
          <w:rFonts w:ascii="Times New Roman" w:hAnsi="Times New Roman"/>
          <w:sz w:val="28"/>
          <w:szCs w:val="28"/>
          <w:lang w:eastAsia="ru-RU"/>
        </w:rPr>
        <w:t>}</w:t>
      </w:r>
      <w:r w:rsidRPr="0083234D">
        <w:rPr>
          <w:rFonts w:ascii="Times New Roman" w:hAnsi="Times New Roman"/>
          <w:sz w:val="28"/>
          <w:szCs w:val="28"/>
          <w:lang w:eastAsia="ru-RU"/>
        </w:rPr>
        <w:tab/>
      </w:r>
      <w:r>
        <w:rPr>
          <w:rFonts w:ascii="Times New Roman" w:hAnsi="Times New Roman"/>
          <w:sz w:val="28"/>
          <w:szCs w:val="28"/>
          <w:lang w:eastAsia="ru-RU"/>
        </w:rPr>
        <w:t xml:space="preserve">                   </w:t>
      </w:r>
      <w:r w:rsidRPr="0083234D">
        <w:rPr>
          <w:rFonts w:ascii="Times New Roman" w:hAnsi="Times New Roman"/>
          <w:sz w:val="28"/>
          <w:szCs w:val="28"/>
          <w:lang w:eastAsia="ru-RU"/>
        </w:rPr>
        <w:t>Сведения об</w:t>
      </w:r>
      <w:r>
        <w:rPr>
          <w:rFonts w:ascii="Times New Roman" w:hAnsi="Times New Roman"/>
          <w:sz w:val="28"/>
          <w:szCs w:val="28"/>
          <w:lang w:eastAsia="ru-RU"/>
        </w:rPr>
        <w:t xml:space="preserve"> электронной </w:t>
      </w:r>
      <w:r w:rsidRPr="0083234D">
        <w:rPr>
          <w:rFonts w:ascii="Times New Roman" w:hAnsi="Times New Roman"/>
          <w:sz w:val="28"/>
          <w:szCs w:val="28"/>
          <w:lang w:eastAsia="ru-RU"/>
        </w:rPr>
        <w:t>подписи</w:t>
      </w:r>
      <w:r>
        <w:rPr>
          <w:rFonts w:ascii="Times New Roman" w:hAnsi="Times New Roman"/>
          <w:sz w:val="28"/>
          <w:szCs w:val="28"/>
          <w:lang w:eastAsia="ru-RU"/>
        </w:rPr>
        <w:t>.</w:t>
      </w:r>
    </w:p>
    <w:p w14:paraId="4BD49D99" w14:textId="77777777" w:rsidR="00127699" w:rsidRDefault="00127699" w:rsidP="00127699">
      <w:pPr>
        <w:autoSpaceDE w:val="0"/>
        <w:autoSpaceDN w:val="0"/>
        <w:adjustRightInd w:val="0"/>
        <w:spacing w:after="0" w:line="240" w:lineRule="auto"/>
        <w:jc w:val="both"/>
        <w:rPr>
          <w:rFonts w:ascii="Times New Roman" w:hAnsi="Times New Roman"/>
          <w:sz w:val="28"/>
          <w:szCs w:val="28"/>
          <w:lang w:eastAsia="ru-RU"/>
        </w:rPr>
      </w:pPr>
    </w:p>
    <w:p w14:paraId="36AEC70E" w14:textId="77777777" w:rsidR="00127699" w:rsidRDefault="00127699" w:rsidP="00127699">
      <w:pPr>
        <w:autoSpaceDE w:val="0"/>
        <w:autoSpaceDN w:val="0"/>
        <w:adjustRightInd w:val="0"/>
        <w:spacing w:after="0" w:line="240" w:lineRule="auto"/>
        <w:rPr>
          <w:rFonts w:ascii="Times New Roman" w:hAnsi="Times New Roman"/>
          <w:sz w:val="28"/>
          <w:szCs w:val="28"/>
          <w:lang w:eastAsia="ru-RU"/>
        </w:rPr>
      </w:pPr>
    </w:p>
    <w:p w14:paraId="6A174112" w14:textId="77777777" w:rsidR="00127699" w:rsidRPr="00B603FE" w:rsidRDefault="00127699" w:rsidP="00127699">
      <w:pPr>
        <w:autoSpaceDE w:val="0"/>
        <w:autoSpaceDN w:val="0"/>
        <w:adjustRightInd w:val="0"/>
        <w:spacing w:after="0" w:line="240" w:lineRule="auto"/>
        <w:jc w:val="both"/>
        <w:rPr>
          <w:rFonts w:ascii="Times New Roman" w:hAnsi="Times New Roman"/>
          <w:b/>
          <w:kern w:val="2"/>
          <w:sz w:val="28"/>
          <w:szCs w:val="28"/>
        </w:rPr>
      </w:pPr>
      <w:r w:rsidRPr="00A77C72">
        <w:rPr>
          <w:rFonts w:ascii="Times New Roman" w:hAnsi="Times New Roman"/>
          <w:b/>
          <w:kern w:val="2"/>
          <w:sz w:val="28"/>
          <w:szCs w:val="28"/>
        </w:rPr>
        <w:t xml:space="preserve">Мэр города                                                       </w:t>
      </w:r>
      <w:r>
        <w:rPr>
          <w:rFonts w:ascii="Times New Roman" w:hAnsi="Times New Roman"/>
          <w:b/>
          <w:kern w:val="2"/>
          <w:sz w:val="28"/>
          <w:szCs w:val="28"/>
        </w:rPr>
        <w:t xml:space="preserve">                             </w:t>
      </w:r>
      <w:r w:rsidRPr="00A77C72">
        <w:rPr>
          <w:rFonts w:ascii="Times New Roman" w:hAnsi="Times New Roman"/>
          <w:b/>
          <w:kern w:val="2"/>
          <w:sz w:val="28"/>
          <w:szCs w:val="28"/>
        </w:rPr>
        <w:t>М.В. Торопкин</w:t>
      </w:r>
    </w:p>
    <w:p w14:paraId="1F5DF37D" w14:textId="19BB8DB0" w:rsidR="00127699" w:rsidRDefault="00127699" w:rsidP="00802562">
      <w:pPr>
        <w:spacing w:after="0" w:line="240" w:lineRule="auto"/>
        <w:jc w:val="both"/>
        <w:rPr>
          <w:rFonts w:ascii="Times New Roman" w:hAnsi="Times New Roman"/>
          <w:b/>
          <w:color w:val="000000"/>
          <w:sz w:val="28"/>
          <w:szCs w:val="28"/>
        </w:rPr>
      </w:pPr>
    </w:p>
    <w:p w14:paraId="4B374F7C" w14:textId="23F12AE1" w:rsidR="00127699" w:rsidRDefault="00127699" w:rsidP="00802562">
      <w:pPr>
        <w:spacing w:after="0" w:line="240" w:lineRule="auto"/>
        <w:jc w:val="both"/>
        <w:rPr>
          <w:rFonts w:ascii="Times New Roman" w:hAnsi="Times New Roman"/>
          <w:b/>
          <w:color w:val="000000"/>
          <w:sz w:val="28"/>
          <w:szCs w:val="28"/>
        </w:rPr>
      </w:pPr>
    </w:p>
    <w:p w14:paraId="7606C39D" w14:textId="7C8B61FB" w:rsidR="00127699" w:rsidRDefault="00127699" w:rsidP="00802562">
      <w:pPr>
        <w:spacing w:after="0" w:line="240" w:lineRule="auto"/>
        <w:jc w:val="both"/>
        <w:rPr>
          <w:rFonts w:ascii="Times New Roman" w:hAnsi="Times New Roman"/>
          <w:b/>
          <w:color w:val="000000"/>
          <w:sz w:val="28"/>
          <w:szCs w:val="28"/>
        </w:rPr>
      </w:pPr>
    </w:p>
    <w:tbl>
      <w:tblPr>
        <w:tblStyle w:val="2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127699" w:rsidRPr="00127699" w14:paraId="6515C58D" w14:textId="77777777" w:rsidTr="00F11B00">
        <w:trPr>
          <w:trHeight w:val="982"/>
        </w:trPr>
        <w:tc>
          <w:tcPr>
            <w:tcW w:w="4900" w:type="dxa"/>
            <w:vMerge w:val="restart"/>
          </w:tcPr>
          <w:p w14:paraId="535AA916" w14:textId="77777777" w:rsidR="00127699" w:rsidRPr="00127699" w:rsidRDefault="00127699" w:rsidP="00127699">
            <w:pPr>
              <w:spacing w:after="0" w:line="240" w:lineRule="auto"/>
              <w:jc w:val="right"/>
            </w:pPr>
            <w:r w:rsidRPr="00127699">
              <w:lastRenderedPageBreak/>
              <w:t xml:space="preserve">                                                       Приложение № 4</w:t>
            </w:r>
          </w:p>
          <w:p w14:paraId="58158356" w14:textId="77777777" w:rsidR="00127699" w:rsidRPr="00127699" w:rsidRDefault="00127699" w:rsidP="00127699">
            <w:pPr>
              <w:spacing w:after="0" w:line="240" w:lineRule="auto"/>
              <w:jc w:val="right"/>
            </w:pPr>
            <w:r w:rsidRPr="00127699">
              <w:t>к административному регламенту</w:t>
            </w:r>
          </w:p>
          <w:p w14:paraId="4C5C6BFC" w14:textId="77777777" w:rsidR="00127699" w:rsidRPr="00127699" w:rsidRDefault="00127699" w:rsidP="00127699">
            <w:pPr>
              <w:spacing w:after="0" w:line="240" w:lineRule="auto"/>
              <w:jc w:val="right"/>
            </w:pPr>
            <w:r w:rsidRPr="00127699">
              <w:t xml:space="preserve">                                                                                    предоставления муниципальной               </w:t>
            </w:r>
          </w:p>
          <w:p w14:paraId="10A7720D" w14:textId="77777777" w:rsidR="00127699" w:rsidRPr="00127699" w:rsidRDefault="00127699" w:rsidP="00127699">
            <w:pPr>
              <w:spacing w:after="0" w:line="240" w:lineRule="auto"/>
              <w:jc w:val="right"/>
            </w:pPr>
            <w:r w:rsidRPr="00127699">
              <w:t xml:space="preserve">                                                                                    услуги «Выдача разрешения на</w:t>
            </w:r>
          </w:p>
          <w:p w14:paraId="02CF057D" w14:textId="77777777" w:rsidR="00127699" w:rsidRPr="00127699" w:rsidRDefault="00127699" w:rsidP="00127699">
            <w:pPr>
              <w:spacing w:after="0" w:line="240" w:lineRule="auto"/>
              <w:jc w:val="right"/>
            </w:pPr>
            <w:r w:rsidRPr="00127699">
              <w:t xml:space="preserve">                                                                                снос, пересадку и (или) обрезку</w:t>
            </w:r>
          </w:p>
          <w:p w14:paraId="5B1238B1" w14:textId="77777777" w:rsidR="00127699" w:rsidRPr="00127699" w:rsidRDefault="00127699" w:rsidP="00127699">
            <w:pPr>
              <w:spacing w:after="0" w:line="240" w:lineRule="auto"/>
              <w:jc w:val="right"/>
            </w:pPr>
            <w:r w:rsidRPr="00127699">
              <w:t xml:space="preserve">                                                               зеленых насаждений»</w:t>
            </w:r>
          </w:p>
        </w:tc>
      </w:tr>
      <w:tr w:rsidR="00127699" w:rsidRPr="00127699" w14:paraId="725F37DD" w14:textId="77777777" w:rsidTr="00F11B00">
        <w:trPr>
          <w:trHeight w:val="322"/>
        </w:trPr>
        <w:tc>
          <w:tcPr>
            <w:tcW w:w="4900" w:type="dxa"/>
            <w:vMerge/>
          </w:tcPr>
          <w:p w14:paraId="0F48AE9B" w14:textId="77777777" w:rsidR="00127699" w:rsidRPr="00127699" w:rsidRDefault="00127699" w:rsidP="00127699">
            <w:pPr>
              <w:spacing w:after="0" w:line="240" w:lineRule="auto"/>
              <w:ind w:firstLine="709"/>
              <w:jc w:val="both"/>
            </w:pPr>
          </w:p>
        </w:tc>
      </w:tr>
      <w:tr w:rsidR="00127699" w:rsidRPr="00127699" w14:paraId="71A0E589" w14:textId="77777777" w:rsidTr="00F11B00">
        <w:trPr>
          <w:trHeight w:val="322"/>
        </w:trPr>
        <w:tc>
          <w:tcPr>
            <w:tcW w:w="4900" w:type="dxa"/>
            <w:vMerge/>
          </w:tcPr>
          <w:p w14:paraId="49EF0508" w14:textId="77777777" w:rsidR="00127699" w:rsidRPr="00127699" w:rsidRDefault="00127699" w:rsidP="00127699">
            <w:pPr>
              <w:spacing w:after="0" w:line="240" w:lineRule="auto"/>
              <w:ind w:firstLine="709"/>
              <w:jc w:val="both"/>
            </w:pPr>
          </w:p>
        </w:tc>
      </w:tr>
      <w:tr w:rsidR="00127699" w:rsidRPr="00127699" w14:paraId="49F4AF9E" w14:textId="77777777" w:rsidTr="00F11B00">
        <w:trPr>
          <w:trHeight w:val="1192"/>
        </w:trPr>
        <w:tc>
          <w:tcPr>
            <w:tcW w:w="4900" w:type="dxa"/>
          </w:tcPr>
          <w:p w14:paraId="4492AC9C" w14:textId="77777777" w:rsidR="00127699" w:rsidRPr="00127699" w:rsidRDefault="00127699" w:rsidP="00127699">
            <w:pPr>
              <w:spacing w:after="0" w:line="240" w:lineRule="auto"/>
              <w:jc w:val="both"/>
            </w:pPr>
          </w:p>
        </w:tc>
      </w:tr>
    </w:tbl>
    <w:tbl>
      <w:tblPr>
        <w:tblStyle w:val="3"/>
        <w:tblW w:w="5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677"/>
      </w:tblGrid>
      <w:tr w:rsidR="00127699" w14:paraId="7D462BBE" w14:textId="77777777" w:rsidTr="00127699">
        <w:trPr>
          <w:trHeight w:val="789"/>
        </w:trPr>
        <w:tc>
          <w:tcPr>
            <w:tcW w:w="4538" w:type="dxa"/>
          </w:tcPr>
          <w:p w14:paraId="2CDEBDA1" w14:textId="77777777" w:rsidR="00127699" w:rsidRDefault="00127699" w:rsidP="00127699">
            <w:pPr>
              <w:spacing w:after="0" w:line="240" w:lineRule="auto"/>
              <w:jc w:val="center"/>
              <w:rPr>
                <w:rFonts w:cs="Times New Roman"/>
                <w:sz w:val="18"/>
                <w:szCs w:val="18"/>
              </w:rPr>
            </w:pPr>
            <w:r>
              <w:rPr>
                <w:noProof/>
                <w:lang w:eastAsia="ru-RU"/>
              </w:rPr>
              <w:drawing>
                <wp:inline distT="0" distB="0" distL="0" distR="0" wp14:anchorId="64E0BE67" wp14:editId="1CF56F8E">
                  <wp:extent cx="409433" cy="621452"/>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783" cy="643233"/>
                          </a:xfrm>
                          <a:prstGeom prst="rect">
                            <a:avLst/>
                          </a:prstGeom>
                          <a:noFill/>
                          <a:ln>
                            <a:noFill/>
                          </a:ln>
                        </pic:spPr>
                      </pic:pic>
                    </a:graphicData>
                  </a:graphic>
                </wp:inline>
              </w:drawing>
            </w:r>
            <w:r w:rsidRPr="00D13795">
              <w:rPr>
                <w:rFonts w:cs="Times New Roman"/>
                <w:sz w:val="18"/>
                <w:szCs w:val="18"/>
              </w:rPr>
              <w:t xml:space="preserve"> </w:t>
            </w:r>
          </w:p>
          <w:p w14:paraId="781D879A" w14:textId="77777777" w:rsidR="00127699" w:rsidRPr="00D13795" w:rsidRDefault="00127699" w:rsidP="00127699">
            <w:pPr>
              <w:spacing w:after="0" w:line="240" w:lineRule="auto"/>
              <w:jc w:val="center"/>
              <w:rPr>
                <w:rFonts w:cs="Times New Roman"/>
                <w:sz w:val="18"/>
                <w:szCs w:val="18"/>
              </w:rPr>
            </w:pPr>
            <w:r w:rsidRPr="00D13795">
              <w:rPr>
                <w:rFonts w:cs="Times New Roman"/>
                <w:sz w:val="18"/>
                <w:szCs w:val="18"/>
              </w:rPr>
              <w:t>Российская Федерация</w:t>
            </w:r>
          </w:p>
          <w:p w14:paraId="1FE80F0A" w14:textId="77777777" w:rsidR="00127699" w:rsidRPr="00D13795" w:rsidRDefault="00127699" w:rsidP="00127699">
            <w:pPr>
              <w:spacing w:after="0" w:line="240" w:lineRule="auto"/>
              <w:jc w:val="center"/>
              <w:rPr>
                <w:rFonts w:cs="Times New Roman"/>
                <w:sz w:val="18"/>
                <w:szCs w:val="18"/>
              </w:rPr>
            </w:pPr>
            <w:r w:rsidRPr="00D13795">
              <w:rPr>
                <w:rFonts w:cs="Times New Roman"/>
                <w:sz w:val="18"/>
                <w:szCs w:val="18"/>
              </w:rPr>
              <w:t>Муниципальное образование</w:t>
            </w:r>
          </w:p>
          <w:p w14:paraId="2495C249" w14:textId="77777777" w:rsidR="00127699" w:rsidRPr="00C86A71" w:rsidRDefault="00127699" w:rsidP="00127699">
            <w:pPr>
              <w:spacing w:after="0" w:line="240" w:lineRule="auto"/>
              <w:jc w:val="center"/>
              <w:rPr>
                <w:rFonts w:cs="Times New Roman"/>
                <w:sz w:val="18"/>
                <w:szCs w:val="18"/>
              </w:rPr>
            </w:pPr>
            <w:r w:rsidRPr="00D13795">
              <w:rPr>
                <w:rFonts w:cs="Times New Roman"/>
                <w:sz w:val="18"/>
                <w:szCs w:val="18"/>
              </w:rPr>
              <w:t>«город Усолье-Сибирское»</w:t>
            </w:r>
          </w:p>
        </w:tc>
        <w:tc>
          <w:tcPr>
            <w:tcW w:w="677" w:type="dxa"/>
            <w:vMerge w:val="restart"/>
          </w:tcPr>
          <w:p w14:paraId="204B2138" w14:textId="77777777" w:rsidR="00127699" w:rsidRDefault="00127699" w:rsidP="00127699">
            <w:pPr>
              <w:spacing w:after="0" w:line="240" w:lineRule="auto"/>
            </w:pPr>
          </w:p>
        </w:tc>
      </w:tr>
      <w:tr w:rsidR="00127699" w14:paraId="1500AF41" w14:textId="77777777" w:rsidTr="00127699">
        <w:trPr>
          <w:trHeight w:val="2207"/>
        </w:trPr>
        <w:tc>
          <w:tcPr>
            <w:tcW w:w="4538" w:type="dxa"/>
          </w:tcPr>
          <w:p w14:paraId="08092664" w14:textId="77777777" w:rsidR="00127699" w:rsidRPr="00CD7CA7" w:rsidRDefault="00127699" w:rsidP="00127699">
            <w:pPr>
              <w:spacing w:after="0" w:line="240" w:lineRule="auto"/>
              <w:rPr>
                <w:rFonts w:cs="Times New Roman"/>
                <w:b/>
                <w:bCs/>
                <w:sz w:val="10"/>
                <w:szCs w:val="10"/>
              </w:rPr>
            </w:pPr>
          </w:p>
          <w:p w14:paraId="6212824C" w14:textId="77777777" w:rsidR="00127699" w:rsidRPr="00C97D39" w:rsidRDefault="00127699" w:rsidP="00127699">
            <w:pPr>
              <w:spacing w:after="0" w:line="240" w:lineRule="auto"/>
              <w:jc w:val="center"/>
              <w:rPr>
                <w:rFonts w:cs="Times New Roman"/>
                <w:b/>
                <w:bCs/>
                <w:sz w:val="22"/>
                <w:szCs w:val="22"/>
              </w:rPr>
            </w:pPr>
            <w:r w:rsidRPr="00C97D39">
              <w:rPr>
                <w:rFonts w:cs="Times New Roman"/>
                <w:b/>
                <w:bCs/>
                <w:sz w:val="22"/>
                <w:szCs w:val="22"/>
              </w:rPr>
              <w:t>Комитет по городскому хозяйству администрации города Усолье-Сибирское</w:t>
            </w:r>
          </w:p>
          <w:p w14:paraId="7B1D91BF" w14:textId="77777777" w:rsidR="00127699" w:rsidRPr="00CD7CA7" w:rsidRDefault="00127699" w:rsidP="00127699">
            <w:pPr>
              <w:spacing w:after="0" w:line="240" w:lineRule="auto"/>
              <w:jc w:val="center"/>
              <w:rPr>
                <w:rFonts w:cs="Times New Roman"/>
                <w:b/>
                <w:bCs/>
                <w:sz w:val="10"/>
                <w:szCs w:val="10"/>
              </w:rPr>
            </w:pPr>
          </w:p>
          <w:p w14:paraId="386D3B0E" w14:textId="77777777" w:rsidR="00127699" w:rsidRPr="00C97D39" w:rsidRDefault="00127699" w:rsidP="00127699">
            <w:pPr>
              <w:spacing w:after="0" w:line="240" w:lineRule="auto"/>
              <w:jc w:val="center"/>
              <w:rPr>
                <w:rFonts w:cs="Times New Roman"/>
                <w:b/>
                <w:bCs/>
                <w:sz w:val="20"/>
                <w:szCs w:val="20"/>
              </w:rPr>
            </w:pPr>
            <w:r w:rsidRPr="00C97D39">
              <w:rPr>
                <w:rFonts w:cs="Times New Roman"/>
                <w:b/>
                <w:bCs/>
                <w:sz w:val="20"/>
                <w:szCs w:val="20"/>
              </w:rPr>
              <w:t xml:space="preserve">Отдел </w:t>
            </w:r>
            <w:r>
              <w:rPr>
                <w:rFonts w:cs="Times New Roman"/>
                <w:b/>
                <w:bCs/>
                <w:sz w:val="20"/>
                <w:szCs w:val="20"/>
              </w:rPr>
              <w:t>по благоустройству и экологии</w:t>
            </w:r>
          </w:p>
          <w:p w14:paraId="517F6CDD" w14:textId="77777777" w:rsidR="00127699" w:rsidRPr="00D13795" w:rsidRDefault="00127699" w:rsidP="00127699">
            <w:pPr>
              <w:spacing w:after="0" w:line="240" w:lineRule="auto"/>
              <w:rPr>
                <w:rFonts w:cs="Times New Roman"/>
                <w:sz w:val="10"/>
                <w:szCs w:val="10"/>
              </w:rPr>
            </w:pPr>
          </w:p>
          <w:p w14:paraId="20803FE4" w14:textId="77777777" w:rsidR="00127699" w:rsidRPr="00D13795" w:rsidRDefault="00127699" w:rsidP="00127699">
            <w:pPr>
              <w:spacing w:after="0" w:line="240" w:lineRule="auto"/>
              <w:jc w:val="center"/>
              <w:rPr>
                <w:rFonts w:cs="Times New Roman"/>
                <w:sz w:val="18"/>
                <w:szCs w:val="18"/>
              </w:rPr>
            </w:pPr>
            <w:r w:rsidRPr="00D13795">
              <w:rPr>
                <w:rFonts w:cs="Times New Roman"/>
                <w:sz w:val="18"/>
                <w:szCs w:val="18"/>
              </w:rPr>
              <w:t xml:space="preserve">ул. </w:t>
            </w:r>
            <w:r>
              <w:rPr>
                <w:rFonts w:cs="Times New Roman"/>
                <w:sz w:val="18"/>
                <w:szCs w:val="18"/>
              </w:rPr>
              <w:t>Богдана Хмельницкого</w:t>
            </w:r>
            <w:r w:rsidRPr="00D13795">
              <w:rPr>
                <w:rFonts w:cs="Times New Roman"/>
                <w:sz w:val="18"/>
                <w:szCs w:val="18"/>
              </w:rPr>
              <w:t xml:space="preserve">, д. </w:t>
            </w:r>
            <w:r>
              <w:rPr>
                <w:rFonts w:cs="Times New Roman"/>
                <w:sz w:val="18"/>
                <w:szCs w:val="18"/>
              </w:rPr>
              <w:t>30</w:t>
            </w:r>
            <w:r w:rsidRPr="00D13795">
              <w:rPr>
                <w:rFonts w:cs="Times New Roman"/>
                <w:sz w:val="18"/>
                <w:szCs w:val="18"/>
              </w:rPr>
              <w:t>, г. Усолье-Сибирское</w:t>
            </w:r>
          </w:p>
          <w:p w14:paraId="731FCCFD" w14:textId="77777777" w:rsidR="00127699" w:rsidRPr="00D13795" w:rsidRDefault="00127699" w:rsidP="00127699">
            <w:pPr>
              <w:spacing w:after="0" w:line="240" w:lineRule="auto"/>
              <w:jc w:val="center"/>
              <w:rPr>
                <w:rFonts w:cs="Times New Roman"/>
                <w:sz w:val="18"/>
                <w:szCs w:val="18"/>
              </w:rPr>
            </w:pPr>
            <w:r w:rsidRPr="00D13795">
              <w:rPr>
                <w:rFonts w:cs="Times New Roman"/>
                <w:sz w:val="18"/>
                <w:szCs w:val="18"/>
              </w:rPr>
              <w:t>Иркутской области, 665452</w:t>
            </w:r>
          </w:p>
          <w:p w14:paraId="26080AD6" w14:textId="77777777" w:rsidR="00127699" w:rsidRDefault="00127699" w:rsidP="00127699">
            <w:pPr>
              <w:spacing w:after="0" w:line="240" w:lineRule="auto"/>
              <w:jc w:val="center"/>
              <w:rPr>
                <w:rFonts w:cs="Times New Roman"/>
                <w:sz w:val="18"/>
                <w:szCs w:val="18"/>
              </w:rPr>
            </w:pPr>
            <w:r w:rsidRPr="000610D1">
              <w:rPr>
                <w:rFonts w:cs="Times New Roman"/>
                <w:sz w:val="18"/>
                <w:szCs w:val="18"/>
              </w:rPr>
              <w:t>тел.: +7(39543)6-</w:t>
            </w:r>
            <w:r>
              <w:rPr>
                <w:rFonts w:cs="Times New Roman"/>
                <w:sz w:val="18"/>
                <w:szCs w:val="18"/>
              </w:rPr>
              <w:t xml:space="preserve">23-23, 3-21-12, 6-26-38 </w:t>
            </w:r>
          </w:p>
          <w:p w14:paraId="1D947036" w14:textId="77777777" w:rsidR="00127699" w:rsidRPr="000610D1" w:rsidRDefault="00127699" w:rsidP="00127699">
            <w:pPr>
              <w:spacing w:after="0" w:line="240" w:lineRule="auto"/>
              <w:jc w:val="center"/>
              <w:rPr>
                <w:rFonts w:cs="Times New Roman"/>
                <w:sz w:val="18"/>
                <w:szCs w:val="18"/>
              </w:rPr>
            </w:pPr>
            <w:r w:rsidRPr="000610D1">
              <w:rPr>
                <w:rFonts w:cs="Times New Roman"/>
                <w:sz w:val="18"/>
                <w:szCs w:val="18"/>
              </w:rPr>
              <w:t>тел./факс: +7(39543)6-05-03</w:t>
            </w:r>
          </w:p>
          <w:p w14:paraId="62A1917F" w14:textId="77777777" w:rsidR="00127699" w:rsidRPr="00EE1E81" w:rsidRDefault="00127699" w:rsidP="00127699">
            <w:pPr>
              <w:spacing w:after="0" w:line="240" w:lineRule="auto"/>
              <w:jc w:val="center"/>
              <w:rPr>
                <w:rFonts w:cs="Times New Roman"/>
                <w:sz w:val="18"/>
                <w:szCs w:val="18"/>
                <w:lang w:val="en-US"/>
              </w:rPr>
            </w:pPr>
            <w:r w:rsidRPr="00C97D39">
              <w:rPr>
                <w:rFonts w:cs="Times New Roman"/>
                <w:sz w:val="18"/>
                <w:szCs w:val="18"/>
                <w:shd w:val="clear" w:color="auto" w:fill="FFFFFF"/>
                <w:lang w:val="en-US"/>
              </w:rPr>
              <w:t>e</w:t>
            </w:r>
            <w:r w:rsidRPr="00EE1E81">
              <w:rPr>
                <w:rFonts w:cs="Times New Roman"/>
                <w:sz w:val="18"/>
                <w:szCs w:val="18"/>
                <w:shd w:val="clear" w:color="auto" w:fill="FFFFFF"/>
                <w:lang w:val="en-US"/>
              </w:rPr>
              <w:t>-</w:t>
            </w:r>
            <w:r w:rsidRPr="00C97D39">
              <w:rPr>
                <w:rFonts w:cs="Times New Roman"/>
                <w:sz w:val="18"/>
                <w:szCs w:val="18"/>
                <w:shd w:val="clear" w:color="auto" w:fill="FFFFFF"/>
                <w:lang w:val="en-US"/>
              </w:rPr>
              <w:t>mail</w:t>
            </w:r>
            <w:r w:rsidRPr="00EE1E81">
              <w:rPr>
                <w:rFonts w:cs="Times New Roman"/>
                <w:sz w:val="18"/>
                <w:szCs w:val="18"/>
                <w:shd w:val="clear" w:color="auto" w:fill="FFFFFF"/>
                <w:lang w:val="en-US"/>
              </w:rPr>
              <w:t xml:space="preserve">: </w:t>
            </w:r>
            <w:hyperlink r:id="rId12" w:history="1">
              <w:r w:rsidRPr="00C97D39">
                <w:rPr>
                  <w:rFonts w:cs="Times New Roman"/>
                  <w:sz w:val="18"/>
                  <w:szCs w:val="18"/>
                  <w:lang w:val="x-none"/>
                </w:rPr>
                <w:t>ren@usolie-sibirskoe.ru</w:t>
              </w:r>
            </w:hyperlink>
            <w:r w:rsidRPr="00EE1E81">
              <w:rPr>
                <w:rFonts w:cs="Times New Roman"/>
                <w:sz w:val="18"/>
                <w:szCs w:val="18"/>
                <w:lang w:val="en-US"/>
              </w:rPr>
              <w:t>,</w:t>
            </w:r>
            <w:r w:rsidRPr="00C97D39">
              <w:rPr>
                <w:rFonts w:cs="Times New Roman"/>
                <w:sz w:val="18"/>
                <w:szCs w:val="18"/>
                <w:lang w:val="en-US"/>
              </w:rPr>
              <w:t xml:space="preserve"> </w:t>
            </w:r>
            <w:hyperlink r:id="rId13" w:history="1">
              <w:r w:rsidRPr="00C97D39">
                <w:rPr>
                  <w:rStyle w:val="af"/>
                  <w:rFonts w:cs="Times New Roman"/>
                  <w:sz w:val="18"/>
                  <w:szCs w:val="18"/>
                  <w:lang w:val="en-US"/>
                </w:rPr>
                <w:t>dorogi@usolie-sibirskoe.ru</w:t>
              </w:r>
            </w:hyperlink>
          </w:p>
          <w:p w14:paraId="6B5792B8" w14:textId="77777777" w:rsidR="00127699" w:rsidRPr="00C97D39" w:rsidRDefault="00127699" w:rsidP="00127699">
            <w:pPr>
              <w:spacing w:after="0" w:line="240" w:lineRule="auto"/>
              <w:jc w:val="center"/>
              <w:rPr>
                <w:rFonts w:cs="Times New Roman"/>
                <w:sz w:val="18"/>
                <w:szCs w:val="18"/>
                <w:lang w:val="en-US"/>
              </w:rPr>
            </w:pPr>
            <w:r w:rsidRPr="00F74C80">
              <w:rPr>
                <w:rFonts w:cs="Times New Roman"/>
                <w:sz w:val="18"/>
                <w:szCs w:val="18"/>
                <w:lang w:val="en-US"/>
              </w:rPr>
              <w:t>https</w:t>
            </w:r>
            <w:r w:rsidRPr="00C97D39">
              <w:rPr>
                <w:rFonts w:cs="Times New Roman"/>
                <w:sz w:val="18"/>
                <w:szCs w:val="18"/>
                <w:lang w:val="en-US"/>
              </w:rPr>
              <w:t>://</w:t>
            </w:r>
            <w:r w:rsidRPr="00F74C80">
              <w:rPr>
                <w:rFonts w:cs="Times New Roman"/>
                <w:sz w:val="18"/>
                <w:szCs w:val="18"/>
                <w:lang w:val="en-US"/>
              </w:rPr>
              <w:t>www</w:t>
            </w:r>
            <w:r w:rsidRPr="00C97D39">
              <w:rPr>
                <w:rFonts w:cs="Times New Roman"/>
                <w:sz w:val="18"/>
                <w:szCs w:val="18"/>
                <w:lang w:val="en-US"/>
              </w:rPr>
              <w:t>.</w:t>
            </w:r>
            <w:r w:rsidRPr="00F74C80">
              <w:rPr>
                <w:rFonts w:cs="Times New Roman"/>
                <w:sz w:val="18"/>
                <w:szCs w:val="18"/>
                <w:lang w:val="en-US"/>
              </w:rPr>
              <w:t>usolie</w:t>
            </w:r>
            <w:r w:rsidRPr="00C97D39">
              <w:rPr>
                <w:rFonts w:cs="Times New Roman"/>
                <w:sz w:val="18"/>
                <w:szCs w:val="18"/>
                <w:lang w:val="en-US"/>
              </w:rPr>
              <w:t>-</w:t>
            </w:r>
            <w:r w:rsidRPr="00F74C80">
              <w:rPr>
                <w:rFonts w:cs="Times New Roman"/>
                <w:sz w:val="18"/>
                <w:szCs w:val="18"/>
                <w:lang w:val="en-US"/>
              </w:rPr>
              <w:t>sibirskoe</w:t>
            </w:r>
            <w:r w:rsidRPr="00C97D39">
              <w:rPr>
                <w:rFonts w:cs="Times New Roman"/>
                <w:sz w:val="18"/>
                <w:szCs w:val="18"/>
                <w:lang w:val="en-US"/>
              </w:rPr>
              <w:t>.</w:t>
            </w:r>
            <w:r w:rsidRPr="00F74C80">
              <w:rPr>
                <w:rFonts w:cs="Times New Roman"/>
                <w:sz w:val="18"/>
                <w:szCs w:val="18"/>
                <w:lang w:val="en-US"/>
              </w:rPr>
              <w:t>ru</w:t>
            </w:r>
          </w:p>
          <w:p w14:paraId="19A49807" w14:textId="77777777" w:rsidR="00127699" w:rsidRPr="001925A6" w:rsidRDefault="00127699" w:rsidP="00127699">
            <w:pPr>
              <w:spacing w:after="0" w:line="240" w:lineRule="auto"/>
              <w:jc w:val="center"/>
              <w:rPr>
                <w:rFonts w:cs="Times New Roman"/>
                <w:sz w:val="18"/>
                <w:szCs w:val="18"/>
                <w:lang w:val="en-US"/>
              </w:rPr>
            </w:pPr>
            <w:r w:rsidRPr="00D13795">
              <w:rPr>
                <w:rFonts w:cs="Times New Roman"/>
                <w:sz w:val="18"/>
                <w:szCs w:val="18"/>
              </w:rPr>
              <w:t>ОГРН</w:t>
            </w:r>
            <w:r w:rsidRPr="00460701">
              <w:rPr>
                <w:rFonts w:cs="Times New Roman"/>
                <w:sz w:val="18"/>
                <w:szCs w:val="18"/>
                <w:lang w:val="en-US"/>
              </w:rPr>
              <w:t xml:space="preserve"> </w:t>
            </w:r>
            <w:r>
              <w:rPr>
                <w:rFonts w:cs="Times New Roman"/>
                <w:sz w:val="18"/>
                <w:szCs w:val="18"/>
                <w:lang w:val="en-US"/>
              </w:rPr>
              <w:t>1233800000</w:t>
            </w:r>
            <w:r w:rsidRPr="00460701">
              <w:rPr>
                <w:rFonts w:cs="Times New Roman"/>
                <w:sz w:val="18"/>
                <w:szCs w:val="18"/>
                <w:lang w:val="en-US"/>
              </w:rPr>
              <w:t>0</w:t>
            </w:r>
            <w:r>
              <w:rPr>
                <w:rFonts w:cs="Times New Roman"/>
                <w:sz w:val="18"/>
                <w:szCs w:val="18"/>
                <w:lang w:val="en-US"/>
              </w:rPr>
              <w:t>60</w:t>
            </w:r>
          </w:p>
          <w:p w14:paraId="5A690FB2" w14:textId="77777777" w:rsidR="00127699" w:rsidRPr="001A75F9" w:rsidRDefault="00127699" w:rsidP="00127699">
            <w:pPr>
              <w:spacing w:after="0" w:line="240" w:lineRule="auto"/>
              <w:jc w:val="center"/>
              <w:rPr>
                <w:rFonts w:cs="Times New Roman"/>
                <w:sz w:val="20"/>
                <w:szCs w:val="20"/>
                <w:lang w:val="en-US"/>
              </w:rPr>
            </w:pPr>
            <w:r w:rsidRPr="00D13795">
              <w:rPr>
                <w:rFonts w:cs="Times New Roman"/>
                <w:sz w:val="18"/>
                <w:szCs w:val="18"/>
              </w:rPr>
              <w:t xml:space="preserve">ИНН/КПП </w:t>
            </w:r>
            <w:r>
              <w:rPr>
                <w:rFonts w:cs="Times New Roman"/>
                <w:sz w:val="18"/>
                <w:szCs w:val="18"/>
                <w:lang w:val="en-US"/>
              </w:rPr>
              <w:t>3801157810</w:t>
            </w:r>
            <w:r w:rsidRPr="00D13795">
              <w:rPr>
                <w:rFonts w:cs="Times New Roman"/>
                <w:sz w:val="18"/>
                <w:szCs w:val="18"/>
              </w:rPr>
              <w:t>/</w:t>
            </w:r>
            <w:r>
              <w:rPr>
                <w:rFonts w:cs="Times New Roman"/>
                <w:sz w:val="18"/>
                <w:szCs w:val="18"/>
                <w:lang w:val="en-US"/>
              </w:rPr>
              <w:t>380101001</w:t>
            </w:r>
          </w:p>
        </w:tc>
        <w:tc>
          <w:tcPr>
            <w:tcW w:w="677" w:type="dxa"/>
            <w:vMerge/>
          </w:tcPr>
          <w:p w14:paraId="0B8C00A0" w14:textId="77777777" w:rsidR="00127699" w:rsidRDefault="00127699" w:rsidP="00127699">
            <w:pPr>
              <w:spacing w:after="0" w:line="240" w:lineRule="auto"/>
            </w:pPr>
          </w:p>
        </w:tc>
      </w:tr>
      <w:tr w:rsidR="00127699" w14:paraId="268D5323" w14:textId="77777777" w:rsidTr="00127699">
        <w:trPr>
          <w:trHeight w:val="723"/>
        </w:trPr>
        <w:tc>
          <w:tcPr>
            <w:tcW w:w="4538" w:type="dxa"/>
          </w:tcPr>
          <w:p w14:paraId="564FFBC5" w14:textId="77777777" w:rsidR="00127699" w:rsidRDefault="00127699" w:rsidP="00127699">
            <w:pPr>
              <w:spacing w:after="0" w:line="240" w:lineRule="auto"/>
              <w:jc w:val="center"/>
              <w:rPr>
                <w:sz w:val="19"/>
                <w:szCs w:val="19"/>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tblGrid>
            <w:tr w:rsidR="00127699" w:rsidRPr="007C1CA3" w14:paraId="5D4DD411" w14:textId="77777777" w:rsidTr="00127699">
              <w:trPr>
                <w:trHeight w:val="180"/>
              </w:trPr>
              <w:tc>
                <w:tcPr>
                  <w:tcW w:w="4316" w:type="dxa"/>
                </w:tcPr>
                <w:p w14:paraId="557AA662" w14:textId="77777777" w:rsidR="00127699" w:rsidRPr="007C1CA3" w:rsidRDefault="00127699" w:rsidP="00127699">
                  <w:pPr>
                    <w:spacing w:after="0" w:line="240" w:lineRule="auto"/>
                    <w:ind w:firstLine="37"/>
                    <w:rPr>
                      <w:sz w:val="20"/>
                      <w:szCs w:val="20"/>
                      <w:u w:val="single"/>
                    </w:rPr>
                  </w:pPr>
                  <w:bookmarkStart w:id="17" w:name="REGNUMDATESTAMP"/>
                  <w:bookmarkEnd w:id="17"/>
                  <w:r w:rsidRPr="007C1CA3">
                    <w:rPr>
                      <w:sz w:val="20"/>
                      <w:szCs w:val="20"/>
                    </w:rPr>
                    <w:t>_______</w:t>
                  </w:r>
                  <w:r>
                    <w:rPr>
                      <w:sz w:val="20"/>
                      <w:szCs w:val="20"/>
                    </w:rPr>
                    <w:t>____________ № _________________</w:t>
                  </w:r>
                </w:p>
              </w:tc>
            </w:tr>
            <w:tr w:rsidR="00127699" w:rsidRPr="007C1CA3" w14:paraId="1FEF8485" w14:textId="77777777" w:rsidTr="00127699">
              <w:trPr>
                <w:trHeight w:val="193"/>
              </w:trPr>
              <w:tc>
                <w:tcPr>
                  <w:tcW w:w="4316" w:type="dxa"/>
                </w:tcPr>
                <w:p w14:paraId="0DCD818C" w14:textId="77777777" w:rsidR="00127699" w:rsidRPr="007C1CA3" w:rsidRDefault="00127699" w:rsidP="00127699">
                  <w:pPr>
                    <w:spacing w:after="0" w:line="240" w:lineRule="auto"/>
                    <w:ind w:firstLine="37"/>
                    <w:rPr>
                      <w:sz w:val="20"/>
                      <w:szCs w:val="20"/>
                    </w:rPr>
                  </w:pPr>
                  <w:r w:rsidRPr="007C1CA3">
                    <w:rPr>
                      <w:sz w:val="20"/>
                      <w:szCs w:val="20"/>
                    </w:rPr>
                    <w:t xml:space="preserve"> </w:t>
                  </w:r>
                </w:p>
              </w:tc>
            </w:tr>
            <w:tr w:rsidR="00127699" w:rsidRPr="007C1CA3" w14:paraId="32E9CD59" w14:textId="77777777" w:rsidTr="00127699">
              <w:trPr>
                <w:trHeight w:val="180"/>
              </w:trPr>
              <w:tc>
                <w:tcPr>
                  <w:tcW w:w="4316" w:type="dxa"/>
                </w:tcPr>
                <w:p w14:paraId="42BB9FAF" w14:textId="77777777" w:rsidR="00127699" w:rsidRPr="007C1CA3" w:rsidRDefault="00127699" w:rsidP="00127699">
                  <w:pPr>
                    <w:spacing w:after="0" w:line="240" w:lineRule="auto"/>
                    <w:ind w:firstLine="37"/>
                    <w:rPr>
                      <w:sz w:val="20"/>
                      <w:szCs w:val="20"/>
                      <w:u w:val="single"/>
                    </w:rPr>
                  </w:pPr>
                  <w:r>
                    <w:rPr>
                      <w:sz w:val="20"/>
                      <w:szCs w:val="20"/>
                    </w:rPr>
                    <w:t>н</w:t>
                  </w:r>
                  <w:r w:rsidRPr="007C1CA3">
                    <w:rPr>
                      <w:sz w:val="20"/>
                      <w:szCs w:val="20"/>
                    </w:rPr>
                    <w:t>а</w:t>
                  </w:r>
                  <w:r>
                    <w:rPr>
                      <w:sz w:val="20"/>
                      <w:szCs w:val="20"/>
                    </w:rPr>
                    <w:t xml:space="preserve"> № ______________ от</w:t>
                  </w:r>
                  <w:bookmarkStart w:id="18" w:name="REFCRPNUMDATE"/>
                  <w:bookmarkEnd w:id="18"/>
                  <w:r>
                    <w:rPr>
                      <w:sz w:val="20"/>
                      <w:szCs w:val="20"/>
                    </w:rPr>
                    <w:t xml:space="preserve"> _________________</w:t>
                  </w:r>
                </w:p>
              </w:tc>
            </w:tr>
          </w:tbl>
          <w:p w14:paraId="4E77A1D4" w14:textId="77777777" w:rsidR="00127699" w:rsidRPr="00722A93" w:rsidRDefault="00127699" w:rsidP="00127699">
            <w:pPr>
              <w:spacing w:after="0" w:line="240" w:lineRule="auto"/>
              <w:rPr>
                <w:rFonts w:cs="Times New Roman"/>
                <w:sz w:val="20"/>
                <w:szCs w:val="20"/>
              </w:rPr>
            </w:pPr>
          </w:p>
        </w:tc>
        <w:tc>
          <w:tcPr>
            <w:tcW w:w="677" w:type="dxa"/>
            <w:vMerge/>
          </w:tcPr>
          <w:p w14:paraId="5E881B54" w14:textId="77777777" w:rsidR="00127699" w:rsidRDefault="00127699" w:rsidP="00127699">
            <w:pPr>
              <w:spacing w:after="0" w:line="240" w:lineRule="auto"/>
            </w:pPr>
          </w:p>
        </w:tc>
      </w:tr>
      <w:tr w:rsidR="00127699" w14:paraId="532245E8" w14:textId="77777777" w:rsidTr="00127699">
        <w:trPr>
          <w:trHeight w:val="958"/>
        </w:trPr>
        <w:tc>
          <w:tcPr>
            <w:tcW w:w="4538" w:type="dxa"/>
          </w:tcPr>
          <w:p w14:paraId="16BB3597" w14:textId="77777777" w:rsidR="00127699" w:rsidRDefault="00127699" w:rsidP="00127699">
            <w:pPr>
              <w:tabs>
                <w:tab w:val="left" w:pos="278"/>
                <w:tab w:val="left" w:pos="3900"/>
                <w:tab w:val="left" w:pos="3969"/>
              </w:tabs>
              <w:spacing w:after="0" w:line="240" w:lineRule="auto"/>
              <w:ind w:right="213"/>
              <w:rPr>
                <w:rFonts w:cs="Times New Roman"/>
                <w:sz w:val="20"/>
                <w:szCs w:val="20"/>
              </w:rPr>
            </w:pPr>
          </w:p>
        </w:tc>
        <w:tc>
          <w:tcPr>
            <w:tcW w:w="677" w:type="dxa"/>
          </w:tcPr>
          <w:p w14:paraId="2703AD76" w14:textId="77777777" w:rsidR="00127699" w:rsidRDefault="00127699" w:rsidP="00127699">
            <w:pPr>
              <w:spacing w:after="0" w:line="240" w:lineRule="auto"/>
            </w:pPr>
          </w:p>
        </w:tc>
      </w:tr>
    </w:tbl>
    <w:p w14:paraId="35C271B7" w14:textId="77777777" w:rsidR="00127699" w:rsidRPr="00577988" w:rsidRDefault="00127699" w:rsidP="00127699">
      <w:pPr>
        <w:pStyle w:val="ConsPlusNonformat"/>
        <w:jc w:val="center"/>
        <w:rPr>
          <w:rFonts w:ascii="Times New Roman" w:hAnsi="Times New Roman" w:cs="Times New Roman"/>
          <w:b/>
          <w:sz w:val="24"/>
          <w:szCs w:val="24"/>
        </w:rPr>
      </w:pPr>
      <w:r>
        <w:rPr>
          <w:rFonts w:ascii="Times New Roman" w:hAnsi="Times New Roman" w:cs="Times New Roman"/>
          <w:b/>
          <w:sz w:val="24"/>
          <w:szCs w:val="24"/>
        </w:rPr>
        <w:t>РАЗРЕШЕНИЕ №</w:t>
      </w:r>
      <w:r w:rsidRPr="00D64B63">
        <w:rPr>
          <w:rFonts w:ascii="Times New Roman" w:hAnsi="Times New Roman" w:cs="Times New Roman"/>
          <w:b/>
          <w:sz w:val="24"/>
          <w:szCs w:val="24"/>
        </w:rPr>
        <w:t xml:space="preserve"> </w:t>
      </w:r>
      <w:r>
        <w:rPr>
          <w:rFonts w:ascii="Times New Roman" w:hAnsi="Times New Roman" w:cs="Times New Roman"/>
          <w:b/>
          <w:sz w:val="24"/>
          <w:szCs w:val="24"/>
        </w:rPr>
        <w:t>____/</w:t>
      </w:r>
    </w:p>
    <w:p w14:paraId="7F91430E" w14:textId="77777777" w:rsidR="00127699" w:rsidRDefault="00127699" w:rsidP="00127699">
      <w:pPr>
        <w:pStyle w:val="ConsPlusNonformat"/>
        <w:jc w:val="center"/>
        <w:rPr>
          <w:rFonts w:ascii="Times New Roman" w:hAnsi="Times New Roman" w:cs="Times New Roman"/>
          <w:b/>
          <w:sz w:val="24"/>
          <w:szCs w:val="24"/>
        </w:rPr>
      </w:pPr>
      <w:r>
        <w:rPr>
          <w:rFonts w:ascii="Times New Roman" w:hAnsi="Times New Roman" w:cs="Times New Roman"/>
          <w:b/>
          <w:sz w:val="24"/>
          <w:szCs w:val="24"/>
        </w:rPr>
        <w:t>на снос, пересадку и (или) обрезку зеленых насаждений</w:t>
      </w:r>
    </w:p>
    <w:p w14:paraId="02C67E87" w14:textId="77777777" w:rsidR="00127699" w:rsidRPr="00577988" w:rsidRDefault="00127699" w:rsidP="00127699">
      <w:pPr>
        <w:pStyle w:val="ConsPlusNonformat"/>
        <w:jc w:val="center"/>
        <w:rPr>
          <w:rFonts w:ascii="Times New Roman" w:hAnsi="Times New Roman" w:cs="Times New Roman"/>
          <w:sz w:val="24"/>
          <w:szCs w:val="24"/>
        </w:rPr>
      </w:pPr>
    </w:p>
    <w:p w14:paraId="13F0C010" w14:textId="77777777" w:rsidR="00127699" w:rsidRPr="00577988" w:rsidRDefault="00127699" w:rsidP="00127699">
      <w:pPr>
        <w:pStyle w:val="ConsPlusNonformat"/>
        <w:jc w:val="both"/>
        <w:rPr>
          <w:b/>
          <w:color w:val="FF0000"/>
          <w:sz w:val="24"/>
          <w:szCs w:val="24"/>
        </w:rPr>
      </w:pPr>
      <w:r w:rsidRPr="00577988">
        <w:rPr>
          <w:rFonts w:ascii="Times New Roman" w:hAnsi="Times New Roman" w:cs="Times New Roman"/>
          <w:sz w:val="24"/>
          <w:szCs w:val="24"/>
        </w:rPr>
        <w:t xml:space="preserve">г. Усолье-Сибирское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___»______20__ г.</w:t>
      </w:r>
    </w:p>
    <w:p w14:paraId="1604D014" w14:textId="77777777" w:rsidR="00127699" w:rsidRPr="00577988" w:rsidRDefault="00127699" w:rsidP="00127699">
      <w:pPr>
        <w:pStyle w:val="ConsPlusNonformat"/>
        <w:jc w:val="both"/>
        <w:rPr>
          <w:sz w:val="24"/>
          <w:szCs w:val="24"/>
        </w:rPr>
      </w:pPr>
    </w:p>
    <w:p w14:paraId="51AF4477" w14:textId="77777777" w:rsidR="00127699" w:rsidRDefault="00127699" w:rsidP="00127699">
      <w:pPr>
        <w:pStyle w:val="ConsPlusNonformat"/>
        <w:jc w:val="both"/>
        <w:rPr>
          <w:rFonts w:ascii="Times New Roman" w:hAnsi="Times New Roman" w:cs="Times New Roman"/>
          <w:sz w:val="24"/>
          <w:szCs w:val="24"/>
        </w:rPr>
      </w:pPr>
      <w:r w:rsidRPr="00577988">
        <w:rPr>
          <w:rFonts w:ascii="Times New Roman" w:hAnsi="Times New Roman" w:cs="Times New Roman"/>
          <w:sz w:val="24"/>
          <w:szCs w:val="24"/>
        </w:rPr>
        <w:t xml:space="preserve">Заявитель: </w:t>
      </w:r>
      <w:r>
        <w:rPr>
          <w:rFonts w:ascii="Times New Roman" w:hAnsi="Times New Roman" w:cs="Times New Roman"/>
          <w:sz w:val="24"/>
          <w:szCs w:val="24"/>
        </w:rPr>
        <w:t>ФИО (для физических лиц)</w:t>
      </w:r>
    </w:p>
    <w:p w14:paraId="4BE261B8" w14:textId="77777777" w:rsidR="00127699" w:rsidRDefault="00127699" w:rsidP="0012769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Наименование организации, </w:t>
      </w:r>
    </w:p>
    <w:p w14:paraId="46CBBD8A" w14:textId="77777777" w:rsidR="00127699" w:rsidRDefault="00127699" w:rsidP="0012769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ФИО заявителя (для юридических лиц </w:t>
      </w:r>
    </w:p>
    <w:p w14:paraId="11332DFA" w14:textId="77777777" w:rsidR="00127699" w:rsidRDefault="00127699" w:rsidP="0012769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и индивидуальных предпринимателей)</w:t>
      </w:r>
    </w:p>
    <w:p w14:paraId="7377974D" w14:textId="77777777" w:rsidR="00127699" w:rsidRPr="00577988" w:rsidRDefault="00127699" w:rsidP="0012769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4DF449C0" w14:textId="77777777" w:rsidR="00127699" w:rsidRDefault="00127699" w:rsidP="00127699">
      <w:pPr>
        <w:pStyle w:val="ConsPlusNonformat"/>
        <w:jc w:val="both"/>
        <w:rPr>
          <w:rFonts w:ascii="Times New Roman" w:hAnsi="Times New Roman" w:cs="Times New Roman"/>
          <w:sz w:val="24"/>
          <w:szCs w:val="24"/>
        </w:rPr>
      </w:pPr>
      <w:r>
        <w:rPr>
          <w:rFonts w:ascii="Times New Roman" w:hAnsi="Times New Roman" w:cs="Times New Roman"/>
          <w:sz w:val="24"/>
          <w:szCs w:val="24"/>
        </w:rPr>
        <w:t>Разрешается снос (обрезка, пересадка) зеленых</w:t>
      </w:r>
      <w:r w:rsidRPr="00577988">
        <w:rPr>
          <w:rFonts w:ascii="Times New Roman" w:hAnsi="Times New Roman" w:cs="Times New Roman"/>
          <w:sz w:val="24"/>
          <w:szCs w:val="24"/>
        </w:rPr>
        <w:t xml:space="preserve"> </w:t>
      </w:r>
      <w:r>
        <w:rPr>
          <w:rFonts w:ascii="Times New Roman" w:hAnsi="Times New Roman" w:cs="Times New Roman"/>
          <w:sz w:val="24"/>
          <w:szCs w:val="24"/>
        </w:rPr>
        <w:t>насаждений:</w:t>
      </w:r>
    </w:p>
    <w:p w14:paraId="2FBE306E" w14:textId="77777777" w:rsidR="00127699" w:rsidRPr="008266AF" w:rsidRDefault="00127699" w:rsidP="00127699">
      <w:pPr>
        <w:pStyle w:val="ConsPlusNonformat"/>
        <w:jc w:val="both"/>
        <w:rPr>
          <w:rFonts w:ascii="Times New Roman" w:hAnsi="Times New Roman" w:cs="Times New Roman"/>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
        <w:gridCol w:w="2484"/>
        <w:gridCol w:w="1843"/>
        <w:gridCol w:w="1134"/>
        <w:gridCol w:w="1843"/>
        <w:gridCol w:w="2268"/>
      </w:tblGrid>
      <w:tr w:rsidR="00127699" w:rsidRPr="00577988" w14:paraId="7E717D13" w14:textId="77777777" w:rsidTr="00F11B00">
        <w:tc>
          <w:tcPr>
            <w:tcW w:w="493" w:type="dxa"/>
            <w:vAlign w:val="center"/>
          </w:tcPr>
          <w:p w14:paraId="2E54B218" w14:textId="77777777" w:rsidR="00127699" w:rsidRPr="008266AF" w:rsidRDefault="00127699" w:rsidP="00F11B00">
            <w:pPr>
              <w:pStyle w:val="ConsPlusNormal"/>
              <w:rPr>
                <w:b/>
                <w:szCs w:val="22"/>
              </w:rPr>
            </w:pPr>
            <w:r w:rsidRPr="008266AF">
              <w:rPr>
                <w:b/>
                <w:szCs w:val="22"/>
              </w:rPr>
              <w:t>№ п/п</w:t>
            </w:r>
          </w:p>
        </w:tc>
        <w:tc>
          <w:tcPr>
            <w:tcW w:w="2484" w:type="dxa"/>
            <w:vAlign w:val="center"/>
          </w:tcPr>
          <w:p w14:paraId="02411D29" w14:textId="77777777" w:rsidR="00127699" w:rsidRPr="008266AF" w:rsidRDefault="00127699" w:rsidP="00F11B00">
            <w:pPr>
              <w:pStyle w:val="ConsPlusNormal"/>
              <w:jc w:val="center"/>
              <w:rPr>
                <w:b/>
                <w:szCs w:val="22"/>
              </w:rPr>
            </w:pPr>
            <w:r w:rsidRPr="008266AF">
              <w:rPr>
                <w:b/>
                <w:szCs w:val="22"/>
              </w:rPr>
              <w:t>Местоположение зеленых насаждений</w:t>
            </w:r>
          </w:p>
        </w:tc>
        <w:tc>
          <w:tcPr>
            <w:tcW w:w="1843" w:type="dxa"/>
            <w:vAlign w:val="center"/>
          </w:tcPr>
          <w:p w14:paraId="17086A97" w14:textId="77777777" w:rsidR="00127699" w:rsidRPr="008266AF" w:rsidRDefault="00127699" w:rsidP="00F11B00">
            <w:pPr>
              <w:pStyle w:val="ConsPlusNormal"/>
              <w:jc w:val="center"/>
              <w:rPr>
                <w:b/>
                <w:szCs w:val="22"/>
              </w:rPr>
            </w:pPr>
            <w:r w:rsidRPr="008266AF">
              <w:rPr>
                <w:b/>
                <w:szCs w:val="22"/>
              </w:rPr>
              <w:t>Порода (вид)</w:t>
            </w:r>
          </w:p>
        </w:tc>
        <w:tc>
          <w:tcPr>
            <w:tcW w:w="1134" w:type="dxa"/>
            <w:vAlign w:val="center"/>
          </w:tcPr>
          <w:p w14:paraId="38EDDB48" w14:textId="17E57E89" w:rsidR="00127699" w:rsidRPr="008266AF" w:rsidRDefault="003B374A" w:rsidP="00F11B00">
            <w:pPr>
              <w:pStyle w:val="ConsPlusNormal"/>
              <w:jc w:val="center"/>
              <w:rPr>
                <w:b/>
                <w:szCs w:val="22"/>
              </w:rPr>
            </w:pPr>
            <w:r w:rsidRPr="008266AF">
              <w:rPr>
                <w:b/>
                <w:szCs w:val="22"/>
              </w:rPr>
              <w:t>Количество</w:t>
            </w:r>
            <w:r w:rsidR="00127699" w:rsidRPr="008266AF">
              <w:rPr>
                <w:b/>
                <w:szCs w:val="22"/>
              </w:rPr>
              <w:t xml:space="preserve"> </w:t>
            </w:r>
          </w:p>
        </w:tc>
        <w:tc>
          <w:tcPr>
            <w:tcW w:w="1843" w:type="dxa"/>
            <w:vAlign w:val="center"/>
          </w:tcPr>
          <w:p w14:paraId="18021B05" w14:textId="77777777" w:rsidR="00127699" w:rsidRPr="008266AF" w:rsidRDefault="00127699" w:rsidP="00F11B00">
            <w:pPr>
              <w:pStyle w:val="ConsPlusNormal"/>
              <w:jc w:val="center"/>
              <w:rPr>
                <w:b/>
                <w:szCs w:val="22"/>
              </w:rPr>
            </w:pPr>
            <w:r w:rsidRPr="008266AF">
              <w:rPr>
                <w:b/>
                <w:szCs w:val="22"/>
              </w:rPr>
              <w:t>Качественное состояние</w:t>
            </w:r>
          </w:p>
        </w:tc>
        <w:tc>
          <w:tcPr>
            <w:tcW w:w="2268" w:type="dxa"/>
            <w:vAlign w:val="center"/>
          </w:tcPr>
          <w:p w14:paraId="23D35BB2" w14:textId="77777777" w:rsidR="00127699" w:rsidRPr="008266AF" w:rsidRDefault="00127699" w:rsidP="00F11B00">
            <w:pPr>
              <w:pStyle w:val="ConsPlusNormal"/>
              <w:jc w:val="center"/>
              <w:rPr>
                <w:b/>
                <w:szCs w:val="22"/>
              </w:rPr>
            </w:pPr>
            <w:r w:rsidRPr="008266AF">
              <w:rPr>
                <w:b/>
                <w:szCs w:val="22"/>
              </w:rPr>
              <w:t>Вид работ</w:t>
            </w:r>
          </w:p>
        </w:tc>
      </w:tr>
      <w:tr w:rsidR="00127699" w:rsidRPr="008266AF" w14:paraId="19EE0B10" w14:textId="77777777" w:rsidTr="00F11B00">
        <w:trPr>
          <w:trHeight w:val="282"/>
        </w:trPr>
        <w:tc>
          <w:tcPr>
            <w:tcW w:w="493" w:type="dxa"/>
          </w:tcPr>
          <w:p w14:paraId="62D831B2" w14:textId="77777777" w:rsidR="00127699" w:rsidRPr="008266AF" w:rsidRDefault="00127699" w:rsidP="00F11B00">
            <w:pPr>
              <w:pStyle w:val="ConsPlusNormal"/>
              <w:jc w:val="center"/>
              <w:rPr>
                <w:szCs w:val="22"/>
              </w:rPr>
            </w:pPr>
          </w:p>
        </w:tc>
        <w:tc>
          <w:tcPr>
            <w:tcW w:w="2484" w:type="dxa"/>
          </w:tcPr>
          <w:p w14:paraId="1AF753CE" w14:textId="77777777" w:rsidR="00127699" w:rsidRPr="007B2E23" w:rsidRDefault="00127699" w:rsidP="00F11B00">
            <w:pPr>
              <w:rPr>
                <w:lang w:eastAsia="ru-RU"/>
              </w:rPr>
            </w:pPr>
          </w:p>
        </w:tc>
        <w:tc>
          <w:tcPr>
            <w:tcW w:w="1843" w:type="dxa"/>
          </w:tcPr>
          <w:p w14:paraId="1D56CD05" w14:textId="77777777" w:rsidR="00127699" w:rsidRPr="00D76232" w:rsidRDefault="00127699" w:rsidP="00F11B00">
            <w:pPr>
              <w:pStyle w:val="ConsPlusNormal"/>
              <w:jc w:val="center"/>
              <w:rPr>
                <w:sz w:val="24"/>
                <w:szCs w:val="24"/>
              </w:rPr>
            </w:pPr>
          </w:p>
        </w:tc>
        <w:tc>
          <w:tcPr>
            <w:tcW w:w="1134" w:type="dxa"/>
          </w:tcPr>
          <w:p w14:paraId="260401B9" w14:textId="77777777" w:rsidR="00127699" w:rsidRPr="00D76232" w:rsidRDefault="00127699" w:rsidP="00F11B00">
            <w:pPr>
              <w:pStyle w:val="ConsPlusNormal"/>
              <w:jc w:val="center"/>
              <w:rPr>
                <w:sz w:val="24"/>
                <w:szCs w:val="24"/>
              </w:rPr>
            </w:pPr>
          </w:p>
        </w:tc>
        <w:tc>
          <w:tcPr>
            <w:tcW w:w="1843" w:type="dxa"/>
          </w:tcPr>
          <w:p w14:paraId="02C2E5EF" w14:textId="77777777" w:rsidR="00127699" w:rsidRPr="00352A9E" w:rsidRDefault="00127699" w:rsidP="00F11B00">
            <w:pPr>
              <w:pStyle w:val="ConsPlusNormal"/>
              <w:jc w:val="center"/>
              <w:rPr>
                <w:sz w:val="24"/>
                <w:szCs w:val="24"/>
              </w:rPr>
            </w:pPr>
          </w:p>
        </w:tc>
        <w:tc>
          <w:tcPr>
            <w:tcW w:w="2268" w:type="dxa"/>
          </w:tcPr>
          <w:p w14:paraId="09FBBF7E" w14:textId="77777777" w:rsidR="00127699" w:rsidRPr="00352A9E" w:rsidRDefault="00127699" w:rsidP="00F11B00">
            <w:pPr>
              <w:pStyle w:val="ConsPlusNormal"/>
              <w:jc w:val="center"/>
              <w:rPr>
                <w:sz w:val="24"/>
                <w:szCs w:val="24"/>
              </w:rPr>
            </w:pPr>
          </w:p>
        </w:tc>
      </w:tr>
    </w:tbl>
    <w:p w14:paraId="5C2B1774" w14:textId="77777777" w:rsidR="00127699" w:rsidRDefault="00127699" w:rsidP="00127699">
      <w:pPr>
        <w:pStyle w:val="ConsPlusNonformat"/>
        <w:tabs>
          <w:tab w:val="left" w:pos="709"/>
        </w:tabs>
        <w:jc w:val="both"/>
        <w:rPr>
          <w:rFonts w:ascii="Times New Roman" w:hAnsi="Times New Roman" w:cs="Times New Roman"/>
          <w:sz w:val="22"/>
          <w:szCs w:val="22"/>
        </w:rPr>
      </w:pPr>
    </w:p>
    <w:p w14:paraId="7C2FA600" w14:textId="77777777" w:rsidR="00127699" w:rsidRDefault="00127699" w:rsidP="00127699">
      <w:pPr>
        <w:pStyle w:val="ConsPlusNonformat"/>
        <w:tabs>
          <w:tab w:val="left" w:pos="709"/>
        </w:tabs>
        <w:jc w:val="both"/>
        <w:rPr>
          <w:rFonts w:ascii="Times New Roman" w:hAnsi="Times New Roman" w:cs="Times New Roman"/>
          <w:sz w:val="22"/>
          <w:szCs w:val="22"/>
        </w:rPr>
      </w:pPr>
    </w:p>
    <w:p w14:paraId="4B0042E3" w14:textId="77777777" w:rsidR="00127699" w:rsidRDefault="00127699" w:rsidP="00127699">
      <w:pPr>
        <w:pStyle w:val="ConsPlusNonformat"/>
        <w:tabs>
          <w:tab w:val="left" w:pos="709"/>
        </w:tabs>
        <w:jc w:val="both"/>
        <w:rPr>
          <w:rFonts w:ascii="Times New Roman" w:hAnsi="Times New Roman" w:cs="Times New Roman"/>
          <w:sz w:val="22"/>
          <w:szCs w:val="22"/>
        </w:rPr>
      </w:pPr>
    </w:p>
    <w:p w14:paraId="6412E617" w14:textId="77777777" w:rsidR="00127699" w:rsidRPr="0095266B" w:rsidRDefault="00127699" w:rsidP="00127699">
      <w:pPr>
        <w:pStyle w:val="ConsPlusNonformat"/>
        <w:tabs>
          <w:tab w:val="left" w:pos="709"/>
        </w:tabs>
        <w:jc w:val="both"/>
        <w:rPr>
          <w:rFonts w:ascii="Times New Roman" w:hAnsi="Times New Roman" w:cs="Times New Roman"/>
          <w:sz w:val="22"/>
          <w:szCs w:val="22"/>
        </w:rPr>
      </w:pPr>
      <w:r w:rsidRPr="008266AF">
        <w:rPr>
          <w:rFonts w:ascii="Times New Roman" w:hAnsi="Times New Roman" w:cs="Times New Roman"/>
          <w:sz w:val="22"/>
          <w:szCs w:val="22"/>
        </w:rPr>
        <w:lastRenderedPageBreak/>
        <w:t xml:space="preserve">             </w:t>
      </w:r>
    </w:p>
    <w:p w14:paraId="4411E236" w14:textId="77777777" w:rsidR="00127699" w:rsidRDefault="00127699" w:rsidP="00127699">
      <w:pPr>
        <w:pStyle w:val="ConsPlusNonformat"/>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Pr="00577988">
        <w:rPr>
          <w:rFonts w:ascii="Times New Roman" w:hAnsi="Times New Roman" w:cs="Times New Roman"/>
          <w:sz w:val="24"/>
          <w:szCs w:val="24"/>
        </w:rPr>
        <w:t>Снос, формовка зеленых насаждений должны производиться в соответствии с требованиями</w:t>
      </w:r>
    </w:p>
    <w:p w14:paraId="7D2013FF" w14:textId="77777777" w:rsidR="00127699" w:rsidRPr="00577988" w:rsidRDefault="00127699" w:rsidP="00127699">
      <w:pPr>
        <w:pStyle w:val="ConsPlusNonformat"/>
        <w:tabs>
          <w:tab w:val="left" w:pos="709"/>
        </w:tabs>
        <w:jc w:val="both"/>
        <w:rPr>
          <w:rFonts w:ascii="Times New Roman" w:hAnsi="Times New Roman" w:cs="Times New Roman"/>
          <w:sz w:val="24"/>
          <w:szCs w:val="24"/>
        </w:rPr>
      </w:pPr>
      <w:r w:rsidRPr="00577988">
        <w:rPr>
          <w:rFonts w:ascii="Times New Roman" w:hAnsi="Times New Roman" w:cs="Times New Roman"/>
          <w:sz w:val="24"/>
          <w:szCs w:val="24"/>
        </w:rPr>
        <w:t>техники безопасности при производстве работ такого вида и требованиями охраны окружающей среды (сохранение растущих вблизи зеленых насаждений).</w:t>
      </w:r>
    </w:p>
    <w:p w14:paraId="52AC0A6F" w14:textId="77777777" w:rsidR="00127699" w:rsidRPr="00577988" w:rsidRDefault="00127699" w:rsidP="0012769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77988">
        <w:rPr>
          <w:rFonts w:ascii="Times New Roman" w:hAnsi="Times New Roman" w:cs="Times New Roman"/>
          <w:sz w:val="24"/>
          <w:szCs w:val="24"/>
        </w:rPr>
        <w:t>Осуществление мероприятий по общему благоустройству территории после</w:t>
      </w:r>
      <w:r>
        <w:rPr>
          <w:rFonts w:ascii="Times New Roman" w:hAnsi="Times New Roman" w:cs="Times New Roman"/>
          <w:sz w:val="24"/>
          <w:szCs w:val="24"/>
        </w:rPr>
        <w:t xml:space="preserve"> </w:t>
      </w:r>
      <w:r w:rsidRPr="00577988">
        <w:rPr>
          <w:rFonts w:ascii="Times New Roman" w:hAnsi="Times New Roman" w:cs="Times New Roman"/>
          <w:sz w:val="24"/>
          <w:szCs w:val="24"/>
        </w:rPr>
        <w:t>выполнения работ (включая вывоз стволов деревьев, веток, иного мусора, проведение планировочн</w:t>
      </w:r>
      <w:r>
        <w:rPr>
          <w:rFonts w:ascii="Times New Roman" w:hAnsi="Times New Roman" w:cs="Times New Roman"/>
          <w:sz w:val="24"/>
          <w:szCs w:val="24"/>
        </w:rPr>
        <w:t>ых работ) является обязательным.</w:t>
      </w:r>
    </w:p>
    <w:p w14:paraId="2D191446" w14:textId="77777777" w:rsidR="00127699" w:rsidRPr="00577988" w:rsidRDefault="00127699" w:rsidP="00127699">
      <w:pPr>
        <w:pStyle w:val="ConsPlusNonformat"/>
        <w:ind w:firstLine="708"/>
        <w:jc w:val="both"/>
        <w:rPr>
          <w:rFonts w:ascii="Times New Roman" w:hAnsi="Times New Roman" w:cs="Times New Roman"/>
          <w:sz w:val="24"/>
          <w:szCs w:val="24"/>
        </w:rPr>
      </w:pPr>
      <w:r w:rsidRPr="00577988">
        <w:rPr>
          <w:rFonts w:ascii="Times New Roman" w:hAnsi="Times New Roman" w:cs="Times New Roman"/>
          <w:sz w:val="24"/>
          <w:szCs w:val="24"/>
        </w:rPr>
        <w:t xml:space="preserve">Валка, раскряжевка, погрузка и вывоз снесенных зеленых насаждений и порубочных остатков производятся </w:t>
      </w:r>
      <w:r w:rsidRPr="00577988">
        <w:rPr>
          <w:rFonts w:ascii="Times New Roman" w:hAnsi="Times New Roman" w:cs="Times New Roman"/>
          <w:b/>
          <w:sz w:val="24"/>
          <w:szCs w:val="24"/>
        </w:rPr>
        <w:t>в течение трех дней</w:t>
      </w:r>
      <w:r w:rsidRPr="00577988">
        <w:rPr>
          <w:rFonts w:ascii="Times New Roman" w:hAnsi="Times New Roman" w:cs="Times New Roman"/>
          <w:sz w:val="24"/>
          <w:szCs w:val="24"/>
        </w:rPr>
        <w:t xml:space="preserve"> с момента начала работ за</w:t>
      </w:r>
      <w:r>
        <w:rPr>
          <w:rFonts w:ascii="Times New Roman" w:hAnsi="Times New Roman" w:cs="Times New Roman"/>
          <w:sz w:val="24"/>
          <w:szCs w:val="24"/>
        </w:rPr>
        <w:t xml:space="preserve"> </w:t>
      </w:r>
      <w:r w:rsidRPr="00577988">
        <w:rPr>
          <w:rFonts w:ascii="Times New Roman" w:hAnsi="Times New Roman" w:cs="Times New Roman"/>
          <w:sz w:val="24"/>
          <w:szCs w:val="24"/>
        </w:rPr>
        <w:t xml:space="preserve">счет заявителя. Хранить снесенные зеленые насаждения и порубочные остатки на месте производства работ запрещается. </w:t>
      </w:r>
    </w:p>
    <w:p w14:paraId="362B9400" w14:textId="77777777" w:rsidR="00127699" w:rsidRPr="00577988" w:rsidRDefault="00127699" w:rsidP="00127699">
      <w:pPr>
        <w:pStyle w:val="ConsPlusNonformat"/>
        <w:ind w:firstLine="708"/>
        <w:jc w:val="both"/>
        <w:rPr>
          <w:rFonts w:ascii="Times New Roman" w:hAnsi="Times New Roman" w:cs="Times New Roman"/>
          <w:sz w:val="24"/>
          <w:szCs w:val="24"/>
        </w:rPr>
      </w:pPr>
      <w:r w:rsidRPr="00577988">
        <w:rPr>
          <w:rFonts w:ascii="Times New Roman" w:hAnsi="Times New Roman" w:cs="Times New Roman"/>
          <w:sz w:val="24"/>
          <w:szCs w:val="24"/>
        </w:rPr>
        <w:t>Вывоз снесенных зеленых насаждений и порубочных остатков (размером не более 50 см) необходимо осуществлять на специализированный полигон захоронения отходов.</w:t>
      </w:r>
    </w:p>
    <w:p w14:paraId="40D9A448" w14:textId="77777777" w:rsidR="00127699" w:rsidRPr="00577988" w:rsidRDefault="00127699" w:rsidP="00127699">
      <w:pPr>
        <w:pStyle w:val="ConsPlusNonformat"/>
        <w:ind w:firstLine="708"/>
        <w:jc w:val="both"/>
        <w:rPr>
          <w:rFonts w:ascii="Times New Roman" w:hAnsi="Times New Roman" w:cs="Times New Roman"/>
          <w:i/>
          <w:sz w:val="24"/>
          <w:szCs w:val="24"/>
        </w:rPr>
      </w:pPr>
      <w:r w:rsidRPr="00577988">
        <w:rPr>
          <w:rFonts w:ascii="Times New Roman" w:hAnsi="Times New Roman" w:cs="Times New Roman"/>
          <w:b/>
          <w:i/>
          <w:sz w:val="24"/>
          <w:szCs w:val="24"/>
        </w:rPr>
        <w:t>Запрещается складирование порубочных остатков на площадках ТКО</w:t>
      </w:r>
      <w:r w:rsidRPr="00577988">
        <w:rPr>
          <w:rFonts w:ascii="Times New Roman" w:hAnsi="Times New Roman" w:cs="Times New Roman"/>
          <w:i/>
          <w:sz w:val="24"/>
          <w:szCs w:val="24"/>
        </w:rPr>
        <w:t>!</w:t>
      </w:r>
    </w:p>
    <w:p w14:paraId="788047A7" w14:textId="77777777" w:rsidR="00127699" w:rsidRPr="00577988" w:rsidRDefault="00127699" w:rsidP="00127699">
      <w:pPr>
        <w:pStyle w:val="ConsPlusNonformat"/>
        <w:ind w:firstLine="708"/>
        <w:jc w:val="both"/>
        <w:rPr>
          <w:rFonts w:ascii="Times New Roman" w:hAnsi="Times New Roman" w:cs="Times New Roman"/>
          <w:sz w:val="24"/>
          <w:szCs w:val="24"/>
        </w:rPr>
      </w:pPr>
      <w:r w:rsidRPr="00577988">
        <w:rPr>
          <w:rFonts w:ascii="Times New Roman" w:hAnsi="Times New Roman" w:cs="Times New Roman"/>
          <w:sz w:val="24"/>
          <w:szCs w:val="24"/>
        </w:rPr>
        <w:t>Заявитель обязан обеспечить проведение работ с учетом подземных и наземных коммуникаций, без нанесения ущерба, при необходимости получения согласования соответствующих энерго- и ресурсоснабжающих организаций.</w:t>
      </w:r>
    </w:p>
    <w:p w14:paraId="6C49C847" w14:textId="77777777" w:rsidR="00127699" w:rsidRPr="00577988" w:rsidRDefault="00127699" w:rsidP="00127699">
      <w:pPr>
        <w:pStyle w:val="ConsPlusNonformat"/>
        <w:ind w:firstLine="708"/>
        <w:jc w:val="both"/>
        <w:rPr>
          <w:rFonts w:ascii="Times New Roman" w:hAnsi="Times New Roman" w:cs="Times New Roman"/>
          <w:sz w:val="24"/>
          <w:szCs w:val="24"/>
        </w:rPr>
      </w:pPr>
      <w:r w:rsidRPr="00577988">
        <w:rPr>
          <w:rFonts w:ascii="Times New Roman" w:hAnsi="Times New Roman" w:cs="Times New Roman"/>
          <w:sz w:val="24"/>
          <w:szCs w:val="24"/>
        </w:rPr>
        <w:t xml:space="preserve">При нанесении ущерба заявитель несет ответственность и обязанность возместить ущерб в течение 3-х суток. </w:t>
      </w:r>
    </w:p>
    <w:p w14:paraId="65953A4F" w14:textId="77777777" w:rsidR="00127699" w:rsidRPr="00577988" w:rsidRDefault="00127699" w:rsidP="0012769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Pr="00D64B63">
        <w:rPr>
          <w:rFonts w:ascii="Times New Roman" w:hAnsi="Times New Roman" w:cs="Times New Roman"/>
          <w:sz w:val="24"/>
          <w:szCs w:val="24"/>
        </w:rPr>
        <w:t xml:space="preserve">пунктом </w:t>
      </w:r>
      <w:r w:rsidRPr="00554B78">
        <w:rPr>
          <w:rFonts w:ascii="Times New Roman" w:hAnsi="Times New Roman" w:cs="Times New Roman"/>
          <w:sz w:val="24"/>
          <w:szCs w:val="24"/>
        </w:rPr>
        <w:t>№__</w:t>
      </w:r>
      <w:proofErr w:type="gramStart"/>
      <w:r w:rsidRPr="00554B78">
        <w:rPr>
          <w:rFonts w:ascii="Times New Roman" w:hAnsi="Times New Roman" w:cs="Times New Roman"/>
          <w:sz w:val="24"/>
          <w:szCs w:val="24"/>
        </w:rPr>
        <w:t>_  (</w:t>
      </w:r>
      <w:proofErr w:type="gramEnd"/>
      <w:r w:rsidRPr="00554B78">
        <w:rPr>
          <w:rFonts w:ascii="Times New Roman" w:hAnsi="Times New Roman" w:cs="Times New Roman"/>
          <w:sz w:val="24"/>
          <w:szCs w:val="24"/>
        </w:rPr>
        <w:t xml:space="preserve">наименование НПА) внесение </w:t>
      </w:r>
      <w:r w:rsidRPr="00577988">
        <w:rPr>
          <w:rFonts w:ascii="Times New Roman" w:hAnsi="Times New Roman" w:cs="Times New Roman"/>
          <w:sz w:val="24"/>
          <w:szCs w:val="24"/>
        </w:rPr>
        <w:t xml:space="preserve">суммы восстановительной стоимости зеленых насаждений или проведение компенсационного озеленения </w:t>
      </w:r>
      <w:r>
        <w:rPr>
          <w:rFonts w:ascii="Times New Roman" w:hAnsi="Times New Roman" w:cs="Times New Roman"/>
          <w:sz w:val="24"/>
          <w:szCs w:val="24"/>
        </w:rPr>
        <w:t>требуется/</w:t>
      </w:r>
      <w:r w:rsidRPr="00577988">
        <w:rPr>
          <w:rFonts w:ascii="Times New Roman" w:hAnsi="Times New Roman" w:cs="Times New Roman"/>
          <w:sz w:val="24"/>
          <w:szCs w:val="24"/>
        </w:rPr>
        <w:t>не требуется.</w:t>
      </w:r>
    </w:p>
    <w:p w14:paraId="28EAE5E8" w14:textId="77777777" w:rsidR="00127699" w:rsidRPr="00577988" w:rsidRDefault="00127699" w:rsidP="00127699">
      <w:pPr>
        <w:pStyle w:val="ConsPlusNonformat"/>
        <w:jc w:val="both"/>
        <w:rPr>
          <w:rFonts w:ascii="Times New Roman" w:hAnsi="Times New Roman" w:cs="Times New Roman"/>
          <w:sz w:val="24"/>
          <w:szCs w:val="24"/>
        </w:rPr>
      </w:pPr>
      <w:r w:rsidRPr="00577988">
        <w:rPr>
          <w:rFonts w:ascii="Times New Roman" w:hAnsi="Times New Roman" w:cs="Times New Roman"/>
          <w:sz w:val="24"/>
          <w:szCs w:val="24"/>
        </w:rPr>
        <w:tab/>
        <w:t xml:space="preserve">Срок действия Разрешения: </w:t>
      </w:r>
      <w:r>
        <w:rPr>
          <w:rFonts w:ascii="Times New Roman" w:hAnsi="Times New Roman" w:cs="Times New Roman"/>
          <w:sz w:val="24"/>
          <w:szCs w:val="24"/>
        </w:rPr>
        <w:t>________________________________</w:t>
      </w:r>
    </w:p>
    <w:p w14:paraId="5682BCC3" w14:textId="77777777" w:rsidR="00127699" w:rsidRDefault="00127699" w:rsidP="00127699">
      <w:pPr>
        <w:pStyle w:val="ConsPlusNonformat"/>
        <w:jc w:val="both"/>
        <w:rPr>
          <w:rFonts w:ascii="Times New Roman" w:eastAsiaTheme="minorHAnsi" w:hAnsi="Times New Roman" w:cs="Times New Roman"/>
          <w:sz w:val="24"/>
          <w:szCs w:val="24"/>
          <w:lang w:eastAsia="en-US"/>
        </w:rPr>
      </w:pPr>
      <w:r w:rsidRPr="00577988">
        <w:rPr>
          <w:sz w:val="24"/>
          <w:szCs w:val="24"/>
        </w:rPr>
        <w:t xml:space="preserve">    </w:t>
      </w:r>
      <w:r w:rsidRPr="00577988">
        <w:rPr>
          <w:rFonts w:ascii="Times New Roman" w:hAnsi="Times New Roman" w:cs="Times New Roman"/>
          <w:sz w:val="24"/>
          <w:szCs w:val="24"/>
        </w:rPr>
        <w:t>Основание:</w:t>
      </w:r>
      <w:r w:rsidRPr="00577988">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Заявление ________________ (ФИО заявителя) от ___________ (дата) для _____________________________________________________________________________________</w:t>
      </w:r>
    </w:p>
    <w:p w14:paraId="7090699E" w14:textId="77777777" w:rsidR="00127699" w:rsidRDefault="00127699" w:rsidP="00127699">
      <w:pPr>
        <w:pStyle w:val="ConsPlusNonformat"/>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(наименование вида работ)</w:t>
      </w:r>
    </w:p>
    <w:p w14:paraId="6F30B800" w14:textId="77777777" w:rsidR="00127699" w:rsidRPr="00DC42F6" w:rsidRDefault="00127699" w:rsidP="00127699">
      <w:pPr>
        <w:pStyle w:val="ConsPlusNonformat"/>
        <w:jc w:val="both"/>
        <w:rPr>
          <w:rFonts w:ascii="Times New Roman" w:hAnsi="Times New Roman" w:cs="Times New Roman"/>
          <w:sz w:val="24"/>
          <w:szCs w:val="24"/>
        </w:rPr>
      </w:pPr>
    </w:p>
    <w:p w14:paraId="3B0FBD87" w14:textId="77777777" w:rsidR="00127699" w:rsidRPr="008604CA" w:rsidRDefault="00127699" w:rsidP="00127699">
      <w:pPr>
        <w:pStyle w:val="ConsPlusNonformat"/>
        <w:jc w:val="both"/>
        <w:rPr>
          <w:rFonts w:ascii="Times New Roman" w:hAnsi="Times New Roman" w:cs="Times New Roman"/>
          <w:sz w:val="24"/>
          <w:szCs w:val="24"/>
        </w:rPr>
      </w:pPr>
    </w:p>
    <w:p w14:paraId="65E6C2AD" w14:textId="77777777" w:rsidR="00127699" w:rsidRDefault="00127699" w:rsidP="00127699">
      <w:pPr>
        <w:pStyle w:val="ConsPlusNonformat"/>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3936"/>
        <w:gridCol w:w="1842"/>
        <w:gridCol w:w="4643"/>
      </w:tblGrid>
      <w:tr w:rsidR="00127699" w14:paraId="2D9119D3" w14:textId="77777777" w:rsidTr="00F11B00">
        <w:tc>
          <w:tcPr>
            <w:tcW w:w="3936" w:type="dxa"/>
          </w:tcPr>
          <w:p w14:paraId="60C7507F" w14:textId="77777777" w:rsidR="00127699" w:rsidRDefault="00127699" w:rsidP="00F11B00">
            <w:pPr>
              <w:pStyle w:val="ConsPlusNonformat"/>
              <w:rPr>
                <w:rFonts w:ascii="Times New Roman" w:hAnsi="Times New Roman" w:cs="Times New Roman"/>
                <w:sz w:val="24"/>
                <w:szCs w:val="24"/>
              </w:rPr>
            </w:pPr>
            <w:r w:rsidRPr="00E54CA3">
              <w:rPr>
                <w:rFonts w:ascii="Times New Roman" w:hAnsi="Times New Roman" w:cs="Times New Roman"/>
                <w:sz w:val="24"/>
                <w:szCs w:val="24"/>
              </w:rPr>
              <w:t>Разрешение подготовил:</w:t>
            </w:r>
          </w:p>
        </w:tc>
        <w:tc>
          <w:tcPr>
            <w:tcW w:w="1842" w:type="dxa"/>
          </w:tcPr>
          <w:p w14:paraId="5967F652" w14:textId="77777777" w:rsidR="00127699" w:rsidRDefault="00127699" w:rsidP="00F11B00">
            <w:pPr>
              <w:pStyle w:val="ConsPlusNonformat"/>
              <w:jc w:val="both"/>
              <w:rPr>
                <w:rFonts w:ascii="Times New Roman" w:hAnsi="Times New Roman" w:cs="Times New Roman"/>
                <w:sz w:val="24"/>
                <w:szCs w:val="24"/>
              </w:rPr>
            </w:pPr>
          </w:p>
        </w:tc>
        <w:tc>
          <w:tcPr>
            <w:tcW w:w="4643" w:type="dxa"/>
          </w:tcPr>
          <w:p w14:paraId="04618DFF" w14:textId="77777777" w:rsidR="00127699" w:rsidRDefault="00127699" w:rsidP="00F11B00">
            <w:pPr>
              <w:pStyle w:val="ConsPlusNonformat"/>
              <w:rPr>
                <w:rFonts w:ascii="Times New Roman" w:hAnsi="Times New Roman" w:cs="Times New Roman"/>
                <w:sz w:val="24"/>
                <w:szCs w:val="24"/>
              </w:rPr>
            </w:pPr>
          </w:p>
        </w:tc>
      </w:tr>
      <w:tr w:rsidR="00127699" w14:paraId="4BB05A74" w14:textId="77777777" w:rsidTr="00F11B00">
        <w:tc>
          <w:tcPr>
            <w:tcW w:w="3936" w:type="dxa"/>
          </w:tcPr>
          <w:p w14:paraId="3298713F" w14:textId="77777777" w:rsidR="00127699" w:rsidRDefault="00127699" w:rsidP="00F11B00">
            <w:pPr>
              <w:pStyle w:val="ConsPlusNonformat"/>
              <w:rPr>
                <w:rFonts w:ascii="Times New Roman" w:hAnsi="Times New Roman" w:cs="Times New Roman"/>
                <w:sz w:val="24"/>
                <w:szCs w:val="24"/>
              </w:rPr>
            </w:pPr>
            <w:r>
              <w:rPr>
                <w:rFonts w:ascii="Times New Roman" w:hAnsi="Times New Roman" w:cs="Times New Roman"/>
                <w:sz w:val="24"/>
                <w:szCs w:val="24"/>
              </w:rPr>
              <w:t>Должность ответственного специалиста уполномоченного органа</w:t>
            </w:r>
          </w:p>
          <w:p w14:paraId="1D3D3D34" w14:textId="77777777" w:rsidR="00127699" w:rsidRDefault="00127699" w:rsidP="00F11B00">
            <w:pPr>
              <w:pStyle w:val="ConsPlusNonformat"/>
              <w:rPr>
                <w:rFonts w:ascii="Times New Roman" w:hAnsi="Times New Roman" w:cs="Times New Roman"/>
                <w:sz w:val="24"/>
                <w:szCs w:val="24"/>
              </w:rPr>
            </w:pPr>
          </w:p>
        </w:tc>
        <w:tc>
          <w:tcPr>
            <w:tcW w:w="1842" w:type="dxa"/>
          </w:tcPr>
          <w:p w14:paraId="5161BA06" w14:textId="77777777" w:rsidR="00127699" w:rsidRDefault="00127699" w:rsidP="00F11B00">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w:t>
            </w:r>
          </w:p>
        </w:tc>
        <w:tc>
          <w:tcPr>
            <w:tcW w:w="4643" w:type="dxa"/>
          </w:tcPr>
          <w:p w14:paraId="2D2A529F" w14:textId="77777777" w:rsidR="00127699" w:rsidRDefault="00127699" w:rsidP="00F11B00">
            <w:pPr>
              <w:pStyle w:val="ConsPlusNonformat"/>
              <w:rPr>
                <w:rFonts w:ascii="Times New Roman" w:hAnsi="Times New Roman" w:cs="Times New Roman"/>
                <w:sz w:val="24"/>
                <w:szCs w:val="24"/>
              </w:rPr>
            </w:pPr>
            <w:r>
              <w:rPr>
                <w:rFonts w:ascii="Times New Roman" w:hAnsi="Times New Roman" w:cs="Times New Roman"/>
                <w:sz w:val="24"/>
                <w:szCs w:val="24"/>
              </w:rPr>
              <w:t xml:space="preserve">ФИО </w:t>
            </w:r>
            <w:r w:rsidRPr="00A167C7">
              <w:rPr>
                <w:rFonts w:ascii="Times New Roman" w:hAnsi="Times New Roman" w:cs="Times New Roman"/>
                <w:sz w:val="24"/>
                <w:szCs w:val="24"/>
              </w:rPr>
              <w:t>ответственного специалиста уполномоченного органа</w:t>
            </w:r>
          </w:p>
        </w:tc>
      </w:tr>
      <w:tr w:rsidR="00127699" w14:paraId="68D81C1E" w14:textId="77777777" w:rsidTr="00F11B00">
        <w:tc>
          <w:tcPr>
            <w:tcW w:w="3936" w:type="dxa"/>
          </w:tcPr>
          <w:p w14:paraId="478AF2ED" w14:textId="77777777" w:rsidR="00127699" w:rsidRDefault="00127699" w:rsidP="00F11B00">
            <w:pPr>
              <w:pStyle w:val="ConsPlusNonformat"/>
              <w:rPr>
                <w:rFonts w:ascii="Times New Roman" w:hAnsi="Times New Roman" w:cs="Times New Roman"/>
                <w:sz w:val="24"/>
                <w:szCs w:val="24"/>
              </w:rPr>
            </w:pPr>
            <w:r>
              <w:rPr>
                <w:rFonts w:ascii="Times New Roman" w:hAnsi="Times New Roman" w:cs="Times New Roman"/>
                <w:sz w:val="24"/>
                <w:szCs w:val="24"/>
              </w:rPr>
              <w:t>Согласовано:</w:t>
            </w:r>
          </w:p>
          <w:p w14:paraId="38963F52" w14:textId="77777777" w:rsidR="00127699" w:rsidRDefault="00127699" w:rsidP="00F11B00">
            <w:pPr>
              <w:pStyle w:val="ConsPlusNonformat"/>
              <w:rPr>
                <w:rFonts w:ascii="Times New Roman" w:hAnsi="Times New Roman" w:cs="Times New Roman"/>
                <w:sz w:val="24"/>
                <w:szCs w:val="24"/>
              </w:rPr>
            </w:pPr>
          </w:p>
        </w:tc>
        <w:tc>
          <w:tcPr>
            <w:tcW w:w="1842" w:type="dxa"/>
          </w:tcPr>
          <w:p w14:paraId="770802BB" w14:textId="77777777" w:rsidR="00127699" w:rsidRDefault="00127699" w:rsidP="00F11B00">
            <w:pPr>
              <w:pStyle w:val="ConsPlusNonformat"/>
              <w:jc w:val="both"/>
              <w:rPr>
                <w:rFonts w:ascii="Times New Roman" w:hAnsi="Times New Roman" w:cs="Times New Roman"/>
                <w:sz w:val="24"/>
                <w:szCs w:val="24"/>
              </w:rPr>
            </w:pPr>
          </w:p>
        </w:tc>
        <w:tc>
          <w:tcPr>
            <w:tcW w:w="4643" w:type="dxa"/>
          </w:tcPr>
          <w:p w14:paraId="095DA6E4" w14:textId="77777777" w:rsidR="00127699" w:rsidRDefault="00127699" w:rsidP="00F11B00">
            <w:pPr>
              <w:pStyle w:val="ConsPlusNonformat"/>
              <w:rPr>
                <w:rFonts w:ascii="Times New Roman" w:hAnsi="Times New Roman" w:cs="Times New Roman"/>
                <w:sz w:val="24"/>
                <w:szCs w:val="24"/>
              </w:rPr>
            </w:pPr>
          </w:p>
        </w:tc>
      </w:tr>
      <w:tr w:rsidR="00127699" w14:paraId="1BAE24AD" w14:textId="77777777" w:rsidTr="00F11B00">
        <w:tc>
          <w:tcPr>
            <w:tcW w:w="3936" w:type="dxa"/>
          </w:tcPr>
          <w:p w14:paraId="45BB99F1" w14:textId="77777777" w:rsidR="00127699" w:rsidRDefault="00127699" w:rsidP="00F11B00">
            <w:pPr>
              <w:pStyle w:val="ConsPlusNonformat"/>
              <w:rPr>
                <w:rFonts w:ascii="Times New Roman" w:hAnsi="Times New Roman" w:cs="Times New Roman"/>
                <w:sz w:val="24"/>
                <w:szCs w:val="24"/>
              </w:rPr>
            </w:pPr>
            <w:r>
              <w:rPr>
                <w:rFonts w:ascii="Times New Roman" w:hAnsi="Times New Roman" w:cs="Times New Roman"/>
                <w:sz w:val="24"/>
                <w:szCs w:val="24"/>
              </w:rPr>
              <w:t>Руководитель отдела уполномоченного органа, ответственного за предоставление услуги</w:t>
            </w:r>
          </w:p>
        </w:tc>
        <w:tc>
          <w:tcPr>
            <w:tcW w:w="1842" w:type="dxa"/>
          </w:tcPr>
          <w:p w14:paraId="490D93BC" w14:textId="77777777" w:rsidR="00127699" w:rsidRDefault="00127699" w:rsidP="00F11B00">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w:t>
            </w:r>
          </w:p>
        </w:tc>
        <w:tc>
          <w:tcPr>
            <w:tcW w:w="4643" w:type="dxa"/>
          </w:tcPr>
          <w:p w14:paraId="28E95D54" w14:textId="77777777" w:rsidR="00127699" w:rsidRDefault="00127699" w:rsidP="00F11B00">
            <w:pPr>
              <w:pStyle w:val="ConsPlusNonformat"/>
              <w:rPr>
                <w:rFonts w:ascii="Times New Roman" w:hAnsi="Times New Roman" w:cs="Times New Roman"/>
                <w:sz w:val="24"/>
                <w:szCs w:val="24"/>
              </w:rPr>
            </w:pPr>
            <w:r>
              <w:rPr>
                <w:rFonts w:ascii="Times New Roman" w:hAnsi="Times New Roman" w:cs="Times New Roman"/>
                <w:sz w:val="24"/>
                <w:szCs w:val="24"/>
              </w:rPr>
              <w:t>ФИО</w:t>
            </w:r>
            <w:r>
              <w:t xml:space="preserve"> </w:t>
            </w:r>
            <w:r>
              <w:rPr>
                <w:rFonts w:ascii="Times New Roman" w:hAnsi="Times New Roman" w:cs="Times New Roman"/>
                <w:sz w:val="24"/>
                <w:szCs w:val="24"/>
              </w:rPr>
              <w:t>руководителя</w:t>
            </w:r>
            <w:r w:rsidRPr="00A167C7">
              <w:rPr>
                <w:rFonts w:ascii="Times New Roman" w:hAnsi="Times New Roman" w:cs="Times New Roman"/>
                <w:sz w:val="24"/>
                <w:szCs w:val="24"/>
              </w:rPr>
              <w:t xml:space="preserve"> отдела уполномоченного органа, ответственного за предоставление услуги</w:t>
            </w:r>
          </w:p>
        </w:tc>
      </w:tr>
    </w:tbl>
    <w:p w14:paraId="02C1CD6E" w14:textId="77777777" w:rsidR="00127699" w:rsidRPr="00E54CA3" w:rsidRDefault="00127699" w:rsidP="00127699">
      <w:pPr>
        <w:widowControl w:val="0"/>
        <w:autoSpaceDE w:val="0"/>
        <w:autoSpaceDN w:val="0"/>
        <w:rPr>
          <w:b/>
        </w:rPr>
      </w:pPr>
    </w:p>
    <w:p w14:paraId="5FF29A80" w14:textId="77777777" w:rsidR="00127699" w:rsidRPr="00EF051C" w:rsidRDefault="00127699" w:rsidP="00127699">
      <w:pPr>
        <w:pStyle w:val="ConsPlusNonformat"/>
        <w:jc w:val="both"/>
        <w:rPr>
          <w:rFonts w:ascii="Times New Roman" w:hAnsi="Times New Roman" w:cs="Times New Roman"/>
          <w:sz w:val="28"/>
          <w:szCs w:val="28"/>
        </w:rPr>
      </w:pPr>
      <w:r w:rsidRPr="00E54CA3">
        <w:rPr>
          <w:rFonts w:ascii="Times New Roman" w:hAnsi="Times New Roman" w:cs="Times New Roman"/>
          <w:sz w:val="24"/>
          <w:szCs w:val="24"/>
        </w:rPr>
        <w:t>Разрешение получил</w:t>
      </w:r>
      <w:r>
        <w:rPr>
          <w:rFonts w:ascii="Times New Roman" w:hAnsi="Times New Roman" w:cs="Times New Roman"/>
          <w:sz w:val="28"/>
          <w:szCs w:val="28"/>
        </w:rPr>
        <w:t>: __________________________</w:t>
      </w:r>
      <w:r w:rsidRPr="00EF051C">
        <w:rPr>
          <w:rFonts w:ascii="Times New Roman" w:hAnsi="Times New Roman" w:cs="Times New Roman"/>
          <w:sz w:val="28"/>
          <w:szCs w:val="28"/>
        </w:rPr>
        <w:t>_</w:t>
      </w:r>
      <w:r>
        <w:rPr>
          <w:rFonts w:ascii="Times New Roman" w:hAnsi="Times New Roman" w:cs="Times New Roman"/>
          <w:sz w:val="28"/>
          <w:szCs w:val="28"/>
        </w:rPr>
        <w:t>___________________</w:t>
      </w:r>
      <w:r w:rsidRPr="00EF051C">
        <w:rPr>
          <w:rFonts w:ascii="Times New Roman" w:hAnsi="Times New Roman" w:cs="Times New Roman"/>
          <w:sz w:val="28"/>
          <w:szCs w:val="28"/>
        </w:rPr>
        <w:t>______</w:t>
      </w:r>
    </w:p>
    <w:p w14:paraId="791DFA6A" w14:textId="77777777" w:rsidR="00127699" w:rsidRDefault="00127699" w:rsidP="00127699">
      <w:pPr>
        <w:pStyle w:val="ConsPlusNonformat"/>
        <w:jc w:val="both"/>
        <w:rPr>
          <w:rFonts w:ascii="Times New Roman" w:hAnsi="Times New Roman" w:cs="Times New Roman"/>
          <w:sz w:val="22"/>
          <w:szCs w:val="22"/>
        </w:rPr>
      </w:pPr>
      <w:r w:rsidRPr="00EF051C">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2"/>
          <w:szCs w:val="22"/>
        </w:rPr>
        <w:t>(Ф.И.О. заявителя,</w:t>
      </w:r>
      <w:r w:rsidRPr="00A37AC2">
        <w:rPr>
          <w:rFonts w:ascii="Times New Roman" w:hAnsi="Times New Roman" w:cs="Times New Roman"/>
          <w:sz w:val="22"/>
          <w:szCs w:val="22"/>
        </w:rPr>
        <w:t xml:space="preserve"> должность, подпись)</w:t>
      </w:r>
    </w:p>
    <w:p w14:paraId="0E1CA428" w14:textId="77777777" w:rsidR="00127699" w:rsidRDefault="00127699" w:rsidP="00127699">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w:t>
      </w:r>
      <w:r w:rsidRPr="00A37AC2">
        <w:rPr>
          <w:rFonts w:ascii="Times New Roman" w:hAnsi="Times New Roman" w:cs="Times New Roman"/>
          <w:sz w:val="22"/>
          <w:szCs w:val="22"/>
        </w:rPr>
        <w:t xml:space="preserve"> </w:t>
      </w:r>
    </w:p>
    <w:p w14:paraId="7BD23884" w14:textId="77777777" w:rsidR="00127699" w:rsidRDefault="00127699" w:rsidP="00127699">
      <w:pPr>
        <w:pStyle w:val="ConsPlusNonformat"/>
        <w:jc w:val="both"/>
        <w:rPr>
          <w:sz w:val="22"/>
          <w:szCs w:val="22"/>
        </w:rPr>
      </w:pPr>
    </w:p>
    <w:p w14:paraId="4ACF23AD" w14:textId="77777777" w:rsidR="00127699" w:rsidRDefault="00127699" w:rsidP="00127699">
      <w:pPr>
        <w:pStyle w:val="ConsPlusNonformat"/>
        <w:jc w:val="both"/>
        <w:rPr>
          <w:sz w:val="22"/>
          <w:szCs w:val="22"/>
        </w:rPr>
      </w:pPr>
      <w:r>
        <w:rPr>
          <w:sz w:val="22"/>
          <w:szCs w:val="22"/>
        </w:rPr>
        <w:t xml:space="preserve">   </w:t>
      </w:r>
    </w:p>
    <w:p w14:paraId="07988A47" w14:textId="77777777" w:rsidR="00127699" w:rsidRDefault="00127699" w:rsidP="00127699">
      <w:pPr>
        <w:pStyle w:val="ConsPlusNonformat"/>
        <w:jc w:val="both"/>
        <w:rPr>
          <w:sz w:val="22"/>
          <w:szCs w:val="22"/>
        </w:rPr>
      </w:pPr>
    </w:p>
    <w:p w14:paraId="01FD84E3" w14:textId="77777777" w:rsidR="00127699" w:rsidRDefault="00127699" w:rsidP="00127699">
      <w:pPr>
        <w:pStyle w:val="ConsPlusNonformat"/>
        <w:jc w:val="center"/>
        <w:rPr>
          <w:rFonts w:ascii="Times New Roman" w:hAnsi="Times New Roman" w:cs="Times New Roman"/>
          <w:sz w:val="28"/>
          <w:szCs w:val="28"/>
        </w:rPr>
      </w:pPr>
    </w:p>
    <w:p w14:paraId="75DFA9B1" w14:textId="77777777" w:rsidR="00127699" w:rsidRDefault="00127699" w:rsidP="00127699">
      <w:pPr>
        <w:pStyle w:val="ConsPlusNonformat"/>
        <w:jc w:val="center"/>
        <w:rPr>
          <w:rFonts w:ascii="Times New Roman" w:hAnsi="Times New Roman" w:cs="Times New Roman"/>
          <w:sz w:val="28"/>
          <w:szCs w:val="28"/>
        </w:rPr>
      </w:pPr>
    </w:p>
    <w:p w14:paraId="207DD21B" w14:textId="77777777" w:rsidR="00127699" w:rsidRDefault="00127699" w:rsidP="00127699">
      <w:pPr>
        <w:pStyle w:val="ConsPlusNonformat"/>
        <w:jc w:val="center"/>
        <w:rPr>
          <w:rFonts w:ascii="Times New Roman" w:hAnsi="Times New Roman" w:cs="Times New Roman"/>
          <w:sz w:val="28"/>
          <w:szCs w:val="28"/>
        </w:rPr>
      </w:pPr>
    </w:p>
    <w:p w14:paraId="15F22875" w14:textId="77777777" w:rsidR="00127699" w:rsidRDefault="00127699" w:rsidP="00127699">
      <w:pPr>
        <w:pStyle w:val="ConsPlusNonformat"/>
        <w:jc w:val="center"/>
        <w:rPr>
          <w:rFonts w:ascii="Times New Roman" w:hAnsi="Times New Roman" w:cs="Times New Roman"/>
          <w:sz w:val="28"/>
          <w:szCs w:val="28"/>
        </w:rPr>
      </w:pPr>
    </w:p>
    <w:p w14:paraId="0606D165" w14:textId="77777777" w:rsidR="00127699" w:rsidRDefault="00127699" w:rsidP="00127699">
      <w:pPr>
        <w:pStyle w:val="ConsPlusNonformat"/>
        <w:jc w:val="center"/>
        <w:rPr>
          <w:rFonts w:ascii="Times New Roman" w:hAnsi="Times New Roman" w:cs="Times New Roman"/>
          <w:sz w:val="28"/>
          <w:szCs w:val="28"/>
        </w:rPr>
      </w:pPr>
    </w:p>
    <w:p w14:paraId="4E9BCEB5" w14:textId="77777777" w:rsidR="00127699" w:rsidRDefault="00127699" w:rsidP="00127699">
      <w:pPr>
        <w:pStyle w:val="ConsPlusNonformat"/>
        <w:jc w:val="center"/>
        <w:rPr>
          <w:rFonts w:ascii="Times New Roman" w:hAnsi="Times New Roman" w:cs="Times New Roman"/>
          <w:sz w:val="28"/>
          <w:szCs w:val="28"/>
        </w:rPr>
      </w:pPr>
    </w:p>
    <w:p w14:paraId="4A55C660" w14:textId="77777777" w:rsidR="00127699" w:rsidRDefault="00127699" w:rsidP="00127699">
      <w:pPr>
        <w:pStyle w:val="ConsPlusNonformat"/>
        <w:jc w:val="center"/>
        <w:rPr>
          <w:rFonts w:ascii="Times New Roman" w:hAnsi="Times New Roman" w:cs="Times New Roman"/>
          <w:sz w:val="28"/>
          <w:szCs w:val="28"/>
        </w:rPr>
      </w:pPr>
    </w:p>
    <w:p w14:paraId="57A83BCC" w14:textId="77777777" w:rsidR="00127699" w:rsidRDefault="00127699" w:rsidP="00127699">
      <w:pPr>
        <w:pStyle w:val="ConsPlusNonformat"/>
        <w:jc w:val="center"/>
        <w:rPr>
          <w:rFonts w:ascii="Times New Roman" w:hAnsi="Times New Roman" w:cs="Times New Roman"/>
          <w:sz w:val="28"/>
          <w:szCs w:val="28"/>
        </w:rPr>
      </w:pPr>
    </w:p>
    <w:p w14:paraId="6C0AE2AA" w14:textId="77777777" w:rsidR="00127699" w:rsidRPr="00F81C34" w:rsidRDefault="00127699" w:rsidP="00127699">
      <w:pPr>
        <w:pStyle w:val="ConsPlusNonformat"/>
        <w:jc w:val="right"/>
        <w:rPr>
          <w:rFonts w:ascii="Times New Roman" w:hAnsi="Times New Roman" w:cs="Times New Roman"/>
          <w:sz w:val="28"/>
          <w:szCs w:val="28"/>
        </w:rPr>
      </w:pPr>
      <w:r w:rsidRPr="00F81C34">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 1</w:t>
      </w:r>
      <w:r w:rsidRPr="00F81C34">
        <w:rPr>
          <w:rFonts w:ascii="Times New Roman" w:hAnsi="Times New Roman" w:cs="Times New Roman"/>
          <w:sz w:val="28"/>
          <w:szCs w:val="28"/>
        </w:rPr>
        <w:t xml:space="preserve"> </w:t>
      </w:r>
    </w:p>
    <w:p w14:paraId="78A680A0" w14:textId="77777777" w:rsidR="00127699" w:rsidRDefault="00127699" w:rsidP="00127699">
      <w:pPr>
        <w:pStyle w:val="ConsPlusNonformat"/>
        <w:jc w:val="right"/>
        <w:rPr>
          <w:rFonts w:ascii="Times New Roman" w:hAnsi="Times New Roman" w:cs="Times New Roman"/>
          <w:sz w:val="28"/>
          <w:szCs w:val="28"/>
        </w:rPr>
      </w:pPr>
      <w:r w:rsidRPr="00F81C34">
        <w:rPr>
          <w:rFonts w:ascii="Times New Roman" w:hAnsi="Times New Roman" w:cs="Times New Roman"/>
          <w:sz w:val="28"/>
          <w:szCs w:val="28"/>
        </w:rPr>
        <w:t xml:space="preserve">к разрешению на </w:t>
      </w:r>
      <w:r>
        <w:rPr>
          <w:rFonts w:ascii="Times New Roman" w:hAnsi="Times New Roman" w:cs="Times New Roman"/>
          <w:sz w:val="28"/>
          <w:szCs w:val="28"/>
        </w:rPr>
        <w:t xml:space="preserve">снос, пересадку  </w:t>
      </w:r>
    </w:p>
    <w:p w14:paraId="26A1777B" w14:textId="77777777" w:rsidR="00127699" w:rsidRPr="00F81C34" w:rsidRDefault="00127699" w:rsidP="00127699">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и (или) обрезку </w:t>
      </w:r>
      <w:r w:rsidRPr="00F81C34">
        <w:rPr>
          <w:rFonts w:ascii="Times New Roman" w:hAnsi="Times New Roman" w:cs="Times New Roman"/>
          <w:sz w:val="28"/>
          <w:szCs w:val="28"/>
        </w:rPr>
        <w:t>зеленых насаждений</w:t>
      </w:r>
    </w:p>
    <w:p w14:paraId="1B717F2E" w14:textId="77777777" w:rsidR="00127699" w:rsidRPr="00F81C34" w:rsidRDefault="00127699" w:rsidP="00127699">
      <w:pPr>
        <w:pStyle w:val="ConsPlusNonformat"/>
        <w:jc w:val="right"/>
        <w:rPr>
          <w:rFonts w:ascii="Times New Roman" w:hAnsi="Times New Roman" w:cs="Times New Roman"/>
          <w:sz w:val="28"/>
          <w:szCs w:val="28"/>
        </w:rPr>
      </w:pPr>
      <w:r w:rsidRPr="00F81C34">
        <w:rPr>
          <w:rFonts w:ascii="Times New Roman" w:hAnsi="Times New Roman" w:cs="Times New Roman"/>
          <w:sz w:val="28"/>
          <w:szCs w:val="28"/>
        </w:rPr>
        <w:t>Регистрационный №___________</w:t>
      </w:r>
    </w:p>
    <w:p w14:paraId="6C28C4DA" w14:textId="77777777" w:rsidR="00127699" w:rsidRDefault="00127699" w:rsidP="00127699">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от "___"_______ </w:t>
      </w:r>
      <w:r w:rsidRPr="00F81C34">
        <w:rPr>
          <w:rFonts w:ascii="Times New Roman" w:hAnsi="Times New Roman" w:cs="Times New Roman"/>
          <w:sz w:val="28"/>
          <w:szCs w:val="28"/>
        </w:rPr>
        <w:t>_________" года</w:t>
      </w:r>
    </w:p>
    <w:p w14:paraId="7314C16C" w14:textId="77777777" w:rsidR="00127699" w:rsidRDefault="00127699" w:rsidP="00127699">
      <w:pPr>
        <w:pStyle w:val="ConsPlusNonformat"/>
        <w:jc w:val="center"/>
        <w:rPr>
          <w:rFonts w:ascii="Times New Roman" w:hAnsi="Times New Roman" w:cs="Times New Roman"/>
          <w:sz w:val="28"/>
          <w:szCs w:val="28"/>
        </w:rPr>
      </w:pPr>
    </w:p>
    <w:p w14:paraId="7E4D5187" w14:textId="77777777" w:rsidR="00127699" w:rsidRDefault="00127699" w:rsidP="00127699">
      <w:pPr>
        <w:pStyle w:val="ConsPlusNonformat"/>
        <w:jc w:val="center"/>
        <w:rPr>
          <w:rFonts w:ascii="Times New Roman" w:hAnsi="Times New Roman" w:cs="Times New Roman"/>
          <w:sz w:val="28"/>
          <w:szCs w:val="28"/>
        </w:rPr>
      </w:pPr>
    </w:p>
    <w:p w14:paraId="773DADA3" w14:textId="77777777" w:rsidR="00127699" w:rsidRDefault="00127699" w:rsidP="00127699">
      <w:pPr>
        <w:pStyle w:val="ConsPlusNonformat"/>
        <w:jc w:val="center"/>
        <w:rPr>
          <w:rFonts w:ascii="Times New Roman" w:hAnsi="Times New Roman" w:cs="Times New Roman"/>
          <w:sz w:val="28"/>
          <w:szCs w:val="28"/>
        </w:rPr>
      </w:pPr>
      <w:r w:rsidRPr="00885DFF">
        <w:rPr>
          <w:rFonts w:ascii="Times New Roman" w:hAnsi="Times New Roman" w:cs="Times New Roman"/>
          <w:sz w:val="28"/>
          <w:szCs w:val="28"/>
        </w:rPr>
        <w:t>Схема расположения зеленых насаждений</w:t>
      </w:r>
      <w:r>
        <w:rPr>
          <w:rFonts w:ascii="Times New Roman" w:hAnsi="Times New Roman" w:cs="Times New Roman"/>
          <w:sz w:val="28"/>
          <w:szCs w:val="28"/>
        </w:rPr>
        <w:t>, подлежащих сносу</w:t>
      </w:r>
    </w:p>
    <w:p w14:paraId="143B4153" w14:textId="77777777" w:rsidR="00127699" w:rsidRDefault="00127699" w:rsidP="00127699">
      <w:pPr>
        <w:pStyle w:val="ConsPlusNonformat"/>
        <w:jc w:val="center"/>
        <w:rPr>
          <w:rFonts w:ascii="Times New Roman" w:hAnsi="Times New Roman" w:cs="Times New Roman"/>
          <w:sz w:val="28"/>
          <w:szCs w:val="28"/>
        </w:rPr>
      </w:pPr>
    </w:p>
    <w:p w14:paraId="4045D16A" w14:textId="77777777" w:rsidR="00127699" w:rsidRDefault="00127699" w:rsidP="00127699">
      <w:pPr>
        <w:pStyle w:val="ConsPlusNonformat"/>
        <w:jc w:val="center"/>
        <w:rPr>
          <w:rFonts w:ascii="Times New Roman" w:hAnsi="Times New Roman" w:cs="Times New Roman"/>
          <w:sz w:val="28"/>
          <w:szCs w:val="28"/>
        </w:rPr>
      </w:pPr>
    </w:p>
    <w:p w14:paraId="517F9531" w14:textId="77777777" w:rsidR="00127699" w:rsidRPr="00F81C34" w:rsidRDefault="00127699" w:rsidP="00127699">
      <w:pPr>
        <w:pStyle w:val="ConsPlusNonformat"/>
        <w:jc w:val="right"/>
        <w:rPr>
          <w:rFonts w:ascii="Times New Roman" w:hAnsi="Times New Roman" w:cs="Times New Roman"/>
          <w:sz w:val="28"/>
          <w:szCs w:val="28"/>
        </w:rPr>
      </w:pPr>
      <w:r w:rsidRPr="00F81C34">
        <w:rPr>
          <w:rFonts w:ascii="Times New Roman" w:hAnsi="Times New Roman" w:cs="Times New Roman"/>
          <w:sz w:val="28"/>
          <w:szCs w:val="28"/>
        </w:rPr>
        <w:t xml:space="preserve">Приложение </w:t>
      </w:r>
      <w:r>
        <w:rPr>
          <w:rFonts w:ascii="Times New Roman" w:hAnsi="Times New Roman" w:cs="Times New Roman"/>
          <w:sz w:val="28"/>
          <w:szCs w:val="28"/>
        </w:rPr>
        <w:t>№ 2</w:t>
      </w:r>
    </w:p>
    <w:p w14:paraId="268B4FCB" w14:textId="77777777" w:rsidR="00127699" w:rsidRPr="00F81C34" w:rsidRDefault="00127699" w:rsidP="00127699">
      <w:pPr>
        <w:pStyle w:val="ConsPlusNonformat"/>
        <w:jc w:val="right"/>
        <w:rPr>
          <w:rFonts w:ascii="Times New Roman" w:hAnsi="Times New Roman" w:cs="Times New Roman"/>
          <w:sz w:val="28"/>
          <w:szCs w:val="28"/>
        </w:rPr>
      </w:pPr>
      <w:r w:rsidRPr="00F81C34">
        <w:rPr>
          <w:rFonts w:ascii="Times New Roman" w:hAnsi="Times New Roman" w:cs="Times New Roman"/>
          <w:sz w:val="28"/>
          <w:szCs w:val="28"/>
        </w:rPr>
        <w:t xml:space="preserve">к разрешению на снос, пересадку  </w:t>
      </w:r>
    </w:p>
    <w:p w14:paraId="4980F42A" w14:textId="77777777" w:rsidR="00127699" w:rsidRPr="00F81C34" w:rsidRDefault="00127699" w:rsidP="00127699">
      <w:pPr>
        <w:pStyle w:val="ConsPlusNonformat"/>
        <w:jc w:val="right"/>
        <w:rPr>
          <w:rFonts w:ascii="Times New Roman" w:hAnsi="Times New Roman" w:cs="Times New Roman"/>
          <w:sz w:val="28"/>
          <w:szCs w:val="28"/>
        </w:rPr>
      </w:pPr>
      <w:r w:rsidRPr="00F81C34">
        <w:rPr>
          <w:rFonts w:ascii="Times New Roman" w:hAnsi="Times New Roman" w:cs="Times New Roman"/>
          <w:sz w:val="28"/>
          <w:szCs w:val="28"/>
        </w:rPr>
        <w:t>и (или) обрезку зеленых насаждений</w:t>
      </w:r>
    </w:p>
    <w:p w14:paraId="7323CBCB" w14:textId="77777777" w:rsidR="00127699" w:rsidRPr="00F81C34" w:rsidRDefault="00127699" w:rsidP="00127699">
      <w:pPr>
        <w:pStyle w:val="ConsPlusNonformat"/>
        <w:jc w:val="right"/>
        <w:rPr>
          <w:rFonts w:ascii="Times New Roman" w:hAnsi="Times New Roman" w:cs="Times New Roman"/>
          <w:sz w:val="28"/>
          <w:szCs w:val="28"/>
        </w:rPr>
      </w:pPr>
      <w:r w:rsidRPr="00F81C34">
        <w:rPr>
          <w:rFonts w:ascii="Times New Roman" w:hAnsi="Times New Roman" w:cs="Times New Roman"/>
          <w:sz w:val="28"/>
          <w:szCs w:val="28"/>
        </w:rPr>
        <w:t>Регистрационный №___________</w:t>
      </w:r>
    </w:p>
    <w:p w14:paraId="3F4E1119" w14:textId="77777777" w:rsidR="00127699" w:rsidRDefault="00127699" w:rsidP="00127699">
      <w:pPr>
        <w:pStyle w:val="ConsPlusNonformat"/>
        <w:jc w:val="right"/>
        <w:rPr>
          <w:rFonts w:ascii="Times New Roman" w:hAnsi="Times New Roman" w:cs="Times New Roman"/>
          <w:sz w:val="28"/>
          <w:szCs w:val="28"/>
        </w:rPr>
      </w:pPr>
      <w:r w:rsidRPr="00F81C34">
        <w:rPr>
          <w:rFonts w:ascii="Times New Roman" w:hAnsi="Times New Roman" w:cs="Times New Roman"/>
          <w:sz w:val="28"/>
          <w:szCs w:val="28"/>
        </w:rPr>
        <w:t>от "___"_______ _________" года</w:t>
      </w:r>
    </w:p>
    <w:p w14:paraId="30F2CAB8" w14:textId="77777777" w:rsidR="00127699" w:rsidRDefault="00127699" w:rsidP="00127699">
      <w:pPr>
        <w:pStyle w:val="ConsPlusNonformat"/>
        <w:jc w:val="right"/>
        <w:rPr>
          <w:rFonts w:ascii="Times New Roman" w:hAnsi="Times New Roman" w:cs="Times New Roman"/>
          <w:sz w:val="28"/>
          <w:szCs w:val="28"/>
        </w:rPr>
      </w:pPr>
    </w:p>
    <w:p w14:paraId="6D57B820" w14:textId="77777777" w:rsidR="00127699" w:rsidRDefault="00127699" w:rsidP="00127699">
      <w:pPr>
        <w:pStyle w:val="ConsPlusNonformat"/>
        <w:jc w:val="right"/>
        <w:rPr>
          <w:rFonts w:ascii="Times New Roman" w:hAnsi="Times New Roman" w:cs="Times New Roman"/>
          <w:sz w:val="28"/>
          <w:szCs w:val="28"/>
        </w:rPr>
      </w:pPr>
    </w:p>
    <w:p w14:paraId="593FA82C" w14:textId="77777777" w:rsidR="00127699" w:rsidRDefault="00127699" w:rsidP="00127699">
      <w:pPr>
        <w:pStyle w:val="ConsPlusNonformat"/>
        <w:jc w:val="center"/>
        <w:rPr>
          <w:rFonts w:ascii="Times New Roman" w:hAnsi="Times New Roman" w:cs="Times New Roman"/>
          <w:sz w:val="28"/>
          <w:szCs w:val="28"/>
        </w:rPr>
      </w:pPr>
    </w:p>
    <w:p w14:paraId="7A238642" w14:textId="77777777" w:rsidR="00127699" w:rsidRDefault="00127699" w:rsidP="00127699">
      <w:pPr>
        <w:pStyle w:val="ConsPlusNonformat"/>
        <w:jc w:val="center"/>
        <w:rPr>
          <w:rFonts w:ascii="Times New Roman" w:hAnsi="Times New Roman" w:cs="Times New Roman"/>
          <w:sz w:val="28"/>
          <w:szCs w:val="28"/>
        </w:rPr>
      </w:pPr>
      <w:r w:rsidRPr="00F81C34">
        <w:rPr>
          <w:rFonts w:ascii="Times New Roman" w:hAnsi="Times New Roman" w:cs="Times New Roman"/>
          <w:sz w:val="28"/>
          <w:szCs w:val="28"/>
        </w:rPr>
        <w:t>Фото</w:t>
      </w:r>
      <w:r>
        <w:rPr>
          <w:rFonts w:ascii="Times New Roman" w:hAnsi="Times New Roman" w:cs="Times New Roman"/>
          <w:sz w:val="28"/>
          <w:szCs w:val="28"/>
        </w:rPr>
        <w:t xml:space="preserve">графии </w:t>
      </w:r>
      <w:r w:rsidRPr="00F81C34">
        <w:rPr>
          <w:rFonts w:ascii="Times New Roman" w:hAnsi="Times New Roman" w:cs="Times New Roman"/>
          <w:sz w:val="28"/>
          <w:szCs w:val="28"/>
        </w:rPr>
        <w:t>зеленых насаждений</w:t>
      </w:r>
    </w:p>
    <w:p w14:paraId="3FE28FDB" w14:textId="77777777" w:rsidR="00127699" w:rsidRDefault="00127699" w:rsidP="00127699">
      <w:pPr>
        <w:pStyle w:val="ConsPlusNonformat"/>
        <w:jc w:val="center"/>
        <w:rPr>
          <w:rFonts w:ascii="Times New Roman" w:hAnsi="Times New Roman" w:cs="Times New Roman"/>
          <w:sz w:val="28"/>
          <w:szCs w:val="28"/>
        </w:rPr>
      </w:pPr>
    </w:p>
    <w:p w14:paraId="71B5A464" w14:textId="77777777" w:rsidR="00127699" w:rsidRDefault="00127699" w:rsidP="00127699">
      <w:pPr>
        <w:pStyle w:val="ConsPlusNonformat"/>
        <w:jc w:val="center"/>
        <w:rPr>
          <w:rFonts w:ascii="Times New Roman" w:hAnsi="Times New Roman" w:cs="Times New Roman"/>
          <w:sz w:val="28"/>
          <w:szCs w:val="28"/>
        </w:rPr>
      </w:pPr>
    </w:p>
    <w:p w14:paraId="60707661" w14:textId="77777777" w:rsidR="00127699" w:rsidRPr="00F81C34" w:rsidRDefault="00127699" w:rsidP="00127699">
      <w:pPr>
        <w:pStyle w:val="ConsPlusNonformat"/>
        <w:jc w:val="right"/>
        <w:rPr>
          <w:rFonts w:ascii="Times New Roman" w:hAnsi="Times New Roman" w:cs="Times New Roman"/>
          <w:sz w:val="28"/>
          <w:szCs w:val="28"/>
        </w:rPr>
      </w:pPr>
      <w:r w:rsidRPr="00F81C34">
        <w:rPr>
          <w:rFonts w:ascii="Times New Roman" w:hAnsi="Times New Roman" w:cs="Times New Roman"/>
          <w:sz w:val="28"/>
          <w:szCs w:val="28"/>
        </w:rPr>
        <w:t>Приложение</w:t>
      </w:r>
      <w:r>
        <w:rPr>
          <w:rFonts w:ascii="Times New Roman" w:hAnsi="Times New Roman" w:cs="Times New Roman"/>
          <w:sz w:val="28"/>
          <w:szCs w:val="28"/>
        </w:rPr>
        <w:t xml:space="preserve"> № 3</w:t>
      </w:r>
      <w:r w:rsidRPr="00F81C34">
        <w:rPr>
          <w:rFonts w:ascii="Times New Roman" w:hAnsi="Times New Roman" w:cs="Times New Roman"/>
          <w:sz w:val="28"/>
          <w:szCs w:val="28"/>
        </w:rPr>
        <w:t xml:space="preserve"> </w:t>
      </w:r>
    </w:p>
    <w:p w14:paraId="557A505D" w14:textId="77777777" w:rsidR="00127699" w:rsidRPr="00F81C34" w:rsidRDefault="00127699" w:rsidP="00127699">
      <w:pPr>
        <w:pStyle w:val="ConsPlusNonformat"/>
        <w:jc w:val="right"/>
        <w:rPr>
          <w:rFonts w:ascii="Times New Roman" w:hAnsi="Times New Roman" w:cs="Times New Roman"/>
          <w:sz w:val="28"/>
          <w:szCs w:val="28"/>
        </w:rPr>
      </w:pPr>
      <w:r w:rsidRPr="00F81C34">
        <w:rPr>
          <w:rFonts w:ascii="Times New Roman" w:hAnsi="Times New Roman" w:cs="Times New Roman"/>
          <w:sz w:val="28"/>
          <w:szCs w:val="28"/>
        </w:rPr>
        <w:t xml:space="preserve">к разрешению на снос, пересадку  </w:t>
      </w:r>
    </w:p>
    <w:p w14:paraId="5069D38E" w14:textId="77777777" w:rsidR="00127699" w:rsidRPr="00F81C34" w:rsidRDefault="00127699" w:rsidP="00127699">
      <w:pPr>
        <w:pStyle w:val="ConsPlusNonformat"/>
        <w:jc w:val="right"/>
        <w:rPr>
          <w:rFonts w:ascii="Times New Roman" w:hAnsi="Times New Roman" w:cs="Times New Roman"/>
          <w:sz w:val="28"/>
          <w:szCs w:val="28"/>
        </w:rPr>
      </w:pPr>
      <w:r w:rsidRPr="00F81C34">
        <w:rPr>
          <w:rFonts w:ascii="Times New Roman" w:hAnsi="Times New Roman" w:cs="Times New Roman"/>
          <w:sz w:val="28"/>
          <w:szCs w:val="28"/>
        </w:rPr>
        <w:t>и (или) обрезку зеленых насаждений</w:t>
      </w:r>
    </w:p>
    <w:p w14:paraId="06E5CB47" w14:textId="77777777" w:rsidR="00127699" w:rsidRPr="00F81C34" w:rsidRDefault="00127699" w:rsidP="00127699">
      <w:pPr>
        <w:pStyle w:val="ConsPlusNonformat"/>
        <w:jc w:val="right"/>
        <w:rPr>
          <w:rFonts w:ascii="Times New Roman" w:hAnsi="Times New Roman" w:cs="Times New Roman"/>
          <w:sz w:val="28"/>
          <w:szCs w:val="28"/>
        </w:rPr>
      </w:pPr>
      <w:r w:rsidRPr="00F81C34">
        <w:rPr>
          <w:rFonts w:ascii="Times New Roman" w:hAnsi="Times New Roman" w:cs="Times New Roman"/>
          <w:sz w:val="28"/>
          <w:szCs w:val="28"/>
        </w:rPr>
        <w:t>Регистрационный №___________</w:t>
      </w:r>
    </w:p>
    <w:p w14:paraId="38B40A5B" w14:textId="77777777" w:rsidR="00127699" w:rsidRDefault="00127699" w:rsidP="00127699">
      <w:pPr>
        <w:pStyle w:val="ConsPlusNonformat"/>
        <w:jc w:val="right"/>
        <w:rPr>
          <w:rFonts w:ascii="Times New Roman" w:hAnsi="Times New Roman" w:cs="Times New Roman"/>
          <w:sz w:val="28"/>
          <w:szCs w:val="28"/>
        </w:rPr>
      </w:pPr>
      <w:r w:rsidRPr="00F81C34">
        <w:rPr>
          <w:rFonts w:ascii="Times New Roman" w:hAnsi="Times New Roman" w:cs="Times New Roman"/>
          <w:sz w:val="28"/>
          <w:szCs w:val="28"/>
        </w:rPr>
        <w:t>от "___"_______ _________" года</w:t>
      </w:r>
    </w:p>
    <w:p w14:paraId="6DFE1B4C" w14:textId="77777777" w:rsidR="00127699" w:rsidRDefault="00127699" w:rsidP="00127699">
      <w:pPr>
        <w:pStyle w:val="ConsPlusNonformat"/>
        <w:jc w:val="center"/>
        <w:rPr>
          <w:rFonts w:ascii="Times New Roman" w:hAnsi="Times New Roman" w:cs="Times New Roman"/>
          <w:sz w:val="28"/>
          <w:szCs w:val="28"/>
        </w:rPr>
      </w:pPr>
    </w:p>
    <w:p w14:paraId="486A356F" w14:textId="77777777" w:rsidR="00127699" w:rsidRDefault="00127699" w:rsidP="00127699">
      <w:pPr>
        <w:pStyle w:val="ConsPlusNonformat"/>
        <w:jc w:val="center"/>
        <w:rPr>
          <w:rFonts w:ascii="Times New Roman" w:hAnsi="Times New Roman" w:cs="Times New Roman"/>
          <w:sz w:val="28"/>
          <w:szCs w:val="28"/>
        </w:rPr>
      </w:pPr>
    </w:p>
    <w:p w14:paraId="2D90C2DC" w14:textId="77777777" w:rsidR="00127699" w:rsidRDefault="00127699" w:rsidP="00127699">
      <w:pPr>
        <w:pStyle w:val="ConsPlusNonformat"/>
        <w:jc w:val="center"/>
        <w:rPr>
          <w:rFonts w:ascii="Times New Roman" w:hAnsi="Times New Roman" w:cs="Times New Roman"/>
          <w:sz w:val="28"/>
          <w:szCs w:val="28"/>
        </w:rPr>
      </w:pPr>
      <w:r w:rsidRPr="00F81C34">
        <w:rPr>
          <w:rFonts w:ascii="Times New Roman" w:hAnsi="Times New Roman" w:cs="Times New Roman"/>
          <w:sz w:val="28"/>
          <w:szCs w:val="28"/>
        </w:rPr>
        <w:t>Схемы обрезки зеленых насаждений</w:t>
      </w:r>
    </w:p>
    <w:p w14:paraId="25903C1A" w14:textId="77777777" w:rsidR="00127699" w:rsidRDefault="00127699" w:rsidP="00127699">
      <w:pPr>
        <w:pStyle w:val="ConsPlusNonformat"/>
        <w:jc w:val="center"/>
        <w:rPr>
          <w:rFonts w:ascii="Times New Roman" w:hAnsi="Times New Roman" w:cs="Times New Roman"/>
          <w:sz w:val="28"/>
          <w:szCs w:val="28"/>
        </w:rPr>
      </w:pPr>
    </w:p>
    <w:p w14:paraId="295E848B" w14:textId="77777777" w:rsidR="00127699" w:rsidRDefault="00127699" w:rsidP="00127699">
      <w:pPr>
        <w:pStyle w:val="ConsPlusNonformat"/>
        <w:rPr>
          <w:rFonts w:ascii="Times New Roman" w:hAnsi="Times New Roman" w:cs="Times New Roman"/>
          <w:sz w:val="28"/>
          <w:szCs w:val="28"/>
        </w:rPr>
      </w:pPr>
    </w:p>
    <w:p w14:paraId="2A0F8CD5" w14:textId="77777777" w:rsidR="00127699" w:rsidRDefault="00127699" w:rsidP="00127699">
      <w:pPr>
        <w:pStyle w:val="ConsPlusNonformat"/>
        <w:jc w:val="center"/>
        <w:rPr>
          <w:rFonts w:ascii="Times New Roman" w:hAnsi="Times New Roman" w:cs="Times New Roman"/>
          <w:sz w:val="28"/>
          <w:szCs w:val="28"/>
        </w:rPr>
      </w:pPr>
    </w:p>
    <w:tbl>
      <w:tblPr>
        <w:tblStyle w:val="ab"/>
        <w:tblW w:w="0" w:type="auto"/>
        <w:tblLook w:val="04A0" w:firstRow="1" w:lastRow="0" w:firstColumn="1" w:lastColumn="0" w:noHBand="0" w:noVBand="1"/>
      </w:tblPr>
      <w:tblGrid>
        <w:gridCol w:w="5070"/>
        <w:gridCol w:w="1417"/>
        <w:gridCol w:w="3934"/>
      </w:tblGrid>
      <w:tr w:rsidR="00127699" w14:paraId="4ADB6479" w14:textId="77777777" w:rsidTr="00F11B00">
        <w:tc>
          <w:tcPr>
            <w:tcW w:w="5070" w:type="dxa"/>
          </w:tcPr>
          <w:p w14:paraId="319A9408" w14:textId="77777777" w:rsidR="00127699" w:rsidRPr="00B741F7" w:rsidRDefault="00127699" w:rsidP="00F11B00">
            <w:pPr>
              <w:pStyle w:val="ConsPlusNonformat"/>
              <w:rPr>
                <w:rFonts w:ascii="Times New Roman" w:hAnsi="Times New Roman" w:cs="Times New Roman"/>
                <w:sz w:val="24"/>
                <w:szCs w:val="24"/>
              </w:rPr>
            </w:pPr>
            <w:r w:rsidRPr="00B741F7">
              <w:rPr>
                <w:rFonts w:ascii="Times New Roman" w:hAnsi="Times New Roman" w:cs="Times New Roman"/>
                <w:sz w:val="24"/>
                <w:szCs w:val="24"/>
              </w:rPr>
              <w:t>Руководитель отдела уполномоченного органа, ответственного за предоставление услуги</w:t>
            </w:r>
          </w:p>
        </w:tc>
        <w:tc>
          <w:tcPr>
            <w:tcW w:w="1417" w:type="dxa"/>
          </w:tcPr>
          <w:p w14:paraId="122DC9C8" w14:textId="77777777" w:rsidR="00127699" w:rsidRPr="00B741F7" w:rsidRDefault="00127699" w:rsidP="00F11B00">
            <w:pPr>
              <w:pStyle w:val="ConsPlusNonformat"/>
              <w:rPr>
                <w:rFonts w:ascii="Times New Roman" w:hAnsi="Times New Roman" w:cs="Times New Roman"/>
                <w:sz w:val="24"/>
                <w:szCs w:val="24"/>
              </w:rPr>
            </w:pPr>
            <w:r w:rsidRPr="00B741F7">
              <w:rPr>
                <w:rFonts w:ascii="Times New Roman" w:hAnsi="Times New Roman" w:cs="Times New Roman"/>
                <w:sz w:val="24"/>
                <w:szCs w:val="24"/>
              </w:rPr>
              <w:t>Подпись</w:t>
            </w:r>
            <w:r w:rsidRPr="00B741F7">
              <w:rPr>
                <w:rFonts w:ascii="Times New Roman" w:hAnsi="Times New Roman" w:cs="Times New Roman"/>
                <w:sz w:val="24"/>
                <w:szCs w:val="24"/>
              </w:rPr>
              <w:tab/>
            </w:r>
          </w:p>
        </w:tc>
        <w:tc>
          <w:tcPr>
            <w:tcW w:w="3934" w:type="dxa"/>
          </w:tcPr>
          <w:p w14:paraId="01A2AD17" w14:textId="77777777" w:rsidR="00127699" w:rsidRPr="00B741F7" w:rsidRDefault="00127699" w:rsidP="00F11B00">
            <w:pPr>
              <w:pStyle w:val="ConsPlusNonformat"/>
              <w:rPr>
                <w:rFonts w:ascii="Times New Roman" w:hAnsi="Times New Roman" w:cs="Times New Roman"/>
                <w:sz w:val="24"/>
                <w:szCs w:val="24"/>
              </w:rPr>
            </w:pPr>
            <w:r w:rsidRPr="00B741F7">
              <w:rPr>
                <w:rFonts w:ascii="Times New Roman" w:hAnsi="Times New Roman" w:cs="Times New Roman"/>
                <w:sz w:val="24"/>
                <w:szCs w:val="24"/>
              </w:rPr>
              <w:t>ФИО руководителя отдела уполномоченного органа, ответственного за предоставление услуги</w:t>
            </w:r>
          </w:p>
          <w:p w14:paraId="58D6FE01" w14:textId="77777777" w:rsidR="00127699" w:rsidRPr="00B741F7" w:rsidRDefault="00127699" w:rsidP="00F11B00">
            <w:pPr>
              <w:pStyle w:val="ConsPlusNonformat"/>
              <w:rPr>
                <w:rFonts w:ascii="Times New Roman" w:hAnsi="Times New Roman" w:cs="Times New Roman"/>
                <w:sz w:val="24"/>
                <w:szCs w:val="24"/>
              </w:rPr>
            </w:pPr>
          </w:p>
        </w:tc>
      </w:tr>
    </w:tbl>
    <w:p w14:paraId="5DAA61C7" w14:textId="77777777" w:rsidR="00127699" w:rsidRPr="00885DFF" w:rsidRDefault="00127699" w:rsidP="00127699">
      <w:pPr>
        <w:pStyle w:val="ConsPlusNonformat"/>
        <w:rPr>
          <w:rFonts w:ascii="Times New Roman" w:hAnsi="Times New Roman" w:cs="Times New Roman"/>
          <w:sz w:val="28"/>
          <w:szCs w:val="28"/>
        </w:rPr>
      </w:pPr>
    </w:p>
    <w:p w14:paraId="6C75F7BE" w14:textId="77777777" w:rsidR="00127699" w:rsidRDefault="00127699" w:rsidP="00127699">
      <w:pPr>
        <w:pStyle w:val="ConsPlusNonformat"/>
        <w:jc w:val="center"/>
        <w:rPr>
          <w:rFonts w:ascii="Times New Roman" w:hAnsi="Times New Roman" w:cs="Times New Roman"/>
          <w:sz w:val="28"/>
          <w:szCs w:val="28"/>
        </w:rPr>
      </w:pPr>
      <w:r w:rsidRPr="00885DFF">
        <w:rPr>
          <w:rFonts w:ascii="Times New Roman" w:hAnsi="Times New Roman" w:cs="Times New Roman"/>
          <w:sz w:val="28"/>
          <w:szCs w:val="28"/>
        </w:rPr>
        <w:t xml:space="preserve">Копия заявления заявителя </w:t>
      </w:r>
    </w:p>
    <w:p w14:paraId="04AE15CF" w14:textId="77777777" w:rsidR="00127699" w:rsidRDefault="00127699" w:rsidP="00127699">
      <w:pPr>
        <w:pStyle w:val="ConsPlusNonformat"/>
        <w:jc w:val="center"/>
        <w:rPr>
          <w:rFonts w:ascii="Times New Roman" w:hAnsi="Times New Roman" w:cs="Times New Roman"/>
          <w:sz w:val="28"/>
          <w:szCs w:val="28"/>
        </w:rPr>
      </w:pPr>
    </w:p>
    <w:p w14:paraId="25875B53" w14:textId="77777777" w:rsidR="00127699" w:rsidRDefault="00127699" w:rsidP="00127699">
      <w:pPr>
        <w:pStyle w:val="ConsPlusNonformat"/>
        <w:jc w:val="center"/>
        <w:rPr>
          <w:rFonts w:ascii="Times New Roman" w:hAnsi="Times New Roman" w:cs="Times New Roman"/>
          <w:sz w:val="28"/>
          <w:szCs w:val="28"/>
        </w:rPr>
      </w:pPr>
    </w:p>
    <w:p w14:paraId="54C750AC" w14:textId="77777777" w:rsidR="00127699" w:rsidRDefault="00127699" w:rsidP="00127699">
      <w:pPr>
        <w:pStyle w:val="ConsPlusNonformat"/>
        <w:jc w:val="center"/>
        <w:rPr>
          <w:rFonts w:ascii="Times New Roman" w:hAnsi="Times New Roman" w:cs="Times New Roman"/>
          <w:sz w:val="28"/>
          <w:szCs w:val="28"/>
        </w:rPr>
      </w:pPr>
    </w:p>
    <w:p w14:paraId="7D6EC84C" w14:textId="77777777" w:rsidR="00127699" w:rsidRPr="00885DFF" w:rsidRDefault="00127699" w:rsidP="00127699">
      <w:pPr>
        <w:pStyle w:val="ConsPlusNonformat"/>
        <w:jc w:val="center"/>
        <w:rPr>
          <w:rFonts w:ascii="Times New Roman" w:hAnsi="Times New Roman" w:cs="Times New Roman"/>
          <w:sz w:val="28"/>
          <w:szCs w:val="28"/>
        </w:rPr>
      </w:pPr>
    </w:p>
    <w:p w14:paraId="1E070871" w14:textId="77777777" w:rsidR="00127699" w:rsidRPr="00885DFF" w:rsidRDefault="00127699" w:rsidP="00127699">
      <w:pPr>
        <w:pStyle w:val="ConsPlusNonformat"/>
        <w:jc w:val="center"/>
        <w:rPr>
          <w:rFonts w:ascii="Times New Roman" w:hAnsi="Times New Roman" w:cs="Times New Roman"/>
          <w:sz w:val="28"/>
          <w:szCs w:val="28"/>
        </w:rPr>
      </w:pPr>
    </w:p>
    <w:p w14:paraId="0EDBA235" w14:textId="1F605313" w:rsidR="00127699" w:rsidRDefault="00127699" w:rsidP="00127699">
      <w:pPr>
        <w:rPr>
          <w:rFonts w:ascii="Times New Roman" w:hAnsi="Times New Roman"/>
          <w:b/>
          <w:color w:val="000000"/>
          <w:sz w:val="28"/>
          <w:szCs w:val="28"/>
        </w:rPr>
      </w:pPr>
      <w:r w:rsidRPr="003B374A">
        <w:rPr>
          <w:rFonts w:ascii="Times New Roman" w:hAnsi="Times New Roman"/>
          <w:b/>
          <w:color w:val="000000"/>
          <w:sz w:val="28"/>
          <w:szCs w:val="28"/>
        </w:rPr>
        <w:t>Мэр города                                                                                    М.В. Торопкин</w:t>
      </w:r>
    </w:p>
    <w:p w14:paraId="4D5FCECD" w14:textId="6F8D7293" w:rsidR="003B374A" w:rsidRDefault="003B374A" w:rsidP="00127699">
      <w:pPr>
        <w:rPr>
          <w:rFonts w:ascii="Times New Roman" w:hAnsi="Times New Roman"/>
          <w:b/>
          <w:color w:val="000000"/>
          <w:sz w:val="28"/>
          <w:szCs w:val="28"/>
        </w:rPr>
      </w:pPr>
    </w:p>
    <w:p w14:paraId="20716505" w14:textId="393D2EC8" w:rsidR="003B374A" w:rsidRDefault="003B374A" w:rsidP="00127699">
      <w:pPr>
        <w:rPr>
          <w:rFonts w:ascii="Times New Roman" w:hAnsi="Times New Roman"/>
          <w:b/>
          <w:color w:val="000000"/>
          <w:sz w:val="28"/>
          <w:szCs w:val="28"/>
        </w:rPr>
      </w:pPr>
    </w:p>
    <w:p w14:paraId="243BBC9B" w14:textId="77777777" w:rsidR="003B374A" w:rsidRPr="003B374A" w:rsidRDefault="003B374A" w:rsidP="003B374A">
      <w:pPr>
        <w:spacing w:after="0" w:line="240" w:lineRule="auto"/>
        <w:ind w:firstLine="709"/>
        <w:jc w:val="both"/>
        <w:rPr>
          <w:rFonts w:ascii="Times New Roman" w:hAnsi="Times New Roman"/>
          <w:sz w:val="28"/>
          <w:szCs w:val="28"/>
        </w:rPr>
      </w:pPr>
    </w:p>
    <w:tbl>
      <w:tblPr>
        <w:tblStyle w:val="4"/>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3B374A" w:rsidRPr="003B374A" w14:paraId="6D0A314E" w14:textId="77777777" w:rsidTr="00F11B00">
        <w:trPr>
          <w:trHeight w:val="982"/>
        </w:trPr>
        <w:tc>
          <w:tcPr>
            <w:tcW w:w="4900" w:type="dxa"/>
            <w:vMerge w:val="restart"/>
          </w:tcPr>
          <w:p w14:paraId="22BF3FC8" w14:textId="77777777" w:rsidR="003B374A" w:rsidRPr="003B374A" w:rsidRDefault="003B374A" w:rsidP="003B374A">
            <w:pPr>
              <w:spacing w:after="0" w:line="240" w:lineRule="auto"/>
              <w:jc w:val="right"/>
            </w:pPr>
            <w:r w:rsidRPr="003B374A">
              <w:t xml:space="preserve">                                                        Приложение № 5</w:t>
            </w:r>
          </w:p>
          <w:p w14:paraId="1DFE9B59" w14:textId="77777777" w:rsidR="003B374A" w:rsidRPr="003B374A" w:rsidRDefault="003B374A" w:rsidP="003B374A">
            <w:pPr>
              <w:spacing w:after="0" w:line="240" w:lineRule="auto"/>
              <w:jc w:val="right"/>
            </w:pPr>
            <w:r w:rsidRPr="003B374A">
              <w:t>к административному регламенту</w:t>
            </w:r>
          </w:p>
          <w:p w14:paraId="4B9A67F1" w14:textId="77777777" w:rsidR="003B374A" w:rsidRPr="003B374A" w:rsidRDefault="003B374A" w:rsidP="003B374A">
            <w:pPr>
              <w:spacing w:after="0" w:line="240" w:lineRule="auto"/>
              <w:jc w:val="right"/>
            </w:pPr>
            <w:r w:rsidRPr="003B374A">
              <w:t xml:space="preserve">                                                                                     предоставления муниципальной               </w:t>
            </w:r>
          </w:p>
          <w:p w14:paraId="7D9274BE" w14:textId="77777777" w:rsidR="003B374A" w:rsidRPr="003B374A" w:rsidRDefault="003B374A" w:rsidP="003B374A">
            <w:pPr>
              <w:spacing w:after="0" w:line="240" w:lineRule="auto"/>
              <w:jc w:val="right"/>
            </w:pPr>
            <w:r w:rsidRPr="003B374A">
              <w:t xml:space="preserve">                                                                                     услуги «Выдача разрешения на</w:t>
            </w:r>
          </w:p>
          <w:p w14:paraId="7695A850" w14:textId="77777777" w:rsidR="003B374A" w:rsidRPr="003B374A" w:rsidRDefault="003B374A" w:rsidP="003B374A">
            <w:pPr>
              <w:spacing w:after="0" w:line="240" w:lineRule="auto"/>
              <w:jc w:val="right"/>
            </w:pPr>
            <w:r w:rsidRPr="003B374A">
              <w:t xml:space="preserve">                                                                                 снос, пересадку и (или) обрезку</w:t>
            </w:r>
          </w:p>
          <w:p w14:paraId="6666F8AD" w14:textId="77777777" w:rsidR="003B374A" w:rsidRPr="003B374A" w:rsidRDefault="003B374A" w:rsidP="003B374A">
            <w:pPr>
              <w:spacing w:after="0" w:line="240" w:lineRule="auto"/>
              <w:jc w:val="right"/>
            </w:pPr>
            <w:r w:rsidRPr="003B374A">
              <w:t xml:space="preserve">                                                                зеленых насаждений»</w:t>
            </w:r>
          </w:p>
          <w:p w14:paraId="175EE92E" w14:textId="77777777" w:rsidR="003B374A" w:rsidRPr="003B374A" w:rsidRDefault="003B374A" w:rsidP="003B374A">
            <w:pPr>
              <w:spacing w:after="0" w:line="240" w:lineRule="auto"/>
              <w:jc w:val="center"/>
            </w:pPr>
          </w:p>
          <w:p w14:paraId="2F244581" w14:textId="77777777" w:rsidR="003B374A" w:rsidRPr="003B374A" w:rsidRDefault="003B374A" w:rsidP="003B374A">
            <w:pPr>
              <w:spacing w:after="0" w:line="240" w:lineRule="auto"/>
              <w:jc w:val="center"/>
            </w:pPr>
          </w:p>
          <w:p w14:paraId="1D8B3DC2" w14:textId="77777777" w:rsidR="003B374A" w:rsidRPr="003B374A" w:rsidRDefault="003B374A" w:rsidP="003B374A">
            <w:pPr>
              <w:spacing w:after="0" w:line="240" w:lineRule="auto"/>
              <w:jc w:val="center"/>
              <w:rPr>
                <w:b/>
              </w:rPr>
            </w:pPr>
            <w:r w:rsidRPr="003B374A">
              <w:rPr>
                <w:b/>
              </w:rPr>
              <w:t>КНИГА</w:t>
            </w:r>
          </w:p>
          <w:p w14:paraId="01CCF16E" w14:textId="77777777" w:rsidR="003B374A" w:rsidRPr="003B374A" w:rsidRDefault="003B374A" w:rsidP="003B374A">
            <w:pPr>
              <w:spacing w:after="0" w:line="240" w:lineRule="auto"/>
              <w:jc w:val="center"/>
              <w:rPr>
                <w:b/>
              </w:rPr>
            </w:pPr>
            <w:r w:rsidRPr="003B374A">
              <w:rPr>
                <w:b/>
              </w:rPr>
              <w:t>регистрации разрешений на снос, пересадку и (или) обрезку зеленых насаждений</w:t>
            </w:r>
          </w:p>
          <w:p w14:paraId="2E56B40C" w14:textId="77777777" w:rsidR="003B374A" w:rsidRPr="003B374A" w:rsidRDefault="003B374A" w:rsidP="003B374A">
            <w:pPr>
              <w:spacing w:after="0" w:line="240" w:lineRule="auto"/>
              <w:jc w:val="center"/>
              <w:rPr>
                <w:b/>
              </w:rPr>
            </w:pPr>
          </w:p>
          <w:tbl>
            <w:tblPr>
              <w:tblStyle w:val="4"/>
              <w:tblW w:w="0" w:type="auto"/>
              <w:tblLook w:val="04A0" w:firstRow="1" w:lastRow="0" w:firstColumn="1" w:lastColumn="0" w:noHBand="0" w:noVBand="1"/>
            </w:tblPr>
            <w:tblGrid>
              <w:gridCol w:w="1357"/>
              <w:gridCol w:w="1428"/>
              <w:gridCol w:w="1386"/>
              <w:gridCol w:w="1356"/>
              <w:gridCol w:w="1831"/>
              <w:gridCol w:w="1356"/>
              <w:gridCol w:w="1266"/>
            </w:tblGrid>
            <w:tr w:rsidR="003B374A" w:rsidRPr="003B374A" w14:paraId="021A11B8" w14:textId="77777777" w:rsidTr="00F11B00">
              <w:tc>
                <w:tcPr>
                  <w:tcW w:w="1357" w:type="dxa"/>
                </w:tcPr>
                <w:p w14:paraId="4F45F4D8" w14:textId="77777777" w:rsidR="003B374A" w:rsidRPr="003B374A" w:rsidRDefault="003B374A" w:rsidP="003B374A">
                  <w:pPr>
                    <w:spacing w:after="0" w:line="240" w:lineRule="auto"/>
                    <w:jc w:val="center"/>
                    <w:rPr>
                      <w:sz w:val="20"/>
                      <w:szCs w:val="20"/>
                    </w:rPr>
                  </w:pPr>
                  <w:r w:rsidRPr="003B374A">
                    <w:rPr>
                      <w:sz w:val="20"/>
                      <w:szCs w:val="20"/>
                    </w:rPr>
                    <w:t>№ разрешения</w:t>
                  </w:r>
                </w:p>
              </w:tc>
              <w:tc>
                <w:tcPr>
                  <w:tcW w:w="1428" w:type="dxa"/>
                </w:tcPr>
                <w:p w14:paraId="49CEF40F" w14:textId="77777777" w:rsidR="003B374A" w:rsidRPr="003B374A" w:rsidRDefault="003B374A" w:rsidP="003B374A">
                  <w:pPr>
                    <w:spacing w:after="0" w:line="240" w:lineRule="auto"/>
                    <w:jc w:val="center"/>
                    <w:rPr>
                      <w:sz w:val="20"/>
                      <w:szCs w:val="20"/>
                    </w:rPr>
                  </w:pPr>
                  <w:r w:rsidRPr="003B374A">
                    <w:rPr>
                      <w:sz w:val="20"/>
                      <w:szCs w:val="20"/>
                    </w:rPr>
                    <w:t>Заявитель</w:t>
                  </w:r>
                </w:p>
                <w:p w14:paraId="2375CB60" w14:textId="77777777" w:rsidR="003B374A" w:rsidRPr="003B374A" w:rsidRDefault="003B374A" w:rsidP="003B374A">
                  <w:pPr>
                    <w:spacing w:after="0" w:line="240" w:lineRule="auto"/>
                    <w:jc w:val="center"/>
                    <w:rPr>
                      <w:sz w:val="20"/>
                      <w:szCs w:val="20"/>
                    </w:rPr>
                  </w:pPr>
                  <w:r w:rsidRPr="003B374A">
                    <w:rPr>
                      <w:sz w:val="20"/>
                      <w:szCs w:val="20"/>
                    </w:rPr>
                    <w:t xml:space="preserve">(Ф.И.О-для </w:t>
                  </w:r>
                  <w:proofErr w:type="spellStart"/>
                  <w:proofErr w:type="gramStart"/>
                  <w:r w:rsidRPr="003B374A">
                    <w:rPr>
                      <w:sz w:val="20"/>
                      <w:szCs w:val="20"/>
                    </w:rPr>
                    <w:t>физ.лиц</w:t>
                  </w:r>
                  <w:proofErr w:type="spellEnd"/>
                  <w:proofErr w:type="gramEnd"/>
                  <w:r w:rsidRPr="003B374A">
                    <w:rPr>
                      <w:sz w:val="20"/>
                      <w:szCs w:val="20"/>
                    </w:rPr>
                    <w:t xml:space="preserve">; Ф.И.О, должность заявителя, и наименование организации (для </w:t>
                  </w:r>
                  <w:proofErr w:type="spellStart"/>
                  <w:r w:rsidRPr="003B374A">
                    <w:rPr>
                      <w:sz w:val="20"/>
                      <w:szCs w:val="20"/>
                    </w:rPr>
                    <w:t>юр.лиц</w:t>
                  </w:r>
                  <w:proofErr w:type="spellEnd"/>
                  <w:r w:rsidRPr="003B374A">
                    <w:rPr>
                      <w:sz w:val="20"/>
                      <w:szCs w:val="20"/>
                    </w:rPr>
                    <w:t xml:space="preserve"> и ИП)</w:t>
                  </w:r>
                </w:p>
              </w:tc>
              <w:tc>
                <w:tcPr>
                  <w:tcW w:w="1386" w:type="dxa"/>
                </w:tcPr>
                <w:p w14:paraId="7907F93D" w14:textId="77777777" w:rsidR="003B374A" w:rsidRPr="003B374A" w:rsidRDefault="003B374A" w:rsidP="003B374A">
                  <w:pPr>
                    <w:spacing w:after="0" w:line="240" w:lineRule="auto"/>
                    <w:jc w:val="center"/>
                    <w:rPr>
                      <w:sz w:val="20"/>
                      <w:szCs w:val="20"/>
                    </w:rPr>
                  </w:pPr>
                  <w:r w:rsidRPr="003B374A">
                    <w:rPr>
                      <w:sz w:val="20"/>
                      <w:szCs w:val="20"/>
                    </w:rPr>
                    <w:t>Вид работ, адрес, где будут выполняться работы</w:t>
                  </w:r>
                </w:p>
              </w:tc>
              <w:tc>
                <w:tcPr>
                  <w:tcW w:w="1356" w:type="dxa"/>
                </w:tcPr>
                <w:p w14:paraId="41F1916C" w14:textId="77777777" w:rsidR="003B374A" w:rsidRPr="003B374A" w:rsidRDefault="003B374A" w:rsidP="003B374A">
                  <w:pPr>
                    <w:spacing w:after="0" w:line="240" w:lineRule="auto"/>
                    <w:jc w:val="center"/>
                    <w:rPr>
                      <w:sz w:val="20"/>
                      <w:szCs w:val="20"/>
                    </w:rPr>
                  </w:pPr>
                  <w:r w:rsidRPr="003B374A">
                    <w:rPr>
                      <w:sz w:val="20"/>
                      <w:szCs w:val="20"/>
                    </w:rPr>
                    <w:t>Срок действия разрешения</w:t>
                  </w:r>
                </w:p>
              </w:tc>
              <w:tc>
                <w:tcPr>
                  <w:tcW w:w="1831" w:type="dxa"/>
                </w:tcPr>
                <w:p w14:paraId="6B64A43D" w14:textId="77777777" w:rsidR="003B374A" w:rsidRPr="003B374A" w:rsidRDefault="003B374A" w:rsidP="003B374A">
                  <w:pPr>
                    <w:spacing w:after="0" w:line="240" w:lineRule="auto"/>
                    <w:jc w:val="center"/>
                    <w:rPr>
                      <w:sz w:val="20"/>
                      <w:szCs w:val="20"/>
                    </w:rPr>
                  </w:pPr>
                  <w:r w:rsidRPr="003B374A">
                    <w:rPr>
                      <w:sz w:val="20"/>
                      <w:szCs w:val="20"/>
                    </w:rPr>
                    <w:t>Вид компенсационного озеленения (требуется/не требуется), с указанием № и даты документа</w:t>
                  </w:r>
                </w:p>
              </w:tc>
              <w:tc>
                <w:tcPr>
                  <w:tcW w:w="1356" w:type="dxa"/>
                </w:tcPr>
                <w:p w14:paraId="0EFDA75B" w14:textId="77777777" w:rsidR="003B374A" w:rsidRPr="003B374A" w:rsidRDefault="003B374A" w:rsidP="003B374A">
                  <w:pPr>
                    <w:spacing w:after="0" w:line="240" w:lineRule="auto"/>
                    <w:jc w:val="center"/>
                    <w:rPr>
                      <w:sz w:val="20"/>
                      <w:szCs w:val="20"/>
                    </w:rPr>
                  </w:pPr>
                  <w:r w:rsidRPr="003B374A">
                    <w:rPr>
                      <w:sz w:val="20"/>
                      <w:szCs w:val="20"/>
                    </w:rPr>
                    <w:t>Дата выдачи разрешения</w:t>
                  </w:r>
                </w:p>
              </w:tc>
              <w:tc>
                <w:tcPr>
                  <w:tcW w:w="1266" w:type="dxa"/>
                </w:tcPr>
                <w:p w14:paraId="340A16D1" w14:textId="77777777" w:rsidR="003B374A" w:rsidRPr="003B374A" w:rsidRDefault="003B374A" w:rsidP="003B374A">
                  <w:pPr>
                    <w:spacing w:after="0" w:line="240" w:lineRule="auto"/>
                    <w:jc w:val="center"/>
                    <w:rPr>
                      <w:sz w:val="20"/>
                      <w:szCs w:val="20"/>
                    </w:rPr>
                  </w:pPr>
                  <w:r w:rsidRPr="003B374A">
                    <w:rPr>
                      <w:sz w:val="20"/>
                      <w:szCs w:val="20"/>
                    </w:rPr>
                    <w:t>Подпись</w:t>
                  </w:r>
                </w:p>
              </w:tc>
            </w:tr>
            <w:tr w:rsidR="003B374A" w:rsidRPr="003B374A" w14:paraId="5B067FDD" w14:textId="77777777" w:rsidTr="00F11B00">
              <w:tc>
                <w:tcPr>
                  <w:tcW w:w="1357" w:type="dxa"/>
                </w:tcPr>
                <w:p w14:paraId="3D265F64" w14:textId="77777777" w:rsidR="003B374A" w:rsidRPr="003B374A" w:rsidRDefault="003B374A" w:rsidP="003B374A">
                  <w:pPr>
                    <w:spacing w:after="0" w:line="240" w:lineRule="auto"/>
                  </w:pPr>
                </w:p>
              </w:tc>
              <w:tc>
                <w:tcPr>
                  <w:tcW w:w="1428" w:type="dxa"/>
                </w:tcPr>
                <w:p w14:paraId="042644DE" w14:textId="77777777" w:rsidR="003B374A" w:rsidRPr="003B374A" w:rsidRDefault="003B374A" w:rsidP="003B374A">
                  <w:pPr>
                    <w:spacing w:after="0" w:line="240" w:lineRule="auto"/>
                  </w:pPr>
                </w:p>
              </w:tc>
              <w:tc>
                <w:tcPr>
                  <w:tcW w:w="1386" w:type="dxa"/>
                </w:tcPr>
                <w:p w14:paraId="4B2CB258" w14:textId="77777777" w:rsidR="003B374A" w:rsidRPr="003B374A" w:rsidRDefault="003B374A" w:rsidP="003B374A">
                  <w:pPr>
                    <w:spacing w:after="0" w:line="240" w:lineRule="auto"/>
                  </w:pPr>
                </w:p>
              </w:tc>
              <w:tc>
                <w:tcPr>
                  <w:tcW w:w="1356" w:type="dxa"/>
                </w:tcPr>
                <w:p w14:paraId="0CC2AE91" w14:textId="77777777" w:rsidR="003B374A" w:rsidRPr="003B374A" w:rsidRDefault="003B374A" w:rsidP="003B374A">
                  <w:pPr>
                    <w:spacing w:after="0" w:line="240" w:lineRule="auto"/>
                  </w:pPr>
                </w:p>
              </w:tc>
              <w:tc>
                <w:tcPr>
                  <w:tcW w:w="1831" w:type="dxa"/>
                </w:tcPr>
                <w:p w14:paraId="23AFA6ED" w14:textId="77777777" w:rsidR="003B374A" w:rsidRPr="003B374A" w:rsidRDefault="003B374A" w:rsidP="003B374A">
                  <w:pPr>
                    <w:spacing w:after="0" w:line="240" w:lineRule="auto"/>
                  </w:pPr>
                </w:p>
              </w:tc>
              <w:tc>
                <w:tcPr>
                  <w:tcW w:w="1356" w:type="dxa"/>
                </w:tcPr>
                <w:p w14:paraId="24A3990F" w14:textId="77777777" w:rsidR="003B374A" w:rsidRPr="003B374A" w:rsidRDefault="003B374A" w:rsidP="003B374A">
                  <w:pPr>
                    <w:spacing w:after="0" w:line="240" w:lineRule="auto"/>
                  </w:pPr>
                </w:p>
              </w:tc>
              <w:tc>
                <w:tcPr>
                  <w:tcW w:w="1266" w:type="dxa"/>
                </w:tcPr>
                <w:p w14:paraId="33338873" w14:textId="77777777" w:rsidR="003B374A" w:rsidRPr="003B374A" w:rsidRDefault="003B374A" w:rsidP="003B374A">
                  <w:pPr>
                    <w:spacing w:after="0" w:line="240" w:lineRule="auto"/>
                  </w:pPr>
                </w:p>
              </w:tc>
            </w:tr>
          </w:tbl>
          <w:p w14:paraId="23642431" w14:textId="77777777" w:rsidR="003B374A" w:rsidRPr="003B374A" w:rsidRDefault="003B374A" w:rsidP="003B374A">
            <w:pPr>
              <w:spacing w:after="0" w:line="240" w:lineRule="auto"/>
            </w:pPr>
          </w:p>
          <w:p w14:paraId="53CD3CA6" w14:textId="77777777" w:rsidR="003B374A" w:rsidRPr="003B374A" w:rsidRDefault="003B374A" w:rsidP="003B374A">
            <w:pPr>
              <w:spacing w:after="0" w:line="240" w:lineRule="auto"/>
            </w:pPr>
          </w:p>
          <w:p w14:paraId="039C85C6" w14:textId="77777777" w:rsidR="003B374A" w:rsidRPr="003B374A" w:rsidRDefault="003B374A" w:rsidP="003B374A">
            <w:pPr>
              <w:spacing w:after="0" w:line="240" w:lineRule="auto"/>
            </w:pPr>
          </w:p>
          <w:p w14:paraId="26C4ABC3" w14:textId="77777777" w:rsidR="003B374A" w:rsidRPr="003B374A" w:rsidRDefault="003B374A" w:rsidP="003B374A">
            <w:pPr>
              <w:spacing w:after="0" w:line="240" w:lineRule="auto"/>
            </w:pPr>
          </w:p>
          <w:p w14:paraId="61FE1F78" w14:textId="77777777" w:rsidR="003B374A" w:rsidRPr="003B374A" w:rsidRDefault="003B374A" w:rsidP="003B374A">
            <w:pPr>
              <w:spacing w:after="0" w:line="240" w:lineRule="auto"/>
            </w:pPr>
          </w:p>
        </w:tc>
      </w:tr>
      <w:tr w:rsidR="003B374A" w:rsidRPr="003B374A" w14:paraId="4FEE02E0" w14:textId="77777777" w:rsidTr="00F11B00">
        <w:trPr>
          <w:trHeight w:val="322"/>
        </w:trPr>
        <w:tc>
          <w:tcPr>
            <w:tcW w:w="4900" w:type="dxa"/>
            <w:vMerge/>
          </w:tcPr>
          <w:p w14:paraId="3B12810F" w14:textId="77777777" w:rsidR="003B374A" w:rsidRPr="003B374A" w:rsidRDefault="003B374A" w:rsidP="003B374A">
            <w:pPr>
              <w:spacing w:after="0" w:line="240" w:lineRule="auto"/>
              <w:ind w:firstLine="709"/>
              <w:jc w:val="both"/>
            </w:pPr>
          </w:p>
        </w:tc>
      </w:tr>
      <w:tr w:rsidR="003B374A" w:rsidRPr="003B374A" w14:paraId="57EB0C9B" w14:textId="77777777" w:rsidTr="00F11B00">
        <w:trPr>
          <w:trHeight w:val="322"/>
        </w:trPr>
        <w:tc>
          <w:tcPr>
            <w:tcW w:w="4900" w:type="dxa"/>
            <w:vMerge/>
          </w:tcPr>
          <w:p w14:paraId="78F130D3" w14:textId="77777777" w:rsidR="003B374A" w:rsidRPr="003B374A" w:rsidRDefault="003B374A" w:rsidP="003B374A">
            <w:pPr>
              <w:spacing w:after="0" w:line="240" w:lineRule="auto"/>
              <w:ind w:firstLine="709"/>
              <w:jc w:val="both"/>
            </w:pPr>
          </w:p>
        </w:tc>
      </w:tr>
      <w:tr w:rsidR="003B374A" w:rsidRPr="003B374A" w14:paraId="3F35A1AF" w14:textId="77777777" w:rsidTr="00F11B00">
        <w:trPr>
          <w:trHeight w:val="1192"/>
        </w:trPr>
        <w:tc>
          <w:tcPr>
            <w:tcW w:w="4900" w:type="dxa"/>
          </w:tcPr>
          <w:p w14:paraId="6F4F7D2F" w14:textId="77777777" w:rsidR="003B374A" w:rsidRPr="003B374A" w:rsidRDefault="003B374A" w:rsidP="003B374A">
            <w:pPr>
              <w:spacing w:after="0" w:line="240" w:lineRule="auto"/>
              <w:jc w:val="both"/>
              <w:rPr>
                <w:b/>
                <w:color w:val="000000"/>
              </w:rPr>
            </w:pPr>
            <w:r w:rsidRPr="003B374A">
              <w:rPr>
                <w:b/>
                <w:color w:val="000000"/>
              </w:rPr>
              <w:t>Мэр города                                                                                             М.В. Торопкин</w:t>
            </w:r>
          </w:p>
          <w:p w14:paraId="57825CF9" w14:textId="77777777" w:rsidR="003B374A" w:rsidRPr="003B374A" w:rsidRDefault="003B374A" w:rsidP="003B374A">
            <w:pPr>
              <w:spacing w:after="0" w:line="240" w:lineRule="auto"/>
              <w:jc w:val="both"/>
            </w:pPr>
          </w:p>
        </w:tc>
      </w:tr>
    </w:tbl>
    <w:p w14:paraId="7B3890CF" w14:textId="5CCD2A43" w:rsidR="003B374A" w:rsidRDefault="003B374A" w:rsidP="00127699">
      <w:pPr>
        <w:rPr>
          <w:rFonts w:ascii="Times New Roman" w:hAnsi="Times New Roman"/>
          <w:b/>
          <w:color w:val="000000"/>
          <w:sz w:val="28"/>
          <w:szCs w:val="28"/>
        </w:rPr>
      </w:pPr>
    </w:p>
    <w:p w14:paraId="45DB3923" w14:textId="062BC3AB" w:rsidR="003B374A" w:rsidRDefault="003B374A" w:rsidP="00127699">
      <w:pPr>
        <w:rPr>
          <w:rFonts w:ascii="Times New Roman" w:hAnsi="Times New Roman"/>
          <w:b/>
          <w:color w:val="000000"/>
          <w:sz w:val="28"/>
          <w:szCs w:val="28"/>
        </w:rPr>
      </w:pPr>
    </w:p>
    <w:p w14:paraId="57FE2354" w14:textId="4B9E2DCC" w:rsidR="003B374A" w:rsidRDefault="003B374A" w:rsidP="00127699">
      <w:pPr>
        <w:rPr>
          <w:rFonts w:ascii="Times New Roman" w:hAnsi="Times New Roman"/>
          <w:b/>
          <w:color w:val="000000"/>
          <w:sz w:val="28"/>
          <w:szCs w:val="28"/>
        </w:rPr>
      </w:pPr>
    </w:p>
    <w:p w14:paraId="0E4FD49D" w14:textId="279C34EC" w:rsidR="003B374A" w:rsidRDefault="003B374A" w:rsidP="00127699">
      <w:pPr>
        <w:rPr>
          <w:rFonts w:ascii="Times New Roman" w:hAnsi="Times New Roman"/>
          <w:b/>
          <w:color w:val="000000"/>
          <w:sz w:val="28"/>
          <w:szCs w:val="28"/>
        </w:rPr>
      </w:pPr>
    </w:p>
    <w:p w14:paraId="2EA709D1" w14:textId="593066B9" w:rsidR="003B374A" w:rsidRDefault="003B374A" w:rsidP="00127699">
      <w:pPr>
        <w:rPr>
          <w:rFonts w:ascii="Times New Roman" w:hAnsi="Times New Roman"/>
          <w:b/>
          <w:color w:val="000000"/>
          <w:sz w:val="28"/>
          <w:szCs w:val="28"/>
        </w:rPr>
      </w:pPr>
    </w:p>
    <w:p w14:paraId="30E1B235" w14:textId="5D7E5D6A" w:rsidR="003B374A" w:rsidRDefault="003B374A" w:rsidP="00127699">
      <w:pPr>
        <w:rPr>
          <w:rFonts w:ascii="Times New Roman" w:hAnsi="Times New Roman"/>
          <w:b/>
          <w:color w:val="000000"/>
          <w:sz w:val="28"/>
          <w:szCs w:val="28"/>
        </w:rPr>
      </w:pPr>
    </w:p>
    <w:p w14:paraId="53D29442" w14:textId="508E7F44" w:rsidR="003B374A" w:rsidRDefault="003B374A" w:rsidP="00127699">
      <w:pPr>
        <w:rPr>
          <w:rFonts w:ascii="Times New Roman" w:hAnsi="Times New Roman"/>
          <w:b/>
          <w:color w:val="000000"/>
          <w:sz w:val="28"/>
          <w:szCs w:val="28"/>
        </w:rPr>
      </w:pPr>
    </w:p>
    <w:p w14:paraId="05B54500" w14:textId="1624B6B1" w:rsidR="003B374A" w:rsidRDefault="003B374A" w:rsidP="00127699">
      <w:pPr>
        <w:rPr>
          <w:rFonts w:ascii="Times New Roman" w:hAnsi="Times New Roman"/>
          <w:b/>
          <w:color w:val="000000"/>
          <w:sz w:val="28"/>
          <w:szCs w:val="28"/>
        </w:rPr>
      </w:pPr>
    </w:p>
    <w:p w14:paraId="198165CA" w14:textId="142AC6C9" w:rsidR="003B374A" w:rsidRDefault="003B374A" w:rsidP="00127699">
      <w:pPr>
        <w:rPr>
          <w:rFonts w:ascii="Times New Roman" w:hAnsi="Times New Roman"/>
          <w:b/>
          <w:color w:val="000000"/>
          <w:sz w:val="28"/>
          <w:szCs w:val="28"/>
        </w:rPr>
      </w:pPr>
    </w:p>
    <w:p w14:paraId="4818BCAC" w14:textId="780B0067" w:rsidR="003B374A" w:rsidRDefault="003B374A" w:rsidP="00127699">
      <w:pPr>
        <w:rPr>
          <w:rFonts w:ascii="Times New Roman" w:hAnsi="Times New Roman"/>
          <w:b/>
          <w:color w:val="000000"/>
          <w:sz w:val="28"/>
          <w:szCs w:val="28"/>
        </w:rPr>
      </w:pPr>
    </w:p>
    <w:p w14:paraId="591B5B2A" w14:textId="1931E7F3" w:rsidR="003B374A" w:rsidRDefault="003B374A" w:rsidP="00127699">
      <w:pPr>
        <w:rPr>
          <w:rFonts w:ascii="Times New Roman" w:hAnsi="Times New Roman"/>
          <w:b/>
          <w:color w:val="000000"/>
          <w:sz w:val="28"/>
          <w:szCs w:val="28"/>
        </w:rPr>
      </w:pPr>
    </w:p>
    <w:p w14:paraId="5C4961A8" w14:textId="77777777" w:rsidR="003B374A" w:rsidRPr="003B374A" w:rsidRDefault="003B374A" w:rsidP="003B374A">
      <w:pPr>
        <w:spacing w:after="0"/>
        <w:jc w:val="right"/>
        <w:rPr>
          <w:rFonts w:ascii="Times New Roman" w:hAnsi="Times New Roman"/>
          <w:sz w:val="28"/>
          <w:szCs w:val="28"/>
        </w:rPr>
      </w:pPr>
      <w:r w:rsidRPr="003B374A">
        <w:rPr>
          <w:rFonts w:ascii="Times New Roman" w:hAnsi="Times New Roman"/>
          <w:sz w:val="28"/>
          <w:szCs w:val="28"/>
        </w:rPr>
        <w:lastRenderedPageBreak/>
        <w:t>Приложение № 6</w:t>
      </w:r>
    </w:p>
    <w:p w14:paraId="06345A5A" w14:textId="77777777" w:rsidR="003B374A" w:rsidRPr="003B374A" w:rsidRDefault="003B374A" w:rsidP="003B374A">
      <w:pPr>
        <w:spacing w:after="0"/>
        <w:jc w:val="right"/>
        <w:rPr>
          <w:rFonts w:ascii="Times New Roman" w:hAnsi="Times New Roman"/>
          <w:sz w:val="28"/>
          <w:szCs w:val="28"/>
        </w:rPr>
      </w:pPr>
      <w:r w:rsidRPr="003B374A">
        <w:rPr>
          <w:rFonts w:ascii="Times New Roman" w:hAnsi="Times New Roman"/>
          <w:sz w:val="28"/>
          <w:szCs w:val="28"/>
        </w:rPr>
        <w:t xml:space="preserve">                                                                             к административному регламенту</w:t>
      </w:r>
    </w:p>
    <w:p w14:paraId="217AECE3" w14:textId="77777777" w:rsidR="003B374A" w:rsidRPr="003B374A" w:rsidRDefault="003B374A" w:rsidP="003B374A">
      <w:pPr>
        <w:spacing w:after="0"/>
        <w:jc w:val="right"/>
        <w:rPr>
          <w:rFonts w:ascii="Times New Roman" w:hAnsi="Times New Roman"/>
          <w:sz w:val="28"/>
          <w:szCs w:val="28"/>
        </w:rPr>
      </w:pPr>
      <w:r w:rsidRPr="003B374A">
        <w:rPr>
          <w:rFonts w:ascii="Times New Roman" w:hAnsi="Times New Roman"/>
          <w:sz w:val="28"/>
          <w:szCs w:val="28"/>
        </w:rPr>
        <w:t xml:space="preserve">                                                                                 предоставления муниципальной            </w:t>
      </w:r>
    </w:p>
    <w:p w14:paraId="03DE912B" w14:textId="77777777" w:rsidR="003B374A" w:rsidRPr="003B374A" w:rsidRDefault="003B374A" w:rsidP="003B374A">
      <w:pPr>
        <w:spacing w:after="0"/>
        <w:ind w:right="-246"/>
        <w:jc w:val="right"/>
        <w:rPr>
          <w:rFonts w:ascii="Times New Roman" w:hAnsi="Times New Roman"/>
          <w:sz w:val="28"/>
          <w:szCs w:val="28"/>
        </w:rPr>
      </w:pPr>
      <w:r w:rsidRPr="003B374A">
        <w:rPr>
          <w:rFonts w:ascii="Times New Roman" w:hAnsi="Times New Roman"/>
          <w:sz w:val="28"/>
          <w:szCs w:val="28"/>
        </w:rPr>
        <w:t xml:space="preserve">                                                                                 услуги «Выдача разрешения на снос,            </w:t>
      </w:r>
    </w:p>
    <w:p w14:paraId="0C73C3CA" w14:textId="77777777" w:rsidR="003B374A" w:rsidRPr="003B374A" w:rsidRDefault="003B374A" w:rsidP="003B374A">
      <w:pPr>
        <w:spacing w:after="0"/>
        <w:jc w:val="right"/>
        <w:rPr>
          <w:rFonts w:ascii="Times New Roman" w:hAnsi="Times New Roman"/>
          <w:sz w:val="28"/>
          <w:szCs w:val="28"/>
        </w:rPr>
      </w:pPr>
      <w:r w:rsidRPr="003B374A">
        <w:rPr>
          <w:rFonts w:ascii="Times New Roman" w:hAnsi="Times New Roman"/>
          <w:sz w:val="28"/>
          <w:szCs w:val="28"/>
        </w:rPr>
        <w:t xml:space="preserve">                                                                                 пересадку и (или) обрезку зеленых</w:t>
      </w:r>
    </w:p>
    <w:p w14:paraId="502AD374" w14:textId="77777777" w:rsidR="003B374A" w:rsidRPr="003B374A" w:rsidRDefault="003B374A" w:rsidP="003B374A">
      <w:pPr>
        <w:spacing w:after="0"/>
        <w:jc w:val="right"/>
        <w:rPr>
          <w:rFonts w:ascii="Times New Roman" w:hAnsi="Times New Roman"/>
          <w:sz w:val="28"/>
          <w:szCs w:val="28"/>
        </w:rPr>
      </w:pPr>
      <w:r w:rsidRPr="003B374A">
        <w:rPr>
          <w:rFonts w:ascii="Times New Roman" w:hAnsi="Times New Roman"/>
          <w:sz w:val="28"/>
          <w:szCs w:val="28"/>
        </w:rPr>
        <w:t xml:space="preserve">                                          насаждений»</w:t>
      </w:r>
    </w:p>
    <w:p w14:paraId="15FEF664" w14:textId="77777777" w:rsidR="003B374A" w:rsidRPr="00954D3C" w:rsidRDefault="003B374A" w:rsidP="003B374A">
      <w:pPr>
        <w:jc w:val="center"/>
        <w:rPr>
          <w:sz w:val="24"/>
          <w:szCs w:val="24"/>
        </w:rPr>
      </w:pPr>
      <w:r w:rsidRPr="00954D3C">
        <w:rPr>
          <w:sz w:val="24"/>
          <w:szCs w:val="24"/>
        </w:rPr>
        <w:t xml:space="preserve">                                                                </w:t>
      </w:r>
    </w:p>
    <w:p w14:paraId="713F075B" w14:textId="77777777" w:rsidR="003B374A" w:rsidRPr="003E3A96" w:rsidRDefault="003B374A" w:rsidP="003E3A96">
      <w:pPr>
        <w:spacing w:after="0" w:line="240" w:lineRule="auto"/>
        <w:ind w:firstLine="539"/>
        <w:jc w:val="center"/>
        <w:rPr>
          <w:rFonts w:ascii="Times New Roman" w:hAnsi="Times New Roman"/>
          <w:b/>
          <w:color w:val="000000"/>
          <w:sz w:val="28"/>
          <w:szCs w:val="28"/>
        </w:rPr>
      </w:pPr>
      <w:r w:rsidRPr="003E3A96">
        <w:rPr>
          <w:rFonts w:ascii="Times New Roman" w:hAnsi="Times New Roman"/>
          <w:b/>
          <w:color w:val="000000"/>
          <w:sz w:val="28"/>
          <w:szCs w:val="28"/>
        </w:rPr>
        <w:t xml:space="preserve">Порядок </w:t>
      </w:r>
    </w:p>
    <w:p w14:paraId="1491E706" w14:textId="2F3AEEE3" w:rsidR="003B374A" w:rsidRDefault="003B374A" w:rsidP="003E3A96">
      <w:pPr>
        <w:spacing w:after="0" w:line="240" w:lineRule="auto"/>
        <w:ind w:firstLine="539"/>
        <w:jc w:val="center"/>
        <w:rPr>
          <w:rFonts w:ascii="Times New Roman" w:hAnsi="Times New Roman"/>
          <w:b/>
          <w:color w:val="000000"/>
          <w:sz w:val="28"/>
          <w:szCs w:val="28"/>
        </w:rPr>
      </w:pPr>
      <w:r w:rsidRPr="003E3A96">
        <w:rPr>
          <w:rFonts w:ascii="Times New Roman" w:hAnsi="Times New Roman"/>
          <w:b/>
          <w:color w:val="000000"/>
          <w:sz w:val="28"/>
          <w:szCs w:val="28"/>
        </w:rPr>
        <w:t>содержания, охраны зеленых насаждений и расчета восстановительной (компенсационной) стоимости за снос зеленых насаждений на территории города Усолье-Сибирское</w:t>
      </w:r>
    </w:p>
    <w:p w14:paraId="02EB586E" w14:textId="77777777" w:rsidR="003E3A96" w:rsidRPr="003E3A96" w:rsidRDefault="003E3A96" w:rsidP="003E3A96">
      <w:pPr>
        <w:spacing w:after="0" w:line="240" w:lineRule="auto"/>
        <w:ind w:firstLine="539"/>
        <w:jc w:val="center"/>
        <w:rPr>
          <w:rFonts w:ascii="Times New Roman" w:hAnsi="Times New Roman"/>
          <w:b/>
          <w:color w:val="000000"/>
          <w:sz w:val="28"/>
          <w:szCs w:val="28"/>
        </w:rPr>
      </w:pPr>
    </w:p>
    <w:p w14:paraId="3C587F30" w14:textId="77777777" w:rsidR="003B374A" w:rsidRPr="003B6A62" w:rsidRDefault="003B374A" w:rsidP="003B374A">
      <w:pPr>
        <w:pStyle w:val="ConsPlusNormal"/>
        <w:jc w:val="center"/>
        <w:rPr>
          <w:b/>
        </w:rPr>
      </w:pPr>
      <w:r w:rsidRPr="003B6A62">
        <w:rPr>
          <w:b/>
        </w:rPr>
        <w:t>1. Общие положения</w:t>
      </w:r>
    </w:p>
    <w:p w14:paraId="2A141C25" w14:textId="77777777" w:rsidR="003B374A" w:rsidRPr="000F014D" w:rsidRDefault="003B374A" w:rsidP="003B374A">
      <w:pPr>
        <w:pStyle w:val="ConsPlusNormal"/>
        <w:tabs>
          <w:tab w:val="left" w:pos="569"/>
        </w:tabs>
        <w:ind w:firstLine="540"/>
        <w:jc w:val="both"/>
      </w:pPr>
      <w:r w:rsidRPr="000F014D">
        <w:t xml:space="preserve"> 1. Настоящий Порядок распространяется на озелененные территории муниципального образования "город Усолье-Сибирское", занятые почвенным покровом и зелеными насаждениями, произрастающими на земельных участках, находящихся в муниципальной собственности и на земельных участках, государственная собственность на которых не разграничена.</w:t>
      </w:r>
    </w:p>
    <w:p w14:paraId="60888AC3" w14:textId="77777777" w:rsidR="003B374A" w:rsidRPr="000F014D" w:rsidRDefault="003B374A" w:rsidP="003B374A">
      <w:pPr>
        <w:pStyle w:val="ConsPlusNormal"/>
        <w:tabs>
          <w:tab w:val="left" w:pos="702"/>
        </w:tabs>
        <w:ind w:firstLine="540"/>
        <w:jc w:val="both"/>
      </w:pPr>
      <w:r w:rsidRPr="000F014D">
        <w:t xml:space="preserve"> 2. Настоящий Порядок регулирует отношения, возникающие при содержании, охране зеленых насаждений на земельных участках, расположенных на территории муниципального образования "город Усолье-Сибирское", а также, при расчете</w:t>
      </w:r>
      <w:r w:rsidRPr="000F014D">
        <w:rPr>
          <w:b/>
          <w:color w:val="000000"/>
        </w:rPr>
        <w:t xml:space="preserve"> </w:t>
      </w:r>
      <w:r w:rsidRPr="000F014D">
        <w:rPr>
          <w:color w:val="000000"/>
        </w:rPr>
        <w:t>восстановительной (компенсационной) стоимости за снос зеленых насаждений.</w:t>
      </w:r>
      <w:r w:rsidRPr="000F014D">
        <w:t xml:space="preserve"> </w:t>
      </w:r>
    </w:p>
    <w:p w14:paraId="71403414" w14:textId="77777777" w:rsidR="003B374A" w:rsidRPr="000F014D" w:rsidRDefault="003B374A" w:rsidP="003B374A">
      <w:pPr>
        <w:pStyle w:val="ConsPlusNormal"/>
        <w:tabs>
          <w:tab w:val="left" w:pos="690"/>
        </w:tabs>
        <w:ind w:firstLine="540"/>
        <w:jc w:val="both"/>
      </w:pPr>
      <w:r w:rsidRPr="000F014D">
        <w:t xml:space="preserve"> 3. Настоящий Порядок распространяется на всех граждан и организации независимо от форм собственности, ведущих проектирование, строительство, ремонт и другие работы, связанные со сносом деревьев и (или) кустарниковой растительности на территории на территории муниципального образования "город Усолье-Сибирское".</w:t>
      </w:r>
    </w:p>
    <w:p w14:paraId="471AC9EB" w14:textId="77777777" w:rsidR="003B374A" w:rsidRPr="000F014D" w:rsidRDefault="003B374A" w:rsidP="003B374A">
      <w:pPr>
        <w:pStyle w:val="ConsPlusNormal"/>
        <w:jc w:val="both"/>
      </w:pPr>
      <w:r w:rsidRPr="000F014D">
        <w:t xml:space="preserve">          4. Основные понятия, используемые в настоящем Порядке:</w:t>
      </w:r>
    </w:p>
    <w:p w14:paraId="69C11083" w14:textId="77777777" w:rsidR="003B374A" w:rsidRPr="000F014D" w:rsidRDefault="003B374A" w:rsidP="003B374A">
      <w:pPr>
        <w:pStyle w:val="ConsPlusNormal"/>
        <w:ind w:firstLine="540"/>
        <w:jc w:val="both"/>
      </w:pPr>
      <w:r w:rsidRPr="000F014D">
        <w:t xml:space="preserve"> зеленые насаждения - совокупность древесных, кустарниковых и травянистых растений на определенной территории;</w:t>
      </w:r>
    </w:p>
    <w:p w14:paraId="2EA3711F" w14:textId="77777777" w:rsidR="003B374A" w:rsidRPr="000F014D" w:rsidRDefault="003B374A" w:rsidP="003B374A">
      <w:pPr>
        <w:pStyle w:val="ConsPlusNormal"/>
        <w:ind w:firstLine="540"/>
        <w:jc w:val="both"/>
      </w:pPr>
      <w:r w:rsidRPr="000F014D">
        <w:t xml:space="preserve"> зеленый фонд города - совокупность озелененных территорий разного вида и назначения в границах муниципального образования "город Усолье-Сибирское";</w:t>
      </w:r>
    </w:p>
    <w:p w14:paraId="4F376B95" w14:textId="77777777" w:rsidR="003B374A" w:rsidRPr="000F014D" w:rsidRDefault="003B374A" w:rsidP="003B374A">
      <w:pPr>
        <w:pStyle w:val="ConsPlusNormal"/>
        <w:ind w:firstLine="540"/>
        <w:jc w:val="both"/>
      </w:pPr>
      <w:r w:rsidRPr="000F014D">
        <w:t xml:space="preserve"> озелененные территории общего пользования - территории, использующиеся для рекреации всего населения города Усолье-Сибирское;</w:t>
      </w:r>
    </w:p>
    <w:p w14:paraId="1C270B3F" w14:textId="77777777" w:rsidR="003B374A" w:rsidRPr="000F014D" w:rsidRDefault="003B374A" w:rsidP="003B374A">
      <w:pPr>
        <w:pStyle w:val="ConsPlusNormal"/>
        <w:ind w:firstLine="540"/>
        <w:jc w:val="both"/>
      </w:pPr>
      <w:r w:rsidRPr="000F014D">
        <w:t xml:space="preserve"> парки - озелененные территории общего пользования, представляющие собой самостоятельный архитектурно-ландшафтный объект;</w:t>
      </w:r>
    </w:p>
    <w:p w14:paraId="20E73ABE" w14:textId="77777777" w:rsidR="003B374A" w:rsidRPr="000F014D" w:rsidRDefault="003B374A" w:rsidP="003B374A">
      <w:pPr>
        <w:pStyle w:val="ConsPlusNormal"/>
        <w:ind w:firstLine="540"/>
        <w:jc w:val="both"/>
      </w:pPr>
      <w:r w:rsidRPr="000F014D">
        <w:t xml:space="preserve"> сады - озелененные территории общего пользования в селитебной зоне с возможным насыщением зрелищными, спортивно-оздоровительными и игровыми сооружениями;</w:t>
      </w:r>
    </w:p>
    <w:p w14:paraId="61C5501B" w14:textId="77777777" w:rsidR="003B374A" w:rsidRPr="000F014D" w:rsidRDefault="003B374A" w:rsidP="003B374A">
      <w:pPr>
        <w:pStyle w:val="ConsPlusNormal"/>
        <w:ind w:firstLine="540"/>
        <w:jc w:val="both"/>
      </w:pPr>
      <w:r w:rsidRPr="000F014D">
        <w:t xml:space="preserve"> скверы - озелененные территории общего пользования небольшого размера, являющиеся элементом оформления площади, общественного центра, магистрали, используемые для кратковременного отдыха и пешеходного движения;</w:t>
      </w:r>
    </w:p>
    <w:p w14:paraId="699F07C7" w14:textId="77777777" w:rsidR="003B374A" w:rsidRPr="000F014D" w:rsidRDefault="003B374A" w:rsidP="003B374A">
      <w:pPr>
        <w:pStyle w:val="ConsPlusNormal"/>
        <w:ind w:firstLine="540"/>
        <w:jc w:val="both"/>
      </w:pPr>
      <w:r w:rsidRPr="000F014D">
        <w:t xml:space="preserve"> бульвары - озелененные территории общего пользования, расположенные вдоль магистралей, набережных в виде полосы различной ширины, предназначенные для пешеходного движения и кратковременного отдыха;</w:t>
      </w:r>
    </w:p>
    <w:p w14:paraId="14FA53AF" w14:textId="77777777" w:rsidR="003B374A" w:rsidRDefault="003B374A" w:rsidP="003B374A">
      <w:pPr>
        <w:pStyle w:val="ConsPlusNormal"/>
        <w:ind w:firstLine="540"/>
        <w:jc w:val="both"/>
      </w:pPr>
      <w:r w:rsidRPr="000F014D">
        <w:t xml:space="preserve"> аллеи - </w:t>
      </w:r>
      <w:proofErr w:type="spellStart"/>
      <w:r w:rsidRPr="000F014D">
        <w:t>свободнорастущие</w:t>
      </w:r>
      <w:proofErr w:type="spellEnd"/>
      <w:r w:rsidRPr="000F014D">
        <w:t xml:space="preserve"> или формованные деревья, высаженные в один или более рядов по обеим сторонам пешеходных или транспортных дорог;</w:t>
      </w:r>
    </w:p>
    <w:p w14:paraId="626913C0" w14:textId="77777777" w:rsidR="003B374A" w:rsidRDefault="003B374A" w:rsidP="003B374A">
      <w:pPr>
        <w:pStyle w:val="ConsPlusNormal"/>
        <w:ind w:firstLine="540"/>
        <w:jc w:val="both"/>
      </w:pPr>
    </w:p>
    <w:p w14:paraId="742788E9" w14:textId="77777777" w:rsidR="003B374A" w:rsidRPr="000F014D" w:rsidRDefault="003B374A" w:rsidP="003B374A">
      <w:pPr>
        <w:pStyle w:val="ConsPlusNormal"/>
        <w:ind w:firstLine="540"/>
        <w:jc w:val="both"/>
      </w:pPr>
    </w:p>
    <w:p w14:paraId="2BBC3C85" w14:textId="77777777" w:rsidR="003B374A" w:rsidRPr="000F014D" w:rsidRDefault="003B374A" w:rsidP="003B374A">
      <w:pPr>
        <w:pStyle w:val="ConsPlusNormal"/>
        <w:ind w:firstLine="540"/>
        <w:jc w:val="both"/>
      </w:pPr>
      <w:r w:rsidRPr="000F014D">
        <w:t xml:space="preserve"> аварийное дерево - нежизнеспособное дерево, наклон ствола которого превышает 30 градусов от вертикали и угрожающее падением;</w:t>
      </w:r>
    </w:p>
    <w:p w14:paraId="6F6A871E" w14:textId="77777777" w:rsidR="003B374A" w:rsidRPr="000F014D" w:rsidRDefault="003B374A" w:rsidP="003B374A">
      <w:pPr>
        <w:pStyle w:val="ConsPlusNormal"/>
        <w:ind w:firstLine="540"/>
        <w:jc w:val="both"/>
      </w:pPr>
      <w:r w:rsidRPr="000F014D">
        <w:t xml:space="preserve"> живая изгородь - </w:t>
      </w:r>
      <w:proofErr w:type="spellStart"/>
      <w:r w:rsidRPr="000F014D">
        <w:t>свободнорастущие</w:t>
      </w:r>
      <w:proofErr w:type="spellEnd"/>
      <w:r w:rsidRPr="000F014D">
        <w:t xml:space="preserve"> или формованные кустарники, реже деревья, высаженные в один или более рядов, выполняющие декоративную, ограждающую или маскировочную функцию;</w:t>
      </w:r>
    </w:p>
    <w:p w14:paraId="64CE6AB4" w14:textId="77777777" w:rsidR="003B374A" w:rsidRPr="000F014D" w:rsidRDefault="003B374A" w:rsidP="003B374A">
      <w:pPr>
        <w:pStyle w:val="ConsPlusNormal"/>
        <w:ind w:firstLine="540"/>
        <w:jc w:val="both"/>
      </w:pPr>
      <w:r w:rsidRPr="000F014D">
        <w:t xml:space="preserve"> бордюр - неширокая полоса из низкорослых кустарников, многолетников или однолетников, окаймляющая газоны, площадки, дорожки, цветники;</w:t>
      </w:r>
    </w:p>
    <w:p w14:paraId="5DE06F4E" w14:textId="77777777" w:rsidR="003B374A" w:rsidRPr="000F014D" w:rsidRDefault="003B374A" w:rsidP="003B374A">
      <w:pPr>
        <w:pStyle w:val="ConsPlusNormal"/>
        <w:tabs>
          <w:tab w:val="left" w:pos="702"/>
        </w:tabs>
        <w:ind w:firstLine="540"/>
        <w:jc w:val="both"/>
      </w:pPr>
      <w:r w:rsidRPr="000F014D">
        <w:t xml:space="preserve"> рядовая посадка - озелененная территория, состоящая из линейно вытянутых однорядных или многорядных посадок деревьев и кустарников вдоль тротуаров, улиц, проспектов, автомобильных шоссе, железных дорог и других линейных объектов;</w:t>
      </w:r>
    </w:p>
    <w:p w14:paraId="061ADD1B" w14:textId="77777777" w:rsidR="003B374A" w:rsidRPr="000F014D" w:rsidRDefault="003B374A" w:rsidP="003B374A">
      <w:pPr>
        <w:pStyle w:val="ConsPlusNormal"/>
        <w:ind w:firstLine="540"/>
        <w:jc w:val="both"/>
      </w:pPr>
      <w:r w:rsidRPr="000F014D">
        <w:t xml:space="preserve"> газон - земельный участок без твердого покрытия поверхности, имеющий ограничение в виде бортового камня (поребрика, бордюра) или иного искусственного ограничения, покрытый травянистой (травянистой и древесно-кустарниковой) растительностью естественного или искусственного происхождения;</w:t>
      </w:r>
    </w:p>
    <w:p w14:paraId="4FA0F926" w14:textId="77777777" w:rsidR="003B374A" w:rsidRPr="000F014D" w:rsidRDefault="003B374A" w:rsidP="003B374A">
      <w:pPr>
        <w:pStyle w:val="ConsPlusNormal"/>
        <w:tabs>
          <w:tab w:val="left" w:pos="742"/>
        </w:tabs>
        <w:ind w:firstLine="540"/>
        <w:jc w:val="both"/>
      </w:pPr>
      <w:r w:rsidRPr="000F014D">
        <w:t xml:space="preserve"> повреждение зеленых насаждений - причинение вреда кроне, стволу, корневой системе растений, не влекущее прекращение роста;</w:t>
      </w:r>
    </w:p>
    <w:p w14:paraId="6D830450" w14:textId="77777777" w:rsidR="003B374A" w:rsidRPr="000F014D" w:rsidRDefault="003B374A" w:rsidP="003B374A">
      <w:pPr>
        <w:pStyle w:val="ConsPlusNormal"/>
        <w:ind w:firstLine="540"/>
        <w:jc w:val="both"/>
      </w:pPr>
      <w:r w:rsidRPr="000F014D">
        <w:t xml:space="preserve"> уничтожение зеленых насаждений - повреждения деревьев и кустарников, повлекшее прекращение роста и гибель растений, в том числе подрубка ствола дерева более 30% его диаметра, слом ствола, наклон более 30 градусов от вертикали, повреждение кроны дерева или кустарника свыше половины ее поверхности, обрыв и обдир скелетных корней свыше половины окружности ствола, а также уничтожение (перекопка, вытаптывание) газонов и цветников свыше 30% поверхности;</w:t>
      </w:r>
    </w:p>
    <w:p w14:paraId="56496546" w14:textId="77777777" w:rsidR="003B374A" w:rsidRPr="000F014D" w:rsidRDefault="003B374A" w:rsidP="003B374A">
      <w:pPr>
        <w:pStyle w:val="ConsPlusNormal"/>
        <w:tabs>
          <w:tab w:val="left" w:pos="666"/>
        </w:tabs>
        <w:ind w:firstLine="540"/>
        <w:jc w:val="both"/>
      </w:pPr>
      <w:r w:rsidRPr="000F014D">
        <w:t xml:space="preserve"> снос зеленых насаждений - вырубка, порубка, корчевка, выкапывание деревьев, кустарников, цветников, газонов, выполнение которых объективно необходимо в целях обеспечения условий для размещения тех или иных объектов строительства, обслуживания инженерного благоустройства, наземных коммуникаций, создания качества окружающей среды, отвечающего нормативным требованиям инсоляции жилых и общественных помещений;</w:t>
      </w:r>
    </w:p>
    <w:p w14:paraId="58BF2424" w14:textId="77777777" w:rsidR="003B374A" w:rsidRPr="000F014D" w:rsidRDefault="003B374A" w:rsidP="003B374A">
      <w:pPr>
        <w:pStyle w:val="ConsPlusNormal"/>
        <w:ind w:firstLine="540"/>
        <w:jc w:val="both"/>
      </w:pPr>
      <w:r w:rsidRPr="000F014D">
        <w:t xml:space="preserve"> незаконный снос зеленых насаждений - уничтожение, снос зеленых насаждений, совершенные с нарушением настоящего Положения;</w:t>
      </w:r>
    </w:p>
    <w:p w14:paraId="37DA60A1" w14:textId="77777777" w:rsidR="003B374A" w:rsidRPr="000F014D" w:rsidRDefault="003B374A" w:rsidP="003B374A">
      <w:pPr>
        <w:pStyle w:val="ConsPlusNormal"/>
        <w:ind w:firstLine="540"/>
        <w:jc w:val="both"/>
      </w:pPr>
      <w:r w:rsidRPr="000F014D">
        <w:t xml:space="preserve"> уход за зелеными насаждениями - комплекс агротехнических мероприятий, направленных на выращивание устойчивых, высокодекоративных городских зеленых насаждений;</w:t>
      </w:r>
    </w:p>
    <w:p w14:paraId="4FB9DB60" w14:textId="77777777" w:rsidR="003B374A" w:rsidRPr="000F014D" w:rsidRDefault="003B374A" w:rsidP="003B374A">
      <w:pPr>
        <w:pStyle w:val="ConsPlusNormal"/>
        <w:ind w:firstLine="540"/>
        <w:jc w:val="both"/>
      </w:pPr>
      <w:r w:rsidRPr="000F014D">
        <w:t xml:space="preserve"> охрана зеленых насаждений - система административно-правовых, организационно-хозяйственных, экономических, архитектурно-планировочных и агротехнических мероприятий, направленных на сохранение, восстановление или улучшение выполнения зелеными насаждениями определенных функций;</w:t>
      </w:r>
    </w:p>
    <w:p w14:paraId="2821D861" w14:textId="77777777" w:rsidR="003B374A" w:rsidRPr="000F014D" w:rsidRDefault="003B374A" w:rsidP="003B374A">
      <w:pPr>
        <w:pStyle w:val="ConsPlusNormal"/>
        <w:tabs>
          <w:tab w:val="left" w:pos="702"/>
        </w:tabs>
        <w:ind w:firstLine="540"/>
        <w:jc w:val="both"/>
      </w:pPr>
      <w:r w:rsidRPr="000F014D">
        <w:t xml:space="preserve"> создание зеленых насаждений - комплексный процесс озеленения, тесно связанный с множеством градостроительных, архитектурных, культурно просветительных, биологических, агротехнических, экономических норм;</w:t>
      </w:r>
    </w:p>
    <w:p w14:paraId="3576C74C" w14:textId="77777777" w:rsidR="003B374A" w:rsidRPr="000F014D" w:rsidRDefault="003B374A" w:rsidP="003B374A">
      <w:pPr>
        <w:pStyle w:val="ConsPlusNormal"/>
        <w:ind w:firstLine="540"/>
        <w:jc w:val="both"/>
      </w:pPr>
      <w:r w:rsidRPr="000F014D">
        <w:t xml:space="preserve"> содержание зеленых насаждений - комплекс мероприятий по охране озелененных территорий, уходу и воспроизводству зеленых насаждений;</w:t>
      </w:r>
    </w:p>
    <w:p w14:paraId="28C88215" w14:textId="77777777" w:rsidR="003B374A" w:rsidRPr="000F014D" w:rsidRDefault="003B374A" w:rsidP="003B374A">
      <w:pPr>
        <w:pStyle w:val="ConsPlusNormal"/>
        <w:tabs>
          <w:tab w:val="left" w:pos="726"/>
        </w:tabs>
        <w:ind w:firstLine="540"/>
        <w:jc w:val="both"/>
      </w:pPr>
      <w:r w:rsidRPr="000F014D">
        <w:lastRenderedPageBreak/>
        <w:t xml:space="preserve"> восстановительная стоимость зеленых насаждений - стоимостная оценка типичных видов (категорий) зеленых насаждений и объектов озеленения, проведенная суммированием всех видов затрат, связанных с их созданием и содержанием, в пересчете на 1 условное дерево, кустарник, единицу площади, погонный метр и (или) другую удельную единицу;</w:t>
      </w:r>
    </w:p>
    <w:p w14:paraId="2F332071" w14:textId="77777777" w:rsidR="003B374A" w:rsidRPr="000F014D" w:rsidRDefault="003B374A" w:rsidP="003B374A">
      <w:pPr>
        <w:pStyle w:val="ConsPlusNormal"/>
        <w:ind w:firstLine="540"/>
        <w:jc w:val="both"/>
      </w:pPr>
      <w:r w:rsidRPr="000F014D">
        <w:t xml:space="preserve"> компенсационное озеленение - воспроизводство зеленых насаждений взамен уничтоженных или поврежденных согласно стоимостной оценке возмещения вреда окружающей среде, нанесенного в результате повреждения или уничтожения зеленых насаждений города, позволяющее обеспечить полное восстановление утерянной ценности.</w:t>
      </w:r>
    </w:p>
    <w:p w14:paraId="57706D76" w14:textId="77777777" w:rsidR="003B374A" w:rsidRPr="000F014D" w:rsidRDefault="003B374A" w:rsidP="003B374A">
      <w:pPr>
        <w:pStyle w:val="ConsPlusNormal"/>
        <w:ind w:firstLine="540"/>
        <w:jc w:val="both"/>
      </w:pPr>
      <w:r w:rsidRPr="000F014D">
        <w:t xml:space="preserve"> </w:t>
      </w:r>
    </w:p>
    <w:p w14:paraId="0F241C9D" w14:textId="77777777" w:rsidR="003B374A" w:rsidRPr="003B6A62" w:rsidRDefault="003B374A" w:rsidP="003B374A">
      <w:pPr>
        <w:pStyle w:val="ConsPlusNormal"/>
        <w:ind w:firstLine="540"/>
        <w:jc w:val="center"/>
        <w:rPr>
          <w:b/>
        </w:rPr>
      </w:pPr>
      <w:r w:rsidRPr="003B6A62">
        <w:rPr>
          <w:b/>
        </w:rPr>
        <w:t>2. Содержание и охрана зеленых насаждений</w:t>
      </w:r>
    </w:p>
    <w:p w14:paraId="776A7738" w14:textId="77777777" w:rsidR="003B374A" w:rsidRPr="000F014D" w:rsidRDefault="003B374A" w:rsidP="003B374A">
      <w:pPr>
        <w:pStyle w:val="ConsPlusNormal"/>
        <w:tabs>
          <w:tab w:val="left" w:pos="714"/>
        </w:tabs>
        <w:ind w:firstLine="540"/>
        <w:jc w:val="both"/>
      </w:pPr>
      <w:r w:rsidRPr="000F014D">
        <w:t xml:space="preserve"> 5. Собственники, пользователи и арендаторы озелененных территорий обязаны обеспечить содержание зеленых насаждений в соответствии с требованиями </w:t>
      </w:r>
      <w:hyperlink r:id="rId14">
        <w:r w:rsidRPr="000F014D">
          <w:t>Правил</w:t>
        </w:r>
      </w:hyperlink>
      <w:r w:rsidRPr="000F014D">
        <w:t xml:space="preserve"> создания, охраны и содержания зеленых насаждений в городах Российской Федерации, утвержденных приказом Госстроя Российской Федерации от 15.12.1999 №153 и действующим законодательством Российской Федерации.</w:t>
      </w:r>
    </w:p>
    <w:p w14:paraId="4A6C846C" w14:textId="77777777" w:rsidR="003B374A" w:rsidRPr="000F014D" w:rsidRDefault="003B374A" w:rsidP="003B374A">
      <w:pPr>
        <w:pStyle w:val="ConsPlusNormal"/>
        <w:tabs>
          <w:tab w:val="left" w:pos="714"/>
        </w:tabs>
        <w:ind w:firstLine="540"/>
        <w:jc w:val="both"/>
      </w:pPr>
      <w:r w:rsidRPr="000F014D">
        <w:t>6. При осуществлении сделок с земельными участками, занятыми зелеными насаждениями, к новому собственнику, пользователю, арендатору переходят права и обязанности по содержанию и охране зеленых насаждений.</w:t>
      </w:r>
    </w:p>
    <w:p w14:paraId="4020FE6C" w14:textId="77777777" w:rsidR="003B374A" w:rsidRPr="000F014D" w:rsidRDefault="003B374A" w:rsidP="003B374A">
      <w:pPr>
        <w:pStyle w:val="ConsPlusNormal"/>
        <w:tabs>
          <w:tab w:val="left" w:pos="714"/>
        </w:tabs>
        <w:ind w:firstLine="540"/>
        <w:jc w:val="both"/>
      </w:pPr>
      <w:r w:rsidRPr="000F014D">
        <w:t>7. При осуществлении предпринимательской деятельности на озелененных территориях и в зеленых массивах запрещается использование взрывоопасных, огнеопасных и ядовитых веществ, загрязнение и захламление территории, совершать иные действия, способные повлечь за собой повреждение или уничтожение зеленых насаждений.</w:t>
      </w:r>
    </w:p>
    <w:p w14:paraId="4CCD513F" w14:textId="77777777" w:rsidR="003B374A" w:rsidRPr="000F014D" w:rsidRDefault="003B374A" w:rsidP="003B374A">
      <w:pPr>
        <w:pStyle w:val="ConsPlusNormal"/>
        <w:tabs>
          <w:tab w:val="left" w:pos="714"/>
        </w:tabs>
        <w:ind w:firstLine="540"/>
        <w:jc w:val="both"/>
      </w:pPr>
      <w:r w:rsidRPr="000F014D">
        <w:t>8. Охране подлежат все зеленые насаждения, расположенные на территории города Усолье-Сибирское независимо от форм собственности на земельные участки, на которых эти насаждения расположены. Землепользователи, землевладельцы, арендаторы земельных участков, на которых расположены зеленые насаждения, при использовании земельных участков обязаны соблюдать требования градостроительных регламентов и договоров аренды, в том числе регулирующих порядок содержания зеленых насаждений.</w:t>
      </w:r>
    </w:p>
    <w:p w14:paraId="7BB2B9D2" w14:textId="77777777" w:rsidR="003B374A" w:rsidRPr="000F014D" w:rsidRDefault="003B374A" w:rsidP="003B374A">
      <w:pPr>
        <w:pStyle w:val="ConsPlusNormal"/>
        <w:ind w:firstLine="540"/>
        <w:jc w:val="both"/>
      </w:pPr>
      <w:r w:rsidRPr="000F014D">
        <w:t>9. На озелененных территориях запрещается деятельность, нарушающая их целостность или угрожающая их существованию, а именно:</w:t>
      </w:r>
    </w:p>
    <w:p w14:paraId="128FA8A0" w14:textId="77777777" w:rsidR="003B374A" w:rsidRPr="000F014D" w:rsidRDefault="003B374A" w:rsidP="003B374A">
      <w:pPr>
        <w:pStyle w:val="ConsPlusNormal"/>
        <w:ind w:firstLine="540"/>
        <w:jc w:val="both"/>
      </w:pPr>
      <w:r w:rsidRPr="000F014D">
        <w:t>1) рвать цветы и ломать ветви деревьев и кустарников;</w:t>
      </w:r>
    </w:p>
    <w:p w14:paraId="2C44B501" w14:textId="77777777" w:rsidR="003B374A" w:rsidRPr="000F014D" w:rsidRDefault="003B374A" w:rsidP="003B374A">
      <w:pPr>
        <w:pStyle w:val="ConsPlusNormal"/>
        <w:ind w:firstLine="540"/>
        <w:jc w:val="both"/>
      </w:pPr>
      <w:r w:rsidRPr="000F014D">
        <w:t>2) добывать из деревьев сок, смолу, делать надрезы, надписи и наносить другие механические повреждения;</w:t>
      </w:r>
    </w:p>
    <w:p w14:paraId="62E0A7A6" w14:textId="77777777" w:rsidR="003B374A" w:rsidRPr="000F014D" w:rsidRDefault="003B374A" w:rsidP="003B374A">
      <w:pPr>
        <w:pStyle w:val="ConsPlusNormal"/>
        <w:ind w:firstLine="540"/>
        <w:jc w:val="both"/>
      </w:pPr>
      <w:r w:rsidRPr="000F014D">
        <w:t>3) разорять муравейники, гнезда и норы птиц и животных, ловить и уничтожать птиц и животных;</w:t>
      </w:r>
    </w:p>
    <w:p w14:paraId="5F8C85A9" w14:textId="77777777" w:rsidR="003B374A" w:rsidRPr="000F014D" w:rsidRDefault="003B374A" w:rsidP="003B374A">
      <w:pPr>
        <w:pStyle w:val="ConsPlusNormal"/>
        <w:ind w:firstLine="540"/>
        <w:jc w:val="both"/>
      </w:pPr>
      <w:r w:rsidRPr="000F014D">
        <w:t>4) выгуливать собак в скверах, парках, на газонах и цветниках;</w:t>
      </w:r>
    </w:p>
    <w:p w14:paraId="2CF095FD" w14:textId="77777777" w:rsidR="003B374A" w:rsidRPr="000F014D" w:rsidRDefault="003B374A" w:rsidP="003B374A">
      <w:pPr>
        <w:pStyle w:val="ConsPlusNormal"/>
        <w:ind w:firstLine="540"/>
        <w:jc w:val="both"/>
      </w:pPr>
      <w:r w:rsidRPr="000F014D">
        <w:t>5) организовывать проезд и стоянку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14:paraId="24B6CC79" w14:textId="77777777" w:rsidR="003B374A" w:rsidRPr="000F014D" w:rsidRDefault="003B374A" w:rsidP="003B374A">
      <w:pPr>
        <w:pStyle w:val="ConsPlusNormal"/>
        <w:ind w:firstLine="540"/>
        <w:jc w:val="both"/>
      </w:pPr>
      <w:r w:rsidRPr="000F014D">
        <w:t>6) сжигать листья, сметать листья в лотки в период массового листопада, засыпать ими стволы деревьев и кустарников, разжигать костры и нарушать правила противопожарной охраны;</w:t>
      </w:r>
    </w:p>
    <w:p w14:paraId="13CF1554" w14:textId="77777777" w:rsidR="003B374A" w:rsidRPr="000F014D" w:rsidRDefault="003B374A" w:rsidP="003B374A">
      <w:pPr>
        <w:pStyle w:val="ConsPlusNormal"/>
        <w:ind w:firstLine="540"/>
        <w:jc w:val="both"/>
      </w:pPr>
      <w:r w:rsidRPr="000F014D">
        <w:t>7) заливать катки на любых видах газонов, под древесными насаждениями;</w:t>
      </w:r>
    </w:p>
    <w:p w14:paraId="0A71E30D" w14:textId="77777777" w:rsidR="003B374A" w:rsidRPr="000F014D" w:rsidRDefault="003B374A" w:rsidP="003B374A">
      <w:pPr>
        <w:pStyle w:val="ConsPlusNormal"/>
        <w:ind w:firstLine="540"/>
        <w:jc w:val="both"/>
      </w:pPr>
      <w:r w:rsidRPr="000F014D">
        <w:lastRenderedPageBreak/>
        <w:t>8) сбрасывать снег с крыш на участки, занятые насаждениями, без принятия мер, обеспечивающих сохранность деревьев и кустарников;</w:t>
      </w:r>
    </w:p>
    <w:p w14:paraId="4E2031A7" w14:textId="77777777" w:rsidR="003B374A" w:rsidRPr="000F014D" w:rsidRDefault="003B374A" w:rsidP="003B374A">
      <w:pPr>
        <w:pStyle w:val="ConsPlusNormal"/>
        <w:ind w:firstLine="540"/>
        <w:jc w:val="both"/>
      </w:pPr>
      <w:r w:rsidRPr="000F014D">
        <w:t>9) посыпать технической солью и другими химическими препаратами тротуары, проезжие дороги;</w:t>
      </w:r>
    </w:p>
    <w:p w14:paraId="441DBBE5" w14:textId="77777777" w:rsidR="003B374A" w:rsidRPr="000F014D" w:rsidRDefault="003B374A" w:rsidP="003B374A">
      <w:pPr>
        <w:pStyle w:val="ConsPlusNormal"/>
        <w:ind w:firstLine="540"/>
        <w:jc w:val="both"/>
      </w:pPr>
      <w:r w:rsidRPr="000F014D">
        <w:t>10) сбрасывать смет и другие загрязнения на газоны, складировать любые материалы, устраивать свалки мусора;</w:t>
      </w:r>
    </w:p>
    <w:p w14:paraId="43BE0D11" w14:textId="77777777" w:rsidR="003B374A" w:rsidRPr="000F014D" w:rsidRDefault="003B374A" w:rsidP="003B374A">
      <w:pPr>
        <w:pStyle w:val="ConsPlusNormal"/>
        <w:ind w:firstLine="540"/>
        <w:jc w:val="both"/>
      </w:pPr>
      <w:r w:rsidRPr="000F014D">
        <w:t>11) подвешивать на деревьях гамаки, качели, веревки для сушки белья, забивать в стволы деревьев гвозди, прикреплять рекламные щиты, электропровода, колючую проволоку и другие ограждения, которые могут повредить деревьям;</w:t>
      </w:r>
    </w:p>
    <w:p w14:paraId="6D082CF3" w14:textId="77777777" w:rsidR="003B374A" w:rsidRPr="000F014D" w:rsidRDefault="003B374A" w:rsidP="003B374A">
      <w:pPr>
        <w:pStyle w:val="ConsPlusNormal"/>
        <w:ind w:firstLine="540"/>
        <w:jc w:val="both"/>
      </w:pPr>
      <w:r w:rsidRPr="000F014D">
        <w:t>12) применять любые пестициды на озелененных территориях детских, спортивных, медицинских учреждений, школ, предприятий общественного питания, водоохранных зон рек, озер и водохранилищ, зон первого и второго поясов санитарной охраны источников водоснабжения, в непосредственной близости от жилых домов и воздухозаборных устройств;</w:t>
      </w:r>
    </w:p>
    <w:p w14:paraId="6DB15611" w14:textId="77777777" w:rsidR="003B374A" w:rsidRPr="000F014D" w:rsidRDefault="003B374A" w:rsidP="003B374A">
      <w:pPr>
        <w:pStyle w:val="ConsPlusNormal"/>
        <w:ind w:firstLine="540"/>
        <w:jc w:val="both"/>
      </w:pPr>
      <w:r w:rsidRPr="000F014D">
        <w:t>13) осуществлять побелку деревьев, произрастающих в парках, скверах, на бульварах и улицах. Побелка деревьев может производиться только (известью или специальными составами для побелки) на отдельных участках и объектах, к содержанию которых предъявляются повышенные санитарные и другие специальные требования (общественные туалеты, места для сбора мусора и бытовых отходов, производства с особой спецификой работ и т.п.).</w:t>
      </w:r>
    </w:p>
    <w:p w14:paraId="473FCAAD" w14:textId="77777777" w:rsidR="003B374A" w:rsidRPr="000F014D" w:rsidRDefault="003B374A" w:rsidP="003B374A">
      <w:pPr>
        <w:pStyle w:val="ConsPlusNormal"/>
        <w:jc w:val="both"/>
      </w:pPr>
      <w:r w:rsidRPr="000F014D">
        <w:t xml:space="preserve">       10. Хозяйственная, градостроительная и иная деятельность на территории города Усолье-Сибирское осуществляется с соблюдением требований по охране зеленых насаждений, установленных законодательством Российской Федерации, законодательством Иркутской области и муниципальными правовыми актами, настоящим Порядком.</w:t>
      </w:r>
    </w:p>
    <w:p w14:paraId="754F3C77" w14:textId="77777777" w:rsidR="003B374A" w:rsidRPr="000F014D" w:rsidRDefault="003B374A" w:rsidP="003B374A">
      <w:pPr>
        <w:pStyle w:val="ConsPlusNormal"/>
        <w:jc w:val="both"/>
      </w:pPr>
      <w:r w:rsidRPr="000F014D">
        <w:t xml:space="preserve">       11. Граждане, индивидуальные предприниматели и юридические лица имеют право на:</w:t>
      </w:r>
    </w:p>
    <w:p w14:paraId="7BCF9777" w14:textId="77777777" w:rsidR="003B374A" w:rsidRPr="000F014D" w:rsidRDefault="003B374A" w:rsidP="003B374A">
      <w:pPr>
        <w:pStyle w:val="ConsPlusNormal"/>
        <w:jc w:val="both"/>
      </w:pPr>
      <w:r w:rsidRPr="000F014D">
        <w:t xml:space="preserve">       1) пользование зелеными насаждениями в культурно-оздоровительных и иных целях с соблюдением настоящего Порядка и иных нормативных актов;</w:t>
      </w:r>
    </w:p>
    <w:p w14:paraId="65F2A258" w14:textId="77777777" w:rsidR="003B374A" w:rsidRPr="000F014D" w:rsidRDefault="003B374A" w:rsidP="003B374A">
      <w:pPr>
        <w:pStyle w:val="ConsPlusNormal"/>
        <w:jc w:val="both"/>
      </w:pPr>
      <w:r w:rsidRPr="000F014D">
        <w:t xml:space="preserve">       2) получение достоверной информации о планируемых и ведущихся работах на территориях, занятых зелеными насаждениями;</w:t>
      </w:r>
    </w:p>
    <w:p w14:paraId="284AFC63" w14:textId="77777777" w:rsidR="003B374A" w:rsidRPr="000F014D" w:rsidRDefault="003B374A" w:rsidP="003B374A">
      <w:pPr>
        <w:pStyle w:val="ConsPlusNormal"/>
        <w:ind w:firstLine="540"/>
        <w:jc w:val="both"/>
      </w:pPr>
      <w:r w:rsidRPr="000F014D">
        <w:t>3) участие в процессе подготовки и принятия градостроительных решений, оказывающих воздействие на зеленые насаждения;</w:t>
      </w:r>
    </w:p>
    <w:p w14:paraId="5FC12373" w14:textId="77777777" w:rsidR="003B374A" w:rsidRPr="000F014D" w:rsidRDefault="003B374A" w:rsidP="003B374A">
      <w:pPr>
        <w:pStyle w:val="ConsPlusNormal"/>
        <w:ind w:firstLine="540"/>
        <w:jc w:val="both"/>
      </w:pPr>
      <w:r w:rsidRPr="000F014D">
        <w:t>4) участие в обсуждении вопросов защиты зеленых насаждений;</w:t>
      </w:r>
    </w:p>
    <w:p w14:paraId="0F79E98B" w14:textId="77777777" w:rsidR="003B374A" w:rsidRPr="000F014D" w:rsidRDefault="003B374A" w:rsidP="003B374A">
      <w:pPr>
        <w:pStyle w:val="ConsPlusNormal"/>
        <w:ind w:firstLine="540"/>
        <w:jc w:val="both"/>
      </w:pPr>
      <w:r w:rsidRPr="000F014D">
        <w:t>5) обжалование действий (бездействия) должностных лиц, органов местного самоуправления, юридических (физических) лиц, индивидуальных предпринимателей, связанных с нарушением ими требований по защите зеленых насаждений.</w:t>
      </w:r>
    </w:p>
    <w:p w14:paraId="53012926" w14:textId="77777777" w:rsidR="003B374A" w:rsidRPr="000F014D" w:rsidRDefault="003B374A" w:rsidP="003B374A">
      <w:pPr>
        <w:pStyle w:val="ConsPlusNormal"/>
        <w:ind w:firstLine="540"/>
        <w:jc w:val="both"/>
      </w:pPr>
      <w:r w:rsidRPr="000F014D">
        <w:t>12. Граждане, индивидуальные предприниматели и юридические лица, являющиеся землепользователями, землевладельцами или арендаторами земельных участков, на которых находятся зеленые насаждения, обязаны:</w:t>
      </w:r>
    </w:p>
    <w:p w14:paraId="6E9484B9" w14:textId="77777777" w:rsidR="003B374A" w:rsidRPr="000F014D" w:rsidRDefault="003B374A" w:rsidP="003B374A">
      <w:pPr>
        <w:pStyle w:val="ConsPlusNormal"/>
        <w:ind w:firstLine="540"/>
        <w:jc w:val="both"/>
      </w:pPr>
      <w:r w:rsidRPr="000F014D">
        <w:t>1) регулярно и своевременно проводить мероприятия по выявлению и борьбе с массовыми вредителями и возбудителями заболеваний зеленых насаждений;</w:t>
      </w:r>
    </w:p>
    <w:p w14:paraId="52B498F4" w14:textId="77777777" w:rsidR="003B374A" w:rsidRPr="000F014D" w:rsidRDefault="003B374A" w:rsidP="003B374A">
      <w:pPr>
        <w:pStyle w:val="ConsPlusNormal"/>
        <w:ind w:firstLine="540"/>
        <w:jc w:val="both"/>
      </w:pPr>
      <w:r w:rsidRPr="000F014D">
        <w:t>2) обеспечивать сохранность зеленых насаждений, производить весь комплекс агротехнических мероприятий по уходу за зелеными насаждениями на земельных участках, предоставленных им на любом виде права, в том числе и на озелененных территориях;</w:t>
      </w:r>
    </w:p>
    <w:p w14:paraId="755CAA45" w14:textId="77777777" w:rsidR="003B374A" w:rsidRPr="000F014D" w:rsidRDefault="003B374A" w:rsidP="003B374A">
      <w:pPr>
        <w:pStyle w:val="ConsPlusNormal"/>
        <w:ind w:firstLine="540"/>
        <w:jc w:val="both"/>
      </w:pPr>
      <w:r w:rsidRPr="000F014D">
        <w:lastRenderedPageBreak/>
        <w:t>3) применять пестициды для борьбы с вредителями и болезнями зеленых насаждений в соответствии с Государственным каталогом пестицидов и агрохимикатов, разрешенных к применению на территории Российской Федерации и соблюдением технологических и санитарно-гигиенических регламентов;</w:t>
      </w:r>
    </w:p>
    <w:p w14:paraId="7EFD0CE7" w14:textId="77777777" w:rsidR="003B374A" w:rsidRPr="000F014D" w:rsidRDefault="003B374A" w:rsidP="003B374A">
      <w:pPr>
        <w:pStyle w:val="ConsPlusNormal"/>
        <w:ind w:firstLine="540"/>
        <w:jc w:val="both"/>
      </w:pPr>
      <w:r w:rsidRPr="000F014D">
        <w:t>4) при борьбе с нежелательной растительностью применять меры профилактического характера: уничтожать ее при обработке почвы, тщательно очищать семенной материал. Химическую прополку осуществлять с помощью гербицидов избирательного действия согласно списку пестицидов и агрохимикатов, разрешенных к применению на территории Российской Федерации;</w:t>
      </w:r>
    </w:p>
    <w:p w14:paraId="4CE4F33A" w14:textId="77777777" w:rsidR="003B374A" w:rsidRPr="000F014D" w:rsidRDefault="003B374A" w:rsidP="003B374A">
      <w:pPr>
        <w:pStyle w:val="ConsPlusNormal"/>
        <w:ind w:firstLine="540"/>
        <w:jc w:val="both"/>
      </w:pPr>
      <w:r w:rsidRPr="000F014D">
        <w:t>5) осуществлять снос, пересадку и (или) обрезку деревьев и кустарниковой растительности в соответствии с требованиями настоящего Порядка и иными актами, регулирующими указанный вопрос;</w:t>
      </w:r>
    </w:p>
    <w:p w14:paraId="0653D4E9" w14:textId="77777777" w:rsidR="003B374A" w:rsidRPr="000F014D" w:rsidRDefault="003B374A" w:rsidP="003B374A">
      <w:pPr>
        <w:pStyle w:val="ConsPlusNormal"/>
        <w:ind w:firstLine="540"/>
        <w:jc w:val="both"/>
      </w:pPr>
      <w:r w:rsidRPr="000F014D">
        <w:t>6) не допускать вытаптывания газонов и складирования на них строительных материалов, песка, снега, мусора, сколов льда и иных предметов, влекущих уничтожение или повреждение газонов;</w:t>
      </w:r>
    </w:p>
    <w:p w14:paraId="591BA424" w14:textId="77777777" w:rsidR="003B374A" w:rsidRPr="000F014D" w:rsidRDefault="003B374A" w:rsidP="003B374A">
      <w:pPr>
        <w:pStyle w:val="ConsPlusNormal"/>
        <w:ind w:firstLine="540"/>
        <w:jc w:val="both"/>
      </w:pPr>
      <w:r w:rsidRPr="000F014D">
        <w:t>7) производить новые посадки деревьев и (или) кустарниковой растительности, перепланировку зеленых насаждений с изменением сети дорожек и размещением садово-паркового оборудования и иных объектов только по согласованию с комитетом по городскому хозяйству администрации города Усолье-Сибирское (далее - Комитет) и отделом архитектуры и градостроительства администрации города Усолье-Сибирское (далее-отдел архитектуры).</w:t>
      </w:r>
    </w:p>
    <w:p w14:paraId="1474ED72" w14:textId="77777777" w:rsidR="003B374A" w:rsidRPr="000F014D" w:rsidRDefault="003B374A" w:rsidP="003B374A">
      <w:pPr>
        <w:pStyle w:val="ConsPlusNormal"/>
        <w:ind w:firstLine="540"/>
        <w:jc w:val="both"/>
      </w:pPr>
      <w:r w:rsidRPr="000F014D">
        <w:t>13. При производстве строительных работ физические, юридические лица и индивидуальные предприниматели обязаны:</w:t>
      </w:r>
    </w:p>
    <w:p w14:paraId="64C5E542" w14:textId="77777777" w:rsidR="003B374A" w:rsidRPr="000F014D" w:rsidRDefault="003B374A" w:rsidP="003B374A">
      <w:pPr>
        <w:pStyle w:val="ConsPlusNormal"/>
        <w:ind w:firstLine="540"/>
        <w:jc w:val="both"/>
      </w:pPr>
      <w:r w:rsidRPr="000F014D">
        <w:t>1) уведомить Комитет о начальных и конечных сроках строительных работ в зоне озелененных территорий города Усолье-Сибирское не позднее, чем за два дня до их предполагаемого начального и конечного сроков проведения;</w:t>
      </w:r>
    </w:p>
    <w:p w14:paraId="16F913AF" w14:textId="77777777" w:rsidR="003B374A" w:rsidRPr="000F014D" w:rsidRDefault="003B374A" w:rsidP="003B374A">
      <w:pPr>
        <w:pStyle w:val="ConsPlusNormal"/>
        <w:ind w:firstLine="540"/>
        <w:jc w:val="both"/>
      </w:pPr>
      <w:r w:rsidRPr="000F014D">
        <w:t>2) ограждать деревья, находящиеся на территории строительства, сплошными щитами высотой 2 м. Щиты располагать треугольником на расстоянии не менее               0,5 м. от ствола дерева, а также должен быть устроен деревянный настил вокруг ограждающего треугольника радиусом 0,5 м.;</w:t>
      </w:r>
    </w:p>
    <w:p w14:paraId="6C74D9F8" w14:textId="77777777" w:rsidR="003B374A" w:rsidRPr="000F014D" w:rsidRDefault="003B374A" w:rsidP="003B374A">
      <w:pPr>
        <w:pStyle w:val="ConsPlusNormal"/>
        <w:ind w:firstLine="540"/>
        <w:jc w:val="both"/>
      </w:pPr>
      <w:r w:rsidRPr="000F014D">
        <w:t xml:space="preserve">3) при производстве замощений и асфальтировании городских проездов, площадей, дворов, тротуаров и т.п. оставлять вокруг дерева свободные пространства не менее 6,0 </w:t>
      </w:r>
      <w:proofErr w:type="spellStart"/>
      <w:r w:rsidRPr="000F014D">
        <w:t>кв.м</w:t>
      </w:r>
      <w:proofErr w:type="spellEnd"/>
      <w:r w:rsidRPr="000F014D">
        <w:t>. с последующей установкой железобетонной решетки или другого покрытия;</w:t>
      </w:r>
    </w:p>
    <w:p w14:paraId="59DADE2D" w14:textId="77777777" w:rsidR="003B374A" w:rsidRPr="000F014D" w:rsidRDefault="003B374A" w:rsidP="003B374A">
      <w:pPr>
        <w:pStyle w:val="ConsPlusNormal"/>
        <w:ind w:firstLine="540"/>
        <w:jc w:val="both"/>
      </w:pPr>
      <w:r w:rsidRPr="000F014D">
        <w:t xml:space="preserve">4) сохранить плодородный слой почвы путем организации снятия и буртования его по краям участка, с последующим использованием его для рекультивации или передачи для проведения </w:t>
      </w:r>
      <w:proofErr w:type="spellStart"/>
      <w:r w:rsidRPr="000F014D">
        <w:t>рекультивационных</w:t>
      </w:r>
      <w:proofErr w:type="spellEnd"/>
      <w:r w:rsidRPr="000F014D">
        <w:t xml:space="preserve"> работ на других участках;</w:t>
      </w:r>
    </w:p>
    <w:p w14:paraId="3C8A5185" w14:textId="77777777" w:rsidR="003B374A" w:rsidRPr="000F014D" w:rsidRDefault="003B374A" w:rsidP="003B374A">
      <w:pPr>
        <w:pStyle w:val="ConsPlusNormal"/>
        <w:ind w:firstLine="540"/>
        <w:jc w:val="both"/>
      </w:pPr>
      <w:r w:rsidRPr="000F014D">
        <w:t>5) при реконструкции и строительстве дорог,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 В тех случаях, когда засыпка или обнажение корневой системы неизбежны, предусматривать соответствующие устройства для сохранения нормальных условий роста деревьев;</w:t>
      </w:r>
    </w:p>
    <w:p w14:paraId="216627BF" w14:textId="77777777" w:rsidR="003B374A" w:rsidRPr="000F014D" w:rsidRDefault="003B374A" w:rsidP="003B374A">
      <w:pPr>
        <w:pStyle w:val="ConsPlusNormal"/>
        <w:ind w:firstLine="540"/>
        <w:jc w:val="both"/>
      </w:pPr>
      <w:r w:rsidRPr="000F014D">
        <w:t>6) подъездные пути и места для установки подъемных кранов располагать вне зеленых насаждений и не нарушать установленные ограждения деревьев;</w:t>
      </w:r>
    </w:p>
    <w:p w14:paraId="670F885A" w14:textId="77777777" w:rsidR="003B374A" w:rsidRPr="000F014D" w:rsidRDefault="003B374A" w:rsidP="003B374A">
      <w:pPr>
        <w:pStyle w:val="ConsPlusNormal"/>
        <w:ind w:firstLine="540"/>
        <w:jc w:val="both"/>
      </w:pPr>
      <w:r w:rsidRPr="000F014D">
        <w:t>7) работы в зоне корневой системы деревьев и кустарников производить ниже расположения основных скелетных корней (не менее 1,5 м от поверхности почвы), не повреждая корневую систему.</w:t>
      </w:r>
    </w:p>
    <w:p w14:paraId="59EEC6DA" w14:textId="77777777" w:rsidR="003B374A" w:rsidRPr="000F014D" w:rsidRDefault="003B374A" w:rsidP="003B374A">
      <w:pPr>
        <w:pStyle w:val="ConsPlusNormal"/>
        <w:ind w:firstLine="540"/>
        <w:jc w:val="both"/>
      </w:pPr>
    </w:p>
    <w:p w14:paraId="384F7116" w14:textId="77777777" w:rsidR="003B374A" w:rsidRPr="003B6A62" w:rsidRDefault="003B374A" w:rsidP="003B374A">
      <w:pPr>
        <w:pStyle w:val="ConsPlusNormal"/>
        <w:ind w:firstLine="540"/>
        <w:jc w:val="center"/>
        <w:outlineLvl w:val="2"/>
        <w:rPr>
          <w:b/>
        </w:rPr>
      </w:pPr>
      <w:r w:rsidRPr="003B6A62">
        <w:rPr>
          <w:b/>
        </w:rPr>
        <w:lastRenderedPageBreak/>
        <w:t>3. Финансирование расходов на содержание зеленых насаждений</w:t>
      </w:r>
    </w:p>
    <w:p w14:paraId="5AB2354D" w14:textId="77777777" w:rsidR="003B374A" w:rsidRPr="000F014D" w:rsidRDefault="003B374A" w:rsidP="003B374A">
      <w:pPr>
        <w:pStyle w:val="ConsPlusNormal"/>
        <w:ind w:firstLine="540"/>
        <w:jc w:val="both"/>
      </w:pPr>
      <w:r w:rsidRPr="000F014D">
        <w:t>14. Финансирование расходов на содержание зеленых насаждений осуществляется для:</w:t>
      </w:r>
    </w:p>
    <w:p w14:paraId="01B3C2CA" w14:textId="77777777" w:rsidR="003B374A" w:rsidRPr="000F014D" w:rsidRDefault="003B374A" w:rsidP="003B374A">
      <w:pPr>
        <w:pStyle w:val="ConsPlusNormal"/>
        <w:ind w:firstLine="540"/>
        <w:jc w:val="both"/>
      </w:pPr>
      <w:r w:rsidRPr="000F014D">
        <w:t>1) садов, скверов, пешеходных аллей, других озелененных территорий - в пределах средств, предусмотренных в местном бюджете на благоустройство;</w:t>
      </w:r>
    </w:p>
    <w:p w14:paraId="68445D80" w14:textId="77777777" w:rsidR="003B374A" w:rsidRPr="000F014D" w:rsidRDefault="003B374A" w:rsidP="003B374A">
      <w:pPr>
        <w:pStyle w:val="ConsPlusNormal"/>
        <w:ind w:firstLine="540"/>
        <w:jc w:val="both"/>
      </w:pPr>
      <w:r w:rsidRPr="000F014D">
        <w:t>2) озелененных территорий, переданных для содержания гражданам, юридическим лицам, индивидуальным предпринимателям (землепользователям, землевладельцам, арендаторам) - за собственный счет граждан, юридических лиц, индивидуальных предпринимателей;</w:t>
      </w:r>
    </w:p>
    <w:p w14:paraId="21C3F875" w14:textId="77777777" w:rsidR="003B374A" w:rsidRPr="000F014D" w:rsidRDefault="003B374A" w:rsidP="003B374A">
      <w:pPr>
        <w:pStyle w:val="ConsPlusNormal"/>
        <w:ind w:firstLine="540"/>
        <w:jc w:val="both"/>
      </w:pPr>
      <w:r w:rsidRPr="000F014D">
        <w:t>3) озелененных территорий в границах предприятий, учреждений, организаций, а также на участках, закрепленных за ними, - за собственный счет предприятий, учреждений, организаций;</w:t>
      </w:r>
    </w:p>
    <w:p w14:paraId="761F5BC5" w14:textId="77777777" w:rsidR="003B374A" w:rsidRPr="000F014D" w:rsidRDefault="003B374A" w:rsidP="003B374A">
      <w:pPr>
        <w:pStyle w:val="ConsPlusNormal"/>
        <w:ind w:firstLine="540"/>
        <w:jc w:val="both"/>
      </w:pPr>
      <w:r w:rsidRPr="000F014D">
        <w:t>4) санитарно-защитных зон - за счет средств владельцев, а также пользователей и арендаторов земельных участков в границах санитарно-защитных зон;</w:t>
      </w:r>
    </w:p>
    <w:p w14:paraId="2C108868" w14:textId="77777777" w:rsidR="003B374A" w:rsidRPr="000F014D" w:rsidRDefault="003B374A" w:rsidP="003B374A">
      <w:pPr>
        <w:pStyle w:val="ConsPlusNormal"/>
        <w:ind w:firstLine="540"/>
        <w:jc w:val="both"/>
      </w:pPr>
      <w:r w:rsidRPr="000F014D">
        <w:t>5) насаждений на придомовых территориях в границах землепользования - за счет собственников (пользователей) жилищного фонда.</w:t>
      </w:r>
    </w:p>
    <w:p w14:paraId="114DD0BB" w14:textId="77777777" w:rsidR="003B374A" w:rsidRPr="000F014D" w:rsidRDefault="003B374A" w:rsidP="003B374A">
      <w:pPr>
        <w:pStyle w:val="ConsPlusNormal"/>
        <w:ind w:firstLine="540"/>
        <w:jc w:val="both"/>
      </w:pPr>
    </w:p>
    <w:p w14:paraId="714D4C54" w14:textId="77777777" w:rsidR="003B374A" w:rsidRPr="003B6A62" w:rsidRDefault="003B374A" w:rsidP="003B374A">
      <w:pPr>
        <w:pStyle w:val="ConsPlusNormal"/>
        <w:ind w:firstLine="540"/>
        <w:jc w:val="center"/>
        <w:rPr>
          <w:b/>
        </w:rPr>
      </w:pPr>
      <w:r w:rsidRPr="003B6A62">
        <w:rPr>
          <w:b/>
        </w:rPr>
        <w:t>4. Порядок осуществления сноса, пересадки и (или) обрезки зеленых насаждений на территории города Усолье-Сибирское</w:t>
      </w:r>
    </w:p>
    <w:p w14:paraId="3D762DC6" w14:textId="77777777" w:rsidR="003B374A" w:rsidRPr="000F014D" w:rsidRDefault="003B374A" w:rsidP="003B374A">
      <w:pPr>
        <w:pStyle w:val="ConsPlusNormal"/>
        <w:ind w:firstLine="540"/>
        <w:jc w:val="both"/>
      </w:pPr>
      <w:r w:rsidRPr="000F014D">
        <w:t>15. Самовольный снос деревьев и (или) кустарниковой растительности, пересадка и (или) обрезка зеленых насаждений на территории города Усолье-Сибирское запрещается.</w:t>
      </w:r>
    </w:p>
    <w:p w14:paraId="79C6D71F" w14:textId="77777777" w:rsidR="003B374A" w:rsidRPr="000F014D" w:rsidRDefault="003B374A" w:rsidP="003B374A">
      <w:pPr>
        <w:pStyle w:val="ConsPlusNormal"/>
        <w:ind w:firstLine="540"/>
        <w:jc w:val="both"/>
      </w:pPr>
      <w:r w:rsidRPr="000F014D">
        <w:t xml:space="preserve">16. Снос деревьев и (или) кустарниковой растительности, пересадка и (или) обрезка зеленых насаждений на территории города Усолье-Сибирское производится только на основании Разрешения на снос, пересадку и (или) обрезку зеленых насаждений (далее - </w:t>
      </w:r>
      <w:r>
        <w:t>р</w:t>
      </w:r>
      <w:r w:rsidRPr="000F014D">
        <w:t>азрешение), выданного в соответствии с</w:t>
      </w:r>
      <w:r>
        <w:t xml:space="preserve"> </w:t>
      </w:r>
      <w:r w:rsidRPr="000F014D">
        <w:t>Административным регламентом.</w:t>
      </w:r>
    </w:p>
    <w:p w14:paraId="5C37CA6E" w14:textId="77777777" w:rsidR="003B374A" w:rsidRPr="000F014D" w:rsidRDefault="003B374A" w:rsidP="003B374A">
      <w:pPr>
        <w:pStyle w:val="ConsPlusNormal"/>
        <w:ind w:firstLine="539"/>
        <w:jc w:val="both"/>
      </w:pPr>
      <w:r w:rsidRPr="000F014D">
        <w:t xml:space="preserve">17. Разрешение выдается Уполномоченным органом администрации города Усолье-Сибирское. Форма </w:t>
      </w:r>
      <w:hyperlink w:anchor="P547">
        <w:r>
          <w:t>р</w:t>
        </w:r>
        <w:r w:rsidRPr="000F014D">
          <w:t>азрешения</w:t>
        </w:r>
      </w:hyperlink>
      <w:r w:rsidRPr="000F014D">
        <w:t xml:space="preserve"> утверждена в соответствии с Приложением № 4 к</w:t>
      </w:r>
      <w:r>
        <w:t xml:space="preserve"> </w:t>
      </w:r>
      <w:r w:rsidRPr="000F014D">
        <w:t xml:space="preserve">Административному регламенту. </w:t>
      </w:r>
    </w:p>
    <w:p w14:paraId="635DB5B3" w14:textId="77777777" w:rsidR="003B374A" w:rsidRPr="000F014D" w:rsidRDefault="003B374A" w:rsidP="003B374A">
      <w:pPr>
        <w:pStyle w:val="ConsPlusNormal"/>
        <w:ind w:firstLine="540"/>
        <w:jc w:val="both"/>
      </w:pPr>
      <w:r w:rsidRPr="000F014D">
        <w:t>18. Снесенные зеленые насаждения подлежат оплате восстановительной</w:t>
      </w:r>
      <w:r>
        <w:t xml:space="preserve"> компенсационной)</w:t>
      </w:r>
      <w:r w:rsidRPr="000F014D">
        <w:t xml:space="preserve"> </w:t>
      </w:r>
      <w:hyperlink w:anchor="P315">
        <w:r w:rsidRPr="000F014D">
          <w:t>стоимости</w:t>
        </w:r>
      </w:hyperlink>
      <w:r w:rsidRPr="000F014D">
        <w:t xml:space="preserve"> за снос зеленых насаждений согласно Приложению №1 к настоящему Порядку или восстановлению в натуральной форме.</w:t>
      </w:r>
    </w:p>
    <w:p w14:paraId="1D1088C5" w14:textId="77777777" w:rsidR="003B374A" w:rsidRPr="000F014D" w:rsidRDefault="003B374A" w:rsidP="003B374A">
      <w:pPr>
        <w:pStyle w:val="ConsPlusNormal"/>
        <w:ind w:firstLine="540"/>
        <w:jc w:val="both"/>
      </w:pPr>
      <w:r w:rsidRPr="000F014D">
        <w:t>19. Внесение суммы восстановительной</w:t>
      </w:r>
      <w:r>
        <w:t xml:space="preserve"> (компенсационной)</w:t>
      </w:r>
      <w:r w:rsidRPr="000F014D">
        <w:t xml:space="preserve"> стоимости зеленых насаждений или проведение компенсационного озеленения не требуется в следующих случаях:</w:t>
      </w:r>
    </w:p>
    <w:p w14:paraId="1E5BA0E5" w14:textId="77777777" w:rsidR="003B374A" w:rsidRPr="000F014D" w:rsidRDefault="003B374A" w:rsidP="003B374A">
      <w:pPr>
        <w:pStyle w:val="ConsPlusNormal"/>
        <w:ind w:firstLine="540"/>
        <w:jc w:val="both"/>
      </w:pPr>
      <w:r w:rsidRPr="000F014D">
        <w:t>1) при сносе зеленых насаждений в целях, предусмотренных под</w:t>
      </w:r>
      <w:hyperlink w:anchor="P149">
        <w:r w:rsidRPr="000F014D">
          <w:t xml:space="preserve">пунктами </w:t>
        </w:r>
      </w:hyperlink>
      <w:r w:rsidRPr="000F014D">
        <w:t>2-</w:t>
      </w:r>
      <w:hyperlink w:anchor="P157">
        <w:r w:rsidRPr="000F014D">
          <w:t>11</w:t>
        </w:r>
      </w:hyperlink>
      <w:r w:rsidRPr="000F014D">
        <w:t xml:space="preserve">, </w:t>
      </w:r>
      <w:hyperlink w:anchor="P159">
        <w:r w:rsidRPr="000F014D">
          <w:t>13</w:t>
        </w:r>
      </w:hyperlink>
      <w:r w:rsidRPr="000F014D">
        <w:t>-</w:t>
      </w:r>
      <w:hyperlink w:anchor="P161">
        <w:r w:rsidRPr="000F014D">
          <w:t xml:space="preserve">15 главы 1 раздела 1 </w:t>
        </w:r>
      </w:hyperlink>
      <w:r w:rsidRPr="000F014D">
        <w:t>Административного регламента;</w:t>
      </w:r>
    </w:p>
    <w:p w14:paraId="3C3834ED" w14:textId="77777777" w:rsidR="003B374A" w:rsidRPr="000F014D" w:rsidRDefault="003B374A" w:rsidP="003B374A">
      <w:pPr>
        <w:pStyle w:val="ConsPlusNormal"/>
        <w:ind w:firstLine="540"/>
        <w:jc w:val="both"/>
      </w:pPr>
      <w:r w:rsidRPr="000F014D">
        <w:t>2) при строительстве для обеспечения государственных и (или) муниципальных нужд, а также культовых зданий (храмов, соборов).</w:t>
      </w:r>
    </w:p>
    <w:p w14:paraId="535349BA" w14:textId="77777777" w:rsidR="003B374A" w:rsidRPr="000F014D" w:rsidRDefault="003B374A" w:rsidP="003B374A">
      <w:pPr>
        <w:pStyle w:val="ConsPlusNormal"/>
        <w:ind w:firstLine="539"/>
        <w:jc w:val="both"/>
      </w:pPr>
      <w:r w:rsidRPr="000F014D">
        <w:t>20. Выдача разрешения на снос деревьев и кустарников производится после оплаты восстановительной стоимости. Если указанные насаждения подлежат пересадке, выдача разрешения производится без уплаты восстановительной стоимости.</w:t>
      </w:r>
    </w:p>
    <w:p w14:paraId="3D405869" w14:textId="77777777" w:rsidR="003B374A" w:rsidRPr="000F014D" w:rsidRDefault="003B374A" w:rsidP="003B374A">
      <w:pPr>
        <w:pStyle w:val="ConsPlusNormal"/>
        <w:ind w:firstLine="540"/>
        <w:jc w:val="both"/>
      </w:pPr>
      <w:r w:rsidRPr="000F014D">
        <w:t>21. Решение о внесении суммы восстановительной стоимости принимается уполномоченным органом после проведения визуального осмотра зеленых насаждений.</w:t>
      </w:r>
    </w:p>
    <w:p w14:paraId="688C86F0" w14:textId="77777777" w:rsidR="003B374A" w:rsidRPr="000F014D" w:rsidRDefault="003B374A" w:rsidP="003B374A">
      <w:pPr>
        <w:pStyle w:val="ConsPlusNormal"/>
        <w:ind w:firstLine="540"/>
        <w:jc w:val="both"/>
      </w:pPr>
      <w:r w:rsidRPr="000F014D">
        <w:lastRenderedPageBreak/>
        <w:t>22. Восстановительная (компенсационная) стоимость зеленых насаждений применяется к зеленым насаждениям, не отнесенным к лесным насаждениям (не входящим в состав городских лесов):</w:t>
      </w:r>
    </w:p>
    <w:p w14:paraId="72219A5F" w14:textId="77777777" w:rsidR="003B374A" w:rsidRPr="000F014D" w:rsidRDefault="003B374A" w:rsidP="003B374A">
      <w:pPr>
        <w:pStyle w:val="ConsPlusNormal"/>
        <w:ind w:firstLine="709"/>
        <w:jc w:val="both"/>
      </w:pPr>
      <w:r w:rsidRPr="000F014D">
        <w:t>1) при расчете вреда в случае установления факта самовольного сноса (повреждения) зеленых насаждений;</w:t>
      </w:r>
    </w:p>
    <w:p w14:paraId="0E2C3204" w14:textId="77777777" w:rsidR="003B374A" w:rsidRPr="000F014D" w:rsidRDefault="003B374A" w:rsidP="003B374A">
      <w:pPr>
        <w:pStyle w:val="ConsPlusNormal"/>
        <w:ind w:firstLine="709"/>
        <w:jc w:val="both"/>
      </w:pPr>
      <w:r w:rsidRPr="000F014D">
        <w:t>2) при исчислении размера восстановительной (компенсационной) стоимости за снос зеленых насаждений;</w:t>
      </w:r>
    </w:p>
    <w:p w14:paraId="50876E89" w14:textId="77777777" w:rsidR="003B374A" w:rsidRPr="000F014D" w:rsidRDefault="003B374A" w:rsidP="003B374A">
      <w:pPr>
        <w:pStyle w:val="ConsPlusNormal"/>
        <w:ind w:firstLine="709"/>
        <w:jc w:val="both"/>
      </w:pPr>
      <w:r w:rsidRPr="000F014D">
        <w:t>3) в иных случаях, связанных с определением размера восстановительной (компенсационной) стоимости зеленых насаждений на территории города Усолье-Сибирское.</w:t>
      </w:r>
    </w:p>
    <w:p w14:paraId="76A8689D" w14:textId="77777777" w:rsidR="003B374A" w:rsidRPr="000F014D" w:rsidRDefault="003B374A" w:rsidP="003B374A">
      <w:pPr>
        <w:pStyle w:val="ConsPlusNormal"/>
        <w:ind w:firstLine="709"/>
        <w:jc w:val="both"/>
      </w:pPr>
      <w:r w:rsidRPr="000F014D">
        <w:t>23. Работы по сносу, пересадке и (или) обрезке зеленых насаждений производятся в соответствии с установленными нормами и правилами за счет средств заявителя. Валка, раскряжевка, погрузка и вывоз снесенных зеленых насаждений и порубочных остатков производятся в течение трех дней с момента начала работ за счет заявителя. Хранить снесенные зеленые насаждения и порубочные остатки на месте производства работ запрещается.</w:t>
      </w:r>
    </w:p>
    <w:p w14:paraId="35C24FFD" w14:textId="77777777" w:rsidR="003B374A" w:rsidRPr="000F014D" w:rsidRDefault="003B374A" w:rsidP="003B374A">
      <w:pPr>
        <w:pStyle w:val="ConsPlusNormal"/>
        <w:jc w:val="both"/>
      </w:pPr>
    </w:p>
    <w:p w14:paraId="7A83679C" w14:textId="77777777" w:rsidR="003B374A" w:rsidRPr="003B6A62" w:rsidRDefault="003B374A" w:rsidP="003B374A">
      <w:pPr>
        <w:pStyle w:val="ConsPlusNormal"/>
        <w:ind w:firstLine="540"/>
        <w:jc w:val="center"/>
        <w:outlineLvl w:val="2"/>
        <w:rPr>
          <w:b/>
        </w:rPr>
      </w:pPr>
      <w:r w:rsidRPr="003B6A62">
        <w:rPr>
          <w:b/>
        </w:rPr>
        <w:t xml:space="preserve">5. Снос аварийных, сухих, </w:t>
      </w:r>
      <w:proofErr w:type="spellStart"/>
      <w:r w:rsidRPr="003B6A62">
        <w:rPr>
          <w:b/>
        </w:rPr>
        <w:t>фаутных</w:t>
      </w:r>
      <w:proofErr w:type="spellEnd"/>
      <w:r w:rsidRPr="003B6A62">
        <w:rPr>
          <w:b/>
        </w:rPr>
        <w:t>, усыхающих, крупномерных деревьев</w:t>
      </w:r>
    </w:p>
    <w:p w14:paraId="1E2ACF8C" w14:textId="77777777" w:rsidR="003B374A" w:rsidRPr="000F014D" w:rsidRDefault="003B374A" w:rsidP="003B374A">
      <w:pPr>
        <w:pStyle w:val="ConsPlusNormal"/>
        <w:ind w:firstLine="540"/>
        <w:jc w:val="both"/>
      </w:pPr>
      <w:r w:rsidRPr="000F014D">
        <w:t xml:space="preserve">24. Аварийные, сухие, </w:t>
      </w:r>
      <w:proofErr w:type="spellStart"/>
      <w:r w:rsidRPr="000F014D">
        <w:t>фаутные</w:t>
      </w:r>
      <w:proofErr w:type="spellEnd"/>
      <w:r w:rsidRPr="000F014D">
        <w:t xml:space="preserve">, усыхающие, крупномерные деревья подлежат сносу в первоочередном порядке. </w:t>
      </w:r>
    </w:p>
    <w:p w14:paraId="6B68FBB5" w14:textId="77777777" w:rsidR="003B374A" w:rsidRPr="000F014D" w:rsidRDefault="003B374A" w:rsidP="003B374A">
      <w:pPr>
        <w:pStyle w:val="ConsPlusNormal"/>
        <w:ind w:firstLine="540"/>
        <w:jc w:val="both"/>
      </w:pPr>
      <w:r w:rsidRPr="000F014D">
        <w:t xml:space="preserve">Снос аварийных, сухих, </w:t>
      </w:r>
      <w:proofErr w:type="spellStart"/>
      <w:r w:rsidRPr="000F014D">
        <w:t>фаутных</w:t>
      </w:r>
      <w:proofErr w:type="spellEnd"/>
      <w:r w:rsidRPr="000F014D">
        <w:t>, усыхающих, крупномерных деревьев осуществляется на основании Разрешения, выданного уполномоченным органом администрации города.</w:t>
      </w:r>
    </w:p>
    <w:p w14:paraId="358D4464" w14:textId="77777777" w:rsidR="003B374A" w:rsidRDefault="003B374A" w:rsidP="003B374A">
      <w:pPr>
        <w:pStyle w:val="ConsPlusNormal"/>
        <w:ind w:firstLine="540"/>
        <w:jc w:val="both"/>
      </w:pPr>
      <w:r w:rsidRPr="000F014D">
        <w:t xml:space="preserve">25. Если при обследовании аварийных, сухих, </w:t>
      </w:r>
      <w:proofErr w:type="spellStart"/>
      <w:r w:rsidRPr="000F014D">
        <w:t>фаутных</w:t>
      </w:r>
      <w:proofErr w:type="spellEnd"/>
      <w:r w:rsidRPr="000F014D">
        <w:t>, усыхающих, крупномерных деревьев и (или) кустарниковой растительности будет установлено, что их гибель произошла по вине отдельных граждан, юридических лиц, индивидуальных предпринимателей, по факту нарушения данные передаются в отдел полиции для принятия действий по незаконному сносу таких деревьев.</w:t>
      </w:r>
    </w:p>
    <w:p w14:paraId="07859110" w14:textId="77777777" w:rsidR="003B374A" w:rsidRPr="000F014D" w:rsidRDefault="003B374A" w:rsidP="003B374A">
      <w:pPr>
        <w:pStyle w:val="ConsPlusNormal"/>
        <w:ind w:firstLine="540"/>
        <w:jc w:val="both"/>
      </w:pPr>
    </w:p>
    <w:p w14:paraId="2A1AD966" w14:textId="77777777" w:rsidR="003B374A" w:rsidRPr="003B6A62" w:rsidRDefault="003B374A" w:rsidP="003B374A">
      <w:pPr>
        <w:pStyle w:val="ConsPlusNormal"/>
        <w:ind w:firstLine="540"/>
        <w:jc w:val="center"/>
        <w:outlineLvl w:val="2"/>
        <w:rPr>
          <w:b/>
        </w:rPr>
      </w:pPr>
      <w:r w:rsidRPr="003B6A62">
        <w:rPr>
          <w:b/>
        </w:rPr>
        <w:t>6. Пересадка зеленых насаждений</w:t>
      </w:r>
    </w:p>
    <w:p w14:paraId="6312D593" w14:textId="77777777" w:rsidR="003B374A" w:rsidRPr="000F014D" w:rsidRDefault="003B374A" w:rsidP="003B374A">
      <w:pPr>
        <w:pStyle w:val="ConsPlusNormal"/>
        <w:ind w:firstLine="540"/>
        <w:jc w:val="both"/>
      </w:pPr>
      <w:r w:rsidRPr="000F014D">
        <w:t>26. Пересадка зеленых насаждений осуществляется на основании Разрешения, выданного уполномоченным органом администрации города.</w:t>
      </w:r>
    </w:p>
    <w:p w14:paraId="64985918" w14:textId="77777777" w:rsidR="003B374A" w:rsidRPr="000F014D" w:rsidRDefault="003B374A" w:rsidP="003B374A">
      <w:pPr>
        <w:pStyle w:val="ConsPlusNormal"/>
        <w:ind w:firstLine="540"/>
        <w:jc w:val="both"/>
      </w:pPr>
      <w:r w:rsidRPr="000F014D">
        <w:t>27. При пересадке зеленых насаждений на новое место необходимо учитывать:</w:t>
      </w:r>
    </w:p>
    <w:p w14:paraId="439ECEC0" w14:textId="77777777" w:rsidR="003B374A" w:rsidRPr="000F014D" w:rsidRDefault="003B374A" w:rsidP="003B374A">
      <w:pPr>
        <w:pStyle w:val="ConsPlusNormal"/>
        <w:ind w:firstLine="540"/>
        <w:jc w:val="both"/>
      </w:pPr>
      <w:r w:rsidRPr="000F014D">
        <w:t>1) соответствие новых условий произрастания пересаженных зеленых насаждений параметрам участка, с которой они взяты: физические, химические и биологические свойства, микроклимат, освещенность, влажность, загазованность, другие антропогенные факторы;</w:t>
      </w:r>
    </w:p>
    <w:p w14:paraId="3E6E7E35" w14:textId="77777777" w:rsidR="003B374A" w:rsidRPr="000F014D" w:rsidRDefault="003B374A" w:rsidP="003B374A">
      <w:pPr>
        <w:pStyle w:val="ConsPlusNormal"/>
        <w:ind w:firstLine="540"/>
        <w:jc w:val="both"/>
      </w:pPr>
      <w:r w:rsidRPr="000F014D">
        <w:t xml:space="preserve">2) взаимодействие пересаженных зеленых насаждений в формируемых </w:t>
      </w:r>
      <w:proofErr w:type="spellStart"/>
      <w:r w:rsidRPr="000F014D">
        <w:t>биогруппах</w:t>
      </w:r>
      <w:proofErr w:type="spellEnd"/>
      <w:r w:rsidRPr="000F014D">
        <w:t xml:space="preserve"> (симбиоз, угнетение, световая конкуренция);</w:t>
      </w:r>
    </w:p>
    <w:p w14:paraId="2FEC84A8" w14:textId="77777777" w:rsidR="003B374A" w:rsidRPr="000F014D" w:rsidRDefault="003B374A" w:rsidP="003B374A">
      <w:pPr>
        <w:pStyle w:val="ConsPlusNormal"/>
        <w:ind w:firstLine="540"/>
        <w:jc w:val="both"/>
      </w:pPr>
      <w:r w:rsidRPr="000F014D">
        <w:t>3) соответствие площади корневого питания параметрам пересаживаемых зеленых насаждений для дальнейшего развития их корневой системы;</w:t>
      </w:r>
    </w:p>
    <w:p w14:paraId="1FA9ECDC" w14:textId="77777777" w:rsidR="003B374A" w:rsidRPr="000F014D" w:rsidRDefault="003B374A" w:rsidP="003B374A">
      <w:pPr>
        <w:pStyle w:val="ConsPlusNormal"/>
        <w:ind w:firstLine="540"/>
        <w:jc w:val="both"/>
      </w:pPr>
      <w:r w:rsidRPr="000F014D">
        <w:t>4) долговечность произрастания зеленых насаждений в новых условиях при сохранении им декоративных и санитарно-гигиенических качеств;</w:t>
      </w:r>
    </w:p>
    <w:p w14:paraId="54F086DE" w14:textId="77777777" w:rsidR="003B374A" w:rsidRPr="000F014D" w:rsidRDefault="003B374A" w:rsidP="003B374A">
      <w:pPr>
        <w:pStyle w:val="ConsPlusNormal"/>
        <w:ind w:firstLine="540"/>
        <w:jc w:val="both"/>
      </w:pPr>
      <w:r w:rsidRPr="000F014D">
        <w:t>5) зеленые насаждения, подлежащие пересадке, не должны иметь никаких признаков поражения болезнями и повреждения вредителями.</w:t>
      </w:r>
    </w:p>
    <w:p w14:paraId="2A72CF69" w14:textId="77777777" w:rsidR="003B374A" w:rsidRPr="003B6A62" w:rsidRDefault="003B374A" w:rsidP="003B374A">
      <w:pPr>
        <w:pStyle w:val="ConsPlusNormal"/>
        <w:jc w:val="both"/>
        <w:rPr>
          <w:b/>
        </w:rPr>
      </w:pPr>
    </w:p>
    <w:p w14:paraId="118BC40B" w14:textId="77777777" w:rsidR="003B374A" w:rsidRPr="003B6A62" w:rsidRDefault="003B374A" w:rsidP="003B374A">
      <w:pPr>
        <w:pStyle w:val="ConsPlusNormal"/>
        <w:ind w:firstLine="540"/>
        <w:jc w:val="center"/>
        <w:outlineLvl w:val="2"/>
        <w:rPr>
          <w:b/>
        </w:rPr>
      </w:pPr>
      <w:r w:rsidRPr="003B6A62">
        <w:rPr>
          <w:b/>
        </w:rPr>
        <w:t>7. Обрезка зеленых насаждений</w:t>
      </w:r>
    </w:p>
    <w:p w14:paraId="39EC85C1" w14:textId="77777777" w:rsidR="003B374A" w:rsidRPr="000F014D" w:rsidRDefault="003B374A" w:rsidP="003B374A">
      <w:pPr>
        <w:pStyle w:val="ConsPlusNormal"/>
        <w:ind w:firstLine="540"/>
        <w:jc w:val="both"/>
      </w:pPr>
      <w:r w:rsidRPr="000F014D">
        <w:lastRenderedPageBreak/>
        <w:t>28. Обрезка зеленых насаждений осуществляется на основании Разрешения, выданного уполномоченным органом администрации города.</w:t>
      </w:r>
    </w:p>
    <w:p w14:paraId="41D419F3" w14:textId="77777777" w:rsidR="003B374A" w:rsidRPr="000F014D" w:rsidRDefault="003B374A" w:rsidP="003B374A">
      <w:pPr>
        <w:pStyle w:val="ConsPlusNormal"/>
        <w:ind w:firstLine="540"/>
        <w:jc w:val="both"/>
      </w:pPr>
      <w:r w:rsidRPr="000F014D">
        <w:t>29. Обрезка деревьев может преследовать следующие цели: удаление сухих, поврежденных ветвей и сучьев, снижающих декоративную ценность растения и способствующих образованию дупел; прореживание кроны; сохранение ранее приданных кроне формы и размеров; уменьшение объема кроны, омоложение кроны; создание видимости изображения на нестационарных объектах, восстановление нормативного светового режима в жилых и нежилых помещениях.</w:t>
      </w:r>
    </w:p>
    <w:p w14:paraId="00F45B25" w14:textId="77777777" w:rsidR="003B374A" w:rsidRPr="000F014D" w:rsidRDefault="003B374A" w:rsidP="003B374A">
      <w:pPr>
        <w:pStyle w:val="ConsPlusNormal"/>
        <w:ind w:firstLine="540"/>
        <w:jc w:val="both"/>
      </w:pPr>
      <w:r w:rsidRPr="000F014D">
        <w:t>30. При обрезке зеленых насаждений необходимо учитывать их видовые биологические особенности: форму кроны и ее изменение с возрастом, тип ветвления, возможность пробуждения спящих почек и способность растения переносить обрезку.</w:t>
      </w:r>
    </w:p>
    <w:p w14:paraId="39594214" w14:textId="77777777" w:rsidR="003B374A" w:rsidRPr="000F014D" w:rsidRDefault="003B374A" w:rsidP="003B374A">
      <w:pPr>
        <w:pStyle w:val="ConsPlusNormal"/>
        <w:ind w:firstLine="540"/>
        <w:jc w:val="both"/>
      </w:pPr>
      <w:r w:rsidRPr="000F014D">
        <w:t>31. Санитарную обрезку необходимо проводить в течение всего вегетационного периода. Место среза сучка должно быть тщательно зачищено и покрыто садовой замазкой, варом или масляной краской на натуральной олифе.</w:t>
      </w:r>
    </w:p>
    <w:p w14:paraId="3048D67B" w14:textId="77777777" w:rsidR="003B374A" w:rsidRPr="000F014D" w:rsidRDefault="003B374A" w:rsidP="003B374A">
      <w:pPr>
        <w:pStyle w:val="ConsPlusNormal"/>
        <w:ind w:firstLine="540"/>
        <w:jc w:val="both"/>
      </w:pPr>
    </w:p>
    <w:p w14:paraId="7558EA1F" w14:textId="77777777" w:rsidR="003B374A" w:rsidRPr="003B6A62" w:rsidRDefault="003B374A" w:rsidP="003B374A">
      <w:pPr>
        <w:pStyle w:val="ConsPlusNormal"/>
        <w:ind w:firstLine="540"/>
        <w:jc w:val="center"/>
        <w:outlineLvl w:val="2"/>
        <w:rPr>
          <w:b/>
        </w:rPr>
      </w:pPr>
      <w:r w:rsidRPr="003B6A62">
        <w:rPr>
          <w:b/>
        </w:rPr>
        <w:t>8. Несанкционированный снос или уничтожение зеленых насаждений</w:t>
      </w:r>
    </w:p>
    <w:p w14:paraId="6F1AA55D" w14:textId="77777777" w:rsidR="003B374A" w:rsidRPr="000F014D" w:rsidRDefault="003B374A" w:rsidP="003B374A">
      <w:pPr>
        <w:pStyle w:val="ConsPlusNormal"/>
        <w:ind w:firstLine="540"/>
        <w:jc w:val="both"/>
      </w:pPr>
      <w:r w:rsidRPr="000F014D">
        <w:t>32. Несанкционированным сносом или уничтожением зеленых насаждений признается:</w:t>
      </w:r>
    </w:p>
    <w:p w14:paraId="6C46D599" w14:textId="77777777" w:rsidR="003B374A" w:rsidRPr="000F014D" w:rsidRDefault="003B374A" w:rsidP="003B374A">
      <w:pPr>
        <w:pStyle w:val="ConsPlusNormal"/>
        <w:ind w:firstLine="540"/>
        <w:jc w:val="both"/>
      </w:pPr>
      <w:r w:rsidRPr="000F014D">
        <w:t>1) снос деревьев и (или) кустарниковой растительности без Разрешения или по Разрешению, но не на том участке, не в том количестве и не тех пород, которые указаны в Разрешении;</w:t>
      </w:r>
    </w:p>
    <w:p w14:paraId="747D2F50" w14:textId="77777777" w:rsidR="003B374A" w:rsidRPr="000F014D" w:rsidRDefault="003B374A" w:rsidP="003B374A">
      <w:pPr>
        <w:pStyle w:val="ConsPlusNormal"/>
        <w:ind w:firstLine="540"/>
        <w:jc w:val="both"/>
      </w:pPr>
      <w:r w:rsidRPr="000F014D">
        <w:t>2) уничтожение или повреждение деревьев и (или) кустарниковой растительности в результате поджога или небрежного обращения с огнем;</w:t>
      </w:r>
    </w:p>
    <w:p w14:paraId="018CFD16" w14:textId="77777777" w:rsidR="003B374A" w:rsidRPr="000F014D" w:rsidRDefault="003B374A" w:rsidP="003B374A">
      <w:pPr>
        <w:pStyle w:val="ConsPlusNormal"/>
        <w:ind w:firstLine="540"/>
        <w:jc w:val="both"/>
      </w:pPr>
      <w:r w:rsidRPr="000F014D">
        <w:t>3) повреждение деревьев и (или) кустарниковой растительности сточными водами, химическими веществами, отходами;</w:t>
      </w:r>
    </w:p>
    <w:p w14:paraId="18D5F38F" w14:textId="77777777" w:rsidR="003B374A" w:rsidRPr="000F014D" w:rsidRDefault="003B374A" w:rsidP="003B374A">
      <w:pPr>
        <w:pStyle w:val="ConsPlusNormal"/>
        <w:ind w:firstLine="540"/>
        <w:jc w:val="both"/>
      </w:pPr>
      <w:r w:rsidRPr="000F014D">
        <w:t xml:space="preserve">4) самовольный снос зеленых насаждений, а также аварийных, сухих, </w:t>
      </w:r>
      <w:proofErr w:type="spellStart"/>
      <w:r w:rsidRPr="000F014D">
        <w:t>фаутных</w:t>
      </w:r>
      <w:proofErr w:type="spellEnd"/>
      <w:r w:rsidRPr="000F014D">
        <w:t>, усыхающих, крупномерных деревьев.</w:t>
      </w:r>
    </w:p>
    <w:p w14:paraId="62ED8220" w14:textId="77777777" w:rsidR="003B374A" w:rsidRPr="000F014D" w:rsidRDefault="003B374A" w:rsidP="003B374A">
      <w:pPr>
        <w:pStyle w:val="ConsPlusNormal"/>
        <w:ind w:firstLine="540"/>
        <w:jc w:val="both"/>
      </w:pPr>
      <w:r w:rsidRPr="000F014D">
        <w:t>33. Несанкционированный снос или уничтожение зеленых насаждений подлежит административной или уголовной ответственности в соответствии с законодательством Российской Федерации, законодательством субъекта Российской Федерации.</w:t>
      </w:r>
    </w:p>
    <w:p w14:paraId="4CA5EE69" w14:textId="77777777" w:rsidR="003B374A" w:rsidRPr="000F014D" w:rsidRDefault="003B374A" w:rsidP="003B374A">
      <w:pPr>
        <w:pStyle w:val="ConsPlusNormal"/>
        <w:ind w:firstLine="540"/>
        <w:jc w:val="both"/>
      </w:pPr>
      <w:r w:rsidRPr="000F014D">
        <w:t xml:space="preserve">34. Ущерб, причиненный несанкционированным сносом или уничтожением зеленых насаждений, рассчитывается на основании восстановительной </w:t>
      </w:r>
      <w:hyperlink w:anchor="P315">
        <w:r w:rsidRPr="000F014D">
          <w:t>стоимости</w:t>
        </w:r>
      </w:hyperlink>
      <w:r w:rsidRPr="000F014D">
        <w:t xml:space="preserve"> зеленых насаждений в соответствии с Приложением № 1 к настоящему Порядку. Качественное состояние данных зеленых насаждений определяется как "хорошее" и при расчете применяется коэффициент, равный 1.</w:t>
      </w:r>
    </w:p>
    <w:p w14:paraId="14B82024" w14:textId="77777777" w:rsidR="003B374A" w:rsidRDefault="003B374A" w:rsidP="003B374A">
      <w:pPr>
        <w:pStyle w:val="ConsPlusNormal"/>
        <w:jc w:val="both"/>
        <w:outlineLvl w:val="2"/>
      </w:pPr>
    </w:p>
    <w:p w14:paraId="76B5D16D" w14:textId="77777777" w:rsidR="003B374A" w:rsidRPr="000F014D" w:rsidRDefault="003B374A" w:rsidP="003B374A">
      <w:pPr>
        <w:pStyle w:val="ConsPlusNormal"/>
        <w:jc w:val="both"/>
        <w:outlineLvl w:val="2"/>
      </w:pPr>
    </w:p>
    <w:p w14:paraId="38304653" w14:textId="77777777" w:rsidR="003B374A" w:rsidRPr="003B6A62" w:rsidRDefault="003B374A" w:rsidP="003B374A">
      <w:pPr>
        <w:pStyle w:val="ConsPlusNormal"/>
        <w:ind w:firstLine="540"/>
        <w:jc w:val="center"/>
        <w:outlineLvl w:val="2"/>
        <w:rPr>
          <w:b/>
        </w:rPr>
      </w:pPr>
      <w:r w:rsidRPr="003B6A62">
        <w:rPr>
          <w:b/>
        </w:rPr>
        <w:t>9. Порядок внесения и расходования средств для проведения компенсационного озеленения</w:t>
      </w:r>
    </w:p>
    <w:p w14:paraId="2F069E38" w14:textId="77777777" w:rsidR="003B374A" w:rsidRPr="000F014D" w:rsidRDefault="003B374A" w:rsidP="003B374A">
      <w:pPr>
        <w:pStyle w:val="ConsPlusNormal"/>
        <w:ind w:firstLine="540"/>
        <w:jc w:val="both"/>
      </w:pPr>
      <w:r w:rsidRPr="000F014D">
        <w:t>35. Средства для проведения восстановительной (компенсационной) стоимости за снос зеленых насаждений вносятся в местный бюджет.</w:t>
      </w:r>
    </w:p>
    <w:p w14:paraId="2BF0896F" w14:textId="77777777" w:rsidR="003B374A" w:rsidRPr="000F014D" w:rsidRDefault="003B374A" w:rsidP="003B374A">
      <w:pPr>
        <w:pStyle w:val="ConsPlusNormal"/>
        <w:ind w:firstLine="540"/>
        <w:jc w:val="both"/>
      </w:pPr>
      <w:r w:rsidRPr="000F014D">
        <w:t>36. Средства для проведения восстановительной (компенсационной) стоимости расходуются на финансирование следующих работ, осуществляемых за счет средств местного бюджета:</w:t>
      </w:r>
    </w:p>
    <w:p w14:paraId="45D53EEA" w14:textId="77777777" w:rsidR="003B374A" w:rsidRPr="000F014D" w:rsidRDefault="003B374A" w:rsidP="003B374A">
      <w:pPr>
        <w:pStyle w:val="ConsPlusNormal"/>
        <w:ind w:firstLine="540"/>
        <w:jc w:val="both"/>
      </w:pPr>
      <w:r w:rsidRPr="000F014D">
        <w:t xml:space="preserve">1) приобретение (заготовку) и доставку посадочного материала, включая выкапывание саженцев деревьев и кустарников, погрузку на автотранспорт и </w:t>
      </w:r>
      <w:r w:rsidRPr="000F014D">
        <w:lastRenderedPageBreak/>
        <w:t xml:space="preserve">разгрузку, упаковку </w:t>
      </w:r>
      <w:proofErr w:type="spellStart"/>
      <w:r w:rsidRPr="000F014D">
        <w:t>комов</w:t>
      </w:r>
      <w:proofErr w:type="spellEnd"/>
      <w:r w:rsidRPr="000F014D">
        <w:t xml:space="preserve"> деревьев, оплату стоимости приобретаемых для компенсационного озеленения саженцев и семян, а также рассады цветочных культур;</w:t>
      </w:r>
    </w:p>
    <w:p w14:paraId="20DB7DD0" w14:textId="77777777" w:rsidR="003B374A" w:rsidRPr="000F014D" w:rsidRDefault="003B374A" w:rsidP="003B374A">
      <w:pPr>
        <w:pStyle w:val="ConsPlusNormal"/>
        <w:ind w:firstLine="540"/>
        <w:jc w:val="both"/>
      </w:pPr>
      <w:r w:rsidRPr="000F014D">
        <w:t>2) подготовку почвы для устройства газонов и цветников, посадки деревьев и (или) кустарниковой растительности, включая планировку, вспашку, дискование, рыхление почвы фрезой, перекопку, боронование, разравнивание почвы</w:t>
      </w:r>
      <w:r>
        <w:t xml:space="preserve">, </w:t>
      </w:r>
      <w:r w:rsidRPr="000F014D">
        <w:t>внесение органических и минеральных удобрений при подготовке посадочных мест</w:t>
      </w:r>
      <w:r>
        <w:t>;</w:t>
      </w:r>
    </w:p>
    <w:p w14:paraId="1F765022" w14:textId="77777777" w:rsidR="003B374A" w:rsidRPr="000F014D" w:rsidRDefault="003B374A" w:rsidP="003B374A">
      <w:pPr>
        <w:pStyle w:val="ConsPlusNormal"/>
        <w:ind w:firstLine="540"/>
        <w:jc w:val="both"/>
      </w:pPr>
      <w:r w:rsidRPr="000F014D">
        <w:t xml:space="preserve">3) укрепление откосов с применением </w:t>
      </w:r>
      <w:proofErr w:type="spellStart"/>
      <w:r w:rsidRPr="000F014D">
        <w:t>биоматов</w:t>
      </w:r>
      <w:proofErr w:type="spellEnd"/>
      <w:r w:rsidRPr="000F014D">
        <w:t xml:space="preserve">, деревянной решетки, </w:t>
      </w:r>
      <w:proofErr w:type="spellStart"/>
      <w:r w:rsidRPr="000F014D">
        <w:t>одерновки</w:t>
      </w:r>
      <w:proofErr w:type="spellEnd"/>
      <w:r w:rsidRPr="000F014D">
        <w:t>, включая стоимость дерна;</w:t>
      </w:r>
    </w:p>
    <w:p w14:paraId="18ECEB57" w14:textId="77777777" w:rsidR="003B374A" w:rsidRPr="000F014D" w:rsidRDefault="003B374A" w:rsidP="003B374A">
      <w:pPr>
        <w:pStyle w:val="ConsPlusNormal"/>
        <w:ind w:firstLine="540"/>
        <w:jc w:val="both"/>
      </w:pPr>
      <w:r>
        <w:t>4</w:t>
      </w:r>
      <w:r w:rsidRPr="000F014D">
        <w:t>) посадку деревьев и (или) кустарниковой растительности в готовые ямы и траншеи;</w:t>
      </w:r>
    </w:p>
    <w:p w14:paraId="540D2AEB" w14:textId="77777777" w:rsidR="003B374A" w:rsidRPr="000F014D" w:rsidRDefault="003B374A" w:rsidP="003B374A">
      <w:pPr>
        <w:pStyle w:val="ConsPlusNormal"/>
        <w:ind w:firstLine="540"/>
        <w:jc w:val="both"/>
      </w:pPr>
      <w:r>
        <w:t>5</w:t>
      </w:r>
      <w:r w:rsidRPr="000F014D">
        <w:t>) устройство прикорневого полива (укладки поливочного водопровода, устройства приствольных лунок);</w:t>
      </w:r>
    </w:p>
    <w:p w14:paraId="183449B2" w14:textId="77777777" w:rsidR="003B374A" w:rsidRPr="000F014D" w:rsidRDefault="003B374A" w:rsidP="003B374A">
      <w:pPr>
        <w:pStyle w:val="ConsPlusNormal"/>
        <w:ind w:firstLine="540"/>
        <w:jc w:val="both"/>
      </w:pPr>
      <w:r>
        <w:t>6</w:t>
      </w:r>
      <w:r w:rsidRPr="000F014D">
        <w:t>) пос</w:t>
      </w:r>
      <w:r>
        <w:t xml:space="preserve">адку рассады цветочных культур, </w:t>
      </w:r>
      <w:r w:rsidRPr="000F014D">
        <w:t>посев семян трав, укладку дерна;</w:t>
      </w:r>
    </w:p>
    <w:p w14:paraId="28FC00B7" w14:textId="77777777" w:rsidR="003B374A" w:rsidRDefault="003B374A" w:rsidP="003B374A">
      <w:pPr>
        <w:pStyle w:val="ConsPlusNormal"/>
        <w:ind w:firstLine="540"/>
        <w:jc w:val="both"/>
      </w:pPr>
      <w:r>
        <w:t>7</w:t>
      </w:r>
      <w:r w:rsidRPr="000F014D">
        <w:t>) полив при посадке газонов, цветников, деревьев и (или) кустарниковой растительности;</w:t>
      </w:r>
    </w:p>
    <w:p w14:paraId="66B43828" w14:textId="77777777" w:rsidR="003B374A" w:rsidRPr="000F014D" w:rsidRDefault="003B374A" w:rsidP="003B374A">
      <w:pPr>
        <w:pStyle w:val="ConsPlusNormal"/>
        <w:ind w:firstLine="540"/>
        <w:jc w:val="both"/>
      </w:pPr>
      <w:r>
        <w:t xml:space="preserve">8) </w:t>
      </w:r>
      <w:r w:rsidRPr="000F014D">
        <w:t>уход за зелеными насаждениями в течение года после посадки, для хвойных пород - в течение трех, в том числе полив, рыхление почвы, внесение минеральных,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w:t>
      </w:r>
    </w:p>
    <w:p w14:paraId="2ADB41E8" w14:textId="77777777" w:rsidR="003B374A" w:rsidRPr="000F014D" w:rsidRDefault="003B374A" w:rsidP="003B374A">
      <w:pPr>
        <w:pStyle w:val="ConsPlusNormal"/>
        <w:ind w:firstLine="540"/>
        <w:jc w:val="both"/>
      </w:pPr>
      <w:r>
        <w:t>9</w:t>
      </w:r>
      <w:r w:rsidRPr="000F014D">
        <w:t xml:space="preserve">) удаление </w:t>
      </w:r>
      <w:proofErr w:type="spellStart"/>
      <w:r w:rsidRPr="000F014D">
        <w:t>неприжившихся</w:t>
      </w:r>
      <w:proofErr w:type="spellEnd"/>
      <w:r w:rsidRPr="000F014D">
        <w:t xml:space="preserve"> в течение года после посадки деревьев и (или) кустарниковой растительности в пределах норм отпада в после</w:t>
      </w:r>
      <w:r>
        <w:t xml:space="preserve"> </w:t>
      </w:r>
      <w:r w:rsidRPr="000F014D">
        <w:t>посадочный период, подсева семян газона, рассады цветочных культур;</w:t>
      </w:r>
    </w:p>
    <w:p w14:paraId="387C1FEC" w14:textId="77777777" w:rsidR="003B374A" w:rsidRPr="000F014D" w:rsidRDefault="003B374A" w:rsidP="003B374A">
      <w:pPr>
        <w:pStyle w:val="ConsPlusNormal"/>
        <w:ind w:firstLine="540"/>
        <w:jc w:val="both"/>
      </w:pPr>
      <w:r>
        <w:t>10</w:t>
      </w:r>
      <w:r w:rsidRPr="000F014D">
        <w:t>) погрузку и вывоз мусора, образующегося при проведении работ по компенсационному озеленению;</w:t>
      </w:r>
    </w:p>
    <w:p w14:paraId="0CE174E2" w14:textId="77777777" w:rsidR="003B374A" w:rsidRPr="000F014D" w:rsidRDefault="003B374A" w:rsidP="003B374A">
      <w:pPr>
        <w:pStyle w:val="ConsPlusNormal"/>
        <w:ind w:firstLine="540"/>
        <w:jc w:val="both"/>
      </w:pPr>
      <w:r>
        <w:t>11</w:t>
      </w:r>
      <w:r w:rsidRPr="000F014D">
        <w:t xml:space="preserve">) реставрацию и уход за существующими зелеными насаждениями, в том числе санитарной рубки, </w:t>
      </w:r>
      <w:proofErr w:type="spellStart"/>
      <w:r w:rsidRPr="000F014D">
        <w:t>кронирования</w:t>
      </w:r>
      <w:proofErr w:type="spellEnd"/>
      <w:r w:rsidRPr="000F014D">
        <w:t xml:space="preserve">, </w:t>
      </w:r>
      <w:proofErr w:type="spellStart"/>
      <w:r w:rsidRPr="000F014D">
        <w:t>кронообразующей</w:t>
      </w:r>
      <w:proofErr w:type="spellEnd"/>
      <w:r w:rsidRPr="000F014D">
        <w:t xml:space="preserve"> обрезки деревьев, формовой обрезки кустарников, диагностики состояния зеленых насаждений и их лечение;</w:t>
      </w:r>
    </w:p>
    <w:p w14:paraId="404DB4E7" w14:textId="77777777" w:rsidR="003B374A" w:rsidRPr="000F014D" w:rsidRDefault="003B374A" w:rsidP="003B374A">
      <w:pPr>
        <w:pStyle w:val="ConsPlusNormal"/>
        <w:ind w:firstLine="540"/>
        <w:jc w:val="both"/>
      </w:pPr>
      <w:r>
        <w:t>12</w:t>
      </w:r>
      <w:r w:rsidRPr="000F014D">
        <w:t>) работы по подготовке территории для проведения компенсационного озеленения (валки сухостоя, корчевки пней, планировки территории, устройства поливочного водопровода, создания дорожно-</w:t>
      </w:r>
      <w:proofErr w:type="spellStart"/>
      <w:r w:rsidRPr="000F014D">
        <w:t>тропиночной</w:t>
      </w:r>
      <w:proofErr w:type="spellEnd"/>
      <w:r w:rsidRPr="000F014D">
        <w:t xml:space="preserve"> сети, освещения, установки объектов малых архитектурных форм и др.);</w:t>
      </w:r>
    </w:p>
    <w:p w14:paraId="0021E19B" w14:textId="77777777" w:rsidR="003B374A" w:rsidRPr="000F014D" w:rsidRDefault="003B374A" w:rsidP="003B374A">
      <w:pPr>
        <w:pStyle w:val="ConsPlusNormal"/>
        <w:ind w:firstLine="540"/>
        <w:jc w:val="both"/>
      </w:pPr>
      <w:r>
        <w:t>13</w:t>
      </w:r>
      <w:r w:rsidRPr="000F014D">
        <w:t>) приобретение специальной техники для посадки, полива и пересадки зеленых насаждений;</w:t>
      </w:r>
    </w:p>
    <w:p w14:paraId="2ED8A910" w14:textId="77777777" w:rsidR="003B374A" w:rsidRPr="000F014D" w:rsidRDefault="003B374A" w:rsidP="003B374A">
      <w:pPr>
        <w:pStyle w:val="ConsPlusNormal"/>
        <w:ind w:firstLine="540"/>
        <w:jc w:val="both"/>
      </w:pPr>
      <w:r>
        <w:t>14</w:t>
      </w:r>
      <w:r w:rsidRPr="000F014D">
        <w:t>) проведение работ по инвентаризации и паспортизации зеленых насаждений;</w:t>
      </w:r>
    </w:p>
    <w:p w14:paraId="48DA95AB" w14:textId="77777777" w:rsidR="003B374A" w:rsidRPr="000F014D" w:rsidRDefault="003B374A" w:rsidP="003B374A">
      <w:pPr>
        <w:pStyle w:val="ConsPlusNormal"/>
        <w:ind w:firstLine="540"/>
        <w:jc w:val="both"/>
      </w:pPr>
      <w:r w:rsidRPr="000F014D">
        <w:t>1</w:t>
      </w:r>
      <w:r>
        <w:t>5</w:t>
      </w:r>
      <w:r w:rsidRPr="000F014D">
        <w:t>) проведение исследовательских и проектных работ по озеленению;</w:t>
      </w:r>
    </w:p>
    <w:p w14:paraId="04AC9498" w14:textId="77777777" w:rsidR="003B374A" w:rsidRPr="000F014D" w:rsidRDefault="003B374A" w:rsidP="003B374A">
      <w:pPr>
        <w:pStyle w:val="ConsPlusNormal"/>
        <w:ind w:firstLine="540"/>
        <w:jc w:val="both"/>
      </w:pPr>
      <w:r>
        <w:t>16</w:t>
      </w:r>
      <w:r w:rsidRPr="000F014D">
        <w:t>) иные виды работ.</w:t>
      </w:r>
    </w:p>
    <w:p w14:paraId="6BCD4C08" w14:textId="77777777" w:rsidR="003B374A" w:rsidRPr="000F014D" w:rsidRDefault="003B374A" w:rsidP="003B374A">
      <w:pPr>
        <w:pStyle w:val="ConsPlusNormal"/>
        <w:ind w:firstLine="540"/>
        <w:jc w:val="both"/>
      </w:pPr>
    </w:p>
    <w:p w14:paraId="3DEAAD51" w14:textId="77777777" w:rsidR="003B374A" w:rsidRPr="003B6A62" w:rsidRDefault="003B374A" w:rsidP="003B374A">
      <w:pPr>
        <w:pStyle w:val="ConsPlusNormal"/>
        <w:ind w:firstLine="540"/>
        <w:jc w:val="center"/>
        <w:outlineLvl w:val="2"/>
        <w:rPr>
          <w:b/>
        </w:rPr>
      </w:pPr>
      <w:r w:rsidRPr="003B6A62">
        <w:rPr>
          <w:b/>
        </w:rPr>
        <w:t>10. Компенсационное озеленение</w:t>
      </w:r>
    </w:p>
    <w:p w14:paraId="6F07D12B" w14:textId="77777777" w:rsidR="003B374A" w:rsidRPr="000F014D" w:rsidRDefault="003B374A" w:rsidP="003B374A">
      <w:pPr>
        <w:pStyle w:val="ConsPlusNormal"/>
        <w:ind w:firstLine="540"/>
      </w:pPr>
      <w:r w:rsidRPr="000F014D">
        <w:t>37. Компенсационное озеленение производится в одной из форм:</w:t>
      </w:r>
    </w:p>
    <w:p w14:paraId="19F0492C" w14:textId="77777777" w:rsidR="003B374A" w:rsidRPr="000F014D" w:rsidRDefault="003B374A" w:rsidP="003B374A">
      <w:pPr>
        <w:pStyle w:val="ConsPlusNormal"/>
        <w:ind w:firstLine="540"/>
      </w:pPr>
      <w:r w:rsidRPr="000F014D">
        <w:t>1) в натуральной - путем компенсационного озеленения на территории города Усолье-Сибирское;</w:t>
      </w:r>
    </w:p>
    <w:p w14:paraId="3233DBDA" w14:textId="77777777" w:rsidR="003B374A" w:rsidRPr="000F014D" w:rsidRDefault="003B374A" w:rsidP="003B374A">
      <w:pPr>
        <w:pStyle w:val="ConsPlusNormal"/>
        <w:ind w:firstLine="540"/>
      </w:pPr>
      <w:r w:rsidRPr="000F014D">
        <w:t>2) в денежной - путем перечисления денежных средств в местный бюджет.</w:t>
      </w:r>
    </w:p>
    <w:p w14:paraId="0A85FCE3" w14:textId="77777777" w:rsidR="003B374A" w:rsidRPr="000F014D" w:rsidRDefault="003B374A" w:rsidP="003B374A">
      <w:pPr>
        <w:pStyle w:val="ConsPlusNormal"/>
        <w:jc w:val="both"/>
      </w:pPr>
      <w:r w:rsidRPr="000F014D">
        <w:t xml:space="preserve">        38. Восстановительная (компенсационная) стоимость зеленых насаждений взимается с организаций всех форм собственности, индивидуальных </w:t>
      </w:r>
      <w:r w:rsidRPr="000F014D">
        <w:lastRenderedPageBreak/>
        <w:t xml:space="preserve">предпринимателей и физических лиц (далее – заинтересованные лица), в интересах которых будет произведен снос зеленых насаждений, до начала производства работ.   </w:t>
      </w:r>
    </w:p>
    <w:p w14:paraId="514336E7" w14:textId="77777777" w:rsidR="003B374A" w:rsidRPr="000F014D" w:rsidRDefault="003B374A" w:rsidP="003B374A">
      <w:pPr>
        <w:pStyle w:val="ConsPlusNormal"/>
        <w:jc w:val="both"/>
      </w:pPr>
      <w:r w:rsidRPr="000F014D">
        <w:t xml:space="preserve">        39. Форма возмещения восстановительной (компенсационной) стоимости зеленых насаждений определяется заинтересованными лицами при подаче заявления о выдаче     </w:t>
      </w:r>
    </w:p>
    <w:p w14:paraId="1A9E1CBA" w14:textId="77777777" w:rsidR="003B374A" w:rsidRPr="000F014D" w:rsidRDefault="003B374A" w:rsidP="003B374A">
      <w:pPr>
        <w:pStyle w:val="ConsPlusNormal"/>
        <w:tabs>
          <w:tab w:val="left" w:pos="595"/>
        </w:tabs>
        <w:jc w:val="both"/>
      </w:pPr>
      <w:r w:rsidRPr="000F014D">
        <w:t xml:space="preserve">        40. Компенсационное озеленение в натуральной форме производится в ближайший сезон, подходящий для высадки деревьев и (или) кустарниковой растительности, но не позднее 12 месяцев с момента сноса. Место посадки деревьев и (или) кустарниковой растительности определяет Уполномоченный орган совместно с отделом архитектуры и градостроительства администрации города. Количество деревьев и (или) кустарниковой растительности, подлежащих высадке, указывается в Разрешении.</w:t>
      </w:r>
    </w:p>
    <w:p w14:paraId="3EC0D91F" w14:textId="77777777" w:rsidR="003B374A" w:rsidRPr="000F014D" w:rsidRDefault="003B374A" w:rsidP="003B374A">
      <w:pPr>
        <w:pStyle w:val="ConsPlusNormal"/>
        <w:tabs>
          <w:tab w:val="left" w:pos="595"/>
        </w:tabs>
        <w:jc w:val="both"/>
      </w:pPr>
      <w:r w:rsidRPr="000F014D">
        <w:t xml:space="preserve">        41. Компенсационное озеленение считается законченным после приемки выполненных работ Комитетом с составлением акта.</w:t>
      </w:r>
    </w:p>
    <w:p w14:paraId="07565408" w14:textId="77777777" w:rsidR="003B374A" w:rsidRPr="000F014D" w:rsidRDefault="003B374A" w:rsidP="003B374A">
      <w:pPr>
        <w:pStyle w:val="ConsPlusNormal"/>
        <w:tabs>
          <w:tab w:val="left" w:pos="595"/>
        </w:tabs>
        <w:jc w:val="both"/>
      </w:pPr>
    </w:p>
    <w:p w14:paraId="15E25B40" w14:textId="77777777" w:rsidR="003B374A" w:rsidRPr="003B6A62" w:rsidRDefault="003B374A" w:rsidP="003B374A">
      <w:pPr>
        <w:pStyle w:val="ConsPlusNormal"/>
        <w:ind w:firstLine="540"/>
        <w:jc w:val="center"/>
        <w:outlineLvl w:val="2"/>
        <w:rPr>
          <w:b/>
        </w:rPr>
      </w:pPr>
      <w:r w:rsidRPr="003B6A62">
        <w:rPr>
          <w:b/>
        </w:rPr>
        <w:t>11. Контроль в области содержания и защиты зеленых насаждений</w:t>
      </w:r>
    </w:p>
    <w:p w14:paraId="27D35D66" w14:textId="77777777" w:rsidR="003B374A" w:rsidRDefault="003B374A" w:rsidP="003B374A">
      <w:pPr>
        <w:pStyle w:val="ConsPlusNormal"/>
        <w:ind w:firstLine="540"/>
        <w:jc w:val="both"/>
      </w:pPr>
      <w:r w:rsidRPr="000F014D">
        <w:t>42. Контроль выполнения требований настоящего Порядка осуществляет Уполномоченный орган администрации города – комитет по городскому хозяйству.</w:t>
      </w:r>
    </w:p>
    <w:p w14:paraId="72B2DFE7" w14:textId="77777777" w:rsidR="003B374A" w:rsidRPr="000F014D" w:rsidRDefault="003B374A" w:rsidP="003B374A">
      <w:pPr>
        <w:pStyle w:val="ConsPlusNormal"/>
        <w:ind w:firstLine="540"/>
        <w:jc w:val="both"/>
      </w:pPr>
    </w:p>
    <w:p w14:paraId="5344968E" w14:textId="77777777" w:rsidR="003B374A" w:rsidRPr="000F014D" w:rsidRDefault="003B374A" w:rsidP="003B374A">
      <w:pPr>
        <w:pStyle w:val="ConsPlusNormal"/>
        <w:spacing w:before="220"/>
        <w:ind w:firstLine="540"/>
        <w:jc w:val="both"/>
      </w:pPr>
    </w:p>
    <w:p w14:paraId="0950A652" w14:textId="77777777" w:rsidR="003B374A" w:rsidRPr="000F014D" w:rsidRDefault="003B374A" w:rsidP="003B374A">
      <w:pPr>
        <w:pStyle w:val="ConsPlusNormal"/>
        <w:spacing w:before="220"/>
        <w:ind w:firstLine="540"/>
        <w:jc w:val="both"/>
      </w:pPr>
    </w:p>
    <w:p w14:paraId="76095E5E" w14:textId="77777777" w:rsidR="003B374A" w:rsidRPr="000F014D" w:rsidRDefault="003B374A" w:rsidP="003B374A">
      <w:pPr>
        <w:pStyle w:val="ConsPlusNormal"/>
        <w:jc w:val="both"/>
        <w:rPr>
          <w:b/>
        </w:rPr>
      </w:pPr>
      <w:r w:rsidRPr="000F014D">
        <w:rPr>
          <w:b/>
        </w:rPr>
        <w:t xml:space="preserve">Мэр города                                                                           </w:t>
      </w:r>
      <w:r>
        <w:rPr>
          <w:b/>
        </w:rPr>
        <w:t xml:space="preserve">                   </w:t>
      </w:r>
      <w:r w:rsidRPr="000F014D">
        <w:rPr>
          <w:b/>
        </w:rPr>
        <w:t xml:space="preserve"> М.В. Торопкин</w:t>
      </w:r>
    </w:p>
    <w:p w14:paraId="2A9C1485" w14:textId="19AC35E7" w:rsidR="003B374A" w:rsidRDefault="003B374A" w:rsidP="00127699">
      <w:pPr>
        <w:rPr>
          <w:rFonts w:ascii="Times New Roman" w:hAnsi="Times New Roman"/>
          <w:b/>
          <w:color w:val="000000"/>
          <w:sz w:val="28"/>
          <w:szCs w:val="28"/>
        </w:rPr>
      </w:pPr>
    </w:p>
    <w:tbl>
      <w:tblPr>
        <w:tblStyle w:val="ab"/>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3E3A96" w:rsidRPr="00954D3C" w14:paraId="5EEDA1F4" w14:textId="77777777" w:rsidTr="003E3A96">
        <w:trPr>
          <w:trHeight w:val="982"/>
        </w:trPr>
        <w:tc>
          <w:tcPr>
            <w:tcW w:w="10206" w:type="dxa"/>
            <w:vMerge w:val="restart"/>
          </w:tcPr>
          <w:p w14:paraId="18E25483" w14:textId="77777777" w:rsidR="003E3A96" w:rsidRPr="003E3A96" w:rsidRDefault="003E3A96" w:rsidP="003E3A96">
            <w:pPr>
              <w:spacing w:after="0" w:line="240" w:lineRule="auto"/>
              <w:jc w:val="right"/>
              <w:rPr>
                <w:rFonts w:ascii="Times New Roman" w:hAnsi="Times New Roman"/>
                <w:sz w:val="28"/>
                <w:szCs w:val="28"/>
              </w:rPr>
            </w:pPr>
            <w:r w:rsidRPr="003E3A96">
              <w:rPr>
                <w:rFonts w:ascii="Times New Roman" w:hAnsi="Times New Roman"/>
                <w:sz w:val="28"/>
                <w:szCs w:val="28"/>
              </w:rPr>
              <w:t xml:space="preserve">                                                        Приложение № 6</w:t>
            </w:r>
          </w:p>
          <w:p w14:paraId="3DD0DC96" w14:textId="77777777" w:rsidR="003E3A96" w:rsidRPr="003E3A96" w:rsidRDefault="003E3A96" w:rsidP="003E3A96">
            <w:pPr>
              <w:spacing w:after="0" w:line="240" w:lineRule="auto"/>
              <w:jc w:val="right"/>
              <w:rPr>
                <w:rFonts w:ascii="Times New Roman" w:hAnsi="Times New Roman"/>
                <w:sz w:val="28"/>
                <w:szCs w:val="28"/>
              </w:rPr>
            </w:pPr>
            <w:r w:rsidRPr="003E3A96">
              <w:rPr>
                <w:rFonts w:ascii="Times New Roman" w:hAnsi="Times New Roman"/>
                <w:sz w:val="28"/>
                <w:szCs w:val="28"/>
              </w:rPr>
              <w:t xml:space="preserve">                                                                             к административному регламенту</w:t>
            </w:r>
          </w:p>
          <w:p w14:paraId="10AB4CC6" w14:textId="77777777" w:rsidR="003E3A96" w:rsidRPr="003E3A96" w:rsidRDefault="003E3A96" w:rsidP="003E3A96">
            <w:pPr>
              <w:spacing w:after="0" w:line="240" w:lineRule="auto"/>
              <w:jc w:val="right"/>
              <w:rPr>
                <w:rFonts w:ascii="Times New Roman" w:hAnsi="Times New Roman"/>
                <w:sz w:val="28"/>
                <w:szCs w:val="28"/>
              </w:rPr>
            </w:pPr>
            <w:r w:rsidRPr="003E3A96">
              <w:rPr>
                <w:rFonts w:ascii="Times New Roman" w:hAnsi="Times New Roman"/>
                <w:sz w:val="28"/>
                <w:szCs w:val="28"/>
              </w:rPr>
              <w:t xml:space="preserve">                                                                                 предоставления муниципальной            </w:t>
            </w:r>
          </w:p>
          <w:p w14:paraId="16ACF916" w14:textId="77777777" w:rsidR="003E3A96" w:rsidRPr="003E3A96" w:rsidRDefault="003E3A96" w:rsidP="003E3A96">
            <w:pPr>
              <w:spacing w:after="0" w:line="240" w:lineRule="auto"/>
              <w:ind w:right="-246"/>
              <w:jc w:val="right"/>
              <w:rPr>
                <w:rFonts w:ascii="Times New Roman" w:hAnsi="Times New Roman"/>
                <w:sz w:val="28"/>
                <w:szCs w:val="28"/>
              </w:rPr>
            </w:pPr>
            <w:r w:rsidRPr="003E3A96">
              <w:rPr>
                <w:rFonts w:ascii="Times New Roman" w:hAnsi="Times New Roman"/>
                <w:sz w:val="28"/>
                <w:szCs w:val="28"/>
              </w:rPr>
              <w:t xml:space="preserve">                                                                                 услуги «Выдача разрешения на снос,            </w:t>
            </w:r>
          </w:p>
          <w:p w14:paraId="04DC7A77" w14:textId="77777777" w:rsidR="003E3A96" w:rsidRPr="003E3A96" w:rsidRDefault="003E3A96" w:rsidP="003E3A96">
            <w:pPr>
              <w:spacing w:after="0" w:line="240" w:lineRule="auto"/>
              <w:jc w:val="right"/>
              <w:rPr>
                <w:rFonts w:ascii="Times New Roman" w:hAnsi="Times New Roman"/>
                <w:sz w:val="28"/>
                <w:szCs w:val="28"/>
              </w:rPr>
            </w:pPr>
            <w:r w:rsidRPr="003E3A96">
              <w:rPr>
                <w:rFonts w:ascii="Times New Roman" w:hAnsi="Times New Roman"/>
                <w:sz w:val="28"/>
                <w:szCs w:val="28"/>
              </w:rPr>
              <w:t xml:space="preserve">                                                                                 пересадку и (или) обрезку зеленых</w:t>
            </w:r>
          </w:p>
          <w:p w14:paraId="1952E6EC" w14:textId="77777777" w:rsidR="003E3A96" w:rsidRPr="003E3A96" w:rsidRDefault="003E3A96" w:rsidP="003E3A96">
            <w:pPr>
              <w:spacing w:after="0" w:line="240" w:lineRule="auto"/>
              <w:jc w:val="right"/>
              <w:rPr>
                <w:rFonts w:ascii="Times New Roman" w:hAnsi="Times New Roman"/>
                <w:sz w:val="28"/>
                <w:szCs w:val="28"/>
              </w:rPr>
            </w:pPr>
            <w:r w:rsidRPr="003E3A96">
              <w:rPr>
                <w:rFonts w:ascii="Times New Roman" w:hAnsi="Times New Roman"/>
                <w:sz w:val="28"/>
                <w:szCs w:val="28"/>
              </w:rPr>
              <w:t xml:space="preserve">                                          насаждений»</w:t>
            </w:r>
          </w:p>
          <w:p w14:paraId="1C71AE59" w14:textId="77777777" w:rsidR="003E3A96" w:rsidRPr="00954D3C" w:rsidRDefault="003E3A96" w:rsidP="00F11B00">
            <w:pPr>
              <w:jc w:val="center"/>
              <w:rPr>
                <w:sz w:val="24"/>
                <w:szCs w:val="24"/>
              </w:rPr>
            </w:pPr>
            <w:r w:rsidRPr="00954D3C">
              <w:rPr>
                <w:sz w:val="24"/>
                <w:szCs w:val="24"/>
              </w:rPr>
              <w:t xml:space="preserve">                                                                </w:t>
            </w:r>
          </w:p>
          <w:p w14:paraId="503A522A" w14:textId="77777777" w:rsidR="003E3A96" w:rsidRPr="003E3A96" w:rsidRDefault="003E3A96" w:rsidP="00F11B00">
            <w:pPr>
              <w:ind w:firstLine="540"/>
              <w:jc w:val="center"/>
              <w:rPr>
                <w:rFonts w:ascii="Times New Roman" w:hAnsi="Times New Roman"/>
                <w:b/>
                <w:color w:val="000000"/>
                <w:sz w:val="28"/>
                <w:szCs w:val="28"/>
              </w:rPr>
            </w:pPr>
            <w:r w:rsidRPr="003E3A96">
              <w:rPr>
                <w:rFonts w:ascii="Times New Roman" w:hAnsi="Times New Roman"/>
                <w:b/>
                <w:color w:val="000000"/>
                <w:sz w:val="28"/>
                <w:szCs w:val="28"/>
              </w:rPr>
              <w:t xml:space="preserve">Порядок </w:t>
            </w:r>
          </w:p>
          <w:p w14:paraId="0480D09E" w14:textId="291815D1" w:rsidR="003E3A96" w:rsidRPr="003E3A96" w:rsidRDefault="003E3A96" w:rsidP="003E3A96">
            <w:pPr>
              <w:ind w:firstLine="540"/>
              <w:jc w:val="center"/>
              <w:rPr>
                <w:rFonts w:ascii="Times New Roman" w:hAnsi="Times New Roman"/>
                <w:b/>
                <w:color w:val="000000"/>
                <w:sz w:val="28"/>
                <w:szCs w:val="28"/>
              </w:rPr>
            </w:pPr>
            <w:r w:rsidRPr="003E3A96">
              <w:rPr>
                <w:rFonts w:ascii="Times New Roman" w:hAnsi="Times New Roman"/>
                <w:b/>
                <w:color w:val="000000"/>
                <w:sz w:val="28"/>
                <w:szCs w:val="28"/>
              </w:rPr>
              <w:t>содержания, охраны зеленых насаждений и расчета восстановительной (компенсационной) стоимости за снос зеленых насаждений на территории города Усолье-Сибирское</w:t>
            </w:r>
          </w:p>
          <w:p w14:paraId="5CCFF452" w14:textId="77777777" w:rsidR="003E3A96" w:rsidRPr="003B6A62" w:rsidRDefault="003E3A96" w:rsidP="00F11B00">
            <w:pPr>
              <w:pStyle w:val="ConsPlusNormal"/>
              <w:jc w:val="center"/>
              <w:rPr>
                <w:b/>
              </w:rPr>
            </w:pPr>
            <w:r w:rsidRPr="003B6A62">
              <w:rPr>
                <w:b/>
              </w:rPr>
              <w:t>1. Общие положения</w:t>
            </w:r>
          </w:p>
          <w:p w14:paraId="30DCCD19" w14:textId="77777777" w:rsidR="003E3A96" w:rsidRPr="000F014D" w:rsidRDefault="003E3A96" w:rsidP="00F11B00">
            <w:pPr>
              <w:pStyle w:val="ConsPlusNormal"/>
              <w:tabs>
                <w:tab w:val="left" w:pos="569"/>
              </w:tabs>
              <w:ind w:firstLine="540"/>
              <w:jc w:val="both"/>
            </w:pPr>
            <w:r w:rsidRPr="000F014D">
              <w:t xml:space="preserve"> 1. Настоящий Порядок распространяется на озелененные территории муниципального образования "город Усолье-Сибирское", занятые почвенным покровом и зелеными насаждениями, произрастающими на земельных участках, находящихся в муниципальной собственности и на земельных участках, государственная собственность на которых не разграничена.</w:t>
            </w:r>
          </w:p>
          <w:p w14:paraId="21B513B9" w14:textId="77777777" w:rsidR="003E3A96" w:rsidRPr="000F014D" w:rsidRDefault="003E3A96" w:rsidP="00F11B00">
            <w:pPr>
              <w:pStyle w:val="ConsPlusNormal"/>
              <w:tabs>
                <w:tab w:val="left" w:pos="702"/>
              </w:tabs>
              <w:ind w:firstLine="540"/>
              <w:jc w:val="both"/>
            </w:pPr>
            <w:r w:rsidRPr="000F014D">
              <w:t xml:space="preserve"> 2. Настоящий Порядок регулирует отношения, возникающие при содержании, охране зеленых насаждений на земельных участках, расположенных на территории муниципального образования "город Усолье-Сибирское", а также, при расчете</w:t>
            </w:r>
            <w:r w:rsidRPr="000F014D">
              <w:rPr>
                <w:b/>
                <w:color w:val="000000"/>
              </w:rPr>
              <w:t xml:space="preserve"> </w:t>
            </w:r>
            <w:r w:rsidRPr="000F014D">
              <w:rPr>
                <w:color w:val="000000"/>
              </w:rPr>
              <w:t xml:space="preserve">восстановительной (компенсационной) стоимости за снос зеленых </w:t>
            </w:r>
            <w:r w:rsidRPr="000F014D">
              <w:rPr>
                <w:color w:val="000000"/>
              </w:rPr>
              <w:lastRenderedPageBreak/>
              <w:t>насаждений.</w:t>
            </w:r>
            <w:r w:rsidRPr="000F014D">
              <w:t xml:space="preserve"> </w:t>
            </w:r>
          </w:p>
          <w:p w14:paraId="3AC2594E" w14:textId="77777777" w:rsidR="003E3A96" w:rsidRPr="000F014D" w:rsidRDefault="003E3A96" w:rsidP="00F11B00">
            <w:pPr>
              <w:pStyle w:val="ConsPlusNormal"/>
              <w:tabs>
                <w:tab w:val="left" w:pos="690"/>
              </w:tabs>
              <w:ind w:firstLine="540"/>
              <w:jc w:val="both"/>
            </w:pPr>
            <w:r w:rsidRPr="000F014D">
              <w:t xml:space="preserve"> 3. Настоящий Порядок распространяется на всех граждан и организации независимо от форм собственности, ведущих проектирование, строительство, ремонт и другие работы, связанные со сносом деревьев и (или) кустарниковой растительности на территории на территории муниципального образования "город Усолье-Сибирское".</w:t>
            </w:r>
          </w:p>
          <w:p w14:paraId="4CE8C88C" w14:textId="77777777" w:rsidR="003E3A96" w:rsidRPr="000F014D" w:rsidRDefault="003E3A96" w:rsidP="00F11B00">
            <w:pPr>
              <w:pStyle w:val="ConsPlusNormal"/>
              <w:jc w:val="both"/>
            </w:pPr>
            <w:r w:rsidRPr="000F014D">
              <w:t xml:space="preserve">          4. Основные понятия, используемые в настоящем Порядке:</w:t>
            </w:r>
          </w:p>
          <w:p w14:paraId="19627A14" w14:textId="77777777" w:rsidR="003E3A96" w:rsidRPr="000F014D" w:rsidRDefault="003E3A96" w:rsidP="00F11B00">
            <w:pPr>
              <w:pStyle w:val="ConsPlusNormal"/>
              <w:ind w:firstLine="540"/>
              <w:jc w:val="both"/>
            </w:pPr>
            <w:r w:rsidRPr="000F014D">
              <w:t xml:space="preserve"> зеленые насаждения - совокупность древесных, кустарниковых и травянистых растений на определенной территории;</w:t>
            </w:r>
          </w:p>
          <w:p w14:paraId="71F21539" w14:textId="77777777" w:rsidR="003E3A96" w:rsidRPr="000F014D" w:rsidRDefault="003E3A96" w:rsidP="00F11B00">
            <w:pPr>
              <w:pStyle w:val="ConsPlusNormal"/>
              <w:ind w:firstLine="540"/>
              <w:jc w:val="both"/>
            </w:pPr>
            <w:r w:rsidRPr="000F014D">
              <w:t xml:space="preserve"> зеленый фонд города - совокупность озелененных территорий разного вида и назначения в границах муниципального образования "город Усолье-Сибирское";</w:t>
            </w:r>
          </w:p>
          <w:p w14:paraId="6F25223E" w14:textId="77777777" w:rsidR="003E3A96" w:rsidRPr="000F014D" w:rsidRDefault="003E3A96" w:rsidP="00F11B00">
            <w:pPr>
              <w:pStyle w:val="ConsPlusNormal"/>
              <w:ind w:firstLine="540"/>
              <w:jc w:val="both"/>
            </w:pPr>
            <w:r w:rsidRPr="000F014D">
              <w:t xml:space="preserve"> озелененные территории общего пользования - территории, использующиеся для рекреации всего населения города Усолье-Сибирское;</w:t>
            </w:r>
          </w:p>
          <w:p w14:paraId="7E9F8C25" w14:textId="77777777" w:rsidR="003E3A96" w:rsidRPr="000F014D" w:rsidRDefault="003E3A96" w:rsidP="00F11B00">
            <w:pPr>
              <w:pStyle w:val="ConsPlusNormal"/>
              <w:ind w:firstLine="540"/>
              <w:jc w:val="both"/>
            </w:pPr>
            <w:r w:rsidRPr="000F014D">
              <w:t xml:space="preserve"> парки - озелененные территории общего пользования, представляющие собой самостоятельный архитектурно-ландшафтный объект;</w:t>
            </w:r>
          </w:p>
          <w:p w14:paraId="49D06FBC" w14:textId="77777777" w:rsidR="003E3A96" w:rsidRPr="000F014D" w:rsidRDefault="003E3A96" w:rsidP="00F11B00">
            <w:pPr>
              <w:pStyle w:val="ConsPlusNormal"/>
              <w:ind w:firstLine="540"/>
              <w:jc w:val="both"/>
            </w:pPr>
            <w:r w:rsidRPr="000F014D">
              <w:t xml:space="preserve"> сады - озелененные территории общего пользования в селитебной зоне с возможным насыщением зрелищными, спортивно-оздоровительными и игровыми сооружениями;</w:t>
            </w:r>
          </w:p>
          <w:p w14:paraId="5C5B68B8" w14:textId="77777777" w:rsidR="003E3A96" w:rsidRPr="000F014D" w:rsidRDefault="003E3A96" w:rsidP="00F11B00">
            <w:pPr>
              <w:pStyle w:val="ConsPlusNormal"/>
              <w:ind w:firstLine="540"/>
              <w:jc w:val="both"/>
            </w:pPr>
            <w:r w:rsidRPr="000F014D">
              <w:t xml:space="preserve"> скверы - озелененные территории общего пользования небольшого размера, являющиеся элементом оформления площади, общественного центра, магистрали, используемые для кратковременного отдыха и пешеходного движения;</w:t>
            </w:r>
          </w:p>
          <w:p w14:paraId="39CD4A7D" w14:textId="77777777" w:rsidR="003E3A96" w:rsidRPr="000F014D" w:rsidRDefault="003E3A96" w:rsidP="00F11B00">
            <w:pPr>
              <w:pStyle w:val="ConsPlusNormal"/>
              <w:ind w:firstLine="540"/>
              <w:jc w:val="both"/>
            </w:pPr>
            <w:r w:rsidRPr="000F014D">
              <w:t xml:space="preserve"> бульвары - озелененные территории общего пользования, расположенные вдоль магистралей, набережных в виде полосы различной ширины, предназначенные для пешеходного движения и кратковременного отдыха;</w:t>
            </w:r>
          </w:p>
          <w:p w14:paraId="13AF699E" w14:textId="77777777" w:rsidR="003E3A96" w:rsidRDefault="003E3A96" w:rsidP="00F11B00">
            <w:pPr>
              <w:pStyle w:val="ConsPlusNormal"/>
              <w:ind w:firstLine="540"/>
              <w:jc w:val="both"/>
            </w:pPr>
            <w:r w:rsidRPr="000F014D">
              <w:t xml:space="preserve"> аллеи - </w:t>
            </w:r>
            <w:proofErr w:type="spellStart"/>
            <w:r w:rsidRPr="000F014D">
              <w:t>свободнорастущие</w:t>
            </w:r>
            <w:proofErr w:type="spellEnd"/>
            <w:r w:rsidRPr="000F014D">
              <w:t xml:space="preserve"> или формованные деревья, высаженные в один или более рядов по обеим сторонам пешеходных или транспортных дорог;</w:t>
            </w:r>
          </w:p>
          <w:p w14:paraId="4B737B75" w14:textId="77777777" w:rsidR="003E3A96" w:rsidRDefault="003E3A96" w:rsidP="00F11B00">
            <w:pPr>
              <w:pStyle w:val="ConsPlusNormal"/>
              <w:ind w:firstLine="540"/>
              <w:jc w:val="both"/>
            </w:pPr>
          </w:p>
          <w:p w14:paraId="28542606" w14:textId="77777777" w:rsidR="003E3A96" w:rsidRPr="000F014D" w:rsidRDefault="003E3A96" w:rsidP="00F11B00">
            <w:pPr>
              <w:pStyle w:val="ConsPlusNormal"/>
              <w:ind w:firstLine="540"/>
              <w:jc w:val="both"/>
            </w:pPr>
          </w:p>
          <w:p w14:paraId="3F438AF2" w14:textId="77777777" w:rsidR="003E3A96" w:rsidRPr="000F014D" w:rsidRDefault="003E3A96" w:rsidP="00F11B00">
            <w:pPr>
              <w:pStyle w:val="ConsPlusNormal"/>
              <w:ind w:firstLine="540"/>
              <w:jc w:val="both"/>
            </w:pPr>
            <w:r w:rsidRPr="000F014D">
              <w:t xml:space="preserve"> аварийное дерево - нежизнеспособное дерево, наклон ствола которого превышает 30 градусов от вертикали и угрожающее падением;</w:t>
            </w:r>
          </w:p>
          <w:p w14:paraId="1D364CCB" w14:textId="77777777" w:rsidR="003E3A96" w:rsidRPr="000F014D" w:rsidRDefault="003E3A96" w:rsidP="00F11B00">
            <w:pPr>
              <w:pStyle w:val="ConsPlusNormal"/>
              <w:ind w:firstLine="540"/>
              <w:jc w:val="both"/>
            </w:pPr>
            <w:r w:rsidRPr="000F014D">
              <w:t xml:space="preserve"> живая изгородь - </w:t>
            </w:r>
            <w:proofErr w:type="spellStart"/>
            <w:r w:rsidRPr="000F014D">
              <w:t>свободнорастущие</w:t>
            </w:r>
            <w:proofErr w:type="spellEnd"/>
            <w:r w:rsidRPr="000F014D">
              <w:t xml:space="preserve"> или формованные кустарники, реже деревья, высаженные в один или более рядов, выполняющие декоративную, ограждающую или маскировочную функцию;</w:t>
            </w:r>
          </w:p>
          <w:p w14:paraId="472CCA48" w14:textId="77777777" w:rsidR="003E3A96" w:rsidRPr="000F014D" w:rsidRDefault="003E3A96" w:rsidP="00F11B00">
            <w:pPr>
              <w:pStyle w:val="ConsPlusNormal"/>
              <w:ind w:firstLine="540"/>
              <w:jc w:val="both"/>
            </w:pPr>
            <w:r w:rsidRPr="000F014D">
              <w:t xml:space="preserve"> бордюр - неширокая полоса из низкорослых кустарников, многолетников или однолетников, окаймляющая газоны, площадки, дорожки, цветники;</w:t>
            </w:r>
          </w:p>
          <w:p w14:paraId="1C591163" w14:textId="77777777" w:rsidR="003E3A96" w:rsidRPr="000F014D" w:rsidRDefault="003E3A96" w:rsidP="00F11B00">
            <w:pPr>
              <w:pStyle w:val="ConsPlusNormal"/>
              <w:tabs>
                <w:tab w:val="left" w:pos="702"/>
              </w:tabs>
              <w:ind w:firstLine="540"/>
              <w:jc w:val="both"/>
            </w:pPr>
            <w:r w:rsidRPr="000F014D">
              <w:t xml:space="preserve"> рядовая посадка - озелененная территория, состоящая из линейно вытянутых однорядных или многорядных посадок деревьев и кустарников вдоль тротуаров, улиц, проспектов, автомобильных шоссе, железных дорог и других линейных объектов;</w:t>
            </w:r>
          </w:p>
          <w:p w14:paraId="1FFCC5A7" w14:textId="77777777" w:rsidR="003E3A96" w:rsidRPr="000F014D" w:rsidRDefault="003E3A96" w:rsidP="00F11B00">
            <w:pPr>
              <w:pStyle w:val="ConsPlusNormal"/>
              <w:ind w:firstLine="540"/>
              <w:jc w:val="both"/>
            </w:pPr>
            <w:r w:rsidRPr="000F014D">
              <w:t xml:space="preserve"> газон - земельный участок без твердого покрытия поверхности, имеющий ограничение в виде бортового камня (поребрика, бордюра) или иного искусственного ограничения, покрытый травянистой (травянистой и древесно-кустарниковой) растительностью естественного или искусственного происхождения;</w:t>
            </w:r>
          </w:p>
          <w:p w14:paraId="3F376478" w14:textId="77777777" w:rsidR="003E3A96" w:rsidRPr="000F014D" w:rsidRDefault="003E3A96" w:rsidP="00F11B00">
            <w:pPr>
              <w:pStyle w:val="ConsPlusNormal"/>
              <w:tabs>
                <w:tab w:val="left" w:pos="742"/>
              </w:tabs>
              <w:ind w:firstLine="540"/>
              <w:jc w:val="both"/>
            </w:pPr>
            <w:r w:rsidRPr="000F014D">
              <w:t xml:space="preserve"> повреждение зеленых насаждений - причинение вреда кроне, стволу, корневой системе растений, не влекущее прекращение роста;</w:t>
            </w:r>
          </w:p>
          <w:p w14:paraId="4B163067" w14:textId="77777777" w:rsidR="003E3A96" w:rsidRPr="000F014D" w:rsidRDefault="003E3A96" w:rsidP="00F11B00">
            <w:pPr>
              <w:pStyle w:val="ConsPlusNormal"/>
              <w:ind w:firstLine="540"/>
              <w:jc w:val="both"/>
            </w:pPr>
            <w:r w:rsidRPr="000F014D">
              <w:t xml:space="preserve"> уничтожение зеленых насаждений - повреждения деревьев и кустарников, повлекшее прекращение роста и гибель растений, в том числе подрубка ствола </w:t>
            </w:r>
            <w:r w:rsidRPr="000F014D">
              <w:lastRenderedPageBreak/>
              <w:t>дерева более 30% его диаметра, слом ствола, наклон более 30 градусов от вертикали, повреждение кроны дерева или кустарника свыше половины ее поверхности, обрыв и обдир скелетных корней свыше половины окружности ствола, а также уничтожение (перекопка, вытаптывание) газонов и цветников свыше 30% поверхности;</w:t>
            </w:r>
          </w:p>
          <w:p w14:paraId="2D4BACF8" w14:textId="77777777" w:rsidR="003E3A96" w:rsidRPr="000F014D" w:rsidRDefault="003E3A96" w:rsidP="00F11B00">
            <w:pPr>
              <w:pStyle w:val="ConsPlusNormal"/>
              <w:tabs>
                <w:tab w:val="left" w:pos="666"/>
              </w:tabs>
              <w:ind w:firstLine="540"/>
              <w:jc w:val="both"/>
            </w:pPr>
            <w:r w:rsidRPr="000F014D">
              <w:t xml:space="preserve"> снос зеленых насаждений - вырубка, порубка, корчевка, выкапывание деревьев, кустарников, цветников, газонов, выполнение которых объективно необходимо в целях обеспечения условий для размещения тех или иных объектов строительства, обслуживания инженерного благоустройства, наземных коммуникаций, создания качества окружающей среды, отвечающего нормативным требованиям инсоляции жилых и общественных помещений;</w:t>
            </w:r>
          </w:p>
          <w:p w14:paraId="4B377FDC" w14:textId="77777777" w:rsidR="003E3A96" w:rsidRPr="000F014D" w:rsidRDefault="003E3A96" w:rsidP="00F11B00">
            <w:pPr>
              <w:pStyle w:val="ConsPlusNormal"/>
              <w:ind w:firstLine="540"/>
              <w:jc w:val="both"/>
            </w:pPr>
            <w:r w:rsidRPr="000F014D">
              <w:t xml:space="preserve"> незаконный снос зеленых насаждений - уничтожение, снос зеленых насаждений, совершенные с нарушением настоящего Положения;</w:t>
            </w:r>
          </w:p>
          <w:p w14:paraId="2B30E5A1" w14:textId="77777777" w:rsidR="003E3A96" w:rsidRPr="000F014D" w:rsidRDefault="003E3A96" w:rsidP="00F11B00">
            <w:pPr>
              <w:pStyle w:val="ConsPlusNormal"/>
              <w:ind w:firstLine="540"/>
              <w:jc w:val="both"/>
            </w:pPr>
            <w:r w:rsidRPr="000F014D">
              <w:t xml:space="preserve"> уход за зелеными насаждениями - комплекс агротехнических мероприятий, направленных на выращивание устойчивых, высокодекоративных городских зеленых насаждений;</w:t>
            </w:r>
          </w:p>
          <w:p w14:paraId="0DE608A4" w14:textId="77777777" w:rsidR="003E3A96" w:rsidRPr="000F014D" w:rsidRDefault="003E3A96" w:rsidP="00F11B00">
            <w:pPr>
              <w:pStyle w:val="ConsPlusNormal"/>
              <w:ind w:firstLine="540"/>
              <w:jc w:val="both"/>
            </w:pPr>
            <w:r w:rsidRPr="000F014D">
              <w:t xml:space="preserve"> охрана зеленых насаждений - система административно-правовых, организационно-хозяйственных, экономических, архитектурно-планировочных и агротехнических мероприятий, направленных на сохранение, восстановление или улучшение выполнения зелеными насаждениями определенных функций;</w:t>
            </w:r>
          </w:p>
          <w:p w14:paraId="4CE62311" w14:textId="77777777" w:rsidR="003E3A96" w:rsidRPr="000F014D" w:rsidRDefault="003E3A96" w:rsidP="00F11B00">
            <w:pPr>
              <w:pStyle w:val="ConsPlusNormal"/>
              <w:tabs>
                <w:tab w:val="left" w:pos="702"/>
              </w:tabs>
              <w:ind w:firstLine="540"/>
              <w:jc w:val="both"/>
            </w:pPr>
            <w:r w:rsidRPr="000F014D">
              <w:t xml:space="preserve"> создание зеленых насаждений - комплексный процесс озеленения, тесно связанный с множеством градостроительных, архитектурных, культурно просветительных, биологических, агротехнических, экономических норм;</w:t>
            </w:r>
          </w:p>
          <w:p w14:paraId="33DC1273" w14:textId="77777777" w:rsidR="003E3A96" w:rsidRPr="000F014D" w:rsidRDefault="003E3A96" w:rsidP="00F11B00">
            <w:pPr>
              <w:pStyle w:val="ConsPlusNormal"/>
              <w:ind w:firstLine="540"/>
              <w:jc w:val="both"/>
            </w:pPr>
            <w:r w:rsidRPr="000F014D">
              <w:t xml:space="preserve"> содержание зеленых насаждений - комплекс мероприятий по охране озелененных территорий, уходу и воспроизводству зеленых насаждений;</w:t>
            </w:r>
          </w:p>
          <w:p w14:paraId="1CBCA65D" w14:textId="77777777" w:rsidR="003E3A96" w:rsidRPr="000F014D" w:rsidRDefault="003E3A96" w:rsidP="00F11B00">
            <w:pPr>
              <w:pStyle w:val="ConsPlusNormal"/>
              <w:tabs>
                <w:tab w:val="left" w:pos="726"/>
              </w:tabs>
              <w:ind w:firstLine="540"/>
              <w:jc w:val="both"/>
            </w:pPr>
            <w:r w:rsidRPr="000F014D">
              <w:t xml:space="preserve"> восстановительная стоимость зеленых насаждений - стоимостная оценка типичных видов (категорий) зеленых насаждений и объектов озеленения, проведенная суммированием всех видов затрат, связанных с их созданием и содержанием, в пересчете на 1 условное дерево, кустарник, единицу площади, погонный метр и (или) другую удельную единицу;</w:t>
            </w:r>
          </w:p>
          <w:p w14:paraId="0C46F66F" w14:textId="77777777" w:rsidR="003E3A96" w:rsidRPr="000F014D" w:rsidRDefault="003E3A96" w:rsidP="00F11B00">
            <w:pPr>
              <w:pStyle w:val="ConsPlusNormal"/>
              <w:ind w:firstLine="540"/>
              <w:jc w:val="both"/>
            </w:pPr>
            <w:r w:rsidRPr="000F014D">
              <w:t xml:space="preserve"> компенсационное озеленение - воспроизводство зеленых насаждений взамен уничтоженных или поврежденных согласно стоимостной оценке возмещения вреда окружающей среде, нанесенного в результате повреждения или уничтожения зеленых насаждений города, позволяющее обеспечить полное восстановление утерянной ценности.</w:t>
            </w:r>
          </w:p>
          <w:p w14:paraId="1968C017" w14:textId="77777777" w:rsidR="003E3A96" w:rsidRPr="000F014D" w:rsidRDefault="003E3A96" w:rsidP="00F11B00">
            <w:pPr>
              <w:pStyle w:val="ConsPlusNormal"/>
              <w:ind w:firstLine="540"/>
              <w:jc w:val="both"/>
            </w:pPr>
            <w:r w:rsidRPr="000F014D">
              <w:t xml:space="preserve"> </w:t>
            </w:r>
          </w:p>
          <w:p w14:paraId="629DFBEF" w14:textId="77777777" w:rsidR="003E3A96" w:rsidRPr="003B6A62" w:rsidRDefault="003E3A96" w:rsidP="00F11B00">
            <w:pPr>
              <w:pStyle w:val="ConsPlusNormal"/>
              <w:ind w:firstLine="540"/>
              <w:jc w:val="center"/>
              <w:rPr>
                <w:b/>
              </w:rPr>
            </w:pPr>
            <w:r w:rsidRPr="003B6A62">
              <w:rPr>
                <w:b/>
              </w:rPr>
              <w:t>2. Содержание и охрана зеленых насаждений</w:t>
            </w:r>
          </w:p>
          <w:p w14:paraId="61D6E7E6" w14:textId="77777777" w:rsidR="003E3A96" w:rsidRPr="000F014D" w:rsidRDefault="003E3A96" w:rsidP="00F11B00">
            <w:pPr>
              <w:pStyle w:val="ConsPlusNormal"/>
              <w:tabs>
                <w:tab w:val="left" w:pos="714"/>
              </w:tabs>
              <w:ind w:firstLine="540"/>
              <w:jc w:val="both"/>
            </w:pPr>
            <w:r w:rsidRPr="000F014D">
              <w:t xml:space="preserve"> 5. Собственники, пользователи и арендаторы озелененных территорий обязаны обеспечить содержание зеленых насаждений в соответствии с требованиями </w:t>
            </w:r>
            <w:hyperlink r:id="rId15">
              <w:r w:rsidRPr="000F014D">
                <w:t>Правил</w:t>
              </w:r>
            </w:hyperlink>
            <w:r w:rsidRPr="000F014D">
              <w:t xml:space="preserve"> создания, охраны и содержания зеленых насаждений в городах Российской Федерации, утвержденных приказом Госстроя Российской Федерации от 15.12.1999 №153 и действующим законодательством Российской Федерации.</w:t>
            </w:r>
          </w:p>
          <w:p w14:paraId="0C8B47DC" w14:textId="77777777" w:rsidR="003E3A96" w:rsidRPr="000F014D" w:rsidRDefault="003E3A96" w:rsidP="00F11B00">
            <w:pPr>
              <w:pStyle w:val="ConsPlusNormal"/>
              <w:tabs>
                <w:tab w:val="left" w:pos="714"/>
              </w:tabs>
              <w:ind w:firstLine="540"/>
              <w:jc w:val="both"/>
            </w:pPr>
            <w:r w:rsidRPr="000F014D">
              <w:t>6. При осуществлении сделок с земельными участками, занятыми зелеными насаждениями, к новому собственнику, пользователю, арендатору переходят права и обязанности по содержанию и охране зеленых насаждений.</w:t>
            </w:r>
          </w:p>
          <w:p w14:paraId="56508C93" w14:textId="77777777" w:rsidR="003E3A96" w:rsidRPr="000F014D" w:rsidRDefault="003E3A96" w:rsidP="00F11B00">
            <w:pPr>
              <w:pStyle w:val="ConsPlusNormal"/>
              <w:tabs>
                <w:tab w:val="left" w:pos="714"/>
              </w:tabs>
              <w:ind w:firstLine="540"/>
              <w:jc w:val="both"/>
            </w:pPr>
            <w:r w:rsidRPr="000F014D">
              <w:t xml:space="preserve">7. При осуществлении предпринимательской деятельности на озелененных территориях и в зеленых массивах запрещается использование взрывоопасных, </w:t>
            </w:r>
            <w:r w:rsidRPr="000F014D">
              <w:lastRenderedPageBreak/>
              <w:t>огнеопасных и ядовитых веществ, загрязнение и захламление территории, совершать иные действия, способные повлечь за собой повреждение или уничтожение зеленых насаждений.</w:t>
            </w:r>
          </w:p>
          <w:p w14:paraId="6B2DD272" w14:textId="77777777" w:rsidR="003E3A96" w:rsidRPr="000F014D" w:rsidRDefault="003E3A96" w:rsidP="00F11B00">
            <w:pPr>
              <w:pStyle w:val="ConsPlusNormal"/>
              <w:tabs>
                <w:tab w:val="left" w:pos="714"/>
              </w:tabs>
              <w:ind w:firstLine="540"/>
              <w:jc w:val="both"/>
            </w:pPr>
            <w:r w:rsidRPr="000F014D">
              <w:t>8. Охране подлежат все зеленые насаждения, расположенные на территории города Усолье-Сибирское независимо от форм собственности на земельные участки, на которых эти насаждения расположены. Землепользователи, землевладельцы, арендаторы земельных участков, на которых расположены зеленые насаждения, при использовании земельных участков обязаны соблюдать требования градостроительных регламентов и договоров аренды, в том числе регулирующих порядок содержания зеленых насаждений.</w:t>
            </w:r>
          </w:p>
          <w:p w14:paraId="57EF4098" w14:textId="77777777" w:rsidR="003E3A96" w:rsidRPr="000F014D" w:rsidRDefault="003E3A96" w:rsidP="00F11B00">
            <w:pPr>
              <w:pStyle w:val="ConsPlusNormal"/>
              <w:ind w:firstLine="540"/>
              <w:jc w:val="both"/>
            </w:pPr>
            <w:r w:rsidRPr="000F014D">
              <w:t>9. На озелененных территориях запрещается деятельность, нарушающая их целостность или угрожающая их существованию, а именно:</w:t>
            </w:r>
          </w:p>
          <w:p w14:paraId="108DF7B0" w14:textId="77777777" w:rsidR="003E3A96" w:rsidRPr="000F014D" w:rsidRDefault="003E3A96" w:rsidP="00F11B00">
            <w:pPr>
              <w:pStyle w:val="ConsPlusNormal"/>
              <w:ind w:firstLine="540"/>
              <w:jc w:val="both"/>
            </w:pPr>
            <w:r w:rsidRPr="000F014D">
              <w:t>1) рвать цветы и ломать ветви деревьев и кустарников;</w:t>
            </w:r>
          </w:p>
          <w:p w14:paraId="3163E711" w14:textId="77777777" w:rsidR="003E3A96" w:rsidRPr="000F014D" w:rsidRDefault="003E3A96" w:rsidP="00F11B00">
            <w:pPr>
              <w:pStyle w:val="ConsPlusNormal"/>
              <w:ind w:firstLine="540"/>
              <w:jc w:val="both"/>
            </w:pPr>
            <w:r w:rsidRPr="000F014D">
              <w:t>2) добывать из деревьев сок, смолу, делать надрезы, надписи и наносить другие механические повреждения;</w:t>
            </w:r>
          </w:p>
          <w:p w14:paraId="60A43FA1" w14:textId="77777777" w:rsidR="003E3A96" w:rsidRPr="000F014D" w:rsidRDefault="003E3A96" w:rsidP="00F11B00">
            <w:pPr>
              <w:pStyle w:val="ConsPlusNormal"/>
              <w:ind w:firstLine="540"/>
              <w:jc w:val="both"/>
            </w:pPr>
            <w:r w:rsidRPr="000F014D">
              <w:t>3) разорять муравейники, гнезда и норы птиц и животных, ловить и уничтожать птиц и животных;</w:t>
            </w:r>
          </w:p>
          <w:p w14:paraId="1829F622" w14:textId="77777777" w:rsidR="003E3A96" w:rsidRPr="000F014D" w:rsidRDefault="003E3A96" w:rsidP="00F11B00">
            <w:pPr>
              <w:pStyle w:val="ConsPlusNormal"/>
              <w:ind w:firstLine="540"/>
              <w:jc w:val="both"/>
            </w:pPr>
            <w:r w:rsidRPr="000F014D">
              <w:t>4) выгуливать собак в скверах, парках, на газонах и цветниках;</w:t>
            </w:r>
          </w:p>
          <w:p w14:paraId="1CD42662" w14:textId="77777777" w:rsidR="003E3A96" w:rsidRPr="000F014D" w:rsidRDefault="003E3A96" w:rsidP="00F11B00">
            <w:pPr>
              <w:pStyle w:val="ConsPlusNormal"/>
              <w:ind w:firstLine="540"/>
              <w:jc w:val="both"/>
            </w:pPr>
            <w:r w:rsidRPr="000F014D">
              <w:t>5) организовывать проезд и стоянку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14:paraId="11D141A4" w14:textId="77777777" w:rsidR="003E3A96" w:rsidRPr="000F014D" w:rsidRDefault="003E3A96" w:rsidP="00F11B00">
            <w:pPr>
              <w:pStyle w:val="ConsPlusNormal"/>
              <w:ind w:firstLine="540"/>
              <w:jc w:val="both"/>
            </w:pPr>
            <w:r w:rsidRPr="000F014D">
              <w:t>6) сжигать листья, сметать листья в лотки в период массового листопада, засыпать ими стволы деревьев и кустарников, разжигать костры и нарушать правила противопожарной охраны;</w:t>
            </w:r>
          </w:p>
          <w:p w14:paraId="23CFE15C" w14:textId="77777777" w:rsidR="003E3A96" w:rsidRPr="000F014D" w:rsidRDefault="003E3A96" w:rsidP="00F11B00">
            <w:pPr>
              <w:pStyle w:val="ConsPlusNormal"/>
              <w:ind w:firstLine="540"/>
              <w:jc w:val="both"/>
            </w:pPr>
            <w:r w:rsidRPr="000F014D">
              <w:t>7) заливать катки на любых видах газонов, под древесными насаждениями;</w:t>
            </w:r>
          </w:p>
          <w:p w14:paraId="79054369" w14:textId="77777777" w:rsidR="003E3A96" w:rsidRPr="000F014D" w:rsidRDefault="003E3A96" w:rsidP="00F11B00">
            <w:pPr>
              <w:pStyle w:val="ConsPlusNormal"/>
              <w:ind w:firstLine="540"/>
              <w:jc w:val="both"/>
            </w:pPr>
            <w:r w:rsidRPr="000F014D">
              <w:t>8) сбрасывать снег с крыш на участки, занятые насаждениями, без принятия мер, обеспечивающих сохранность деревьев и кустарников;</w:t>
            </w:r>
          </w:p>
          <w:p w14:paraId="59F80DCD" w14:textId="77777777" w:rsidR="003E3A96" w:rsidRPr="000F014D" w:rsidRDefault="003E3A96" w:rsidP="00F11B00">
            <w:pPr>
              <w:pStyle w:val="ConsPlusNormal"/>
              <w:ind w:firstLine="540"/>
              <w:jc w:val="both"/>
            </w:pPr>
            <w:r w:rsidRPr="000F014D">
              <w:t>9) посыпать технической солью и другими химическими препаратами тротуары, проезжие дороги;</w:t>
            </w:r>
          </w:p>
          <w:p w14:paraId="1C3658A7" w14:textId="77777777" w:rsidR="003E3A96" w:rsidRPr="000F014D" w:rsidRDefault="003E3A96" w:rsidP="00F11B00">
            <w:pPr>
              <w:pStyle w:val="ConsPlusNormal"/>
              <w:ind w:firstLine="540"/>
              <w:jc w:val="both"/>
            </w:pPr>
            <w:r w:rsidRPr="000F014D">
              <w:t>10) сбрасывать смет и другие загрязнения на газоны, складировать любые материалы, устраивать свалки мусора;</w:t>
            </w:r>
          </w:p>
          <w:p w14:paraId="6BF3B6B6" w14:textId="77777777" w:rsidR="003E3A96" w:rsidRPr="000F014D" w:rsidRDefault="003E3A96" w:rsidP="00F11B00">
            <w:pPr>
              <w:pStyle w:val="ConsPlusNormal"/>
              <w:ind w:firstLine="540"/>
              <w:jc w:val="both"/>
            </w:pPr>
            <w:r w:rsidRPr="000F014D">
              <w:t>11) подвешивать на деревьях гамаки, качели, веревки для сушки белья, забивать в стволы деревьев гвозди, прикреплять рекламные щиты, электропровода, колючую проволоку и другие ограждения, которые могут повредить деревьям;</w:t>
            </w:r>
          </w:p>
          <w:p w14:paraId="7FB55F39" w14:textId="77777777" w:rsidR="003E3A96" w:rsidRPr="000F014D" w:rsidRDefault="003E3A96" w:rsidP="00F11B00">
            <w:pPr>
              <w:pStyle w:val="ConsPlusNormal"/>
              <w:ind w:firstLine="540"/>
              <w:jc w:val="both"/>
            </w:pPr>
            <w:r w:rsidRPr="000F014D">
              <w:t>12) применять любые пестициды на озелененных территориях детских, спортивных, медицинских учреждений, школ, предприятий общественного питания, водоохранных зон рек, озер и водохранилищ, зон первого и второго поясов санитарной охраны источников водоснабжения, в непосредственной близости от жилых домов и воздухозаборных устройств;</w:t>
            </w:r>
          </w:p>
          <w:p w14:paraId="6C12F854" w14:textId="77777777" w:rsidR="003E3A96" w:rsidRPr="000F014D" w:rsidRDefault="003E3A96" w:rsidP="00F11B00">
            <w:pPr>
              <w:pStyle w:val="ConsPlusNormal"/>
              <w:ind w:firstLine="540"/>
              <w:jc w:val="both"/>
            </w:pPr>
            <w:r w:rsidRPr="000F014D">
              <w:t>13) осуществлять побелку деревьев, произрастающих в парках, скверах, на бульварах и улицах. Побелка деревьев может производиться только (известью или специальными составами для побелки) на отдельных участках и объектах, к содержанию которых предъявляются повышенные санитарные и другие специальные требования (общественные туалеты, места для сбора мусора и бытовых отходов, производства с особой спецификой работ и т.п.).</w:t>
            </w:r>
          </w:p>
          <w:p w14:paraId="2ECD9AA3" w14:textId="77777777" w:rsidR="003E3A96" w:rsidRPr="000F014D" w:rsidRDefault="003E3A96" w:rsidP="00F11B00">
            <w:pPr>
              <w:pStyle w:val="ConsPlusNormal"/>
              <w:jc w:val="both"/>
            </w:pPr>
            <w:r w:rsidRPr="000F014D">
              <w:t xml:space="preserve">       10. Хозяйственная, градостроительная и иная деятельность на территории города Усолье-Сибирское осуществляется с соблюдением требований по охране </w:t>
            </w:r>
            <w:r w:rsidRPr="000F014D">
              <w:lastRenderedPageBreak/>
              <w:t>зеленых насаждений, установленных законодательством Российской Федерации, законодательством Иркутской области и муниципальными правовыми актами, настоящим Порядком.</w:t>
            </w:r>
          </w:p>
          <w:p w14:paraId="20B23D41" w14:textId="77777777" w:rsidR="003E3A96" w:rsidRPr="000F014D" w:rsidRDefault="003E3A96" w:rsidP="00F11B00">
            <w:pPr>
              <w:pStyle w:val="ConsPlusNormal"/>
              <w:jc w:val="both"/>
            </w:pPr>
            <w:r w:rsidRPr="000F014D">
              <w:t xml:space="preserve">       11. Граждане, индивидуальные предприниматели и юридические лица имеют право на:</w:t>
            </w:r>
          </w:p>
          <w:p w14:paraId="70E49883" w14:textId="77777777" w:rsidR="003E3A96" w:rsidRPr="000F014D" w:rsidRDefault="003E3A96" w:rsidP="00F11B00">
            <w:pPr>
              <w:pStyle w:val="ConsPlusNormal"/>
              <w:jc w:val="both"/>
            </w:pPr>
            <w:r w:rsidRPr="000F014D">
              <w:t xml:space="preserve">       1) пользование зелеными насаждениями в культурно-оздоровительных и иных целях с соблюдением настоящего Порядка и иных нормативных актов;</w:t>
            </w:r>
          </w:p>
          <w:p w14:paraId="0CBBD8BF" w14:textId="77777777" w:rsidR="003E3A96" w:rsidRPr="000F014D" w:rsidRDefault="003E3A96" w:rsidP="00F11B00">
            <w:pPr>
              <w:pStyle w:val="ConsPlusNormal"/>
              <w:jc w:val="both"/>
            </w:pPr>
            <w:r w:rsidRPr="000F014D">
              <w:t xml:space="preserve">       2) получение достоверной информации о планируемых и ведущихся работах на территориях, занятых зелеными насаждениями;</w:t>
            </w:r>
          </w:p>
          <w:p w14:paraId="1D76D44E" w14:textId="77777777" w:rsidR="003E3A96" w:rsidRPr="000F014D" w:rsidRDefault="003E3A96" w:rsidP="00F11B00">
            <w:pPr>
              <w:pStyle w:val="ConsPlusNormal"/>
              <w:ind w:firstLine="540"/>
              <w:jc w:val="both"/>
            </w:pPr>
            <w:r w:rsidRPr="000F014D">
              <w:t>3) участие в процессе подготовки и принятия градостроительных решений, оказывающих воздействие на зеленые насаждения;</w:t>
            </w:r>
          </w:p>
          <w:p w14:paraId="72BB81A9" w14:textId="77777777" w:rsidR="003E3A96" w:rsidRPr="000F014D" w:rsidRDefault="003E3A96" w:rsidP="00F11B00">
            <w:pPr>
              <w:pStyle w:val="ConsPlusNormal"/>
              <w:ind w:firstLine="540"/>
              <w:jc w:val="both"/>
            </w:pPr>
            <w:r w:rsidRPr="000F014D">
              <w:t>4) участие в обсуждении вопросов защиты зеленых насаждений;</w:t>
            </w:r>
          </w:p>
          <w:p w14:paraId="1E6A1B9F" w14:textId="77777777" w:rsidR="003E3A96" w:rsidRPr="000F014D" w:rsidRDefault="003E3A96" w:rsidP="00F11B00">
            <w:pPr>
              <w:pStyle w:val="ConsPlusNormal"/>
              <w:ind w:firstLine="540"/>
              <w:jc w:val="both"/>
            </w:pPr>
            <w:r w:rsidRPr="000F014D">
              <w:t>5) обжалование действий (бездействия) должностных лиц, органов местного самоуправления, юридических (физических) лиц, индивидуальных предпринимателей, связанных с нарушением ими требований по защите зеленых насаждений.</w:t>
            </w:r>
          </w:p>
          <w:p w14:paraId="67B2538A" w14:textId="77777777" w:rsidR="003E3A96" w:rsidRPr="000F014D" w:rsidRDefault="003E3A96" w:rsidP="00F11B00">
            <w:pPr>
              <w:pStyle w:val="ConsPlusNormal"/>
              <w:ind w:firstLine="540"/>
              <w:jc w:val="both"/>
            </w:pPr>
            <w:r w:rsidRPr="000F014D">
              <w:t>12. Граждане, индивидуальные предприниматели и юридические лица, являющиеся землепользователями, землевладельцами или арендаторами земельных участков, на которых находятся зеленые насаждения, обязаны:</w:t>
            </w:r>
          </w:p>
          <w:p w14:paraId="3F3BB87D" w14:textId="77777777" w:rsidR="003E3A96" w:rsidRPr="000F014D" w:rsidRDefault="003E3A96" w:rsidP="00F11B00">
            <w:pPr>
              <w:pStyle w:val="ConsPlusNormal"/>
              <w:ind w:firstLine="540"/>
              <w:jc w:val="both"/>
            </w:pPr>
            <w:r w:rsidRPr="000F014D">
              <w:t>1) регулярно и своевременно проводить мероприятия по выявлению и борьбе с массовыми вредителями и возбудителями заболеваний зеленых насаждений;</w:t>
            </w:r>
          </w:p>
          <w:p w14:paraId="712167B4" w14:textId="77777777" w:rsidR="003E3A96" w:rsidRPr="000F014D" w:rsidRDefault="003E3A96" w:rsidP="00F11B00">
            <w:pPr>
              <w:pStyle w:val="ConsPlusNormal"/>
              <w:ind w:firstLine="540"/>
              <w:jc w:val="both"/>
            </w:pPr>
            <w:r w:rsidRPr="000F014D">
              <w:t>2) обеспечивать сохранность зеленых насаждений, производить весь комплекс агротехнических мероприятий по уходу за зелеными насаждениями на земельных участках, предоставленных им на любом виде права, в том числе и на озелененных территориях;</w:t>
            </w:r>
          </w:p>
          <w:p w14:paraId="29944B7E" w14:textId="77777777" w:rsidR="003E3A96" w:rsidRPr="000F014D" w:rsidRDefault="003E3A96" w:rsidP="00F11B00">
            <w:pPr>
              <w:pStyle w:val="ConsPlusNormal"/>
              <w:ind w:firstLine="540"/>
              <w:jc w:val="both"/>
            </w:pPr>
            <w:r w:rsidRPr="000F014D">
              <w:t>3) применять пестициды для борьбы с вредителями и болезнями зеленых насаждений в соответствии с Государственным каталогом пестицидов и агрохимикатов, разрешенных к применению на территории Российской Федерации и соблюдением технологических и санитарно-гигиенических регламентов;</w:t>
            </w:r>
          </w:p>
          <w:p w14:paraId="3920F837" w14:textId="77777777" w:rsidR="003E3A96" w:rsidRPr="000F014D" w:rsidRDefault="003E3A96" w:rsidP="00F11B00">
            <w:pPr>
              <w:pStyle w:val="ConsPlusNormal"/>
              <w:ind w:firstLine="540"/>
              <w:jc w:val="both"/>
            </w:pPr>
            <w:r w:rsidRPr="000F014D">
              <w:t>4) при борьбе с нежелательной растительностью применять меры профилактического характера: уничтожать ее при обработке почвы, тщательно очищать семенной материал. Химическую прополку осуществлять с помощью гербицидов избирательного действия согласно списку пестицидов и агрохимикатов, разрешенных к применению на территории Российской Федерации;</w:t>
            </w:r>
          </w:p>
          <w:p w14:paraId="40DF2ED8" w14:textId="77777777" w:rsidR="003E3A96" w:rsidRPr="000F014D" w:rsidRDefault="003E3A96" w:rsidP="00F11B00">
            <w:pPr>
              <w:pStyle w:val="ConsPlusNormal"/>
              <w:ind w:firstLine="540"/>
              <w:jc w:val="both"/>
            </w:pPr>
            <w:r w:rsidRPr="000F014D">
              <w:t>5) осуществлять снос, пересадку и (или) обрезку деревьев и кустарниковой растительности в соответствии с требованиями настоящего Порядка и иными актами, регулирующими указанный вопрос;</w:t>
            </w:r>
          </w:p>
          <w:p w14:paraId="4D14FEA4" w14:textId="77777777" w:rsidR="003E3A96" w:rsidRPr="000F014D" w:rsidRDefault="003E3A96" w:rsidP="00F11B00">
            <w:pPr>
              <w:pStyle w:val="ConsPlusNormal"/>
              <w:ind w:firstLine="540"/>
              <w:jc w:val="both"/>
            </w:pPr>
            <w:r w:rsidRPr="000F014D">
              <w:t>6) не допускать вытаптывания газонов и складирования на них строительных материалов, песка, снега, мусора, сколов льда и иных предметов, влекущих уничтожение или повреждение газонов;</w:t>
            </w:r>
          </w:p>
          <w:p w14:paraId="3979C22E" w14:textId="77777777" w:rsidR="003E3A96" w:rsidRPr="000F014D" w:rsidRDefault="003E3A96" w:rsidP="00F11B00">
            <w:pPr>
              <w:pStyle w:val="ConsPlusNormal"/>
              <w:ind w:firstLine="540"/>
              <w:jc w:val="both"/>
            </w:pPr>
            <w:r w:rsidRPr="000F014D">
              <w:t>7) производить новые посадки деревьев и (или) кустарниковой растительности, перепланировку зеленых насаждений с изменением сети дорожек и размещением садово-паркового оборудования и иных объектов только по согласованию с комитетом по городскому хозяйству администрации города Усолье-Сибирское (далее - Комитет) и отделом архитектуры и градостроительства администрации города Усолье-Сибирское (далее-отдел архитектуры).</w:t>
            </w:r>
          </w:p>
          <w:p w14:paraId="0F1B2812" w14:textId="77777777" w:rsidR="003E3A96" w:rsidRPr="000F014D" w:rsidRDefault="003E3A96" w:rsidP="00F11B00">
            <w:pPr>
              <w:pStyle w:val="ConsPlusNormal"/>
              <w:ind w:firstLine="540"/>
              <w:jc w:val="both"/>
            </w:pPr>
            <w:r w:rsidRPr="000F014D">
              <w:lastRenderedPageBreak/>
              <w:t>13. При производстве строительных работ физические, юридические лица и индивидуальные предприниматели обязаны:</w:t>
            </w:r>
          </w:p>
          <w:p w14:paraId="1FDCE759" w14:textId="77777777" w:rsidR="003E3A96" w:rsidRPr="000F014D" w:rsidRDefault="003E3A96" w:rsidP="00F11B00">
            <w:pPr>
              <w:pStyle w:val="ConsPlusNormal"/>
              <w:ind w:firstLine="540"/>
              <w:jc w:val="both"/>
            </w:pPr>
            <w:r w:rsidRPr="000F014D">
              <w:t>1) уведомить Комитет о начальных и конечных сроках строительных работ в зоне озелененных территорий города Усолье-Сибирское не позднее, чем за два дня до их предполагаемого начального и конечного сроков проведения;</w:t>
            </w:r>
          </w:p>
          <w:p w14:paraId="78A40CA2" w14:textId="77777777" w:rsidR="003E3A96" w:rsidRPr="000F014D" w:rsidRDefault="003E3A96" w:rsidP="00F11B00">
            <w:pPr>
              <w:pStyle w:val="ConsPlusNormal"/>
              <w:ind w:firstLine="540"/>
              <w:jc w:val="both"/>
            </w:pPr>
            <w:r w:rsidRPr="000F014D">
              <w:t>2) ограждать деревья, находящиеся на территории строительства, сплошными щитами высотой 2 м. Щиты располагать треугольником на расстоянии не менее               0,5 м. от ствола дерева, а также должен быть устроен деревянный настил вокруг ограждающего треугольника радиусом 0,5 м.;</w:t>
            </w:r>
          </w:p>
          <w:p w14:paraId="488591BF" w14:textId="77777777" w:rsidR="003E3A96" w:rsidRPr="000F014D" w:rsidRDefault="003E3A96" w:rsidP="00F11B00">
            <w:pPr>
              <w:pStyle w:val="ConsPlusNormal"/>
              <w:ind w:firstLine="540"/>
              <w:jc w:val="both"/>
            </w:pPr>
            <w:r w:rsidRPr="000F014D">
              <w:t xml:space="preserve">3) при производстве замощений и асфальтировании городских проездов, площадей, дворов, тротуаров и т.п. оставлять вокруг дерева свободные пространства не менее 6,0 </w:t>
            </w:r>
            <w:proofErr w:type="spellStart"/>
            <w:r w:rsidRPr="000F014D">
              <w:t>кв.м</w:t>
            </w:r>
            <w:proofErr w:type="spellEnd"/>
            <w:r w:rsidRPr="000F014D">
              <w:t>. с последующей установкой железобетонной решетки или другого покрытия;</w:t>
            </w:r>
          </w:p>
          <w:p w14:paraId="47351FA2" w14:textId="77777777" w:rsidR="003E3A96" w:rsidRPr="000F014D" w:rsidRDefault="003E3A96" w:rsidP="00F11B00">
            <w:pPr>
              <w:pStyle w:val="ConsPlusNormal"/>
              <w:ind w:firstLine="540"/>
              <w:jc w:val="both"/>
            </w:pPr>
            <w:r w:rsidRPr="000F014D">
              <w:t xml:space="preserve">4) сохранить плодородный слой почвы путем организации снятия и буртования его по краям участка, с последующим использованием его для рекультивации или передачи для проведения </w:t>
            </w:r>
            <w:proofErr w:type="spellStart"/>
            <w:r w:rsidRPr="000F014D">
              <w:t>рекультивационных</w:t>
            </w:r>
            <w:proofErr w:type="spellEnd"/>
            <w:r w:rsidRPr="000F014D">
              <w:t xml:space="preserve"> работ на других участках;</w:t>
            </w:r>
          </w:p>
          <w:p w14:paraId="5C0B5C1F" w14:textId="77777777" w:rsidR="003E3A96" w:rsidRPr="000F014D" w:rsidRDefault="003E3A96" w:rsidP="00F11B00">
            <w:pPr>
              <w:pStyle w:val="ConsPlusNormal"/>
              <w:ind w:firstLine="540"/>
              <w:jc w:val="both"/>
            </w:pPr>
            <w:r w:rsidRPr="000F014D">
              <w:t>5) при реконструкции и строительстве дорог,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 В тех случаях, когда засыпка или обнажение корневой системы неизбежны, предусматривать соответствующие устройства для сохранения нормальных условий роста деревьев;</w:t>
            </w:r>
          </w:p>
          <w:p w14:paraId="3AD9FC09" w14:textId="77777777" w:rsidR="003E3A96" w:rsidRPr="000F014D" w:rsidRDefault="003E3A96" w:rsidP="00F11B00">
            <w:pPr>
              <w:pStyle w:val="ConsPlusNormal"/>
              <w:ind w:firstLine="540"/>
              <w:jc w:val="both"/>
            </w:pPr>
            <w:r w:rsidRPr="000F014D">
              <w:t>6) подъездные пути и места для установки подъемных кранов располагать вне зеленых насаждений и не нарушать установленные ограждения деревьев;</w:t>
            </w:r>
          </w:p>
          <w:p w14:paraId="57A6B8E3" w14:textId="77777777" w:rsidR="003E3A96" w:rsidRPr="000F014D" w:rsidRDefault="003E3A96" w:rsidP="00F11B00">
            <w:pPr>
              <w:pStyle w:val="ConsPlusNormal"/>
              <w:ind w:firstLine="540"/>
              <w:jc w:val="both"/>
            </w:pPr>
            <w:r w:rsidRPr="000F014D">
              <w:t>7) работы в зоне корневой системы деревьев и кустарников производить ниже расположения основных скелетных корней (не менее 1,5 м от поверхности почвы), не повреждая корневую систему.</w:t>
            </w:r>
          </w:p>
          <w:p w14:paraId="320FD194" w14:textId="77777777" w:rsidR="003E3A96" w:rsidRPr="000F014D" w:rsidRDefault="003E3A96" w:rsidP="00F11B00">
            <w:pPr>
              <w:pStyle w:val="ConsPlusNormal"/>
              <w:ind w:firstLine="540"/>
              <w:jc w:val="both"/>
            </w:pPr>
          </w:p>
          <w:p w14:paraId="23E7F0EF" w14:textId="77777777" w:rsidR="003E3A96" w:rsidRPr="003B6A62" w:rsidRDefault="003E3A96" w:rsidP="00F11B00">
            <w:pPr>
              <w:pStyle w:val="ConsPlusNormal"/>
              <w:ind w:firstLine="540"/>
              <w:jc w:val="center"/>
              <w:outlineLvl w:val="2"/>
              <w:rPr>
                <w:b/>
              </w:rPr>
            </w:pPr>
            <w:r w:rsidRPr="003B6A62">
              <w:rPr>
                <w:b/>
              </w:rPr>
              <w:t>3. Финансирование расходов на содержание зеленых насаждений</w:t>
            </w:r>
          </w:p>
          <w:p w14:paraId="1412D652" w14:textId="77777777" w:rsidR="003E3A96" w:rsidRPr="000F014D" w:rsidRDefault="003E3A96" w:rsidP="00F11B00">
            <w:pPr>
              <w:pStyle w:val="ConsPlusNormal"/>
              <w:ind w:firstLine="540"/>
              <w:jc w:val="both"/>
            </w:pPr>
            <w:r w:rsidRPr="000F014D">
              <w:t>14. Финансирование расходов на содержание зеленых насаждений осуществляется для:</w:t>
            </w:r>
          </w:p>
          <w:p w14:paraId="31B4C4EF" w14:textId="77777777" w:rsidR="003E3A96" w:rsidRPr="000F014D" w:rsidRDefault="003E3A96" w:rsidP="00F11B00">
            <w:pPr>
              <w:pStyle w:val="ConsPlusNormal"/>
              <w:ind w:firstLine="540"/>
              <w:jc w:val="both"/>
            </w:pPr>
            <w:r w:rsidRPr="000F014D">
              <w:t>1) садов, скверов, пешеходных аллей, других озелененных территорий - в пределах средств, предусмотренных в местном бюджете на благоустройство;</w:t>
            </w:r>
          </w:p>
          <w:p w14:paraId="7EF3C0B0" w14:textId="77777777" w:rsidR="003E3A96" w:rsidRPr="000F014D" w:rsidRDefault="003E3A96" w:rsidP="00F11B00">
            <w:pPr>
              <w:pStyle w:val="ConsPlusNormal"/>
              <w:ind w:firstLine="540"/>
              <w:jc w:val="both"/>
            </w:pPr>
            <w:r w:rsidRPr="000F014D">
              <w:t>2) озелененных территорий, переданных для содержания гражданам, юридическим лицам, индивидуальным предпринимателям (землепользователям, землевладельцам, арендаторам) - за собственный счет граждан, юридических лиц, индивидуальных предпринимателей;</w:t>
            </w:r>
          </w:p>
          <w:p w14:paraId="68342528" w14:textId="77777777" w:rsidR="003E3A96" w:rsidRPr="000F014D" w:rsidRDefault="003E3A96" w:rsidP="00F11B00">
            <w:pPr>
              <w:pStyle w:val="ConsPlusNormal"/>
              <w:ind w:firstLine="540"/>
              <w:jc w:val="both"/>
            </w:pPr>
            <w:r w:rsidRPr="000F014D">
              <w:t>3) озелененных территорий в границах предприятий, учреждений, организаций, а также на участках, закрепленных за ними, - за собственный счет предприятий, учреждений, организаций;</w:t>
            </w:r>
          </w:p>
          <w:p w14:paraId="33826E3C" w14:textId="77777777" w:rsidR="003E3A96" w:rsidRPr="000F014D" w:rsidRDefault="003E3A96" w:rsidP="00F11B00">
            <w:pPr>
              <w:pStyle w:val="ConsPlusNormal"/>
              <w:ind w:firstLine="540"/>
              <w:jc w:val="both"/>
            </w:pPr>
            <w:r w:rsidRPr="000F014D">
              <w:t>4) санитарно-защитных зон - за счет средств владельцев, а также пользователей и арендаторов земельных участков в границах санитарно-защитных зон;</w:t>
            </w:r>
          </w:p>
          <w:p w14:paraId="2DCBD38F" w14:textId="77777777" w:rsidR="003E3A96" w:rsidRPr="000F014D" w:rsidRDefault="003E3A96" w:rsidP="00F11B00">
            <w:pPr>
              <w:pStyle w:val="ConsPlusNormal"/>
              <w:ind w:firstLine="540"/>
              <w:jc w:val="both"/>
            </w:pPr>
            <w:r w:rsidRPr="000F014D">
              <w:t>5) насаждений на придомовых территориях в границах землепользования - за счет собственников (пользователей) жилищного фонда.</w:t>
            </w:r>
          </w:p>
          <w:p w14:paraId="7F7FCDAB" w14:textId="77777777" w:rsidR="003E3A96" w:rsidRPr="000F014D" w:rsidRDefault="003E3A96" w:rsidP="00F11B00">
            <w:pPr>
              <w:pStyle w:val="ConsPlusNormal"/>
              <w:ind w:firstLine="540"/>
              <w:jc w:val="both"/>
            </w:pPr>
          </w:p>
          <w:p w14:paraId="65020637" w14:textId="77777777" w:rsidR="003E3A96" w:rsidRPr="003B6A62" w:rsidRDefault="003E3A96" w:rsidP="00F11B00">
            <w:pPr>
              <w:pStyle w:val="ConsPlusNormal"/>
              <w:ind w:firstLine="540"/>
              <w:jc w:val="center"/>
              <w:rPr>
                <w:b/>
              </w:rPr>
            </w:pPr>
            <w:r w:rsidRPr="003B6A62">
              <w:rPr>
                <w:b/>
              </w:rPr>
              <w:t xml:space="preserve">4. Порядок осуществления сноса, пересадки и (или) обрезки зеленых </w:t>
            </w:r>
            <w:r w:rsidRPr="003B6A62">
              <w:rPr>
                <w:b/>
              </w:rPr>
              <w:lastRenderedPageBreak/>
              <w:t>насаждений на территории города Усолье-Сибирское</w:t>
            </w:r>
          </w:p>
          <w:p w14:paraId="19B557CE" w14:textId="77777777" w:rsidR="003E3A96" w:rsidRPr="000F014D" w:rsidRDefault="003E3A96" w:rsidP="00F11B00">
            <w:pPr>
              <w:pStyle w:val="ConsPlusNormal"/>
              <w:ind w:firstLine="540"/>
              <w:jc w:val="both"/>
            </w:pPr>
            <w:r w:rsidRPr="000F014D">
              <w:t>15. Самовольный снос деревьев и (или) кустарниковой растительности, пересадка и (или) обрезка зеленых насаждений на территории города Усолье-Сибирское запрещается.</w:t>
            </w:r>
          </w:p>
          <w:p w14:paraId="5CF63BEC" w14:textId="77777777" w:rsidR="003E3A96" w:rsidRPr="000F014D" w:rsidRDefault="003E3A96" w:rsidP="00F11B00">
            <w:pPr>
              <w:pStyle w:val="ConsPlusNormal"/>
              <w:ind w:firstLine="540"/>
              <w:jc w:val="both"/>
            </w:pPr>
            <w:r w:rsidRPr="000F014D">
              <w:t xml:space="preserve">16. Снос деревьев и (или) кустарниковой растительности, пересадка и (или) обрезка зеленых насаждений на территории города Усолье-Сибирское производится только на основании Разрешения на снос, пересадку и (или) обрезку зеленых насаждений (далее - </w:t>
            </w:r>
            <w:r>
              <w:t>р</w:t>
            </w:r>
            <w:r w:rsidRPr="000F014D">
              <w:t>азрешение), выданного в соответствии с</w:t>
            </w:r>
            <w:r>
              <w:t xml:space="preserve"> </w:t>
            </w:r>
            <w:r w:rsidRPr="000F014D">
              <w:t>Административным регламентом.</w:t>
            </w:r>
          </w:p>
          <w:p w14:paraId="6D65AE83" w14:textId="77777777" w:rsidR="003E3A96" w:rsidRPr="000F014D" w:rsidRDefault="003E3A96" w:rsidP="00F11B00">
            <w:pPr>
              <w:pStyle w:val="ConsPlusNormal"/>
              <w:ind w:firstLine="539"/>
              <w:jc w:val="both"/>
            </w:pPr>
            <w:r w:rsidRPr="000F014D">
              <w:t xml:space="preserve">17. Разрешение выдается Уполномоченным органом администрации города Усолье-Сибирское. Форма </w:t>
            </w:r>
            <w:hyperlink w:anchor="P547">
              <w:r>
                <w:t>р</w:t>
              </w:r>
              <w:r w:rsidRPr="000F014D">
                <w:t>азрешения</w:t>
              </w:r>
            </w:hyperlink>
            <w:r w:rsidRPr="000F014D">
              <w:t xml:space="preserve"> утверждена в соответствии с Приложением № 4 к</w:t>
            </w:r>
            <w:r>
              <w:t xml:space="preserve"> </w:t>
            </w:r>
            <w:r w:rsidRPr="000F014D">
              <w:t xml:space="preserve">Административному регламенту. </w:t>
            </w:r>
          </w:p>
          <w:p w14:paraId="70E4D95D" w14:textId="77777777" w:rsidR="003E3A96" w:rsidRPr="000F014D" w:rsidRDefault="003E3A96" w:rsidP="00F11B00">
            <w:pPr>
              <w:pStyle w:val="ConsPlusNormal"/>
              <w:ind w:firstLine="540"/>
              <w:jc w:val="both"/>
            </w:pPr>
            <w:r w:rsidRPr="000F014D">
              <w:t>18. Снесенные зеленые насаждения подлежат оплате восстановительной</w:t>
            </w:r>
            <w:r>
              <w:t xml:space="preserve"> компенсационной)</w:t>
            </w:r>
            <w:r w:rsidRPr="000F014D">
              <w:t xml:space="preserve"> </w:t>
            </w:r>
            <w:hyperlink w:anchor="P315">
              <w:r w:rsidRPr="000F014D">
                <w:t>стоимости</w:t>
              </w:r>
            </w:hyperlink>
            <w:r w:rsidRPr="000F014D">
              <w:t xml:space="preserve"> за снос зеленых насаждений согласно Приложению №1 к настоящему Порядку или восстановлению в натуральной форме.</w:t>
            </w:r>
          </w:p>
          <w:p w14:paraId="1673B5B4" w14:textId="77777777" w:rsidR="003E3A96" w:rsidRPr="000F014D" w:rsidRDefault="003E3A96" w:rsidP="00F11B00">
            <w:pPr>
              <w:pStyle w:val="ConsPlusNormal"/>
              <w:ind w:firstLine="540"/>
              <w:jc w:val="both"/>
            </w:pPr>
            <w:r w:rsidRPr="000F014D">
              <w:t>19. Внесение суммы восстановительной</w:t>
            </w:r>
            <w:r>
              <w:t xml:space="preserve"> (компенсационной)</w:t>
            </w:r>
            <w:r w:rsidRPr="000F014D">
              <w:t xml:space="preserve"> стоимости зеленых насаждений или проведение компенсационного озеленения не требуется в следующих случаях:</w:t>
            </w:r>
          </w:p>
          <w:p w14:paraId="700E8A09" w14:textId="77777777" w:rsidR="003E3A96" w:rsidRPr="000F014D" w:rsidRDefault="003E3A96" w:rsidP="00F11B00">
            <w:pPr>
              <w:pStyle w:val="ConsPlusNormal"/>
              <w:ind w:firstLine="540"/>
              <w:jc w:val="both"/>
            </w:pPr>
            <w:r w:rsidRPr="000F014D">
              <w:t>1) при сносе зеленых насаждений в целях, предусмотренных под</w:t>
            </w:r>
            <w:hyperlink w:anchor="P149">
              <w:r w:rsidRPr="000F014D">
                <w:t xml:space="preserve">пунктами </w:t>
              </w:r>
            </w:hyperlink>
            <w:r w:rsidRPr="000F014D">
              <w:t>2-</w:t>
            </w:r>
            <w:hyperlink w:anchor="P157">
              <w:r w:rsidRPr="000F014D">
                <w:t>11</w:t>
              </w:r>
            </w:hyperlink>
            <w:r w:rsidRPr="000F014D">
              <w:t xml:space="preserve">, </w:t>
            </w:r>
            <w:hyperlink w:anchor="P159">
              <w:r w:rsidRPr="000F014D">
                <w:t>13</w:t>
              </w:r>
            </w:hyperlink>
            <w:r w:rsidRPr="000F014D">
              <w:t>-</w:t>
            </w:r>
            <w:hyperlink w:anchor="P161">
              <w:r w:rsidRPr="000F014D">
                <w:t xml:space="preserve">15 главы 1 раздела 1 </w:t>
              </w:r>
            </w:hyperlink>
            <w:r w:rsidRPr="000F014D">
              <w:t>Административного регламента;</w:t>
            </w:r>
          </w:p>
          <w:p w14:paraId="78D27EB1" w14:textId="77777777" w:rsidR="003E3A96" w:rsidRPr="000F014D" w:rsidRDefault="003E3A96" w:rsidP="00F11B00">
            <w:pPr>
              <w:pStyle w:val="ConsPlusNormal"/>
              <w:ind w:firstLine="540"/>
              <w:jc w:val="both"/>
            </w:pPr>
            <w:r w:rsidRPr="000F014D">
              <w:t>2) при строительстве для обеспечения государственных и (или) муниципальных нужд, а также культовых зданий (храмов, соборов).</w:t>
            </w:r>
          </w:p>
          <w:p w14:paraId="3E533D38" w14:textId="77777777" w:rsidR="003E3A96" w:rsidRPr="000F014D" w:rsidRDefault="003E3A96" w:rsidP="00F11B00">
            <w:pPr>
              <w:pStyle w:val="ConsPlusNormal"/>
              <w:ind w:firstLine="539"/>
              <w:jc w:val="both"/>
            </w:pPr>
            <w:r w:rsidRPr="000F014D">
              <w:t>20. Выдача разрешения на снос деревьев и кустарников производится после оплаты восстановительной стоимости. Если указанные насаждения подлежат пересадке, выдача разрешения производится без уплаты восстановительной стоимости.</w:t>
            </w:r>
          </w:p>
          <w:p w14:paraId="1A605CFF" w14:textId="77777777" w:rsidR="003E3A96" w:rsidRPr="000F014D" w:rsidRDefault="003E3A96" w:rsidP="00F11B00">
            <w:pPr>
              <w:pStyle w:val="ConsPlusNormal"/>
              <w:ind w:firstLine="540"/>
              <w:jc w:val="both"/>
            </w:pPr>
            <w:r w:rsidRPr="000F014D">
              <w:t>21. Решение о внесении суммы восстановительной стоимости принимается уполномоченным органом после проведения визуального осмотра зеленых насаждений.</w:t>
            </w:r>
          </w:p>
          <w:p w14:paraId="7DDC5955" w14:textId="77777777" w:rsidR="003E3A96" w:rsidRPr="000F014D" w:rsidRDefault="003E3A96" w:rsidP="00F11B00">
            <w:pPr>
              <w:pStyle w:val="ConsPlusNormal"/>
              <w:ind w:firstLine="540"/>
              <w:jc w:val="both"/>
            </w:pPr>
            <w:r w:rsidRPr="000F014D">
              <w:t>22. Восстановительная (компенсационная) стоимость зеленых насаждений применяется к зеленым насаждениям, не отнесенным к лесным насаждениям (не входящим в состав городских лесов):</w:t>
            </w:r>
          </w:p>
          <w:p w14:paraId="095C02A6" w14:textId="77777777" w:rsidR="003E3A96" w:rsidRPr="000F014D" w:rsidRDefault="003E3A96" w:rsidP="00F11B00">
            <w:pPr>
              <w:pStyle w:val="ConsPlusNormal"/>
              <w:ind w:firstLine="709"/>
              <w:jc w:val="both"/>
            </w:pPr>
            <w:r w:rsidRPr="000F014D">
              <w:t>1) при расчете вреда в случае установления факта самовольного сноса (повреждения) зеленых насаждений;</w:t>
            </w:r>
          </w:p>
          <w:p w14:paraId="29DE5C05" w14:textId="77777777" w:rsidR="003E3A96" w:rsidRPr="000F014D" w:rsidRDefault="003E3A96" w:rsidP="00F11B00">
            <w:pPr>
              <w:pStyle w:val="ConsPlusNormal"/>
              <w:ind w:firstLine="709"/>
              <w:jc w:val="both"/>
            </w:pPr>
            <w:r w:rsidRPr="000F014D">
              <w:t>2) при исчислении размера восстановительной (компенсационной) стоимости за снос зеленых насаждений;</w:t>
            </w:r>
          </w:p>
          <w:p w14:paraId="527CEAC1" w14:textId="77777777" w:rsidR="003E3A96" w:rsidRPr="000F014D" w:rsidRDefault="003E3A96" w:rsidP="00F11B00">
            <w:pPr>
              <w:pStyle w:val="ConsPlusNormal"/>
              <w:ind w:firstLine="709"/>
              <w:jc w:val="both"/>
            </w:pPr>
            <w:r w:rsidRPr="000F014D">
              <w:t>3) в иных случаях, связанных с определением размера восстановительной (компенсационной) стоимости зеленых насаждений на территории города Усолье-Сибирское.</w:t>
            </w:r>
          </w:p>
          <w:p w14:paraId="1D46DE22" w14:textId="77777777" w:rsidR="003E3A96" w:rsidRPr="000F014D" w:rsidRDefault="003E3A96" w:rsidP="00F11B00">
            <w:pPr>
              <w:pStyle w:val="ConsPlusNormal"/>
              <w:ind w:firstLine="709"/>
              <w:jc w:val="both"/>
            </w:pPr>
            <w:r w:rsidRPr="000F014D">
              <w:t>23. Работы по сносу, пересадке и (или) обрезке зеленых насаждений производятся в соответствии с установленными нормами и правилами за счет средств заявителя. Валка, раскряжевка, погрузка и вывоз снесенных зеленых насаждений и порубочных остатков производятся в течение трех дней с момента начала работ за счет заявителя. Хранить снесенные зеленые насаждения и порубочные остатки на месте производства работ запрещается.</w:t>
            </w:r>
          </w:p>
          <w:p w14:paraId="42C48708" w14:textId="77777777" w:rsidR="003E3A96" w:rsidRPr="000F014D" w:rsidRDefault="003E3A96" w:rsidP="00F11B00">
            <w:pPr>
              <w:pStyle w:val="ConsPlusNormal"/>
              <w:jc w:val="both"/>
            </w:pPr>
          </w:p>
          <w:p w14:paraId="087D1F18" w14:textId="77777777" w:rsidR="003E3A96" w:rsidRPr="003B6A62" w:rsidRDefault="003E3A96" w:rsidP="00F11B00">
            <w:pPr>
              <w:pStyle w:val="ConsPlusNormal"/>
              <w:ind w:firstLine="540"/>
              <w:jc w:val="center"/>
              <w:outlineLvl w:val="2"/>
              <w:rPr>
                <w:b/>
              </w:rPr>
            </w:pPr>
            <w:r w:rsidRPr="003B6A62">
              <w:rPr>
                <w:b/>
              </w:rPr>
              <w:t xml:space="preserve">5. Снос аварийных, сухих, </w:t>
            </w:r>
            <w:proofErr w:type="spellStart"/>
            <w:r w:rsidRPr="003B6A62">
              <w:rPr>
                <w:b/>
              </w:rPr>
              <w:t>фаутных</w:t>
            </w:r>
            <w:proofErr w:type="spellEnd"/>
            <w:r w:rsidRPr="003B6A62">
              <w:rPr>
                <w:b/>
              </w:rPr>
              <w:t>, усыхающих, крупномерных деревьев</w:t>
            </w:r>
          </w:p>
          <w:p w14:paraId="431E7F62" w14:textId="77777777" w:rsidR="003E3A96" w:rsidRPr="000F014D" w:rsidRDefault="003E3A96" w:rsidP="00F11B00">
            <w:pPr>
              <w:pStyle w:val="ConsPlusNormal"/>
              <w:ind w:firstLine="540"/>
              <w:jc w:val="both"/>
            </w:pPr>
            <w:r w:rsidRPr="000F014D">
              <w:t xml:space="preserve">24. Аварийные, сухие, </w:t>
            </w:r>
            <w:proofErr w:type="spellStart"/>
            <w:r w:rsidRPr="000F014D">
              <w:t>фаутные</w:t>
            </w:r>
            <w:proofErr w:type="spellEnd"/>
            <w:r w:rsidRPr="000F014D">
              <w:t xml:space="preserve">, усыхающие, крупномерные деревья подлежат </w:t>
            </w:r>
            <w:r w:rsidRPr="000F014D">
              <w:lastRenderedPageBreak/>
              <w:t xml:space="preserve">сносу в первоочередном порядке. </w:t>
            </w:r>
          </w:p>
          <w:p w14:paraId="0409BE21" w14:textId="77777777" w:rsidR="003E3A96" w:rsidRPr="000F014D" w:rsidRDefault="003E3A96" w:rsidP="00F11B00">
            <w:pPr>
              <w:pStyle w:val="ConsPlusNormal"/>
              <w:ind w:firstLine="540"/>
              <w:jc w:val="both"/>
            </w:pPr>
            <w:r w:rsidRPr="000F014D">
              <w:t xml:space="preserve">Снос аварийных, сухих, </w:t>
            </w:r>
            <w:proofErr w:type="spellStart"/>
            <w:r w:rsidRPr="000F014D">
              <w:t>фаутных</w:t>
            </w:r>
            <w:proofErr w:type="spellEnd"/>
            <w:r w:rsidRPr="000F014D">
              <w:t>, усыхающих, крупномерных деревьев осуществляется на основании Разрешения, выданного уполномоченным органом администрации города.</w:t>
            </w:r>
          </w:p>
          <w:p w14:paraId="04CF9E35" w14:textId="77777777" w:rsidR="003E3A96" w:rsidRDefault="003E3A96" w:rsidP="00F11B00">
            <w:pPr>
              <w:pStyle w:val="ConsPlusNormal"/>
              <w:ind w:firstLine="540"/>
              <w:jc w:val="both"/>
            </w:pPr>
            <w:r w:rsidRPr="000F014D">
              <w:t xml:space="preserve">25. Если при обследовании аварийных, сухих, </w:t>
            </w:r>
            <w:proofErr w:type="spellStart"/>
            <w:r w:rsidRPr="000F014D">
              <w:t>фаутных</w:t>
            </w:r>
            <w:proofErr w:type="spellEnd"/>
            <w:r w:rsidRPr="000F014D">
              <w:t>, усыхающих, крупномерных деревьев и (или) кустарниковой растительности будет установлено, что их гибель произошла по вине отдельных граждан, юридических лиц, индивидуальных предпринимателей, по факту нарушения данные передаются в отдел полиции для принятия действий по незаконному сносу таких деревьев.</w:t>
            </w:r>
          </w:p>
          <w:p w14:paraId="2BF4FCCB" w14:textId="77777777" w:rsidR="003E3A96" w:rsidRPr="000F014D" w:rsidRDefault="003E3A96" w:rsidP="00F11B00">
            <w:pPr>
              <w:pStyle w:val="ConsPlusNormal"/>
              <w:ind w:firstLine="540"/>
              <w:jc w:val="both"/>
            </w:pPr>
          </w:p>
          <w:p w14:paraId="7092D1A8" w14:textId="77777777" w:rsidR="003E3A96" w:rsidRPr="003B6A62" w:rsidRDefault="003E3A96" w:rsidP="00F11B00">
            <w:pPr>
              <w:pStyle w:val="ConsPlusNormal"/>
              <w:ind w:firstLine="540"/>
              <w:jc w:val="center"/>
              <w:outlineLvl w:val="2"/>
              <w:rPr>
                <w:b/>
              </w:rPr>
            </w:pPr>
            <w:r w:rsidRPr="003B6A62">
              <w:rPr>
                <w:b/>
              </w:rPr>
              <w:t>6. Пересадка зеленых насаждений</w:t>
            </w:r>
          </w:p>
          <w:p w14:paraId="4B821909" w14:textId="77777777" w:rsidR="003E3A96" w:rsidRPr="000F014D" w:rsidRDefault="003E3A96" w:rsidP="00F11B00">
            <w:pPr>
              <w:pStyle w:val="ConsPlusNormal"/>
              <w:ind w:firstLine="540"/>
              <w:jc w:val="both"/>
            </w:pPr>
            <w:r w:rsidRPr="000F014D">
              <w:t>26. Пересадка зеленых насаждений осуществляется на основании Разрешения, выданного уполномоченным органом администрации города.</w:t>
            </w:r>
          </w:p>
          <w:p w14:paraId="5907439D" w14:textId="77777777" w:rsidR="003E3A96" w:rsidRPr="000F014D" w:rsidRDefault="003E3A96" w:rsidP="00F11B00">
            <w:pPr>
              <w:pStyle w:val="ConsPlusNormal"/>
              <w:ind w:firstLine="540"/>
              <w:jc w:val="both"/>
            </w:pPr>
            <w:r w:rsidRPr="000F014D">
              <w:t>27. При пересадке зеленых насаждений на новое место необходимо учитывать:</w:t>
            </w:r>
          </w:p>
          <w:p w14:paraId="06B9B39B" w14:textId="77777777" w:rsidR="003E3A96" w:rsidRPr="000F014D" w:rsidRDefault="003E3A96" w:rsidP="00F11B00">
            <w:pPr>
              <w:pStyle w:val="ConsPlusNormal"/>
              <w:ind w:firstLine="540"/>
              <w:jc w:val="both"/>
            </w:pPr>
            <w:r w:rsidRPr="000F014D">
              <w:t>1) соответствие новых условий произрастания пересаженных зеленых насаждений параметрам участка, с которой они взяты: физические, химические и биологические свойства, микроклимат, освещенность, влажность, загазованность, другие антропогенные факторы;</w:t>
            </w:r>
          </w:p>
          <w:p w14:paraId="1D2C056C" w14:textId="77777777" w:rsidR="003E3A96" w:rsidRPr="000F014D" w:rsidRDefault="003E3A96" w:rsidP="00F11B00">
            <w:pPr>
              <w:pStyle w:val="ConsPlusNormal"/>
              <w:ind w:firstLine="540"/>
              <w:jc w:val="both"/>
            </w:pPr>
            <w:r w:rsidRPr="000F014D">
              <w:t xml:space="preserve">2) взаимодействие пересаженных зеленых насаждений в формируемых </w:t>
            </w:r>
            <w:proofErr w:type="spellStart"/>
            <w:r w:rsidRPr="000F014D">
              <w:t>биогруппах</w:t>
            </w:r>
            <w:proofErr w:type="spellEnd"/>
            <w:r w:rsidRPr="000F014D">
              <w:t xml:space="preserve"> (симбиоз, угнетение, световая конкуренция);</w:t>
            </w:r>
          </w:p>
          <w:p w14:paraId="3CD8B7FB" w14:textId="77777777" w:rsidR="003E3A96" w:rsidRPr="000F014D" w:rsidRDefault="003E3A96" w:rsidP="00F11B00">
            <w:pPr>
              <w:pStyle w:val="ConsPlusNormal"/>
              <w:ind w:firstLine="540"/>
              <w:jc w:val="both"/>
            </w:pPr>
            <w:r w:rsidRPr="000F014D">
              <w:t>3) соответствие площади корневого питания параметрам пересаживаемых зеленых насаждений для дальнейшего развития их корневой системы;</w:t>
            </w:r>
          </w:p>
          <w:p w14:paraId="6116F76A" w14:textId="77777777" w:rsidR="003E3A96" w:rsidRPr="000F014D" w:rsidRDefault="003E3A96" w:rsidP="00F11B00">
            <w:pPr>
              <w:pStyle w:val="ConsPlusNormal"/>
              <w:ind w:firstLine="540"/>
              <w:jc w:val="both"/>
            </w:pPr>
            <w:r w:rsidRPr="000F014D">
              <w:t>4) долговечность произрастания зеленых насаждений в новых условиях при сохранении им декоративных и санитарно-гигиенических качеств;</w:t>
            </w:r>
          </w:p>
          <w:p w14:paraId="491E988A" w14:textId="77777777" w:rsidR="003E3A96" w:rsidRPr="000F014D" w:rsidRDefault="003E3A96" w:rsidP="00F11B00">
            <w:pPr>
              <w:pStyle w:val="ConsPlusNormal"/>
              <w:ind w:firstLine="540"/>
              <w:jc w:val="both"/>
            </w:pPr>
            <w:r w:rsidRPr="000F014D">
              <w:t>5) зеленые насаждения, подлежащие пересадке, не должны иметь никаких признаков поражения болезнями и повреждения вредителями.</w:t>
            </w:r>
          </w:p>
          <w:p w14:paraId="35CEC9B7" w14:textId="77777777" w:rsidR="003E3A96" w:rsidRPr="003B6A62" w:rsidRDefault="003E3A96" w:rsidP="00F11B00">
            <w:pPr>
              <w:pStyle w:val="ConsPlusNormal"/>
              <w:jc w:val="both"/>
              <w:rPr>
                <w:b/>
              </w:rPr>
            </w:pPr>
          </w:p>
          <w:p w14:paraId="591D3451" w14:textId="77777777" w:rsidR="003E3A96" w:rsidRPr="003B6A62" w:rsidRDefault="003E3A96" w:rsidP="00F11B00">
            <w:pPr>
              <w:pStyle w:val="ConsPlusNormal"/>
              <w:ind w:firstLine="540"/>
              <w:jc w:val="center"/>
              <w:outlineLvl w:val="2"/>
              <w:rPr>
                <w:b/>
              </w:rPr>
            </w:pPr>
            <w:r w:rsidRPr="003B6A62">
              <w:rPr>
                <w:b/>
              </w:rPr>
              <w:t>7. Обрезка зеленых насаждений</w:t>
            </w:r>
          </w:p>
          <w:p w14:paraId="506CE22A" w14:textId="77777777" w:rsidR="003E3A96" w:rsidRPr="000F014D" w:rsidRDefault="003E3A96" w:rsidP="00F11B00">
            <w:pPr>
              <w:pStyle w:val="ConsPlusNormal"/>
              <w:ind w:firstLine="540"/>
              <w:jc w:val="both"/>
            </w:pPr>
            <w:r w:rsidRPr="000F014D">
              <w:t>28. Обрезка зеленых насаждений осуществляется на основании Разрешения, выданного уполномоченным органом администрации города.</w:t>
            </w:r>
          </w:p>
          <w:p w14:paraId="7C2D3DD2" w14:textId="77777777" w:rsidR="003E3A96" w:rsidRPr="000F014D" w:rsidRDefault="003E3A96" w:rsidP="00F11B00">
            <w:pPr>
              <w:pStyle w:val="ConsPlusNormal"/>
              <w:ind w:firstLine="540"/>
              <w:jc w:val="both"/>
            </w:pPr>
            <w:r w:rsidRPr="000F014D">
              <w:t>29. Обрезка деревьев может преследовать следующие цели: удаление сухих, поврежденных ветвей и сучьев, снижающих декоративную ценность растения и способствующих образованию дупел; прореживание кроны; сохранение ранее приданных кроне формы и размеров; уменьшение объема кроны, омоложение кроны; создание видимости изображения на нестационарных объектах, восстановление нормативного светового режима в жилых и нежилых помещениях.</w:t>
            </w:r>
          </w:p>
          <w:p w14:paraId="6EA995F3" w14:textId="77777777" w:rsidR="003E3A96" w:rsidRPr="000F014D" w:rsidRDefault="003E3A96" w:rsidP="00F11B00">
            <w:pPr>
              <w:pStyle w:val="ConsPlusNormal"/>
              <w:ind w:firstLine="540"/>
              <w:jc w:val="both"/>
            </w:pPr>
            <w:r w:rsidRPr="000F014D">
              <w:t>30. При обрезке зеленых насаждений необходимо учитывать их видовые биологические особенности: форму кроны и ее изменение с возрастом, тип ветвления, возможность пробуждения спящих почек и способность растения переносить обрезку.</w:t>
            </w:r>
          </w:p>
          <w:p w14:paraId="7AEA846F" w14:textId="77777777" w:rsidR="003E3A96" w:rsidRPr="000F014D" w:rsidRDefault="003E3A96" w:rsidP="00F11B00">
            <w:pPr>
              <w:pStyle w:val="ConsPlusNormal"/>
              <w:ind w:firstLine="540"/>
              <w:jc w:val="both"/>
            </w:pPr>
            <w:r w:rsidRPr="000F014D">
              <w:t>31. Санитарную обрезку необходимо проводить в течение всего вегетационного периода. Место среза сучка должно быть тщательно зачищено и покрыто садовой замазкой, варом или масляной краской на натуральной олифе.</w:t>
            </w:r>
          </w:p>
          <w:p w14:paraId="11E78B97" w14:textId="77777777" w:rsidR="003E3A96" w:rsidRPr="000F014D" w:rsidRDefault="003E3A96" w:rsidP="00F11B00">
            <w:pPr>
              <w:pStyle w:val="ConsPlusNormal"/>
              <w:ind w:firstLine="540"/>
              <w:jc w:val="both"/>
            </w:pPr>
          </w:p>
          <w:p w14:paraId="7AE2DDAB" w14:textId="77777777" w:rsidR="003E3A96" w:rsidRPr="003B6A62" w:rsidRDefault="003E3A96" w:rsidP="00F11B00">
            <w:pPr>
              <w:pStyle w:val="ConsPlusNormal"/>
              <w:ind w:firstLine="540"/>
              <w:jc w:val="center"/>
              <w:outlineLvl w:val="2"/>
              <w:rPr>
                <w:b/>
              </w:rPr>
            </w:pPr>
            <w:r w:rsidRPr="003B6A62">
              <w:rPr>
                <w:b/>
              </w:rPr>
              <w:t>8. Несанкционированный снос или уничтожение зеленых насаждений</w:t>
            </w:r>
          </w:p>
          <w:p w14:paraId="6C5EE3B4" w14:textId="77777777" w:rsidR="003E3A96" w:rsidRPr="000F014D" w:rsidRDefault="003E3A96" w:rsidP="00F11B00">
            <w:pPr>
              <w:pStyle w:val="ConsPlusNormal"/>
              <w:ind w:firstLine="540"/>
              <w:jc w:val="both"/>
            </w:pPr>
            <w:r w:rsidRPr="000F014D">
              <w:t>32. Несанкционированным сносом или уничтожением зеленых насаждений признается:</w:t>
            </w:r>
          </w:p>
          <w:p w14:paraId="0F525087" w14:textId="77777777" w:rsidR="003E3A96" w:rsidRPr="000F014D" w:rsidRDefault="003E3A96" w:rsidP="00F11B00">
            <w:pPr>
              <w:pStyle w:val="ConsPlusNormal"/>
              <w:ind w:firstLine="540"/>
              <w:jc w:val="both"/>
            </w:pPr>
            <w:r w:rsidRPr="000F014D">
              <w:lastRenderedPageBreak/>
              <w:t>1) снос деревьев и (или) кустарниковой растительности без Разрешения или по Разрешению, но не на том участке, не в том количестве и не тех пород, которые указаны в Разрешении;</w:t>
            </w:r>
          </w:p>
          <w:p w14:paraId="63E80051" w14:textId="77777777" w:rsidR="003E3A96" w:rsidRPr="000F014D" w:rsidRDefault="003E3A96" w:rsidP="00F11B00">
            <w:pPr>
              <w:pStyle w:val="ConsPlusNormal"/>
              <w:ind w:firstLine="540"/>
              <w:jc w:val="both"/>
            </w:pPr>
            <w:r w:rsidRPr="000F014D">
              <w:t>2) уничтожение или повреждение деревьев и (или) кустарниковой растительности в результате поджога или небрежного обращения с огнем;</w:t>
            </w:r>
          </w:p>
          <w:p w14:paraId="566102E2" w14:textId="77777777" w:rsidR="003E3A96" w:rsidRPr="000F014D" w:rsidRDefault="003E3A96" w:rsidP="00F11B00">
            <w:pPr>
              <w:pStyle w:val="ConsPlusNormal"/>
              <w:ind w:firstLine="540"/>
              <w:jc w:val="both"/>
            </w:pPr>
            <w:r w:rsidRPr="000F014D">
              <w:t>3) повреждение деревьев и (или) кустарниковой растительности сточными водами, химическими веществами, отходами;</w:t>
            </w:r>
          </w:p>
          <w:p w14:paraId="62B881AC" w14:textId="77777777" w:rsidR="003E3A96" w:rsidRPr="000F014D" w:rsidRDefault="003E3A96" w:rsidP="00F11B00">
            <w:pPr>
              <w:pStyle w:val="ConsPlusNormal"/>
              <w:ind w:firstLine="540"/>
              <w:jc w:val="both"/>
            </w:pPr>
            <w:r w:rsidRPr="000F014D">
              <w:t xml:space="preserve">4) самовольный снос зеленых насаждений, а также аварийных, сухих, </w:t>
            </w:r>
            <w:proofErr w:type="spellStart"/>
            <w:r w:rsidRPr="000F014D">
              <w:t>фаутных</w:t>
            </w:r>
            <w:proofErr w:type="spellEnd"/>
            <w:r w:rsidRPr="000F014D">
              <w:t>, усыхающих, крупномерных деревьев.</w:t>
            </w:r>
          </w:p>
          <w:p w14:paraId="5B53A110" w14:textId="77777777" w:rsidR="003E3A96" w:rsidRPr="000F014D" w:rsidRDefault="003E3A96" w:rsidP="00F11B00">
            <w:pPr>
              <w:pStyle w:val="ConsPlusNormal"/>
              <w:ind w:firstLine="540"/>
              <w:jc w:val="both"/>
            </w:pPr>
            <w:r w:rsidRPr="000F014D">
              <w:t>33. Несанкционированный снос или уничтожение зеленых насаждений подлежит административной или уголовной ответственности в соответствии с законодательством Российской Федерации, законодательством субъекта Российской Федерации.</w:t>
            </w:r>
          </w:p>
          <w:p w14:paraId="3256CD23" w14:textId="77777777" w:rsidR="003E3A96" w:rsidRPr="000F014D" w:rsidRDefault="003E3A96" w:rsidP="00F11B00">
            <w:pPr>
              <w:pStyle w:val="ConsPlusNormal"/>
              <w:ind w:firstLine="540"/>
              <w:jc w:val="both"/>
            </w:pPr>
            <w:r w:rsidRPr="000F014D">
              <w:t xml:space="preserve">34. Ущерб, причиненный несанкционированным сносом или уничтожением зеленых насаждений, рассчитывается на основании восстановительной </w:t>
            </w:r>
            <w:hyperlink w:anchor="P315">
              <w:r w:rsidRPr="000F014D">
                <w:t>стоимости</w:t>
              </w:r>
            </w:hyperlink>
            <w:r w:rsidRPr="000F014D">
              <w:t xml:space="preserve"> зеленых насаждений в соответствии с Приложением № 1 к настоящему Порядку. Качественное состояние данных зеленых насаждений определяется как "хорошее" и при расчете применяется коэффициент, равный 1.</w:t>
            </w:r>
          </w:p>
          <w:p w14:paraId="470887E3" w14:textId="77777777" w:rsidR="003E3A96" w:rsidRDefault="003E3A96" w:rsidP="00F11B00">
            <w:pPr>
              <w:pStyle w:val="ConsPlusNormal"/>
              <w:jc w:val="both"/>
              <w:outlineLvl w:val="2"/>
            </w:pPr>
          </w:p>
          <w:p w14:paraId="2D51F6F1" w14:textId="77777777" w:rsidR="003E3A96" w:rsidRPr="000F014D" w:rsidRDefault="003E3A96" w:rsidP="00F11B00">
            <w:pPr>
              <w:pStyle w:val="ConsPlusNormal"/>
              <w:jc w:val="both"/>
              <w:outlineLvl w:val="2"/>
            </w:pPr>
          </w:p>
          <w:p w14:paraId="3C7B4F79" w14:textId="77777777" w:rsidR="003E3A96" w:rsidRPr="003B6A62" w:rsidRDefault="003E3A96" w:rsidP="00F11B00">
            <w:pPr>
              <w:pStyle w:val="ConsPlusNormal"/>
              <w:ind w:firstLine="540"/>
              <w:jc w:val="center"/>
              <w:outlineLvl w:val="2"/>
              <w:rPr>
                <w:b/>
              </w:rPr>
            </w:pPr>
            <w:r w:rsidRPr="003B6A62">
              <w:rPr>
                <w:b/>
              </w:rPr>
              <w:t>9. Порядок внесения и расходования средств для проведения компенсационного озеленения</w:t>
            </w:r>
          </w:p>
          <w:p w14:paraId="61A49937" w14:textId="77777777" w:rsidR="003E3A96" w:rsidRPr="000F014D" w:rsidRDefault="003E3A96" w:rsidP="00F11B00">
            <w:pPr>
              <w:pStyle w:val="ConsPlusNormal"/>
              <w:ind w:firstLine="540"/>
              <w:jc w:val="both"/>
            </w:pPr>
            <w:r w:rsidRPr="000F014D">
              <w:t>35. Средства для проведения восстановительной (компенсационной) стоимости за снос зеленых насаждений вносятся в местный бюджет.</w:t>
            </w:r>
          </w:p>
          <w:p w14:paraId="0296BF08" w14:textId="77777777" w:rsidR="003E3A96" w:rsidRPr="000F014D" w:rsidRDefault="003E3A96" w:rsidP="00F11B00">
            <w:pPr>
              <w:pStyle w:val="ConsPlusNormal"/>
              <w:ind w:firstLine="540"/>
              <w:jc w:val="both"/>
            </w:pPr>
            <w:r w:rsidRPr="000F014D">
              <w:t>36. Средства для проведения восстановительной (компенсационной) стоимости расходуются на финансирование следующих работ, осуществляемых за счет средств местного бюджета:</w:t>
            </w:r>
          </w:p>
          <w:p w14:paraId="6C2B4688" w14:textId="77777777" w:rsidR="003E3A96" w:rsidRPr="000F014D" w:rsidRDefault="003E3A96" w:rsidP="00F11B00">
            <w:pPr>
              <w:pStyle w:val="ConsPlusNormal"/>
              <w:ind w:firstLine="540"/>
              <w:jc w:val="both"/>
            </w:pPr>
            <w:r w:rsidRPr="000F014D">
              <w:t xml:space="preserve">1) приобретение (заготовку) и доставку посадочного материала, включая выкапывание саженцев деревьев и кустарников, погрузку на автотранспорт и разгрузку, упаковку </w:t>
            </w:r>
            <w:proofErr w:type="spellStart"/>
            <w:r w:rsidRPr="000F014D">
              <w:t>комов</w:t>
            </w:r>
            <w:proofErr w:type="spellEnd"/>
            <w:r w:rsidRPr="000F014D">
              <w:t xml:space="preserve"> деревьев, оплату стоимости приобретаемых для компенсационного озеленения саженцев и семян, а также рассады цветочных культур;</w:t>
            </w:r>
          </w:p>
          <w:p w14:paraId="533DCB30" w14:textId="77777777" w:rsidR="003E3A96" w:rsidRPr="000F014D" w:rsidRDefault="003E3A96" w:rsidP="00F11B00">
            <w:pPr>
              <w:pStyle w:val="ConsPlusNormal"/>
              <w:ind w:firstLine="540"/>
              <w:jc w:val="both"/>
            </w:pPr>
            <w:r w:rsidRPr="000F014D">
              <w:t>2) подготовку почвы для устройства газонов и цветников, посадки деревьев и (или) кустарниковой растительности, включая планировку, вспашку, дискование, рыхление почвы фрезой, перекопку, боронование, разравнивание почвы</w:t>
            </w:r>
            <w:r>
              <w:t xml:space="preserve">, </w:t>
            </w:r>
            <w:r w:rsidRPr="000F014D">
              <w:t>внесение органических и минеральных удобрений при подготовке посадочных мест</w:t>
            </w:r>
            <w:r>
              <w:t>;</w:t>
            </w:r>
          </w:p>
          <w:p w14:paraId="04A8E40E" w14:textId="77777777" w:rsidR="003E3A96" w:rsidRPr="000F014D" w:rsidRDefault="003E3A96" w:rsidP="00F11B00">
            <w:pPr>
              <w:pStyle w:val="ConsPlusNormal"/>
              <w:ind w:firstLine="540"/>
              <w:jc w:val="both"/>
            </w:pPr>
            <w:r w:rsidRPr="000F014D">
              <w:t xml:space="preserve">3) укрепление откосов с применением </w:t>
            </w:r>
            <w:proofErr w:type="spellStart"/>
            <w:r w:rsidRPr="000F014D">
              <w:t>биоматов</w:t>
            </w:r>
            <w:proofErr w:type="spellEnd"/>
            <w:r w:rsidRPr="000F014D">
              <w:t xml:space="preserve">, деревянной решетки, </w:t>
            </w:r>
            <w:proofErr w:type="spellStart"/>
            <w:r w:rsidRPr="000F014D">
              <w:t>одерновки</w:t>
            </w:r>
            <w:proofErr w:type="spellEnd"/>
            <w:r w:rsidRPr="000F014D">
              <w:t>, включая стоимость дерна;</w:t>
            </w:r>
          </w:p>
          <w:p w14:paraId="5E41AAFA" w14:textId="77777777" w:rsidR="003E3A96" w:rsidRPr="000F014D" w:rsidRDefault="003E3A96" w:rsidP="00F11B00">
            <w:pPr>
              <w:pStyle w:val="ConsPlusNormal"/>
              <w:ind w:firstLine="540"/>
              <w:jc w:val="both"/>
            </w:pPr>
            <w:r>
              <w:t>4</w:t>
            </w:r>
            <w:r w:rsidRPr="000F014D">
              <w:t>) посадку деревьев и (или) кустарниковой растительности в готовые ямы и траншеи;</w:t>
            </w:r>
          </w:p>
          <w:p w14:paraId="18491403" w14:textId="77777777" w:rsidR="003E3A96" w:rsidRPr="000F014D" w:rsidRDefault="003E3A96" w:rsidP="00F11B00">
            <w:pPr>
              <w:pStyle w:val="ConsPlusNormal"/>
              <w:ind w:firstLine="540"/>
              <w:jc w:val="both"/>
            </w:pPr>
            <w:r>
              <w:t>5</w:t>
            </w:r>
            <w:r w:rsidRPr="000F014D">
              <w:t>) устройство прикорневого полива (укладки поливочного водопровода, устройства приствольных лунок);</w:t>
            </w:r>
          </w:p>
          <w:p w14:paraId="46916CBD" w14:textId="77777777" w:rsidR="003E3A96" w:rsidRPr="000F014D" w:rsidRDefault="003E3A96" w:rsidP="00F11B00">
            <w:pPr>
              <w:pStyle w:val="ConsPlusNormal"/>
              <w:ind w:firstLine="540"/>
              <w:jc w:val="both"/>
            </w:pPr>
            <w:r>
              <w:t>6</w:t>
            </w:r>
            <w:r w:rsidRPr="000F014D">
              <w:t>) пос</w:t>
            </w:r>
            <w:r>
              <w:t xml:space="preserve">адку рассады цветочных культур, </w:t>
            </w:r>
            <w:r w:rsidRPr="000F014D">
              <w:t>посев семян трав, укладку дерна;</w:t>
            </w:r>
          </w:p>
          <w:p w14:paraId="54056A99" w14:textId="77777777" w:rsidR="003E3A96" w:rsidRDefault="003E3A96" w:rsidP="00F11B00">
            <w:pPr>
              <w:pStyle w:val="ConsPlusNormal"/>
              <w:ind w:firstLine="540"/>
              <w:jc w:val="both"/>
            </w:pPr>
            <w:r>
              <w:t>7</w:t>
            </w:r>
            <w:r w:rsidRPr="000F014D">
              <w:t>) полив при посадке газонов, цветников, деревьев и (или) кустарниковой растительности;</w:t>
            </w:r>
          </w:p>
          <w:p w14:paraId="6ED7448C" w14:textId="77777777" w:rsidR="003E3A96" w:rsidRPr="000F014D" w:rsidRDefault="003E3A96" w:rsidP="00F11B00">
            <w:pPr>
              <w:pStyle w:val="ConsPlusNormal"/>
              <w:ind w:firstLine="540"/>
              <w:jc w:val="both"/>
            </w:pPr>
            <w:r>
              <w:t xml:space="preserve">8) </w:t>
            </w:r>
            <w:r w:rsidRPr="000F014D">
              <w:t xml:space="preserve">уход за зелеными насаждениями в течение года после посадки, для хвойных пород - в течение трех, в том числе полив, рыхление почвы, внесение минеральных, органических удобрений и стимуляторов роста, оправка </w:t>
            </w:r>
            <w:r w:rsidRPr="000F014D">
              <w:lastRenderedPageBreak/>
              <w:t>приствольных лунок, прополка сорняков, обрезка (стрижка) деревьев и кустарников, оправка саженцев, оправка и замена кольев;</w:t>
            </w:r>
          </w:p>
          <w:p w14:paraId="536DAE50" w14:textId="77777777" w:rsidR="003E3A96" w:rsidRPr="000F014D" w:rsidRDefault="003E3A96" w:rsidP="00F11B00">
            <w:pPr>
              <w:pStyle w:val="ConsPlusNormal"/>
              <w:ind w:firstLine="540"/>
              <w:jc w:val="both"/>
            </w:pPr>
            <w:r>
              <w:t>9</w:t>
            </w:r>
            <w:r w:rsidRPr="000F014D">
              <w:t xml:space="preserve">) удаление </w:t>
            </w:r>
            <w:proofErr w:type="spellStart"/>
            <w:r w:rsidRPr="000F014D">
              <w:t>неприжившихся</w:t>
            </w:r>
            <w:proofErr w:type="spellEnd"/>
            <w:r w:rsidRPr="000F014D">
              <w:t xml:space="preserve"> в течение года после посадки деревьев и (или) кустарниковой растительности в пределах норм отпада в после</w:t>
            </w:r>
            <w:r>
              <w:t xml:space="preserve"> </w:t>
            </w:r>
            <w:r w:rsidRPr="000F014D">
              <w:t>посадочный период, подсева семян газона, рассады цветочных культур;</w:t>
            </w:r>
          </w:p>
          <w:p w14:paraId="31C50BDB" w14:textId="77777777" w:rsidR="003E3A96" w:rsidRPr="000F014D" w:rsidRDefault="003E3A96" w:rsidP="00F11B00">
            <w:pPr>
              <w:pStyle w:val="ConsPlusNormal"/>
              <w:ind w:firstLine="540"/>
              <w:jc w:val="both"/>
            </w:pPr>
            <w:r>
              <w:t>10</w:t>
            </w:r>
            <w:r w:rsidRPr="000F014D">
              <w:t>) погрузку и вывоз мусора, образующегося при проведении работ по компенсационному озеленению;</w:t>
            </w:r>
          </w:p>
          <w:p w14:paraId="6F648D66" w14:textId="77777777" w:rsidR="003E3A96" w:rsidRPr="000F014D" w:rsidRDefault="003E3A96" w:rsidP="00F11B00">
            <w:pPr>
              <w:pStyle w:val="ConsPlusNormal"/>
              <w:ind w:firstLine="540"/>
              <w:jc w:val="both"/>
            </w:pPr>
            <w:r>
              <w:t>11</w:t>
            </w:r>
            <w:r w:rsidRPr="000F014D">
              <w:t xml:space="preserve">) реставрацию и уход за существующими зелеными насаждениями, в том числе санитарной рубки, </w:t>
            </w:r>
            <w:proofErr w:type="spellStart"/>
            <w:r w:rsidRPr="000F014D">
              <w:t>кронирования</w:t>
            </w:r>
            <w:proofErr w:type="spellEnd"/>
            <w:r w:rsidRPr="000F014D">
              <w:t xml:space="preserve">, </w:t>
            </w:r>
            <w:proofErr w:type="spellStart"/>
            <w:r w:rsidRPr="000F014D">
              <w:t>кронообразующей</w:t>
            </w:r>
            <w:proofErr w:type="spellEnd"/>
            <w:r w:rsidRPr="000F014D">
              <w:t xml:space="preserve"> обрезки деревьев, формовой обрезки кустарников, диагностики состояния зеленых насаждений и их лечение;</w:t>
            </w:r>
          </w:p>
          <w:p w14:paraId="7F916EC6" w14:textId="77777777" w:rsidR="003E3A96" w:rsidRPr="000F014D" w:rsidRDefault="003E3A96" w:rsidP="00F11B00">
            <w:pPr>
              <w:pStyle w:val="ConsPlusNormal"/>
              <w:ind w:firstLine="540"/>
              <w:jc w:val="both"/>
            </w:pPr>
            <w:r>
              <w:t>12</w:t>
            </w:r>
            <w:r w:rsidRPr="000F014D">
              <w:t>) работы по подготовке территории для проведения компенсационного озеленения (валки сухостоя, корчевки пней, планировки территории, устройства поливочного водопровода, создания дорожно-</w:t>
            </w:r>
            <w:proofErr w:type="spellStart"/>
            <w:r w:rsidRPr="000F014D">
              <w:t>тропиночной</w:t>
            </w:r>
            <w:proofErr w:type="spellEnd"/>
            <w:r w:rsidRPr="000F014D">
              <w:t xml:space="preserve"> сети, освещения, установки объектов малых архитектурных форм и др.);</w:t>
            </w:r>
          </w:p>
          <w:p w14:paraId="0953915A" w14:textId="77777777" w:rsidR="003E3A96" w:rsidRPr="000F014D" w:rsidRDefault="003E3A96" w:rsidP="00F11B00">
            <w:pPr>
              <w:pStyle w:val="ConsPlusNormal"/>
              <w:ind w:firstLine="540"/>
              <w:jc w:val="both"/>
            </w:pPr>
            <w:r>
              <w:t>13</w:t>
            </w:r>
            <w:r w:rsidRPr="000F014D">
              <w:t>) приобретение специальной техники для посадки, полива и пересадки зеленых насаждений;</w:t>
            </w:r>
          </w:p>
          <w:p w14:paraId="65FBE111" w14:textId="77777777" w:rsidR="003E3A96" w:rsidRPr="000F014D" w:rsidRDefault="003E3A96" w:rsidP="00F11B00">
            <w:pPr>
              <w:pStyle w:val="ConsPlusNormal"/>
              <w:ind w:firstLine="540"/>
              <w:jc w:val="both"/>
            </w:pPr>
            <w:r>
              <w:t>14</w:t>
            </w:r>
            <w:r w:rsidRPr="000F014D">
              <w:t>) проведение работ по инвентаризации и паспортизации зеленых насаждений;</w:t>
            </w:r>
          </w:p>
          <w:p w14:paraId="0AF62BEF" w14:textId="77777777" w:rsidR="003E3A96" w:rsidRPr="000F014D" w:rsidRDefault="003E3A96" w:rsidP="00F11B00">
            <w:pPr>
              <w:pStyle w:val="ConsPlusNormal"/>
              <w:ind w:firstLine="540"/>
              <w:jc w:val="both"/>
            </w:pPr>
            <w:r w:rsidRPr="000F014D">
              <w:t>1</w:t>
            </w:r>
            <w:r>
              <w:t>5</w:t>
            </w:r>
            <w:r w:rsidRPr="000F014D">
              <w:t>) проведение исследовательских и проектных работ по озеленению;</w:t>
            </w:r>
          </w:p>
          <w:p w14:paraId="210032BD" w14:textId="77777777" w:rsidR="003E3A96" w:rsidRPr="000F014D" w:rsidRDefault="003E3A96" w:rsidP="00F11B00">
            <w:pPr>
              <w:pStyle w:val="ConsPlusNormal"/>
              <w:ind w:firstLine="540"/>
              <w:jc w:val="both"/>
            </w:pPr>
            <w:r>
              <w:t>16</w:t>
            </w:r>
            <w:r w:rsidRPr="000F014D">
              <w:t>) иные виды работ.</w:t>
            </w:r>
          </w:p>
          <w:p w14:paraId="1FA73801" w14:textId="77777777" w:rsidR="003E3A96" w:rsidRPr="000F014D" w:rsidRDefault="003E3A96" w:rsidP="00F11B00">
            <w:pPr>
              <w:pStyle w:val="ConsPlusNormal"/>
              <w:ind w:firstLine="540"/>
              <w:jc w:val="both"/>
            </w:pPr>
          </w:p>
          <w:p w14:paraId="6D1C52CE" w14:textId="77777777" w:rsidR="003E3A96" w:rsidRPr="003B6A62" w:rsidRDefault="003E3A96" w:rsidP="00F11B00">
            <w:pPr>
              <w:pStyle w:val="ConsPlusNormal"/>
              <w:ind w:firstLine="540"/>
              <w:jc w:val="center"/>
              <w:outlineLvl w:val="2"/>
              <w:rPr>
                <w:b/>
              </w:rPr>
            </w:pPr>
            <w:r w:rsidRPr="003B6A62">
              <w:rPr>
                <w:b/>
              </w:rPr>
              <w:t>10. Компенсационное озеленение</w:t>
            </w:r>
          </w:p>
          <w:p w14:paraId="72A19DDF" w14:textId="77777777" w:rsidR="003E3A96" w:rsidRPr="000F014D" w:rsidRDefault="003E3A96" w:rsidP="00F11B00">
            <w:pPr>
              <w:pStyle w:val="ConsPlusNormal"/>
              <w:ind w:firstLine="540"/>
            </w:pPr>
            <w:r w:rsidRPr="000F014D">
              <w:t>37. Компенсационное озеленение производится в одной из форм:</w:t>
            </w:r>
          </w:p>
          <w:p w14:paraId="3D3269B9" w14:textId="77777777" w:rsidR="003E3A96" w:rsidRPr="000F014D" w:rsidRDefault="003E3A96" w:rsidP="00F11B00">
            <w:pPr>
              <w:pStyle w:val="ConsPlusNormal"/>
              <w:ind w:firstLine="540"/>
            </w:pPr>
            <w:r w:rsidRPr="000F014D">
              <w:t>1) в натуральной - путем компенсационного озеленения на территории города Усолье-Сибирское;</w:t>
            </w:r>
          </w:p>
          <w:p w14:paraId="520EC5D5" w14:textId="77777777" w:rsidR="003E3A96" w:rsidRPr="000F014D" w:rsidRDefault="003E3A96" w:rsidP="00F11B00">
            <w:pPr>
              <w:pStyle w:val="ConsPlusNormal"/>
              <w:ind w:firstLine="540"/>
            </w:pPr>
            <w:r w:rsidRPr="000F014D">
              <w:t>2) в денежной - путем перечисления денежных средств в местный бюджет.</w:t>
            </w:r>
          </w:p>
          <w:p w14:paraId="1BC85E3D" w14:textId="77777777" w:rsidR="003E3A96" w:rsidRPr="000F014D" w:rsidRDefault="003E3A96" w:rsidP="00F11B00">
            <w:pPr>
              <w:pStyle w:val="ConsPlusNormal"/>
              <w:jc w:val="both"/>
            </w:pPr>
            <w:r w:rsidRPr="000F014D">
              <w:t xml:space="preserve">        38. Восстановительная (компенсационная) стоимость зеленых насаждений взимается с организаций всех форм собственности, индивидуальных предпринимателей и физических лиц (далее – заинтересованные лица), в интересах которых будет произведен снос зеленых насаждений, до начала производства работ.   </w:t>
            </w:r>
          </w:p>
          <w:p w14:paraId="70D4062D" w14:textId="77777777" w:rsidR="003E3A96" w:rsidRPr="000F014D" w:rsidRDefault="003E3A96" w:rsidP="00F11B00">
            <w:pPr>
              <w:pStyle w:val="ConsPlusNormal"/>
              <w:jc w:val="both"/>
            </w:pPr>
            <w:r w:rsidRPr="000F014D">
              <w:t xml:space="preserve">        39. Форма возмещения восстановительной (компенсационной) стоимости зеленых насаждений определяется заинтересованными лицами при подаче заявления о выдаче     </w:t>
            </w:r>
          </w:p>
          <w:p w14:paraId="10FDD926" w14:textId="77777777" w:rsidR="003E3A96" w:rsidRPr="000F014D" w:rsidRDefault="003E3A96" w:rsidP="00F11B00">
            <w:pPr>
              <w:pStyle w:val="ConsPlusNormal"/>
              <w:tabs>
                <w:tab w:val="left" w:pos="595"/>
              </w:tabs>
              <w:jc w:val="both"/>
            </w:pPr>
            <w:r w:rsidRPr="000F014D">
              <w:t xml:space="preserve">        40. Компенсационное озеленение в натуральной форме производится в ближайший сезон, подходящий для высадки деревьев и (или) кустарниковой растительности, но не позднее 12 месяцев с момента сноса. Место посадки деревьев и (или) кустарниковой растительности определяет Уполномоченный орган совместно с отделом архитектуры и градостроительства администрации города. Количество деревьев и (или) кустарниковой растительности, подлежащих высадке, указывается в Разрешении.</w:t>
            </w:r>
          </w:p>
          <w:p w14:paraId="75803063" w14:textId="77777777" w:rsidR="003E3A96" w:rsidRPr="000F014D" w:rsidRDefault="003E3A96" w:rsidP="00F11B00">
            <w:pPr>
              <w:pStyle w:val="ConsPlusNormal"/>
              <w:tabs>
                <w:tab w:val="left" w:pos="595"/>
              </w:tabs>
              <w:jc w:val="both"/>
            </w:pPr>
            <w:r w:rsidRPr="000F014D">
              <w:t xml:space="preserve">        41. Компенсационное озеленение считается законченным после приемки выполненных работ Комитетом с составлением акта.</w:t>
            </w:r>
          </w:p>
          <w:p w14:paraId="51CD3EE6" w14:textId="77777777" w:rsidR="003E3A96" w:rsidRPr="000F014D" w:rsidRDefault="003E3A96" w:rsidP="00F11B00">
            <w:pPr>
              <w:pStyle w:val="ConsPlusNormal"/>
              <w:tabs>
                <w:tab w:val="left" w:pos="595"/>
              </w:tabs>
              <w:jc w:val="both"/>
            </w:pPr>
          </w:p>
          <w:p w14:paraId="49F2DDFD" w14:textId="77777777" w:rsidR="003E3A96" w:rsidRPr="003B6A62" w:rsidRDefault="003E3A96" w:rsidP="00F11B00">
            <w:pPr>
              <w:pStyle w:val="ConsPlusNormal"/>
              <w:ind w:firstLine="540"/>
              <w:jc w:val="center"/>
              <w:outlineLvl w:val="2"/>
              <w:rPr>
                <w:b/>
              </w:rPr>
            </w:pPr>
            <w:r w:rsidRPr="003B6A62">
              <w:rPr>
                <w:b/>
              </w:rPr>
              <w:t>11. Контроль в области содержания и защиты зеленых насаждений</w:t>
            </w:r>
          </w:p>
          <w:p w14:paraId="053B03FD" w14:textId="77777777" w:rsidR="003E3A96" w:rsidRDefault="003E3A96" w:rsidP="00F11B00">
            <w:pPr>
              <w:pStyle w:val="ConsPlusNormal"/>
              <w:ind w:firstLine="540"/>
              <w:jc w:val="both"/>
            </w:pPr>
            <w:r w:rsidRPr="000F014D">
              <w:t xml:space="preserve">42. Контроль выполнения требований настоящего Порядка осуществляет Уполномоченный орган администрации города – комитет по городскому </w:t>
            </w:r>
            <w:r w:rsidRPr="000F014D">
              <w:lastRenderedPageBreak/>
              <w:t>хозяйству.</w:t>
            </w:r>
          </w:p>
          <w:p w14:paraId="12A9D3A1" w14:textId="77777777" w:rsidR="003E3A96" w:rsidRPr="000F014D" w:rsidRDefault="003E3A96" w:rsidP="003E3A96">
            <w:pPr>
              <w:pStyle w:val="ConsPlusNormal"/>
              <w:spacing w:before="220"/>
              <w:jc w:val="both"/>
            </w:pPr>
          </w:p>
          <w:p w14:paraId="18288947" w14:textId="3CE7C50F" w:rsidR="003E3A96" w:rsidRPr="000F014D" w:rsidRDefault="003E3A96" w:rsidP="00F11B00">
            <w:pPr>
              <w:pStyle w:val="ConsPlusNormal"/>
              <w:jc w:val="both"/>
              <w:rPr>
                <w:b/>
              </w:rPr>
            </w:pPr>
            <w:r w:rsidRPr="000F014D">
              <w:rPr>
                <w:b/>
              </w:rPr>
              <w:t xml:space="preserve">Мэр города                                                                         </w:t>
            </w:r>
            <w:r>
              <w:rPr>
                <w:b/>
              </w:rPr>
              <w:t xml:space="preserve">                   </w:t>
            </w:r>
            <w:r w:rsidRPr="000F014D">
              <w:rPr>
                <w:b/>
              </w:rPr>
              <w:t xml:space="preserve"> М.В. Торопкин</w:t>
            </w:r>
          </w:p>
          <w:p w14:paraId="1D6EF53A" w14:textId="227FAD36" w:rsidR="003E3A96" w:rsidRDefault="003E3A96" w:rsidP="00F11B00">
            <w:pPr>
              <w:pStyle w:val="ConsPlusNormal"/>
              <w:jc w:val="both"/>
            </w:pPr>
          </w:p>
          <w:p w14:paraId="1724C584" w14:textId="77777777" w:rsidR="003E3A96" w:rsidRPr="00954D3C" w:rsidRDefault="003E3A96" w:rsidP="00F11B00">
            <w:pPr>
              <w:pStyle w:val="ConsPlusNormal"/>
              <w:jc w:val="both"/>
              <w:rPr>
                <w:sz w:val="24"/>
                <w:szCs w:val="24"/>
              </w:rPr>
            </w:pPr>
          </w:p>
          <w:p w14:paraId="44C275F5" w14:textId="77777777" w:rsidR="003E3A96" w:rsidRPr="00E6043A" w:rsidRDefault="003E3A96" w:rsidP="003E3A96">
            <w:pPr>
              <w:pStyle w:val="ConsPlusNormal"/>
              <w:jc w:val="right"/>
              <w:outlineLvl w:val="1"/>
              <w:rPr>
                <w:sz w:val="24"/>
                <w:szCs w:val="24"/>
              </w:rPr>
            </w:pPr>
            <w:r>
              <w:rPr>
                <w:sz w:val="24"/>
                <w:szCs w:val="24"/>
              </w:rPr>
              <w:t xml:space="preserve">                                                       </w:t>
            </w:r>
            <w:r w:rsidRPr="00E6043A">
              <w:rPr>
                <w:sz w:val="24"/>
                <w:szCs w:val="24"/>
              </w:rPr>
              <w:t>Приложение № 1</w:t>
            </w:r>
          </w:p>
          <w:p w14:paraId="73340135" w14:textId="77777777" w:rsidR="003E3A96" w:rsidRPr="00E6043A" w:rsidRDefault="003E3A96" w:rsidP="003E3A96">
            <w:pPr>
              <w:pStyle w:val="ConsPlusNormal"/>
              <w:tabs>
                <w:tab w:val="left" w:pos="5965"/>
                <w:tab w:val="left" w:pos="6233"/>
              </w:tabs>
              <w:jc w:val="right"/>
              <w:rPr>
                <w:sz w:val="24"/>
                <w:szCs w:val="24"/>
              </w:rPr>
            </w:pPr>
            <w:r w:rsidRPr="00E6043A">
              <w:rPr>
                <w:sz w:val="24"/>
                <w:szCs w:val="24"/>
              </w:rPr>
              <w:t xml:space="preserve">                                                 </w:t>
            </w:r>
            <w:r>
              <w:rPr>
                <w:sz w:val="24"/>
                <w:szCs w:val="24"/>
              </w:rPr>
              <w:t xml:space="preserve">                               </w:t>
            </w:r>
            <w:r w:rsidRPr="00E6043A">
              <w:rPr>
                <w:sz w:val="24"/>
                <w:szCs w:val="24"/>
              </w:rPr>
              <w:t xml:space="preserve">к Порядку содержания, охраны                                                                          </w:t>
            </w:r>
          </w:p>
          <w:p w14:paraId="2D1F39DA" w14:textId="77777777" w:rsidR="003E3A96" w:rsidRPr="00E6043A" w:rsidRDefault="003E3A96" w:rsidP="003E3A96">
            <w:pPr>
              <w:pStyle w:val="ConsPlusNormal"/>
              <w:jc w:val="right"/>
              <w:rPr>
                <w:b/>
                <w:color w:val="000000"/>
                <w:sz w:val="24"/>
                <w:szCs w:val="24"/>
              </w:rPr>
            </w:pPr>
            <w:r w:rsidRPr="00E6043A">
              <w:rPr>
                <w:sz w:val="24"/>
                <w:szCs w:val="24"/>
              </w:rPr>
              <w:t xml:space="preserve">                                                </w:t>
            </w:r>
            <w:r>
              <w:rPr>
                <w:sz w:val="24"/>
                <w:szCs w:val="24"/>
              </w:rPr>
              <w:t xml:space="preserve">                              </w:t>
            </w:r>
            <w:r w:rsidRPr="00E6043A">
              <w:rPr>
                <w:sz w:val="24"/>
                <w:szCs w:val="24"/>
              </w:rPr>
              <w:t>зеленых насаждений и расчёта</w:t>
            </w:r>
            <w:r w:rsidRPr="00E6043A">
              <w:rPr>
                <w:b/>
                <w:color w:val="000000"/>
                <w:sz w:val="24"/>
                <w:szCs w:val="24"/>
              </w:rPr>
              <w:t xml:space="preserve">                 </w:t>
            </w:r>
          </w:p>
          <w:p w14:paraId="21FB33BE" w14:textId="77777777" w:rsidR="003E3A96" w:rsidRPr="00E6043A" w:rsidRDefault="003E3A96" w:rsidP="003E3A96">
            <w:pPr>
              <w:pStyle w:val="ConsPlusNormal"/>
              <w:jc w:val="right"/>
              <w:rPr>
                <w:color w:val="000000"/>
                <w:sz w:val="24"/>
                <w:szCs w:val="24"/>
              </w:rPr>
            </w:pPr>
            <w:r w:rsidRPr="00E6043A">
              <w:rPr>
                <w:b/>
                <w:color w:val="000000"/>
                <w:sz w:val="24"/>
                <w:szCs w:val="24"/>
              </w:rPr>
              <w:t xml:space="preserve">                                                                      </w:t>
            </w:r>
            <w:r>
              <w:rPr>
                <w:b/>
                <w:color w:val="000000"/>
                <w:sz w:val="24"/>
                <w:szCs w:val="24"/>
              </w:rPr>
              <w:t xml:space="preserve">                                 </w:t>
            </w:r>
            <w:r w:rsidRPr="00E6043A">
              <w:rPr>
                <w:color w:val="000000"/>
                <w:sz w:val="24"/>
                <w:szCs w:val="24"/>
              </w:rPr>
              <w:t>восстановительной (компенсационной)</w:t>
            </w:r>
          </w:p>
          <w:p w14:paraId="3CFCC7CE" w14:textId="77777777" w:rsidR="003E3A96" w:rsidRPr="00E6043A" w:rsidRDefault="003E3A96" w:rsidP="003E3A96">
            <w:pPr>
              <w:pStyle w:val="ConsPlusNormal"/>
              <w:jc w:val="right"/>
              <w:rPr>
                <w:color w:val="000000"/>
                <w:sz w:val="24"/>
                <w:szCs w:val="24"/>
              </w:rPr>
            </w:pPr>
            <w:r w:rsidRPr="00E6043A">
              <w:rPr>
                <w:color w:val="000000"/>
                <w:sz w:val="24"/>
                <w:szCs w:val="24"/>
              </w:rPr>
              <w:t xml:space="preserve">                </w:t>
            </w:r>
            <w:r>
              <w:rPr>
                <w:color w:val="000000"/>
                <w:sz w:val="24"/>
                <w:szCs w:val="24"/>
              </w:rPr>
              <w:t xml:space="preserve">                                </w:t>
            </w:r>
            <w:r w:rsidRPr="00E6043A">
              <w:rPr>
                <w:color w:val="000000"/>
                <w:sz w:val="24"/>
                <w:szCs w:val="24"/>
              </w:rPr>
              <w:t xml:space="preserve"> </w:t>
            </w:r>
            <w:r>
              <w:rPr>
                <w:color w:val="000000"/>
                <w:sz w:val="24"/>
                <w:szCs w:val="24"/>
              </w:rPr>
              <w:t xml:space="preserve">                                             </w:t>
            </w:r>
            <w:r w:rsidRPr="00E6043A">
              <w:rPr>
                <w:color w:val="000000"/>
                <w:sz w:val="24"/>
                <w:szCs w:val="24"/>
              </w:rPr>
              <w:t>стоимости за снос зеленых насаждений</w:t>
            </w:r>
          </w:p>
          <w:p w14:paraId="488A0420" w14:textId="77777777" w:rsidR="003E3A96" w:rsidRPr="00E6043A" w:rsidRDefault="003E3A96" w:rsidP="003E3A96">
            <w:pPr>
              <w:pStyle w:val="ConsPlusNormal"/>
              <w:ind w:right="-388"/>
              <w:jc w:val="right"/>
              <w:rPr>
                <w:color w:val="000000"/>
                <w:sz w:val="24"/>
                <w:szCs w:val="24"/>
              </w:rPr>
            </w:pPr>
            <w:r w:rsidRPr="00E6043A">
              <w:rPr>
                <w:color w:val="000000"/>
                <w:sz w:val="24"/>
                <w:szCs w:val="24"/>
              </w:rPr>
              <w:t xml:space="preserve">                </w:t>
            </w:r>
            <w:r>
              <w:rPr>
                <w:color w:val="000000"/>
                <w:sz w:val="24"/>
                <w:szCs w:val="24"/>
              </w:rPr>
              <w:t xml:space="preserve">                                                                           </w:t>
            </w:r>
            <w:r w:rsidRPr="00E6043A">
              <w:rPr>
                <w:color w:val="000000"/>
                <w:sz w:val="24"/>
                <w:szCs w:val="24"/>
              </w:rPr>
              <w:t xml:space="preserve">на территории города Усолье- Сибирское                                                                                                                 </w:t>
            </w:r>
          </w:p>
          <w:p w14:paraId="71CD14BE" w14:textId="77777777" w:rsidR="003E3A96" w:rsidRPr="00E6043A" w:rsidRDefault="003E3A96" w:rsidP="00F11B00">
            <w:pPr>
              <w:pStyle w:val="ConsPlusNormal"/>
              <w:tabs>
                <w:tab w:val="left" w:pos="6728"/>
              </w:tabs>
              <w:jc w:val="center"/>
              <w:rPr>
                <w:color w:val="000000"/>
                <w:sz w:val="24"/>
                <w:szCs w:val="24"/>
              </w:rPr>
            </w:pPr>
            <w:r w:rsidRPr="00E6043A">
              <w:rPr>
                <w:color w:val="000000"/>
                <w:sz w:val="24"/>
                <w:szCs w:val="24"/>
              </w:rPr>
              <w:t xml:space="preserve">                                                                                                    </w:t>
            </w:r>
            <w:r>
              <w:rPr>
                <w:color w:val="000000"/>
                <w:sz w:val="24"/>
                <w:szCs w:val="24"/>
              </w:rPr>
              <w:t xml:space="preserve">        </w:t>
            </w:r>
          </w:p>
          <w:p w14:paraId="63A1A40C" w14:textId="77777777" w:rsidR="003E3A96" w:rsidRPr="00E6043A" w:rsidRDefault="003E3A96" w:rsidP="00F11B00">
            <w:pPr>
              <w:pStyle w:val="ConsPlusNormal"/>
              <w:tabs>
                <w:tab w:val="left" w:pos="6728"/>
              </w:tabs>
              <w:jc w:val="center"/>
              <w:rPr>
                <w:szCs w:val="22"/>
              </w:rPr>
            </w:pPr>
            <w:r w:rsidRPr="00E6043A">
              <w:rPr>
                <w:color w:val="000000"/>
                <w:szCs w:val="22"/>
              </w:rPr>
              <w:t xml:space="preserve">                                                                               </w:t>
            </w:r>
          </w:p>
          <w:p w14:paraId="4B1F5745" w14:textId="77777777" w:rsidR="003E3A96" w:rsidRPr="00954D3C" w:rsidRDefault="003E3A96" w:rsidP="00F11B00">
            <w:pPr>
              <w:pStyle w:val="ConsPlusNormal"/>
              <w:jc w:val="both"/>
              <w:rPr>
                <w:sz w:val="24"/>
                <w:szCs w:val="24"/>
              </w:rPr>
            </w:pPr>
          </w:p>
          <w:p w14:paraId="0C63D606" w14:textId="77777777" w:rsidR="003E3A96" w:rsidRPr="003B6A62" w:rsidRDefault="003E3A96" w:rsidP="00F11B00">
            <w:pPr>
              <w:pStyle w:val="ConsPlusNormal"/>
              <w:jc w:val="center"/>
              <w:rPr>
                <w:b/>
              </w:rPr>
            </w:pPr>
            <w:bookmarkStart w:id="19" w:name="P315"/>
            <w:bookmarkEnd w:id="19"/>
            <w:r w:rsidRPr="003B6A62">
              <w:rPr>
                <w:b/>
              </w:rPr>
              <w:t>РАСЧЕТ ВОССТАНОВИТЕЛЬНОЙ СТОИМОСТИ ЗЕЛЕНЫХ НАСАЖДЕНИЙ</w:t>
            </w:r>
          </w:p>
          <w:p w14:paraId="6D16637E" w14:textId="77777777" w:rsidR="003E3A96" w:rsidRPr="003B6A62" w:rsidRDefault="003E3A96" w:rsidP="00F11B00">
            <w:pPr>
              <w:pStyle w:val="ConsPlusNormal"/>
              <w:rPr>
                <w:b/>
              </w:rPr>
            </w:pPr>
          </w:p>
          <w:p w14:paraId="0EF3C546" w14:textId="77777777" w:rsidR="003E3A96" w:rsidRPr="003B6A62" w:rsidRDefault="003E3A96" w:rsidP="00F11B00">
            <w:pPr>
              <w:pStyle w:val="ConsPlusNormal"/>
              <w:jc w:val="both"/>
            </w:pPr>
            <w:r w:rsidRPr="003B6A62">
              <w:t xml:space="preserve">         1. Расчет восстановительной стоимости зеленых насаждений производится в зависимости от площади и (или) количества зеленых насаждений, подлежащих сносу, а также от породы, диаметра и качественного состояния деревьев, с использованием размера восстановительной стоимости зеленых насаждений при плановом сносе зеленых насаждений, в соответствии с представленными ниже таблицами. </w:t>
            </w:r>
          </w:p>
          <w:p w14:paraId="38E3C281" w14:textId="77777777" w:rsidR="003E3A96" w:rsidRPr="003B6A62" w:rsidRDefault="003E3A96" w:rsidP="00F11B00">
            <w:pPr>
              <w:pStyle w:val="ConsPlusNormal"/>
              <w:tabs>
                <w:tab w:val="left" w:pos="549"/>
              </w:tabs>
              <w:jc w:val="both"/>
            </w:pPr>
            <w:r w:rsidRPr="003B6A62">
              <w:t xml:space="preserve">        2. Качественное состояние деревьев определяется по следующим признакам:</w:t>
            </w:r>
          </w:p>
          <w:p w14:paraId="14A9B1EC" w14:textId="77777777" w:rsidR="003E3A96" w:rsidRPr="003B6A62" w:rsidRDefault="003E3A96" w:rsidP="00F11B00">
            <w:pPr>
              <w:pStyle w:val="ConsPlusNormal"/>
              <w:jc w:val="both"/>
            </w:pPr>
            <w:r w:rsidRPr="003B6A62">
              <w:t xml:space="preserve">        хорошее - деревья здоровые, нормально развитые, признаков болезней и вредителей нет, повреждений ствола и скелетных ветвей, ран и дупел нет;</w:t>
            </w:r>
          </w:p>
          <w:p w14:paraId="4D1B6328" w14:textId="77777777" w:rsidR="003E3A96" w:rsidRPr="003B6A62" w:rsidRDefault="003E3A96" w:rsidP="00F11B00">
            <w:pPr>
              <w:pStyle w:val="ConsPlusNormal"/>
              <w:jc w:val="both"/>
            </w:pPr>
            <w:r w:rsidRPr="003B6A62">
              <w:t xml:space="preserve">        удовлетворительное - деревья здоровые, но с замедленным ростом, неравномерно развитой кроной, недостаточно облиственные, с наличием незначительных механических повреждений и небольших дупел;</w:t>
            </w:r>
          </w:p>
          <w:p w14:paraId="2EB7C6C1" w14:textId="77777777" w:rsidR="003E3A96" w:rsidRPr="003B6A62" w:rsidRDefault="003E3A96" w:rsidP="00F11B00">
            <w:pPr>
              <w:pStyle w:val="ConsPlusNormal"/>
              <w:jc w:val="both"/>
            </w:pPr>
            <w:r w:rsidRPr="003B6A62">
              <w:t xml:space="preserve">        неудовлетворительное - деревья сильно ослабленные, ствол имеет искривления, крона слабо развита, имеются усыхающие или усохшие ветви, прирост однолетних побегов незначительный, </w:t>
            </w:r>
            <w:proofErr w:type="spellStart"/>
            <w:r w:rsidRPr="003B6A62">
              <w:t>суховершинность</w:t>
            </w:r>
            <w:proofErr w:type="spellEnd"/>
            <w:r w:rsidRPr="003B6A62">
              <w:t xml:space="preserve">, механические повреждения ствола значительные, имеются дупла; </w:t>
            </w:r>
          </w:p>
          <w:p w14:paraId="5B50B00E" w14:textId="77777777" w:rsidR="003E3A96" w:rsidRPr="003B6A62" w:rsidRDefault="003E3A96" w:rsidP="00F11B00">
            <w:pPr>
              <w:pStyle w:val="ConsPlusNormal"/>
              <w:jc w:val="both"/>
            </w:pPr>
            <w:r w:rsidRPr="003B6A62">
              <w:t xml:space="preserve">        аварийное - нежизнеспособное дерево, возможно его падение.</w:t>
            </w:r>
          </w:p>
          <w:p w14:paraId="417EF00A" w14:textId="77777777" w:rsidR="003E3A96" w:rsidRPr="003B6A62" w:rsidRDefault="003E3A96" w:rsidP="00F11B00">
            <w:pPr>
              <w:pStyle w:val="ConsPlusNormal"/>
              <w:jc w:val="both"/>
            </w:pPr>
            <w:r w:rsidRPr="003B6A62">
              <w:t xml:space="preserve">        3. Качественное состояние кустарника определяется по следующим признакам:</w:t>
            </w:r>
          </w:p>
          <w:p w14:paraId="3DCB7923" w14:textId="77777777" w:rsidR="003E3A96" w:rsidRPr="003B6A62" w:rsidRDefault="003E3A96" w:rsidP="00F11B00">
            <w:pPr>
              <w:pStyle w:val="ConsPlusNormal"/>
              <w:jc w:val="both"/>
            </w:pPr>
            <w:r w:rsidRPr="003B6A62">
              <w:t xml:space="preserve">        хорошее - кустарники нормально развитые, здоровые, густо облиственные по всей высоте, сухих и отмирающих ветвей нет. Механических повреждений и поражений болезнями нет. Окраска и величина листьев нормальные.</w:t>
            </w:r>
          </w:p>
          <w:p w14:paraId="41F314D2" w14:textId="77777777" w:rsidR="003E3A96" w:rsidRPr="003B6A62" w:rsidRDefault="003E3A96" w:rsidP="00F11B00">
            <w:pPr>
              <w:pStyle w:val="ConsPlusNormal"/>
              <w:jc w:val="both"/>
            </w:pPr>
            <w:r w:rsidRPr="003B6A62">
              <w:t xml:space="preserve">        удовлетворительное - кустарники здоровые с признаками замедленного роста, недостаточно облиственные, с наличием усыхающих побегов, кроны односторонние сплюснутые, ветви частично снизу оголены; имеются незначительные механические повреждения, повреждения вредителями;</w:t>
            </w:r>
          </w:p>
          <w:p w14:paraId="2572A5B7" w14:textId="77777777" w:rsidR="003E3A96" w:rsidRPr="003B6A62" w:rsidRDefault="003E3A96" w:rsidP="00F11B00">
            <w:pPr>
              <w:pStyle w:val="ConsPlusNormal"/>
              <w:jc w:val="both"/>
            </w:pPr>
            <w:r w:rsidRPr="003B6A62">
              <w:t xml:space="preserve">        неудовлетворительное - ослабленные, переросшие, сильно оголенные снизу, листва мелкая, имеются усохшие ветви и слабо облиственные, с сильными механическими повреждениями, поражение болезнями.</w:t>
            </w:r>
          </w:p>
          <w:p w14:paraId="3A4C26C3" w14:textId="77777777" w:rsidR="003E3A96" w:rsidRPr="003B6A62" w:rsidRDefault="003E3A96" w:rsidP="00F11B00">
            <w:pPr>
              <w:pStyle w:val="ConsPlusNormal"/>
              <w:tabs>
                <w:tab w:val="left" w:pos="549"/>
              </w:tabs>
              <w:jc w:val="both"/>
            </w:pPr>
            <w:r w:rsidRPr="003B6A62">
              <w:t xml:space="preserve">         4. Качественное состояние газона определяется по следующим признакам:</w:t>
            </w:r>
          </w:p>
          <w:p w14:paraId="1677D30B" w14:textId="77777777" w:rsidR="003E3A96" w:rsidRPr="003B6A62" w:rsidRDefault="003E3A96" w:rsidP="00F11B00">
            <w:pPr>
              <w:pStyle w:val="ConsPlusNormal"/>
              <w:tabs>
                <w:tab w:val="left" w:pos="549"/>
              </w:tabs>
              <w:jc w:val="both"/>
            </w:pPr>
            <w:r w:rsidRPr="003B6A62">
              <w:t xml:space="preserve">         хорошее - поверхность хорошо спланирована, травостой густой, однородный, </w:t>
            </w:r>
            <w:r w:rsidRPr="003B6A62">
              <w:lastRenderedPageBreak/>
              <w:t>равномерный, регулярно стригущийся, цвет интенсивно зеленый, сорняков и мха нет;</w:t>
            </w:r>
          </w:p>
          <w:p w14:paraId="0DE81C6C" w14:textId="77777777" w:rsidR="003E3A96" w:rsidRPr="003B6A62" w:rsidRDefault="003E3A96" w:rsidP="00F11B00">
            <w:pPr>
              <w:pStyle w:val="ConsPlusNormal"/>
              <w:tabs>
                <w:tab w:val="left" w:pos="549"/>
              </w:tabs>
              <w:jc w:val="both"/>
            </w:pPr>
            <w:r w:rsidRPr="003B6A62">
              <w:t xml:space="preserve">         удовлетворительное - поверхность газона с заметными неровностями, травостой неровный, с примесью сорняков, нерегулярно стригущийся, цвет зеленый, плешин и вытоптанных мест нет;</w:t>
            </w:r>
          </w:p>
          <w:p w14:paraId="1C972365" w14:textId="77777777" w:rsidR="003E3A96" w:rsidRPr="003B6A62" w:rsidRDefault="003E3A96" w:rsidP="00F11B00">
            <w:pPr>
              <w:pStyle w:val="ConsPlusNormal"/>
              <w:tabs>
                <w:tab w:val="left" w:pos="549"/>
              </w:tabs>
              <w:jc w:val="both"/>
            </w:pPr>
            <w:r w:rsidRPr="003B6A62">
              <w:t xml:space="preserve">         неудовлетворительное - травостой изреженный, неоднородный, много широколиственных сорняков, окраска газона неровная, с преобладанием желтых оттенков, много мха, плешин и вытоптанных мест.</w:t>
            </w:r>
          </w:p>
          <w:p w14:paraId="6D358A18" w14:textId="77777777" w:rsidR="003E3A96" w:rsidRPr="003B6A62" w:rsidRDefault="003E3A96" w:rsidP="00F11B00">
            <w:pPr>
              <w:pStyle w:val="ConsPlusNormal"/>
              <w:tabs>
                <w:tab w:val="left" w:pos="549"/>
              </w:tabs>
              <w:jc w:val="both"/>
            </w:pPr>
            <w:r w:rsidRPr="003B6A62">
              <w:t xml:space="preserve">         5. В соответствии с характеристикой качественного состояния деревьев, кустарников, газонов определены следующие коэффициенты по качеству, которые следует применять при определении восстановительной стоимости:</w:t>
            </w:r>
          </w:p>
          <w:p w14:paraId="39FFA199" w14:textId="77777777" w:rsidR="003E3A96" w:rsidRPr="003B6A62" w:rsidRDefault="003E3A96" w:rsidP="00F11B00">
            <w:pPr>
              <w:pStyle w:val="ConsPlusNormal"/>
              <w:jc w:val="both"/>
            </w:pPr>
            <w:r w:rsidRPr="003B6A62">
              <w:t xml:space="preserve">         хорошее - 1;</w:t>
            </w:r>
          </w:p>
          <w:p w14:paraId="1EE72D32" w14:textId="77777777" w:rsidR="003E3A96" w:rsidRPr="003B6A62" w:rsidRDefault="003E3A96" w:rsidP="00F11B00">
            <w:pPr>
              <w:pStyle w:val="ConsPlusNormal"/>
              <w:jc w:val="both"/>
            </w:pPr>
            <w:r w:rsidRPr="003B6A62">
              <w:t xml:space="preserve">         удовлетворительное - 0,75;</w:t>
            </w:r>
          </w:p>
          <w:p w14:paraId="25BD9D00" w14:textId="77777777" w:rsidR="003E3A96" w:rsidRPr="003B6A62" w:rsidRDefault="003E3A96" w:rsidP="00F11B00">
            <w:pPr>
              <w:pStyle w:val="ConsPlusNormal"/>
              <w:jc w:val="both"/>
            </w:pPr>
            <w:r w:rsidRPr="003B6A62">
              <w:t xml:space="preserve">         неудовлетворительное - 0,5;</w:t>
            </w:r>
          </w:p>
          <w:p w14:paraId="763CC790" w14:textId="77777777" w:rsidR="003E3A96" w:rsidRPr="003B6A62" w:rsidRDefault="003E3A96" w:rsidP="00F11B00">
            <w:pPr>
              <w:pStyle w:val="ConsPlusNormal"/>
              <w:jc w:val="both"/>
            </w:pPr>
            <w:r w:rsidRPr="003B6A62">
              <w:t xml:space="preserve">         аварийное - 0.</w:t>
            </w:r>
          </w:p>
          <w:p w14:paraId="14C0D2DB" w14:textId="77777777" w:rsidR="003E3A96" w:rsidRPr="003B6A62" w:rsidRDefault="003E3A96" w:rsidP="00F11B00">
            <w:pPr>
              <w:pStyle w:val="ConsPlusNormal"/>
              <w:tabs>
                <w:tab w:val="left" w:pos="581"/>
              </w:tabs>
              <w:jc w:val="both"/>
            </w:pPr>
            <w:r w:rsidRPr="003B6A62">
              <w:t xml:space="preserve">         6. При оценке зеленых насаждений, расположенных на территориях общего пользования, скверов, парков, бульваров, применять коэффициент 2.</w:t>
            </w:r>
          </w:p>
          <w:p w14:paraId="4465D2A2" w14:textId="77777777" w:rsidR="003E3A96" w:rsidRPr="00954D3C" w:rsidRDefault="003E3A96" w:rsidP="00F11B00">
            <w:pPr>
              <w:pStyle w:val="ConsPlusNormal"/>
              <w:jc w:val="both"/>
              <w:rPr>
                <w:sz w:val="24"/>
                <w:szCs w:val="24"/>
              </w:rPr>
            </w:pPr>
          </w:p>
          <w:p w14:paraId="114E57BD" w14:textId="77777777" w:rsidR="003E3A96" w:rsidRPr="003B6A62" w:rsidRDefault="003E3A96" w:rsidP="00F11B00">
            <w:pPr>
              <w:pStyle w:val="ConsPlusNormal"/>
              <w:jc w:val="center"/>
              <w:outlineLvl w:val="2"/>
              <w:rPr>
                <w:b/>
              </w:rPr>
            </w:pPr>
            <w:r w:rsidRPr="003B6A62">
              <w:rPr>
                <w:b/>
              </w:rPr>
              <w:t>Отдельно стоящие деревья</w:t>
            </w:r>
          </w:p>
          <w:p w14:paraId="05889AB2" w14:textId="77777777" w:rsidR="003E3A96" w:rsidRPr="00954D3C" w:rsidRDefault="003E3A96" w:rsidP="00F11B00">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47"/>
              <w:gridCol w:w="3318"/>
              <w:gridCol w:w="2835"/>
              <w:gridCol w:w="2552"/>
            </w:tblGrid>
            <w:tr w:rsidR="003E3A96" w:rsidRPr="00954D3C" w14:paraId="07F1C7D9" w14:textId="77777777" w:rsidTr="00F11B00">
              <w:tc>
                <w:tcPr>
                  <w:tcW w:w="1247" w:type="dxa"/>
                  <w:vMerge w:val="restart"/>
                  <w:vAlign w:val="center"/>
                </w:tcPr>
                <w:p w14:paraId="64A35882" w14:textId="77777777" w:rsidR="003E3A96" w:rsidRPr="00954D3C" w:rsidRDefault="003E3A96" w:rsidP="00F11B00">
                  <w:pPr>
                    <w:pStyle w:val="ConsPlusNormal"/>
                    <w:jc w:val="center"/>
                    <w:rPr>
                      <w:sz w:val="24"/>
                      <w:szCs w:val="24"/>
                    </w:rPr>
                  </w:pPr>
                  <w:r w:rsidRPr="00954D3C">
                    <w:rPr>
                      <w:sz w:val="24"/>
                      <w:szCs w:val="24"/>
                    </w:rPr>
                    <w:t>Диаметр дерева на высоте 1,3 м (см)</w:t>
                  </w:r>
                </w:p>
              </w:tc>
              <w:tc>
                <w:tcPr>
                  <w:tcW w:w="8705" w:type="dxa"/>
                  <w:gridSpan w:val="3"/>
                  <w:vAlign w:val="center"/>
                </w:tcPr>
                <w:p w14:paraId="698755C1" w14:textId="77777777" w:rsidR="003E3A96" w:rsidRPr="00954D3C" w:rsidRDefault="003E3A96" w:rsidP="00F11B00">
                  <w:pPr>
                    <w:pStyle w:val="ConsPlusNormal"/>
                    <w:jc w:val="center"/>
                    <w:rPr>
                      <w:sz w:val="24"/>
                      <w:szCs w:val="24"/>
                    </w:rPr>
                  </w:pPr>
                  <w:r w:rsidRPr="00954D3C">
                    <w:rPr>
                      <w:sz w:val="24"/>
                      <w:szCs w:val="24"/>
                    </w:rPr>
                    <w:t>Восстановительная стоимость одного дерева, руб.</w:t>
                  </w:r>
                </w:p>
              </w:tc>
            </w:tr>
            <w:tr w:rsidR="003E3A96" w:rsidRPr="00954D3C" w14:paraId="43E370F9" w14:textId="77777777" w:rsidTr="00F11B00">
              <w:tc>
                <w:tcPr>
                  <w:tcW w:w="1247" w:type="dxa"/>
                  <w:vMerge/>
                </w:tcPr>
                <w:p w14:paraId="618C9789" w14:textId="77777777" w:rsidR="003E3A96" w:rsidRPr="00954D3C" w:rsidRDefault="003E3A96" w:rsidP="00F11B00">
                  <w:pPr>
                    <w:pStyle w:val="ConsPlusNormal"/>
                    <w:rPr>
                      <w:sz w:val="24"/>
                      <w:szCs w:val="24"/>
                    </w:rPr>
                  </w:pPr>
                </w:p>
              </w:tc>
              <w:tc>
                <w:tcPr>
                  <w:tcW w:w="3318" w:type="dxa"/>
                  <w:vAlign w:val="center"/>
                </w:tcPr>
                <w:p w14:paraId="699E5C73" w14:textId="77777777" w:rsidR="003E3A96" w:rsidRPr="00954D3C" w:rsidRDefault="003E3A96" w:rsidP="00F11B00">
                  <w:pPr>
                    <w:pStyle w:val="ConsPlusNormal"/>
                    <w:jc w:val="center"/>
                    <w:rPr>
                      <w:sz w:val="24"/>
                      <w:szCs w:val="24"/>
                    </w:rPr>
                  </w:pPr>
                  <w:r w:rsidRPr="00954D3C">
                    <w:rPr>
                      <w:sz w:val="24"/>
                      <w:szCs w:val="24"/>
                    </w:rPr>
                    <w:t>Дуб, липа, пихта, сосна, ель, кедр, декоративные посадки плодовых культур, можжевельник, клен остролистный, ясень</w:t>
                  </w:r>
                </w:p>
              </w:tc>
              <w:tc>
                <w:tcPr>
                  <w:tcW w:w="2835" w:type="dxa"/>
                </w:tcPr>
                <w:p w14:paraId="7B4DA760" w14:textId="77777777" w:rsidR="003E3A96" w:rsidRPr="00954D3C" w:rsidRDefault="003E3A96" w:rsidP="00F11B00">
                  <w:pPr>
                    <w:pStyle w:val="ConsPlusNormal"/>
                    <w:jc w:val="center"/>
                    <w:rPr>
                      <w:sz w:val="24"/>
                      <w:szCs w:val="24"/>
                    </w:rPr>
                  </w:pPr>
                  <w:r w:rsidRPr="00954D3C">
                    <w:rPr>
                      <w:sz w:val="24"/>
                      <w:szCs w:val="24"/>
                    </w:rPr>
                    <w:t xml:space="preserve">Береза, вяз, осина, ольха, ясень, клен </w:t>
                  </w:r>
                  <w:proofErr w:type="spellStart"/>
                  <w:r w:rsidRPr="00954D3C">
                    <w:rPr>
                      <w:sz w:val="24"/>
                      <w:szCs w:val="24"/>
                    </w:rPr>
                    <w:t>ясенелистный</w:t>
                  </w:r>
                  <w:proofErr w:type="spellEnd"/>
                  <w:r w:rsidRPr="00954D3C">
                    <w:rPr>
                      <w:sz w:val="24"/>
                      <w:szCs w:val="24"/>
                    </w:rPr>
                    <w:t>, ольха, лиственница</w:t>
                  </w:r>
                </w:p>
              </w:tc>
              <w:tc>
                <w:tcPr>
                  <w:tcW w:w="2552" w:type="dxa"/>
                </w:tcPr>
                <w:p w14:paraId="6D1B1AE3" w14:textId="77777777" w:rsidR="003E3A96" w:rsidRPr="00954D3C" w:rsidRDefault="003E3A96" w:rsidP="00F11B00">
                  <w:pPr>
                    <w:pStyle w:val="ConsPlusNormal"/>
                    <w:jc w:val="center"/>
                    <w:rPr>
                      <w:sz w:val="24"/>
                      <w:szCs w:val="24"/>
                    </w:rPr>
                  </w:pPr>
                  <w:r w:rsidRPr="00954D3C">
                    <w:rPr>
                      <w:sz w:val="24"/>
                      <w:szCs w:val="24"/>
                    </w:rPr>
                    <w:t>Тополь, ива</w:t>
                  </w:r>
                </w:p>
              </w:tc>
            </w:tr>
            <w:tr w:rsidR="003E3A96" w:rsidRPr="00954D3C" w14:paraId="5D955FCB" w14:textId="77777777" w:rsidTr="00F11B00">
              <w:tc>
                <w:tcPr>
                  <w:tcW w:w="1247" w:type="dxa"/>
                  <w:vAlign w:val="center"/>
                </w:tcPr>
                <w:p w14:paraId="0771D9B3" w14:textId="77777777" w:rsidR="003E3A96" w:rsidRPr="00954D3C" w:rsidRDefault="003E3A96" w:rsidP="00F11B00">
                  <w:pPr>
                    <w:pStyle w:val="ConsPlusNormal"/>
                    <w:jc w:val="center"/>
                    <w:rPr>
                      <w:sz w:val="24"/>
                      <w:szCs w:val="24"/>
                    </w:rPr>
                  </w:pPr>
                  <w:r w:rsidRPr="00954D3C">
                    <w:rPr>
                      <w:sz w:val="24"/>
                      <w:szCs w:val="24"/>
                    </w:rPr>
                    <w:t>Саженцы</w:t>
                  </w:r>
                </w:p>
              </w:tc>
              <w:tc>
                <w:tcPr>
                  <w:tcW w:w="3318" w:type="dxa"/>
                  <w:vAlign w:val="center"/>
                </w:tcPr>
                <w:p w14:paraId="35B96851" w14:textId="77777777" w:rsidR="003E3A96" w:rsidRPr="00954D3C" w:rsidRDefault="003E3A96" w:rsidP="00F11B00">
                  <w:pPr>
                    <w:pStyle w:val="ConsPlusNormal"/>
                    <w:jc w:val="center"/>
                    <w:rPr>
                      <w:sz w:val="24"/>
                      <w:szCs w:val="24"/>
                    </w:rPr>
                  </w:pPr>
                  <w:r w:rsidRPr="00954D3C">
                    <w:rPr>
                      <w:sz w:val="24"/>
                      <w:szCs w:val="24"/>
                    </w:rPr>
                    <w:t>557,91</w:t>
                  </w:r>
                </w:p>
              </w:tc>
              <w:tc>
                <w:tcPr>
                  <w:tcW w:w="2835" w:type="dxa"/>
                  <w:vAlign w:val="center"/>
                </w:tcPr>
                <w:p w14:paraId="24E3BF6C" w14:textId="77777777" w:rsidR="003E3A96" w:rsidRPr="00954D3C" w:rsidRDefault="003E3A96" w:rsidP="00F11B00">
                  <w:pPr>
                    <w:pStyle w:val="ConsPlusNormal"/>
                    <w:jc w:val="center"/>
                    <w:rPr>
                      <w:sz w:val="24"/>
                      <w:szCs w:val="24"/>
                    </w:rPr>
                  </w:pPr>
                  <w:r w:rsidRPr="00954D3C">
                    <w:rPr>
                      <w:sz w:val="24"/>
                      <w:szCs w:val="24"/>
                    </w:rPr>
                    <w:t>415,70</w:t>
                  </w:r>
                </w:p>
              </w:tc>
              <w:tc>
                <w:tcPr>
                  <w:tcW w:w="2552" w:type="dxa"/>
                  <w:vAlign w:val="center"/>
                </w:tcPr>
                <w:p w14:paraId="50335D76" w14:textId="77777777" w:rsidR="003E3A96" w:rsidRPr="00954D3C" w:rsidRDefault="003E3A96" w:rsidP="00F11B00">
                  <w:pPr>
                    <w:pStyle w:val="ConsPlusNormal"/>
                    <w:jc w:val="center"/>
                    <w:rPr>
                      <w:sz w:val="24"/>
                      <w:szCs w:val="24"/>
                    </w:rPr>
                  </w:pPr>
                  <w:r w:rsidRPr="00954D3C">
                    <w:rPr>
                      <w:sz w:val="24"/>
                      <w:szCs w:val="24"/>
                    </w:rPr>
                    <w:t>295,37</w:t>
                  </w:r>
                </w:p>
              </w:tc>
            </w:tr>
            <w:tr w:rsidR="003E3A96" w:rsidRPr="00954D3C" w14:paraId="51B8A7FB" w14:textId="77777777" w:rsidTr="00F11B00">
              <w:tc>
                <w:tcPr>
                  <w:tcW w:w="1247" w:type="dxa"/>
                  <w:vAlign w:val="center"/>
                </w:tcPr>
                <w:p w14:paraId="4688C61D" w14:textId="77777777" w:rsidR="003E3A96" w:rsidRPr="00954D3C" w:rsidRDefault="003E3A96" w:rsidP="00F11B00">
                  <w:pPr>
                    <w:pStyle w:val="ConsPlusNormal"/>
                    <w:jc w:val="center"/>
                    <w:rPr>
                      <w:sz w:val="24"/>
                      <w:szCs w:val="24"/>
                    </w:rPr>
                  </w:pPr>
                  <w:r w:rsidRPr="00954D3C">
                    <w:rPr>
                      <w:sz w:val="24"/>
                      <w:szCs w:val="24"/>
                    </w:rPr>
                    <w:t>4</w:t>
                  </w:r>
                </w:p>
              </w:tc>
              <w:tc>
                <w:tcPr>
                  <w:tcW w:w="3318" w:type="dxa"/>
                  <w:vAlign w:val="center"/>
                </w:tcPr>
                <w:p w14:paraId="0825186F" w14:textId="77777777" w:rsidR="003E3A96" w:rsidRPr="00954D3C" w:rsidRDefault="003E3A96" w:rsidP="00F11B00">
                  <w:pPr>
                    <w:pStyle w:val="ConsPlusNormal"/>
                    <w:jc w:val="center"/>
                    <w:rPr>
                      <w:sz w:val="24"/>
                      <w:szCs w:val="24"/>
                    </w:rPr>
                  </w:pPr>
                  <w:r w:rsidRPr="00954D3C">
                    <w:rPr>
                      <w:sz w:val="24"/>
                      <w:szCs w:val="24"/>
                    </w:rPr>
                    <w:t>1236,16</w:t>
                  </w:r>
                </w:p>
              </w:tc>
              <w:tc>
                <w:tcPr>
                  <w:tcW w:w="2835" w:type="dxa"/>
                  <w:vAlign w:val="center"/>
                </w:tcPr>
                <w:p w14:paraId="12272242" w14:textId="77777777" w:rsidR="003E3A96" w:rsidRPr="00954D3C" w:rsidRDefault="003E3A96" w:rsidP="00F11B00">
                  <w:pPr>
                    <w:pStyle w:val="ConsPlusNormal"/>
                    <w:jc w:val="center"/>
                    <w:rPr>
                      <w:sz w:val="24"/>
                      <w:szCs w:val="24"/>
                    </w:rPr>
                  </w:pPr>
                  <w:r w:rsidRPr="00954D3C">
                    <w:rPr>
                      <w:sz w:val="24"/>
                      <w:szCs w:val="24"/>
                    </w:rPr>
                    <w:t>962,68</w:t>
                  </w:r>
                </w:p>
              </w:tc>
              <w:tc>
                <w:tcPr>
                  <w:tcW w:w="2552" w:type="dxa"/>
                  <w:vAlign w:val="center"/>
                </w:tcPr>
                <w:p w14:paraId="0259FFD8" w14:textId="77777777" w:rsidR="003E3A96" w:rsidRPr="00954D3C" w:rsidRDefault="003E3A96" w:rsidP="00F11B00">
                  <w:pPr>
                    <w:pStyle w:val="ConsPlusNormal"/>
                    <w:jc w:val="center"/>
                    <w:rPr>
                      <w:sz w:val="24"/>
                      <w:szCs w:val="24"/>
                    </w:rPr>
                  </w:pPr>
                  <w:r w:rsidRPr="00954D3C">
                    <w:rPr>
                      <w:sz w:val="24"/>
                      <w:szCs w:val="24"/>
                    </w:rPr>
                    <w:t>645,43</w:t>
                  </w:r>
                </w:p>
              </w:tc>
            </w:tr>
            <w:tr w:rsidR="003E3A96" w:rsidRPr="00954D3C" w14:paraId="2022287B" w14:textId="77777777" w:rsidTr="00F11B00">
              <w:tc>
                <w:tcPr>
                  <w:tcW w:w="1247" w:type="dxa"/>
                  <w:vAlign w:val="center"/>
                </w:tcPr>
                <w:p w14:paraId="34112FF6" w14:textId="77777777" w:rsidR="003E3A96" w:rsidRPr="00954D3C" w:rsidRDefault="003E3A96" w:rsidP="00F11B00">
                  <w:pPr>
                    <w:pStyle w:val="ConsPlusNormal"/>
                    <w:jc w:val="center"/>
                    <w:rPr>
                      <w:sz w:val="24"/>
                      <w:szCs w:val="24"/>
                    </w:rPr>
                  </w:pPr>
                  <w:r w:rsidRPr="00954D3C">
                    <w:rPr>
                      <w:sz w:val="24"/>
                      <w:szCs w:val="24"/>
                    </w:rPr>
                    <w:t>8</w:t>
                  </w:r>
                </w:p>
              </w:tc>
              <w:tc>
                <w:tcPr>
                  <w:tcW w:w="3318" w:type="dxa"/>
                  <w:vAlign w:val="center"/>
                </w:tcPr>
                <w:p w14:paraId="1269D0CE" w14:textId="77777777" w:rsidR="003E3A96" w:rsidRPr="00954D3C" w:rsidRDefault="003E3A96" w:rsidP="00F11B00">
                  <w:pPr>
                    <w:pStyle w:val="ConsPlusNormal"/>
                    <w:jc w:val="center"/>
                    <w:rPr>
                      <w:sz w:val="24"/>
                      <w:szCs w:val="24"/>
                    </w:rPr>
                  </w:pPr>
                  <w:r w:rsidRPr="00954D3C">
                    <w:rPr>
                      <w:sz w:val="24"/>
                      <w:szCs w:val="24"/>
                    </w:rPr>
                    <w:t>7021,22</w:t>
                  </w:r>
                </w:p>
              </w:tc>
              <w:tc>
                <w:tcPr>
                  <w:tcW w:w="2835" w:type="dxa"/>
                  <w:vAlign w:val="center"/>
                </w:tcPr>
                <w:p w14:paraId="007C198D" w14:textId="77777777" w:rsidR="003E3A96" w:rsidRPr="00954D3C" w:rsidRDefault="003E3A96" w:rsidP="00F11B00">
                  <w:pPr>
                    <w:pStyle w:val="ConsPlusNormal"/>
                    <w:jc w:val="center"/>
                    <w:rPr>
                      <w:sz w:val="24"/>
                      <w:szCs w:val="24"/>
                    </w:rPr>
                  </w:pPr>
                  <w:r w:rsidRPr="00954D3C">
                    <w:rPr>
                      <w:sz w:val="24"/>
                      <w:szCs w:val="24"/>
                    </w:rPr>
                    <w:t>6771,55</w:t>
                  </w:r>
                </w:p>
              </w:tc>
              <w:tc>
                <w:tcPr>
                  <w:tcW w:w="2552" w:type="dxa"/>
                  <w:vAlign w:val="center"/>
                </w:tcPr>
                <w:p w14:paraId="33ECD7DE" w14:textId="77777777" w:rsidR="003E3A96" w:rsidRPr="00954D3C" w:rsidRDefault="003E3A96" w:rsidP="00F11B00">
                  <w:pPr>
                    <w:pStyle w:val="ConsPlusNormal"/>
                    <w:jc w:val="center"/>
                    <w:rPr>
                      <w:sz w:val="24"/>
                      <w:szCs w:val="24"/>
                    </w:rPr>
                  </w:pPr>
                  <w:r w:rsidRPr="00954D3C">
                    <w:rPr>
                      <w:sz w:val="24"/>
                      <w:szCs w:val="24"/>
                    </w:rPr>
                    <w:t>3675,67</w:t>
                  </w:r>
                </w:p>
              </w:tc>
            </w:tr>
            <w:tr w:rsidR="003E3A96" w:rsidRPr="00954D3C" w14:paraId="1ED9942A" w14:textId="77777777" w:rsidTr="00F11B00">
              <w:tc>
                <w:tcPr>
                  <w:tcW w:w="1247" w:type="dxa"/>
                  <w:vAlign w:val="center"/>
                </w:tcPr>
                <w:p w14:paraId="5977CAF0" w14:textId="77777777" w:rsidR="003E3A96" w:rsidRPr="00954D3C" w:rsidRDefault="003E3A96" w:rsidP="00F11B00">
                  <w:pPr>
                    <w:pStyle w:val="ConsPlusNormal"/>
                    <w:jc w:val="center"/>
                    <w:rPr>
                      <w:sz w:val="24"/>
                      <w:szCs w:val="24"/>
                    </w:rPr>
                  </w:pPr>
                  <w:r w:rsidRPr="00954D3C">
                    <w:rPr>
                      <w:sz w:val="24"/>
                      <w:szCs w:val="24"/>
                    </w:rPr>
                    <w:t>12</w:t>
                  </w:r>
                </w:p>
              </w:tc>
              <w:tc>
                <w:tcPr>
                  <w:tcW w:w="3318" w:type="dxa"/>
                  <w:vAlign w:val="center"/>
                </w:tcPr>
                <w:p w14:paraId="63B14FFC" w14:textId="77777777" w:rsidR="003E3A96" w:rsidRPr="00954D3C" w:rsidRDefault="003E3A96" w:rsidP="00F11B00">
                  <w:pPr>
                    <w:pStyle w:val="ConsPlusNormal"/>
                    <w:jc w:val="center"/>
                    <w:rPr>
                      <w:sz w:val="24"/>
                      <w:szCs w:val="24"/>
                    </w:rPr>
                  </w:pPr>
                  <w:r w:rsidRPr="00954D3C">
                    <w:rPr>
                      <w:sz w:val="24"/>
                      <w:szCs w:val="24"/>
                    </w:rPr>
                    <w:t>9101,66</w:t>
                  </w:r>
                </w:p>
              </w:tc>
              <w:tc>
                <w:tcPr>
                  <w:tcW w:w="2835" w:type="dxa"/>
                  <w:vAlign w:val="center"/>
                </w:tcPr>
                <w:p w14:paraId="24566332" w14:textId="77777777" w:rsidR="003E3A96" w:rsidRPr="00954D3C" w:rsidRDefault="003E3A96" w:rsidP="00F11B00">
                  <w:pPr>
                    <w:pStyle w:val="ConsPlusNormal"/>
                    <w:jc w:val="center"/>
                    <w:rPr>
                      <w:sz w:val="24"/>
                      <w:szCs w:val="24"/>
                    </w:rPr>
                  </w:pPr>
                  <w:r w:rsidRPr="00954D3C">
                    <w:rPr>
                      <w:sz w:val="24"/>
                      <w:szCs w:val="24"/>
                    </w:rPr>
                    <w:t>8828,17</w:t>
                  </w:r>
                </w:p>
              </w:tc>
              <w:tc>
                <w:tcPr>
                  <w:tcW w:w="2552" w:type="dxa"/>
                  <w:vAlign w:val="center"/>
                </w:tcPr>
                <w:p w14:paraId="2128372E" w14:textId="77777777" w:rsidR="003E3A96" w:rsidRPr="00954D3C" w:rsidRDefault="003E3A96" w:rsidP="00F11B00">
                  <w:pPr>
                    <w:pStyle w:val="ConsPlusNormal"/>
                    <w:jc w:val="center"/>
                    <w:rPr>
                      <w:sz w:val="24"/>
                      <w:szCs w:val="24"/>
                    </w:rPr>
                  </w:pPr>
                  <w:r w:rsidRPr="00954D3C">
                    <w:rPr>
                      <w:sz w:val="24"/>
                      <w:szCs w:val="24"/>
                    </w:rPr>
                    <w:t>4780,56</w:t>
                  </w:r>
                </w:p>
              </w:tc>
            </w:tr>
            <w:tr w:rsidR="003E3A96" w:rsidRPr="00954D3C" w14:paraId="1CB1DE3A" w14:textId="77777777" w:rsidTr="00F11B00">
              <w:tc>
                <w:tcPr>
                  <w:tcW w:w="1247" w:type="dxa"/>
                  <w:vAlign w:val="center"/>
                </w:tcPr>
                <w:p w14:paraId="1C15C86E" w14:textId="77777777" w:rsidR="003E3A96" w:rsidRPr="00954D3C" w:rsidRDefault="003E3A96" w:rsidP="00F11B00">
                  <w:pPr>
                    <w:pStyle w:val="ConsPlusNormal"/>
                    <w:jc w:val="center"/>
                    <w:rPr>
                      <w:sz w:val="24"/>
                      <w:szCs w:val="24"/>
                    </w:rPr>
                  </w:pPr>
                  <w:r w:rsidRPr="00954D3C">
                    <w:rPr>
                      <w:sz w:val="24"/>
                      <w:szCs w:val="24"/>
                    </w:rPr>
                    <w:t>16</w:t>
                  </w:r>
                </w:p>
              </w:tc>
              <w:tc>
                <w:tcPr>
                  <w:tcW w:w="3318" w:type="dxa"/>
                  <w:vAlign w:val="center"/>
                </w:tcPr>
                <w:p w14:paraId="0AB6EE25" w14:textId="77777777" w:rsidR="003E3A96" w:rsidRPr="00954D3C" w:rsidRDefault="003E3A96" w:rsidP="00F11B00">
                  <w:pPr>
                    <w:pStyle w:val="ConsPlusNormal"/>
                    <w:jc w:val="center"/>
                    <w:rPr>
                      <w:sz w:val="24"/>
                      <w:szCs w:val="24"/>
                    </w:rPr>
                  </w:pPr>
                  <w:r w:rsidRPr="00954D3C">
                    <w:rPr>
                      <w:sz w:val="24"/>
                      <w:szCs w:val="24"/>
                    </w:rPr>
                    <w:t>11694,33</w:t>
                  </w:r>
                </w:p>
              </w:tc>
              <w:tc>
                <w:tcPr>
                  <w:tcW w:w="2835" w:type="dxa"/>
                  <w:vAlign w:val="center"/>
                </w:tcPr>
                <w:p w14:paraId="26DAAE2D" w14:textId="77777777" w:rsidR="003E3A96" w:rsidRPr="00954D3C" w:rsidRDefault="003E3A96" w:rsidP="00F11B00">
                  <w:pPr>
                    <w:pStyle w:val="ConsPlusNormal"/>
                    <w:jc w:val="center"/>
                    <w:rPr>
                      <w:sz w:val="24"/>
                      <w:szCs w:val="24"/>
                    </w:rPr>
                  </w:pPr>
                  <w:r w:rsidRPr="00954D3C">
                    <w:rPr>
                      <w:sz w:val="24"/>
                      <w:szCs w:val="24"/>
                    </w:rPr>
                    <w:t>11420,84</w:t>
                  </w:r>
                </w:p>
              </w:tc>
              <w:tc>
                <w:tcPr>
                  <w:tcW w:w="2552" w:type="dxa"/>
                  <w:vAlign w:val="center"/>
                </w:tcPr>
                <w:p w14:paraId="2E58B8AF" w14:textId="77777777" w:rsidR="003E3A96" w:rsidRPr="00954D3C" w:rsidRDefault="003E3A96" w:rsidP="00F11B00">
                  <w:pPr>
                    <w:pStyle w:val="ConsPlusNormal"/>
                    <w:jc w:val="center"/>
                    <w:rPr>
                      <w:sz w:val="24"/>
                      <w:szCs w:val="24"/>
                    </w:rPr>
                  </w:pPr>
                  <w:r w:rsidRPr="00954D3C">
                    <w:rPr>
                      <w:sz w:val="24"/>
                      <w:szCs w:val="24"/>
                    </w:rPr>
                    <w:t>6071,42</w:t>
                  </w:r>
                </w:p>
              </w:tc>
            </w:tr>
            <w:tr w:rsidR="003E3A96" w:rsidRPr="00954D3C" w14:paraId="2AF9287F" w14:textId="77777777" w:rsidTr="00F11B00">
              <w:tc>
                <w:tcPr>
                  <w:tcW w:w="1247" w:type="dxa"/>
                  <w:vAlign w:val="center"/>
                </w:tcPr>
                <w:p w14:paraId="6EA729F0" w14:textId="77777777" w:rsidR="003E3A96" w:rsidRPr="00954D3C" w:rsidRDefault="003E3A96" w:rsidP="00F11B00">
                  <w:pPr>
                    <w:pStyle w:val="ConsPlusNormal"/>
                    <w:jc w:val="center"/>
                    <w:rPr>
                      <w:sz w:val="24"/>
                      <w:szCs w:val="24"/>
                    </w:rPr>
                  </w:pPr>
                  <w:r w:rsidRPr="00954D3C">
                    <w:rPr>
                      <w:sz w:val="24"/>
                      <w:szCs w:val="24"/>
                    </w:rPr>
                    <w:t>20</w:t>
                  </w:r>
                </w:p>
              </w:tc>
              <w:tc>
                <w:tcPr>
                  <w:tcW w:w="3318" w:type="dxa"/>
                  <w:vAlign w:val="center"/>
                </w:tcPr>
                <w:p w14:paraId="1E00D859" w14:textId="77777777" w:rsidR="003E3A96" w:rsidRPr="00954D3C" w:rsidRDefault="003E3A96" w:rsidP="00F11B00">
                  <w:pPr>
                    <w:pStyle w:val="ConsPlusNormal"/>
                    <w:jc w:val="center"/>
                    <w:rPr>
                      <w:sz w:val="24"/>
                      <w:szCs w:val="24"/>
                    </w:rPr>
                  </w:pPr>
                  <w:r w:rsidRPr="00954D3C">
                    <w:rPr>
                      <w:sz w:val="24"/>
                      <w:szCs w:val="24"/>
                    </w:rPr>
                    <w:t>14440,14</w:t>
                  </w:r>
                </w:p>
              </w:tc>
              <w:tc>
                <w:tcPr>
                  <w:tcW w:w="2835" w:type="dxa"/>
                  <w:vAlign w:val="center"/>
                </w:tcPr>
                <w:p w14:paraId="21788110" w14:textId="77777777" w:rsidR="003E3A96" w:rsidRPr="00954D3C" w:rsidRDefault="003E3A96" w:rsidP="00F11B00">
                  <w:pPr>
                    <w:pStyle w:val="ConsPlusNormal"/>
                    <w:jc w:val="center"/>
                    <w:rPr>
                      <w:sz w:val="24"/>
                      <w:szCs w:val="24"/>
                    </w:rPr>
                  </w:pPr>
                  <w:r w:rsidRPr="00954D3C">
                    <w:rPr>
                      <w:sz w:val="24"/>
                      <w:szCs w:val="24"/>
                    </w:rPr>
                    <w:t>13674,37</w:t>
                  </w:r>
                </w:p>
              </w:tc>
              <w:tc>
                <w:tcPr>
                  <w:tcW w:w="2552" w:type="dxa"/>
                  <w:vAlign w:val="center"/>
                </w:tcPr>
                <w:p w14:paraId="26FBF52B" w14:textId="77777777" w:rsidR="003E3A96" w:rsidRPr="00954D3C" w:rsidRDefault="003E3A96" w:rsidP="00F11B00">
                  <w:pPr>
                    <w:pStyle w:val="ConsPlusNormal"/>
                    <w:jc w:val="center"/>
                    <w:rPr>
                      <w:sz w:val="24"/>
                      <w:szCs w:val="24"/>
                    </w:rPr>
                  </w:pPr>
                  <w:r w:rsidRPr="00954D3C">
                    <w:rPr>
                      <w:sz w:val="24"/>
                      <w:szCs w:val="24"/>
                    </w:rPr>
                    <w:t>7362,28</w:t>
                  </w:r>
                </w:p>
              </w:tc>
            </w:tr>
            <w:tr w:rsidR="003E3A96" w:rsidRPr="00954D3C" w14:paraId="68C4F327" w14:textId="77777777" w:rsidTr="00F11B00">
              <w:tc>
                <w:tcPr>
                  <w:tcW w:w="1247" w:type="dxa"/>
                  <w:vAlign w:val="center"/>
                </w:tcPr>
                <w:p w14:paraId="33935A9E" w14:textId="77777777" w:rsidR="003E3A96" w:rsidRPr="00954D3C" w:rsidRDefault="003E3A96" w:rsidP="00F11B00">
                  <w:pPr>
                    <w:pStyle w:val="ConsPlusNormal"/>
                    <w:jc w:val="center"/>
                    <w:rPr>
                      <w:sz w:val="24"/>
                      <w:szCs w:val="24"/>
                    </w:rPr>
                  </w:pPr>
                  <w:r w:rsidRPr="00954D3C">
                    <w:rPr>
                      <w:sz w:val="24"/>
                      <w:szCs w:val="24"/>
                    </w:rPr>
                    <w:t>24</w:t>
                  </w:r>
                </w:p>
              </w:tc>
              <w:tc>
                <w:tcPr>
                  <w:tcW w:w="3318" w:type="dxa"/>
                  <w:vAlign w:val="center"/>
                </w:tcPr>
                <w:p w14:paraId="37082801" w14:textId="77777777" w:rsidR="003E3A96" w:rsidRPr="00954D3C" w:rsidRDefault="003E3A96" w:rsidP="00F11B00">
                  <w:pPr>
                    <w:pStyle w:val="ConsPlusNormal"/>
                    <w:jc w:val="center"/>
                    <w:rPr>
                      <w:sz w:val="24"/>
                      <w:szCs w:val="24"/>
                    </w:rPr>
                  </w:pPr>
                  <w:r w:rsidRPr="00954D3C">
                    <w:rPr>
                      <w:sz w:val="24"/>
                      <w:szCs w:val="24"/>
                    </w:rPr>
                    <w:t>16628,04</w:t>
                  </w:r>
                </w:p>
              </w:tc>
              <w:tc>
                <w:tcPr>
                  <w:tcW w:w="2835" w:type="dxa"/>
                  <w:vAlign w:val="center"/>
                </w:tcPr>
                <w:p w14:paraId="4EF38894" w14:textId="77777777" w:rsidR="003E3A96" w:rsidRPr="00954D3C" w:rsidRDefault="003E3A96" w:rsidP="00F11B00">
                  <w:pPr>
                    <w:pStyle w:val="ConsPlusNormal"/>
                    <w:jc w:val="center"/>
                    <w:rPr>
                      <w:sz w:val="24"/>
                      <w:szCs w:val="24"/>
                    </w:rPr>
                  </w:pPr>
                  <w:r w:rsidRPr="00954D3C">
                    <w:rPr>
                      <w:sz w:val="24"/>
                      <w:szCs w:val="24"/>
                    </w:rPr>
                    <w:t>15534,09</w:t>
                  </w:r>
                </w:p>
              </w:tc>
              <w:tc>
                <w:tcPr>
                  <w:tcW w:w="2552" w:type="dxa"/>
                  <w:vAlign w:val="center"/>
                </w:tcPr>
                <w:p w14:paraId="6FCB63EA" w14:textId="77777777" w:rsidR="003E3A96" w:rsidRPr="00954D3C" w:rsidRDefault="003E3A96" w:rsidP="00F11B00">
                  <w:pPr>
                    <w:pStyle w:val="ConsPlusNormal"/>
                    <w:jc w:val="center"/>
                    <w:rPr>
                      <w:sz w:val="24"/>
                      <w:szCs w:val="24"/>
                    </w:rPr>
                  </w:pPr>
                  <w:r w:rsidRPr="00954D3C">
                    <w:rPr>
                      <w:sz w:val="24"/>
                      <w:szCs w:val="24"/>
                    </w:rPr>
                    <w:t>8390,59</w:t>
                  </w:r>
                </w:p>
              </w:tc>
            </w:tr>
            <w:tr w:rsidR="003E3A96" w:rsidRPr="00954D3C" w14:paraId="6D827506" w14:textId="77777777" w:rsidTr="00F11B00">
              <w:tc>
                <w:tcPr>
                  <w:tcW w:w="1247" w:type="dxa"/>
                  <w:vAlign w:val="center"/>
                </w:tcPr>
                <w:p w14:paraId="66B115C7" w14:textId="77777777" w:rsidR="003E3A96" w:rsidRPr="00954D3C" w:rsidRDefault="003E3A96" w:rsidP="00F11B00">
                  <w:pPr>
                    <w:pStyle w:val="ConsPlusNormal"/>
                    <w:jc w:val="center"/>
                    <w:rPr>
                      <w:sz w:val="24"/>
                      <w:szCs w:val="24"/>
                    </w:rPr>
                  </w:pPr>
                  <w:r w:rsidRPr="00954D3C">
                    <w:rPr>
                      <w:sz w:val="24"/>
                      <w:szCs w:val="24"/>
                    </w:rPr>
                    <w:t>28</w:t>
                  </w:r>
                </w:p>
              </w:tc>
              <w:tc>
                <w:tcPr>
                  <w:tcW w:w="3318" w:type="dxa"/>
                  <w:vAlign w:val="center"/>
                </w:tcPr>
                <w:p w14:paraId="329D61BD" w14:textId="77777777" w:rsidR="003E3A96" w:rsidRPr="00954D3C" w:rsidRDefault="003E3A96" w:rsidP="00F11B00">
                  <w:pPr>
                    <w:pStyle w:val="ConsPlusNormal"/>
                    <w:jc w:val="center"/>
                    <w:rPr>
                      <w:sz w:val="24"/>
                      <w:szCs w:val="24"/>
                    </w:rPr>
                  </w:pPr>
                  <w:r w:rsidRPr="00954D3C">
                    <w:rPr>
                      <w:sz w:val="24"/>
                      <w:szCs w:val="24"/>
                    </w:rPr>
                    <w:t>17503,20</w:t>
                  </w:r>
                </w:p>
              </w:tc>
              <w:tc>
                <w:tcPr>
                  <w:tcW w:w="2835" w:type="dxa"/>
                  <w:vAlign w:val="center"/>
                </w:tcPr>
                <w:p w14:paraId="5ABB5F75" w14:textId="77777777" w:rsidR="003E3A96" w:rsidRPr="00954D3C" w:rsidRDefault="003E3A96" w:rsidP="00F11B00">
                  <w:pPr>
                    <w:pStyle w:val="ConsPlusNormal"/>
                    <w:jc w:val="center"/>
                    <w:rPr>
                      <w:sz w:val="24"/>
                      <w:szCs w:val="24"/>
                    </w:rPr>
                  </w:pPr>
                  <w:r w:rsidRPr="00954D3C">
                    <w:rPr>
                      <w:sz w:val="24"/>
                      <w:szCs w:val="24"/>
                    </w:rPr>
                    <w:t>15971,67</w:t>
                  </w:r>
                </w:p>
              </w:tc>
              <w:tc>
                <w:tcPr>
                  <w:tcW w:w="2552" w:type="dxa"/>
                  <w:vAlign w:val="center"/>
                </w:tcPr>
                <w:p w14:paraId="6149F680" w14:textId="77777777" w:rsidR="003E3A96" w:rsidRPr="00954D3C" w:rsidRDefault="003E3A96" w:rsidP="00F11B00">
                  <w:pPr>
                    <w:pStyle w:val="ConsPlusNormal"/>
                    <w:jc w:val="center"/>
                    <w:rPr>
                      <w:sz w:val="24"/>
                      <w:szCs w:val="24"/>
                    </w:rPr>
                  </w:pPr>
                  <w:r w:rsidRPr="00954D3C">
                    <w:rPr>
                      <w:sz w:val="24"/>
                      <w:szCs w:val="24"/>
                    </w:rPr>
                    <w:t>8773,48</w:t>
                  </w:r>
                </w:p>
              </w:tc>
            </w:tr>
            <w:tr w:rsidR="003E3A96" w:rsidRPr="00954D3C" w14:paraId="1D42719E" w14:textId="77777777" w:rsidTr="00F11B00">
              <w:tc>
                <w:tcPr>
                  <w:tcW w:w="1247" w:type="dxa"/>
                  <w:vAlign w:val="center"/>
                </w:tcPr>
                <w:p w14:paraId="40D04FEE" w14:textId="77777777" w:rsidR="003E3A96" w:rsidRPr="00954D3C" w:rsidRDefault="003E3A96" w:rsidP="00F11B00">
                  <w:pPr>
                    <w:pStyle w:val="ConsPlusNormal"/>
                    <w:jc w:val="center"/>
                    <w:rPr>
                      <w:sz w:val="24"/>
                      <w:szCs w:val="24"/>
                    </w:rPr>
                  </w:pPr>
                  <w:r w:rsidRPr="00954D3C">
                    <w:rPr>
                      <w:sz w:val="24"/>
                      <w:szCs w:val="24"/>
                    </w:rPr>
                    <w:t>32</w:t>
                  </w:r>
                </w:p>
              </w:tc>
              <w:tc>
                <w:tcPr>
                  <w:tcW w:w="3318" w:type="dxa"/>
                  <w:vAlign w:val="center"/>
                </w:tcPr>
                <w:p w14:paraId="129734E8" w14:textId="77777777" w:rsidR="003E3A96" w:rsidRPr="00954D3C" w:rsidRDefault="003E3A96" w:rsidP="00F11B00">
                  <w:pPr>
                    <w:pStyle w:val="ConsPlusNormal"/>
                    <w:jc w:val="center"/>
                    <w:rPr>
                      <w:sz w:val="24"/>
                      <w:szCs w:val="24"/>
                    </w:rPr>
                  </w:pPr>
                  <w:r w:rsidRPr="00954D3C">
                    <w:rPr>
                      <w:sz w:val="24"/>
                      <w:szCs w:val="24"/>
                    </w:rPr>
                    <w:t>18378,36</w:t>
                  </w:r>
                </w:p>
              </w:tc>
              <w:tc>
                <w:tcPr>
                  <w:tcW w:w="2835" w:type="dxa"/>
                  <w:vAlign w:val="center"/>
                </w:tcPr>
                <w:p w14:paraId="4DD55AC8" w14:textId="77777777" w:rsidR="003E3A96" w:rsidRPr="00954D3C" w:rsidRDefault="003E3A96" w:rsidP="00F11B00">
                  <w:pPr>
                    <w:pStyle w:val="ConsPlusNormal"/>
                    <w:jc w:val="center"/>
                    <w:rPr>
                      <w:sz w:val="24"/>
                      <w:szCs w:val="24"/>
                    </w:rPr>
                  </w:pPr>
                  <w:r w:rsidRPr="00954D3C">
                    <w:rPr>
                      <w:sz w:val="24"/>
                      <w:szCs w:val="24"/>
                    </w:rPr>
                    <w:t>16409,25</w:t>
                  </w:r>
                </w:p>
              </w:tc>
              <w:tc>
                <w:tcPr>
                  <w:tcW w:w="2552" w:type="dxa"/>
                  <w:vAlign w:val="center"/>
                </w:tcPr>
                <w:p w14:paraId="0D0894D5" w14:textId="77777777" w:rsidR="003E3A96" w:rsidRPr="00954D3C" w:rsidRDefault="003E3A96" w:rsidP="00F11B00">
                  <w:pPr>
                    <w:pStyle w:val="ConsPlusNormal"/>
                    <w:jc w:val="center"/>
                    <w:rPr>
                      <w:sz w:val="24"/>
                      <w:szCs w:val="24"/>
                    </w:rPr>
                  </w:pPr>
                  <w:r w:rsidRPr="00954D3C">
                    <w:rPr>
                      <w:sz w:val="24"/>
                      <w:szCs w:val="24"/>
                    </w:rPr>
                    <w:t>9036,03</w:t>
                  </w:r>
                </w:p>
              </w:tc>
            </w:tr>
            <w:tr w:rsidR="003E3A96" w:rsidRPr="00954D3C" w14:paraId="36F5CA52" w14:textId="77777777" w:rsidTr="00F11B00">
              <w:tc>
                <w:tcPr>
                  <w:tcW w:w="1247" w:type="dxa"/>
                  <w:vAlign w:val="center"/>
                </w:tcPr>
                <w:p w14:paraId="190D83C2" w14:textId="77777777" w:rsidR="003E3A96" w:rsidRPr="00954D3C" w:rsidRDefault="003E3A96" w:rsidP="00F11B00">
                  <w:pPr>
                    <w:pStyle w:val="ConsPlusNormal"/>
                    <w:jc w:val="center"/>
                    <w:rPr>
                      <w:sz w:val="24"/>
                      <w:szCs w:val="24"/>
                    </w:rPr>
                  </w:pPr>
                  <w:r w:rsidRPr="00954D3C">
                    <w:rPr>
                      <w:sz w:val="24"/>
                      <w:szCs w:val="24"/>
                    </w:rPr>
                    <w:t>36</w:t>
                  </w:r>
                </w:p>
              </w:tc>
              <w:tc>
                <w:tcPr>
                  <w:tcW w:w="3318" w:type="dxa"/>
                  <w:vAlign w:val="center"/>
                </w:tcPr>
                <w:p w14:paraId="36845649" w14:textId="77777777" w:rsidR="003E3A96" w:rsidRPr="00954D3C" w:rsidRDefault="003E3A96" w:rsidP="00F11B00">
                  <w:pPr>
                    <w:pStyle w:val="ConsPlusNormal"/>
                    <w:jc w:val="center"/>
                    <w:rPr>
                      <w:sz w:val="24"/>
                      <w:szCs w:val="24"/>
                    </w:rPr>
                  </w:pPr>
                  <w:r w:rsidRPr="00954D3C">
                    <w:rPr>
                      <w:sz w:val="24"/>
                      <w:szCs w:val="24"/>
                    </w:rPr>
                    <w:t>19253,52</w:t>
                  </w:r>
                </w:p>
              </w:tc>
              <w:tc>
                <w:tcPr>
                  <w:tcW w:w="2835" w:type="dxa"/>
                  <w:vAlign w:val="center"/>
                </w:tcPr>
                <w:p w14:paraId="0DEEF9D3" w14:textId="77777777" w:rsidR="003E3A96" w:rsidRPr="00954D3C" w:rsidRDefault="003E3A96" w:rsidP="00F11B00">
                  <w:pPr>
                    <w:pStyle w:val="ConsPlusNormal"/>
                    <w:jc w:val="center"/>
                    <w:rPr>
                      <w:sz w:val="24"/>
                      <w:szCs w:val="24"/>
                    </w:rPr>
                  </w:pPr>
                  <w:r w:rsidRPr="00954D3C">
                    <w:rPr>
                      <w:sz w:val="24"/>
                      <w:szCs w:val="24"/>
                    </w:rPr>
                    <w:t>16737,43</w:t>
                  </w:r>
                </w:p>
              </w:tc>
              <w:tc>
                <w:tcPr>
                  <w:tcW w:w="2552" w:type="dxa"/>
                  <w:vAlign w:val="center"/>
                </w:tcPr>
                <w:p w14:paraId="23F2DC2F" w14:textId="77777777" w:rsidR="003E3A96" w:rsidRPr="00954D3C" w:rsidRDefault="003E3A96" w:rsidP="00F11B00">
                  <w:pPr>
                    <w:pStyle w:val="ConsPlusNormal"/>
                    <w:jc w:val="center"/>
                    <w:rPr>
                      <w:sz w:val="24"/>
                      <w:szCs w:val="24"/>
                    </w:rPr>
                  </w:pPr>
                  <w:r w:rsidRPr="00954D3C">
                    <w:rPr>
                      <w:sz w:val="24"/>
                      <w:szCs w:val="24"/>
                    </w:rPr>
                    <w:t>9167,30</w:t>
                  </w:r>
                </w:p>
              </w:tc>
            </w:tr>
            <w:tr w:rsidR="003E3A96" w:rsidRPr="00954D3C" w14:paraId="4A3F417C" w14:textId="77777777" w:rsidTr="00F11B00">
              <w:tc>
                <w:tcPr>
                  <w:tcW w:w="1247" w:type="dxa"/>
                  <w:vAlign w:val="center"/>
                </w:tcPr>
                <w:p w14:paraId="0E5F7E10" w14:textId="77777777" w:rsidR="003E3A96" w:rsidRPr="00954D3C" w:rsidRDefault="003E3A96" w:rsidP="00F11B00">
                  <w:pPr>
                    <w:pStyle w:val="ConsPlusNormal"/>
                    <w:jc w:val="center"/>
                    <w:rPr>
                      <w:sz w:val="24"/>
                      <w:szCs w:val="24"/>
                    </w:rPr>
                  </w:pPr>
                  <w:r w:rsidRPr="00954D3C">
                    <w:rPr>
                      <w:sz w:val="24"/>
                      <w:szCs w:val="24"/>
                    </w:rPr>
                    <w:t>40</w:t>
                  </w:r>
                </w:p>
              </w:tc>
              <w:tc>
                <w:tcPr>
                  <w:tcW w:w="3318" w:type="dxa"/>
                  <w:vAlign w:val="center"/>
                </w:tcPr>
                <w:p w14:paraId="0073F03A" w14:textId="77777777" w:rsidR="003E3A96" w:rsidRPr="00954D3C" w:rsidRDefault="003E3A96" w:rsidP="00F11B00">
                  <w:pPr>
                    <w:pStyle w:val="ConsPlusNormal"/>
                    <w:jc w:val="center"/>
                    <w:rPr>
                      <w:sz w:val="24"/>
                      <w:szCs w:val="24"/>
                    </w:rPr>
                  </w:pPr>
                  <w:r w:rsidRPr="00954D3C">
                    <w:rPr>
                      <w:sz w:val="24"/>
                      <w:szCs w:val="24"/>
                    </w:rPr>
                    <w:t>19691,10</w:t>
                  </w:r>
                </w:p>
              </w:tc>
              <w:tc>
                <w:tcPr>
                  <w:tcW w:w="2835" w:type="dxa"/>
                  <w:vAlign w:val="center"/>
                </w:tcPr>
                <w:p w14:paraId="7AD38E53" w14:textId="77777777" w:rsidR="003E3A96" w:rsidRPr="00954D3C" w:rsidRDefault="003E3A96" w:rsidP="00F11B00">
                  <w:pPr>
                    <w:pStyle w:val="ConsPlusNormal"/>
                    <w:jc w:val="center"/>
                    <w:rPr>
                      <w:sz w:val="24"/>
                      <w:szCs w:val="24"/>
                    </w:rPr>
                  </w:pPr>
                  <w:r w:rsidRPr="00954D3C">
                    <w:rPr>
                      <w:sz w:val="24"/>
                      <w:szCs w:val="24"/>
                    </w:rPr>
                    <w:t>17065,62</w:t>
                  </w:r>
                </w:p>
              </w:tc>
              <w:tc>
                <w:tcPr>
                  <w:tcW w:w="2552" w:type="dxa"/>
                  <w:vAlign w:val="center"/>
                </w:tcPr>
                <w:p w14:paraId="2107FB45" w14:textId="77777777" w:rsidR="003E3A96" w:rsidRPr="00954D3C" w:rsidRDefault="003E3A96" w:rsidP="00F11B00">
                  <w:pPr>
                    <w:pStyle w:val="ConsPlusNormal"/>
                    <w:jc w:val="center"/>
                    <w:rPr>
                      <w:sz w:val="24"/>
                      <w:szCs w:val="24"/>
                    </w:rPr>
                  </w:pPr>
                  <w:r w:rsidRPr="00954D3C">
                    <w:rPr>
                      <w:sz w:val="24"/>
                      <w:szCs w:val="24"/>
                    </w:rPr>
                    <w:t>9681,46</w:t>
                  </w:r>
                </w:p>
              </w:tc>
            </w:tr>
            <w:tr w:rsidR="003E3A96" w:rsidRPr="00954D3C" w14:paraId="583E6CCF" w14:textId="77777777" w:rsidTr="00F11B00">
              <w:tc>
                <w:tcPr>
                  <w:tcW w:w="1247" w:type="dxa"/>
                  <w:vAlign w:val="center"/>
                </w:tcPr>
                <w:p w14:paraId="77C00D75" w14:textId="77777777" w:rsidR="003E3A96" w:rsidRPr="00954D3C" w:rsidRDefault="003E3A96" w:rsidP="00F11B00">
                  <w:pPr>
                    <w:pStyle w:val="ConsPlusNormal"/>
                    <w:jc w:val="center"/>
                    <w:rPr>
                      <w:sz w:val="24"/>
                      <w:szCs w:val="24"/>
                    </w:rPr>
                  </w:pPr>
                  <w:r w:rsidRPr="00954D3C">
                    <w:rPr>
                      <w:sz w:val="24"/>
                      <w:szCs w:val="24"/>
                    </w:rPr>
                    <w:t>44</w:t>
                  </w:r>
                </w:p>
              </w:tc>
              <w:tc>
                <w:tcPr>
                  <w:tcW w:w="3318" w:type="dxa"/>
                  <w:vAlign w:val="center"/>
                </w:tcPr>
                <w:p w14:paraId="1DD1326C" w14:textId="77777777" w:rsidR="003E3A96" w:rsidRPr="00954D3C" w:rsidRDefault="003E3A96" w:rsidP="00F11B00">
                  <w:pPr>
                    <w:pStyle w:val="ConsPlusNormal"/>
                    <w:jc w:val="center"/>
                    <w:rPr>
                      <w:sz w:val="24"/>
                      <w:szCs w:val="24"/>
                    </w:rPr>
                  </w:pPr>
                  <w:r w:rsidRPr="00954D3C">
                    <w:rPr>
                      <w:sz w:val="24"/>
                      <w:szCs w:val="24"/>
                    </w:rPr>
                    <w:t>20675,65</w:t>
                  </w:r>
                </w:p>
              </w:tc>
              <w:tc>
                <w:tcPr>
                  <w:tcW w:w="2835" w:type="dxa"/>
                  <w:vAlign w:val="center"/>
                </w:tcPr>
                <w:p w14:paraId="7D8828E1" w14:textId="77777777" w:rsidR="003E3A96" w:rsidRPr="00954D3C" w:rsidRDefault="003E3A96" w:rsidP="00F11B00">
                  <w:pPr>
                    <w:pStyle w:val="ConsPlusNormal"/>
                    <w:jc w:val="center"/>
                    <w:rPr>
                      <w:sz w:val="24"/>
                      <w:szCs w:val="24"/>
                    </w:rPr>
                  </w:pPr>
                  <w:r w:rsidRPr="00954D3C">
                    <w:rPr>
                      <w:sz w:val="24"/>
                      <w:szCs w:val="24"/>
                    </w:rPr>
                    <w:t>17393,80</w:t>
                  </w:r>
                </w:p>
              </w:tc>
              <w:tc>
                <w:tcPr>
                  <w:tcW w:w="2552" w:type="dxa"/>
                  <w:vAlign w:val="center"/>
                </w:tcPr>
                <w:p w14:paraId="6B954329" w14:textId="77777777" w:rsidR="003E3A96" w:rsidRPr="00954D3C" w:rsidRDefault="003E3A96" w:rsidP="00F11B00">
                  <w:pPr>
                    <w:pStyle w:val="ConsPlusNormal"/>
                    <w:jc w:val="center"/>
                    <w:rPr>
                      <w:sz w:val="24"/>
                      <w:szCs w:val="24"/>
                    </w:rPr>
                  </w:pPr>
                  <w:r w:rsidRPr="00954D3C">
                    <w:rPr>
                      <w:sz w:val="24"/>
                      <w:szCs w:val="24"/>
                    </w:rPr>
                    <w:t>9940,01</w:t>
                  </w:r>
                </w:p>
              </w:tc>
            </w:tr>
            <w:tr w:rsidR="003E3A96" w:rsidRPr="00954D3C" w14:paraId="56086E41" w14:textId="77777777" w:rsidTr="00F11B00">
              <w:tc>
                <w:tcPr>
                  <w:tcW w:w="1247" w:type="dxa"/>
                  <w:vAlign w:val="center"/>
                </w:tcPr>
                <w:p w14:paraId="6DE13735" w14:textId="77777777" w:rsidR="003E3A96" w:rsidRPr="00954D3C" w:rsidRDefault="003E3A96" w:rsidP="00F11B00">
                  <w:pPr>
                    <w:pStyle w:val="ConsPlusNormal"/>
                    <w:jc w:val="center"/>
                    <w:rPr>
                      <w:sz w:val="24"/>
                      <w:szCs w:val="24"/>
                    </w:rPr>
                  </w:pPr>
                  <w:r w:rsidRPr="00954D3C">
                    <w:rPr>
                      <w:sz w:val="24"/>
                      <w:szCs w:val="24"/>
                    </w:rPr>
                    <w:t>48</w:t>
                  </w:r>
                </w:p>
              </w:tc>
              <w:tc>
                <w:tcPr>
                  <w:tcW w:w="3318" w:type="dxa"/>
                  <w:vAlign w:val="center"/>
                </w:tcPr>
                <w:p w14:paraId="740FEFAD" w14:textId="77777777" w:rsidR="003E3A96" w:rsidRPr="00954D3C" w:rsidRDefault="003E3A96" w:rsidP="00F11B00">
                  <w:pPr>
                    <w:pStyle w:val="ConsPlusNormal"/>
                    <w:jc w:val="center"/>
                    <w:rPr>
                      <w:sz w:val="24"/>
                      <w:szCs w:val="24"/>
                    </w:rPr>
                  </w:pPr>
                  <w:r w:rsidRPr="00954D3C">
                    <w:rPr>
                      <w:sz w:val="24"/>
                      <w:szCs w:val="24"/>
                    </w:rPr>
                    <w:t>21441,42</w:t>
                  </w:r>
                </w:p>
              </w:tc>
              <w:tc>
                <w:tcPr>
                  <w:tcW w:w="2835" w:type="dxa"/>
                  <w:vAlign w:val="center"/>
                </w:tcPr>
                <w:p w14:paraId="226AB0C4" w14:textId="77777777" w:rsidR="003E3A96" w:rsidRPr="00954D3C" w:rsidRDefault="003E3A96" w:rsidP="00F11B00">
                  <w:pPr>
                    <w:pStyle w:val="ConsPlusNormal"/>
                    <w:jc w:val="center"/>
                    <w:rPr>
                      <w:sz w:val="24"/>
                      <w:szCs w:val="24"/>
                    </w:rPr>
                  </w:pPr>
                  <w:r w:rsidRPr="00954D3C">
                    <w:rPr>
                      <w:sz w:val="24"/>
                      <w:szCs w:val="24"/>
                    </w:rPr>
                    <w:t>17831,38</w:t>
                  </w:r>
                </w:p>
              </w:tc>
              <w:tc>
                <w:tcPr>
                  <w:tcW w:w="2552" w:type="dxa"/>
                  <w:vAlign w:val="center"/>
                </w:tcPr>
                <w:p w14:paraId="720C1ED9" w14:textId="77777777" w:rsidR="003E3A96" w:rsidRPr="00954D3C" w:rsidRDefault="003E3A96" w:rsidP="00F11B00">
                  <w:pPr>
                    <w:pStyle w:val="ConsPlusNormal"/>
                    <w:jc w:val="center"/>
                    <w:rPr>
                      <w:sz w:val="24"/>
                      <w:szCs w:val="24"/>
                    </w:rPr>
                  </w:pPr>
                  <w:r w:rsidRPr="00954D3C">
                    <w:rPr>
                      <w:sz w:val="24"/>
                      <w:szCs w:val="24"/>
                    </w:rPr>
                    <w:t>10195,61</w:t>
                  </w:r>
                </w:p>
              </w:tc>
            </w:tr>
            <w:tr w:rsidR="003E3A96" w:rsidRPr="00954D3C" w14:paraId="714E940D" w14:textId="77777777" w:rsidTr="00F11B00">
              <w:tc>
                <w:tcPr>
                  <w:tcW w:w="1247" w:type="dxa"/>
                  <w:vAlign w:val="center"/>
                </w:tcPr>
                <w:p w14:paraId="1C7AA488" w14:textId="77777777" w:rsidR="003E3A96" w:rsidRPr="00954D3C" w:rsidRDefault="003E3A96" w:rsidP="00F11B00">
                  <w:pPr>
                    <w:pStyle w:val="ConsPlusNormal"/>
                    <w:jc w:val="center"/>
                    <w:rPr>
                      <w:sz w:val="24"/>
                      <w:szCs w:val="24"/>
                    </w:rPr>
                  </w:pPr>
                  <w:r w:rsidRPr="00954D3C">
                    <w:rPr>
                      <w:sz w:val="24"/>
                      <w:szCs w:val="24"/>
                    </w:rPr>
                    <w:t>52</w:t>
                  </w:r>
                </w:p>
              </w:tc>
              <w:tc>
                <w:tcPr>
                  <w:tcW w:w="3318" w:type="dxa"/>
                  <w:vAlign w:val="center"/>
                </w:tcPr>
                <w:p w14:paraId="2806C4FB" w14:textId="77777777" w:rsidR="003E3A96" w:rsidRPr="00954D3C" w:rsidRDefault="003E3A96" w:rsidP="00F11B00">
                  <w:pPr>
                    <w:pStyle w:val="ConsPlusNormal"/>
                    <w:jc w:val="center"/>
                    <w:rPr>
                      <w:sz w:val="24"/>
                      <w:szCs w:val="24"/>
                    </w:rPr>
                  </w:pPr>
                  <w:r w:rsidRPr="00954D3C">
                    <w:rPr>
                      <w:sz w:val="24"/>
                      <w:szCs w:val="24"/>
                    </w:rPr>
                    <w:t>22207,18</w:t>
                  </w:r>
                </w:p>
              </w:tc>
              <w:tc>
                <w:tcPr>
                  <w:tcW w:w="2835" w:type="dxa"/>
                  <w:vAlign w:val="center"/>
                </w:tcPr>
                <w:p w14:paraId="26BFA747" w14:textId="77777777" w:rsidR="003E3A96" w:rsidRPr="00954D3C" w:rsidRDefault="003E3A96" w:rsidP="00F11B00">
                  <w:pPr>
                    <w:pStyle w:val="ConsPlusNormal"/>
                    <w:jc w:val="center"/>
                    <w:rPr>
                      <w:sz w:val="24"/>
                      <w:szCs w:val="24"/>
                    </w:rPr>
                  </w:pPr>
                  <w:r w:rsidRPr="00954D3C">
                    <w:rPr>
                      <w:sz w:val="24"/>
                      <w:szCs w:val="24"/>
                    </w:rPr>
                    <w:t>18378,36</w:t>
                  </w:r>
                </w:p>
              </w:tc>
              <w:tc>
                <w:tcPr>
                  <w:tcW w:w="2552" w:type="dxa"/>
                  <w:vAlign w:val="center"/>
                </w:tcPr>
                <w:p w14:paraId="21811D52" w14:textId="77777777" w:rsidR="003E3A96" w:rsidRPr="00954D3C" w:rsidRDefault="003E3A96" w:rsidP="00F11B00">
                  <w:pPr>
                    <w:pStyle w:val="ConsPlusNormal"/>
                    <w:jc w:val="center"/>
                    <w:rPr>
                      <w:sz w:val="24"/>
                      <w:szCs w:val="24"/>
                    </w:rPr>
                  </w:pPr>
                  <w:r w:rsidRPr="00954D3C">
                    <w:rPr>
                      <w:sz w:val="24"/>
                      <w:szCs w:val="24"/>
                    </w:rPr>
                    <w:t>10458,16</w:t>
                  </w:r>
                </w:p>
              </w:tc>
            </w:tr>
            <w:tr w:rsidR="003E3A96" w:rsidRPr="00954D3C" w14:paraId="723F5309" w14:textId="77777777" w:rsidTr="00F11B00">
              <w:tc>
                <w:tcPr>
                  <w:tcW w:w="1247" w:type="dxa"/>
                  <w:vAlign w:val="center"/>
                </w:tcPr>
                <w:p w14:paraId="6E929894" w14:textId="77777777" w:rsidR="003E3A96" w:rsidRPr="00954D3C" w:rsidRDefault="003E3A96" w:rsidP="00F11B00">
                  <w:pPr>
                    <w:pStyle w:val="ConsPlusNormal"/>
                    <w:jc w:val="center"/>
                    <w:rPr>
                      <w:sz w:val="24"/>
                      <w:szCs w:val="24"/>
                    </w:rPr>
                  </w:pPr>
                  <w:r w:rsidRPr="00954D3C">
                    <w:rPr>
                      <w:sz w:val="24"/>
                      <w:szCs w:val="24"/>
                    </w:rPr>
                    <w:lastRenderedPageBreak/>
                    <w:t>80</w:t>
                  </w:r>
                </w:p>
              </w:tc>
              <w:tc>
                <w:tcPr>
                  <w:tcW w:w="3318" w:type="dxa"/>
                  <w:vAlign w:val="center"/>
                </w:tcPr>
                <w:p w14:paraId="08F4484D" w14:textId="77777777" w:rsidR="003E3A96" w:rsidRPr="00954D3C" w:rsidRDefault="003E3A96" w:rsidP="00F11B00">
                  <w:pPr>
                    <w:pStyle w:val="ConsPlusNormal"/>
                    <w:jc w:val="center"/>
                    <w:rPr>
                      <w:sz w:val="24"/>
                      <w:szCs w:val="24"/>
                    </w:rPr>
                  </w:pPr>
                  <w:r w:rsidRPr="00954D3C">
                    <w:rPr>
                      <w:sz w:val="24"/>
                      <w:szCs w:val="24"/>
                    </w:rPr>
                    <w:t>25270,24</w:t>
                  </w:r>
                </w:p>
              </w:tc>
              <w:tc>
                <w:tcPr>
                  <w:tcW w:w="2835" w:type="dxa"/>
                  <w:vAlign w:val="center"/>
                </w:tcPr>
                <w:p w14:paraId="1E86600E" w14:textId="77777777" w:rsidR="003E3A96" w:rsidRPr="00954D3C" w:rsidRDefault="003E3A96" w:rsidP="00F11B00">
                  <w:pPr>
                    <w:pStyle w:val="ConsPlusNormal"/>
                    <w:jc w:val="center"/>
                    <w:rPr>
                      <w:sz w:val="24"/>
                      <w:szCs w:val="24"/>
                    </w:rPr>
                  </w:pPr>
                  <w:r w:rsidRPr="00954D3C">
                    <w:rPr>
                      <w:sz w:val="24"/>
                      <w:szCs w:val="24"/>
                    </w:rPr>
                    <w:t>19691,10</w:t>
                  </w:r>
                </w:p>
              </w:tc>
              <w:tc>
                <w:tcPr>
                  <w:tcW w:w="2552" w:type="dxa"/>
                  <w:vAlign w:val="center"/>
                </w:tcPr>
                <w:p w14:paraId="241FC7C3" w14:textId="77777777" w:rsidR="003E3A96" w:rsidRPr="00954D3C" w:rsidRDefault="003E3A96" w:rsidP="00F11B00">
                  <w:pPr>
                    <w:pStyle w:val="ConsPlusNormal"/>
                    <w:jc w:val="center"/>
                    <w:rPr>
                      <w:sz w:val="24"/>
                      <w:szCs w:val="24"/>
                    </w:rPr>
                  </w:pPr>
                  <w:r w:rsidRPr="00954D3C">
                    <w:rPr>
                      <w:sz w:val="24"/>
                      <w:szCs w:val="24"/>
                    </w:rPr>
                    <w:t>10972,32</w:t>
                  </w:r>
                </w:p>
              </w:tc>
            </w:tr>
          </w:tbl>
          <w:p w14:paraId="7181D404" w14:textId="77777777" w:rsidR="003E3A96" w:rsidRDefault="003E3A96" w:rsidP="005A1B52">
            <w:pPr>
              <w:pStyle w:val="ConsPlusNormal"/>
              <w:outlineLvl w:val="2"/>
              <w:rPr>
                <w:b/>
                <w:sz w:val="24"/>
                <w:szCs w:val="24"/>
              </w:rPr>
            </w:pPr>
          </w:p>
          <w:p w14:paraId="1CAF8336" w14:textId="77777777" w:rsidR="003E3A96" w:rsidRPr="003B6A62" w:rsidRDefault="003E3A96" w:rsidP="00F11B00">
            <w:pPr>
              <w:pStyle w:val="ConsPlusNormal"/>
              <w:jc w:val="center"/>
              <w:outlineLvl w:val="2"/>
              <w:rPr>
                <w:b/>
              </w:rPr>
            </w:pPr>
            <w:r w:rsidRPr="003B6A62">
              <w:rPr>
                <w:b/>
              </w:rPr>
              <w:t>Кустарники</w:t>
            </w:r>
          </w:p>
          <w:tbl>
            <w:tblPr>
              <w:tblpPr w:leftFromText="180" w:rightFromText="180" w:vertAnchor="text" w:horzAnchor="margin" w:tblpY="3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71"/>
              <w:gridCol w:w="1533"/>
              <w:gridCol w:w="1701"/>
              <w:gridCol w:w="1559"/>
              <w:gridCol w:w="1701"/>
              <w:gridCol w:w="1533"/>
            </w:tblGrid>
            <w:tr w:rsidR="003E3A96" w:rsidRPr="00BC0B69" w14:paraId="5FD1B28B" w14:textId="77777777" w:rsidTr="00F11B00">
              <w:tc>
                <w:tcPr>
                  <w:tcW w:w="9082" w:type="dxa"/>
                  <w:gridSpan w:val="6"/>
                  <w:vAlign w:val="center"/>
                </w:tcPr>
                <w:p w14:paraId="14496C70" w14:textId="77777777" w:rsidR="003E3A96" w:rsidRPr="00BC0B69" w:rsidRDefault="003E3A96" w:rsidP="00F11B00">
                  <w:pPr>
                    <w:pStyle w:val="ConsPlusNormal"/>
                    <w:jc w:val="center"/>
                    <w:rPr>
                      <w:sz w:val="24"/>
                      <w:szCs w:val="24"/>
                    </w:rPr>
                  </w:pPr>
                  <w:r w:rsidRPr="00BC0B69">
                    <w:rPr>
                      <w:sz w:val="24"/>
                      <w:szCs w:val="24"/>
                    </w:rPr>
                    <w:t>Восстановительная стоимость одного кустарника, руб.</w:t>
                  </w:r>
                </w:p>
              </w:tc>
            </w:tr>
            <w:tr w:rsidR="003E3A96" w:rsidRPr="00BC0B69" w14:paraId="54C57650" w14:textId="77777777" w:rsidTr="00F11B00">
              <w:tc>
                <w:tcPr>
                  <w:tcW w:w="2696" w:type="dxa"/>
                  <w:gridSpan w:val="2"/>
                  <w:vAlign w:val="center"/>
                </w:tcPr>
                <w:p w14:paraId="0ABB5EA2" w14:textId="77777777" w:rsidR="003E3A96" w:rsidRPr="00BC0B69" w:rsidRDefault="003E3A96" w:rsidP="00F11B00">
                  <w:pPr>
                    <w:pStyle w:val="ConsPlusNormal"/>
                    <w:jc w:val="center"/>
                    <w:rPr>
                      <w:sz w:val="24"/>
                      <w:szCs w:val="24"/>
                    </w:rPr>
                  </w:pPr>
                  <w:r w:rsidRPr="00BC0B69">
                    <w:rPr>
                      <w:sz w:val="24"/>
                      <w:szCs w:val="24"/>
                    </w:rPr>
                    <w:t>Возраст до 5 лет</w:t>
                  </w:r>
                </w:p>
              </w:tc>
              <w:tc>
                <w:tcPr>
                  <w:tcW w:w="3260" w:type="dxa"/>
                  <w:gridSpan w:val="2"/>
                  <w:vAlign w:val="center"/>
                </w:tcPr>
                <w:p w14:paraId="512A220D" w14:textId="77777777" w:rsidR="003E3A96" w:rsidRPr="00BC0B69" w:rsidRDefault="003E3A96" w:rsidP="00F11B00">
                  <w:pPr>
                    <w:pStyle w:val="ConsPlusNormal"/>
                    <w:jc w:val="center"/>
                    <w:rPr>
                      <w:sz w:val="24"/>
                      <w:szCs w:val="24"/>
                    </w:rPr>
                  </w:pPr>
                  <w:r w:rsidRPr="00BC0B69">
                    <w:rPr>
                      <w:sz w:val="24"/>
                      <w:szCs w:val="24"/>
                    </w:rPr>
                    <w:t>Возраст 5 - 10 лет</w:t>
                  </w:r>
                </w:p>
              </w:tc>
              <w:tc>
                <w:tcPr>
                  <w:tcW w:w="3126" w:type="dxa"/>
                  <w:gridSpan w:val="2"/>
                  <w:vAlign w:val="center"/>
                </w:tcPr>
                <w:p w14:paraId="58692536" w14:textId="77777777" w:rsidR="003E3A96" w:rsidRPr="00BC0B69" w:rsidRDefault="003E3A96" w:rsidP="00F11B00">
                  <w:pPr>
                    <w:pStyle w:val="ConsPlusNormal"/>
                    <w:jc w:val="center"/>
                    <w:rPr>
                      <w:sz w:val="24"/>
                      <w:szCs w:val="24"/>
                    </w:rPr>
                  </w:pPr>
                  <w:r w:rsidRPr="00BC0B69">
                    <w:rPr>
                      <w:sz w:val="24"/>
                      <w:szCs w:val="24"/>
                    </w:rPr>
                    <w:t>Возраст свыше 10 лет</w:t>
                  </w:r>
                </w:p>
              </w:tc>
            </w:tr>
            <w:tr w:rsidR="003E3A96" w:rsidRPr="00BC0B69" w14:paraId="623D5CA0" w14:textId="77777777" w:rsidTr="00F11B00">
              <w:tc>
                <w:tcPr>
                  <w:tcW w:w="1271" w:type="dxa"/>
                  <w:vAlign w:val="center"/>
                </w:tcPr>
                <w:p w14:paraId="3658B1E8" w14:textId="77777777" w:rsidR="003E3A96" w:rsidRPr="00BC0B69" w:rsidRDefault="003E3A96" w:rsidP="00F11B00">
                  <w:pPr>
                    <w:pStyle w:val="ConsPlusNormal"/>
                    <w:jc w:val="center"/>
                    <w:rPr>
                      <w:sz w:val="24"/>
                      <w:szCs w:val="24"/>
                    </w:rPr>
                  </w:pPr>
                  <w:proofErr w:type="gramStart"/>
                  <w:r w:rsidRPr="00BC0B69">
                    <w:rPr>
                      <w:sz w:val="24"/>
                      <w:szCs w:val="24"/>
                    </w:rPr>
                    <w:t>Красиво-цветущие</w:t>
                  </w:r>
                  <w:proofErr w:type="gramEnd"/>
                </w:p>
              </w:tc>
              <w:tc>
                <w:tcPr>
                  <w:tcW w:w="1425" w:type="dxa"/>
                  <w:vAlign w:val="center"/>
                </w:tcPr>
                <w:p w14:paraId="03ADD8C4" w14:textId="77777777" w:rsidR="003E3A96" w:rsidRPr="00BC0B69" w:rsidRDefault="003E3A96" w:rsidP="00F11B00">
                  <w:pPr>
                    <w:pStyle w:val="ConsPlusNormal"/>
                    <w:jc w:val="center"/>
                    <w:rPr>
                      <w:sz w:val="24"/>
                      <w:szCs w:val="24"/>
                    </w:rPr>
                  </w:pPr>
                  <w:r w:rsidRPr="00BC0B69">
                    <w:rPr>
                      <w:sz w:val="24"/>
                      <w:szCs w:val="24"/>
                    </w:rPr>
                    <w:t>Декоративно-цветущие</w:t>
                  </w:r>
                </w:p>
              </w:tc>
              <w:tc>
                <w:tcPr>
                  <w:tcW w:w="1701" w:type="dxa"/>
                  <w:vAlign w:val="center"/>
                </w:tcPr>
                <w:p w14:paraId="3F61959E" w14:textId="77777777" w:rsidR="003E3A96" w:rsidRPr="00BC0B69" w:rsidRDefault="003E3A96" w:rsidP="00F11B00">
                  <w:pPr>
                    <w:pStyle w:val="ConsPlusNormal"/>
                    <w:jc w:val="center"/>
                    <w:rPr>
                      <w:sz w:val="24"/>
                      <w:szCs w:val="24"/>
                    </w:rPr>
                  </w:pPr>
                  <w:proofErr w:type="gramStart"/>
                  <w:r w:rsidRPr="00BC0B69">
                    <w:rPr>
                      <w:sz w:val="24"/>
                      <w:szCs w:val="24"/>
                    </w:rPr>
                    <w:t>Красиво-цветущие</w:t>
                  </w:r>
                  <w:proofErr w:type="gramEnd"/>
                </w:p>
              </w:tc>
              <w:tc>
                <w:tcPr>
                  <w:tcW w:w="1559" w:type="dxa"/>
                  <w:vAlign w:val="center"/>
                </w:tcPr>
                <w:p w14:paraId="1DB5B401" w14:textId="77777777" w:rsidR="003E3A96" w:rsidRPr="00BC0B69" w:rsidRDefault="003E3A96" w:rsidP="00F11B00">
                  <w:pPr>
                    <w:pStyle w:val="ConsPlusNormal"/>
                    <w:jc w:val="center"/>
                    <w:rPr>
                      <w:sz w:val="24"/>
                      <w:szCs w:val="24"/>
                    </w:rPr>
                  </w:pPr>
                  <w:r w:rsidRPr="00BC0B69">
                    <w:rPr>
                      <w:sz w:val="24"/>
                      <w:szCs w:val="24"/>
                    </w:rPr>
                    <w:t>Декоративно-цветущие</w:t>
                  </w:r>
                </w:p>
              </w:tc>
              <w:tc>
                <w:tcPr>
                  <w:tcW w:w="1701" w:type="dxa"/>
                  <w:vAlign w:val="center"/>
                </w:tcPr>
                <w:p w14:paraId="5EC74987" w14:textId="77777777" w:rsidR="003E3A96" w:rsidRPr="00BC0B69" w:rsidRDefault="003E3A96" w:rsidP="00F11B00">
                  <w:pPr>
                    <w:pStyle w:val="ConsPlusNormal"/>
                    <w:jc w:val="center"/>
                    <w:rPr>
                      <w:sz w:val="24"/>
                      <w:szCs w:val="24"/>
                    </w:rPr>
                  </w:pPr>
                  <w:proofErr w:type="gramStart"/>
                  <w:r w:rsidRPr="00BC0B69">
                    <w:rPr>
                      <w:sz w:val="24"/>
                      <w:szCs w:val="24"/>
                    </w:rPr>
                    <w:t>Красиво-цветущие</w:t>
                  </w:r>
                  <w:proofErr w:type="gramEnd"/>
                </w:p>
              </w:tc>
              <w:tc>
                <w:tcPr>
                  <w:tcW w:w="1425" w:type="dxa"/>
                  <w:vAlign w:val="center"/>
                </w:tcPr>
                <w:p w14:paraId="1E5C9E9B" w14:textId="77777777" w:rsidR="003E3A96" w:rsidRPr="00BC0B69" w:rsidRDefault="003E3A96" w:rsidP="00F11B00">
                  <w:pPr>
                    <w:pStyle w:val="ConsPlusNormal"/>
                    <w:jc w:val="center"/>
                    <w:rPr>
                      <w:sz w:val="24"/>
                      <w:szCs w:val="24"/>
                    </w:rPr>
                  </w:pPr>
                  <w:r w:rsidRPr="00BC0B69">
                    <w:rPr>
                      <w:sz w:val="24"/>
                      <w:szCs w:val="24"/>
                    </w:rPr>
                    <w:t>Декоративно-цветущие</w:t>
                  </w:r>
                </w:p>
              </w:tc>
            </w:tr>
            <w:tr w:rsidR="003E3A96" w:rsidRPr="00BC0B69" w14:paraId="42FDC541" w14:textId="77777777" w:rsidTr="00F11B00">
              <w:tc>
                <w:tcPr>
                  <w:tcW w:w="1271" w:type="dxa"/>
                  <w:vAlign w:val="center"/>
                </w:tcPr>
                <w:p w14:paraId="6717486E" w14:textId="77777777" w:rsidR="003E3A96" w:rsidRPr="00BC0B69" w:rsidRDefault="003E3A96" w:rsidP="00F11B00">
                  <w:pPr>
                    <w:pStyle w:val="ConsPlusNormal"/>
                    <w:jc w:val="center"/>
                    <w:rPr>
                      <w:sz w:val="24"/>
                      <w:szCs w:val="24"/>
                    </w:rPr>
                  </w:pPr>
                  <w:r w:rsidRPr="00BC0B69">
                    <w:rPr>
                      <w:sz w:val="24"/>
                      <w:szCs w:val="24"/>
                    </w:rPr>
                    <w:t>317,24</w:t>
                  </w:r>
                </w:p>
              </w:tc>
              <w:tc>
                <w:tcPr>
                  <w:tcW w:w="1425" w:type="dxa"/>
                  <w:vAlign w:val="center"/>
                </w:tcPr>
                <w:p w14:paraId="034289CB" w14:textId="77777777" w:rsidR="003E3A96" w:rsidRPr="00BC0B69" w:rsidRDefault="003E3A96" w:rsidP="00F11B00">
                  <w:pPr>
                    <w:pStyle w:val="ConsPlusNormal"/>
                    <w:jc w:val="center"/>
                    <w:rPr>
                      <w:sz w:val="24"/>
                      <w:szCs w:val="24"/>
                    </w:rPr>
                  </w:pPr>
                  <w:r w:rsidRPr="00BC0B69">
                    <w:rPr>
                      <w:sz w:val="24"/>
                      <w:szCs w:val="24"/>
                    </w:rPr>
                    <w:t>218,79</w:t>
                  </w:r>
                </w:p>
              </w:tc>
              <w:tc>
                <w:tcPr>
                  <w:tcW w:w="1701" w:type="dxa"/>
                  <w:vAlign w:val="center"/>
                </w:tcPr>
                <w:p w14:paraId="2AACDE74" w14:textId="77777777" w:rsidR="003E3A96" w:rsidRPr="00BC0B69" w:rsidRDefault="003E3A96" w:rsidP="00F11B00">
                  <w:pPr>
                    <w:pStyle w:val="ConsPlusNormal"/>
                    <w:jc w:val="center"/>
                    <w:rPr>
                      <w:sz w:val="24"/>
                      <w:szCs w:val="24"/>
                    </w:rPr>
                  </w:pPr>
                  <w:r w:rsidRPr="00BC0B69">
                    <w:rPr>
                      <w:sz w:val="24"/>
                      <w:szCs w:val="24"/>
                    </w:rPr>
                    <w:t>503,22</w:t>
                  </w:r>
                </w:p>
              </w:tc>
              <w:tc>
                <w:tcPr>
                  <w:tcW w:w="1559" w:type="dxa"/>
                  <w:vAlign w:val="center"/>
                </w:tcPr>
                <w:p w14:paraId="44DEDA57" w14:textId="77777777" w:rsidR="003E3A96" w:rsidRPr="00BC0B69" w:rsidRDefault="003E3A96" w:rsidP="00F11B00">
                  <w:pPr>
                    <w:pStyle w:val="ConsPlusNormal"/>
                    <w:jc w:val="center"/>
                    <w:rPr>
                      <w:sz w:val="24"/>
                      <w:szCs w:val="24"/>
                    </w:rPr>
                  </w:pPr>
                  <w:r w:rsidRPr="00BC0B69">
                    <w:rPr>
                      <w:sz w:val="24"/>
                      <w:szCs w:val="24"/>
                    </w:rPr>
                    <w:t>339,12</w:t>
                  </w:r>
                </w:p>
              </w:tc>
              <w:tc>
                <w:tcPr>
                  <w:tcW w:w="1701" w:type="dxa"/>
                  <w:vAlign w:val="center"/>
                </w:tcPr>
                <w:p w14:paraId="346B100D" w14:textId="77777777" w:rsidR="003E3A96" w:rsidRPr="00BC0B69" w:rsidRDefault="003E3A96" w:rsidP="00F11B00">
                  <w:pPr>
                    <w:pStyle w:val="ConsPlusNormal"/>
                    <w:jc w:val="center"/>
                    <w:rPr>
                      <w:sz w:val="24"/>
                      <w:szCs w:val="24"/>
                    </w:rPr>
                  </w:pPr>
                  <w:r w:rsidRPr="00BC0B69">
                    <w:rPr>
                      <w:sz w:val="24"/>
                      <w:szCs w:val="24"/>
                    </w:rPr>
                    <w:t>667,31</w:t>
                  </w:r>
                </w:p>
              </w:tc>
              <w:tc>
                <w:tcPr>
                  <w:tcW w:w="1425" w:type="dxa"/>
                  <w:vAlign w:val="center"/>
                </w:tcPr>
                <w:p w14:paraId="0A539167" w14:textId="77777777" w:rsidR="003E3A96" w:rsidRPr="00BC0B69" w:rsidRDefault="003E3A96" w:rsidP="00F11B00">
                  <w:pPr>
                    <w:pStyle w:val="ConsPlusNormal"/>
                    <w:jc w:val="center"/>
                    <w:rPr>
                      <w:sz w:val="24"/>
                      <w:szCs w:val="24"/>
                    </w:rPr>
                  </w:pPr>
                  <w:r w:rsidRPr="00BC0B69">
                    <w:rPr>
                      <w:sz w:val="24"/>
                      <w:szCs w:val="24"/>
                    </w:rPr>
                    <w:t>448,52</w:t>
                  </w:r>
                </w:p>
              </w:tc>
            </w:tr>
          </w:tbl>
          <w:p w14:paraId="1C85283B" w14:textId="77777777" w:rsidR="003E3A96" w:rsidRPr="00954D3C" w:rsidRDefault="003E3A96" w:rsidP="00F11B00">
            <w:pPr>
              <w:pStyle w:val="ConsPlusNormal"/>
              <w:rPr>
                <w:sz w:val="24"/>
                <w:szCs w:val="24"/>
              </w:rPr>
            </w:pPr>
          </w:p>
          <w:p w14:paraId="3B651C33" w14:textId="77777777" w:rsidR="003E3A96" w:rsidRDefault="003E3A96" w:rsidP="00F11B00">
            <w:pPr>
              <w:pStyle w:val="ConsPlusNormal"/>
              <w:ind w:firstLine="540"/>
              <w:jc w:val="both"/>
              <w:rPr>
                <w:sz w:val="24"/>
                <w:szCs w:val="24"/>
              </w:rPr>
            </w:pPr>
          </w:p>
          <w:p w14:paraId="30F7B648" w14:textId="77777777" w:rsidR="003E3A96" w:rsidRPr="00954D3C" w:rsidRDefault="003E3A96" w:rsidP="00F11B00">
            <w:pPr>
              <w:pStyle w:val="ConsPlusNormal"/>
              <w:jc w:val="both"/>
              <w:rPr>
                <w:sz w:val="24"/>
                <w:szCs w:val="24"/>
              </w:rPr>
            </w:pPr>
          </w:p>
          <w:p w14:paraId="2A18B542" w14:textId="77777777" w:rsidR="003E3A96" w:rsidRPr="003B6A62" w:rsidRDefault="003E3A96" w:rsidP="00F11B00">
            <w:pPr>
              <w:pStyle w:val="ConsPlusNormal"/>
              <w:jc w:val="center"/>
              <w:outlineLvl w:val="2"/>
              <w:rPr>
                <w:b/>
              </w:rPr>
            </w:pPr>
            <w:r w:rsidRPr="003B6A62">
              <w:rPr>
                <w:b/>
              </w:rPr>
              <w:t>Живые изгороди</w:t>
            </w:r>
          </w:p>
          <w:p w14:paraId="10EE7B4C" w14:textId="77777777" w:rsidR="003E3A96" w:rsidRPr="00954BB6" w:rsidRDefault="003E3A96" w:rsidP="00F11B00">
            <w:pPr>
              <w:pStyle w:val="ConsPlusNormal"/>
              <w:jc w:val="center"/>
              <w:outlineLvl w:val="2"/>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31"/>
              <w:gridCol w:w="1361"/>
              <w:gridCol w:w="1474"/>
              <w:gridCol w:w="1361"/>
              <w:gridCol w:w="1474"/>
              <w:gridCol w:w="1417"/>
            </w:tblGrid>
            <w:tr w:rsidR="003E3A96" w14:paraId="28B7FB1D" w14:textId="77777777" w:rsidTr="00F11B00">
              <w:tc>
                <w:tcPr>
                  <w:tcW w:w="8618" w:type="dxa"/>
                  <w:gridSpan w:val="6"/>
                  <w:vAlign w:val="center"/>
                </w:tcPr>
                <w:p w14:paraId="27FCCFAD" w14:textId="77777777" w:rsidR="003E3A96" w:rsidRPr="00954BB6" w:rsidRDefault="003E3A96" w:rsidP="00F11B00">
                  <w:pPr>
                    <w:pStyle w:val="ConsPlusNormal"/>
                    <w:jc w:val="center"/>
                    <w:rPr>
                      <w:sz w:val="24"/>
                      <w:szCs w:val="24"/>
                    </w:rPr>
                  </w:pPr>
                  <w:r w:rsidRPr="00954BB6">
                    <w:rPr>
                      <w:sz w:val="24"/>
                      <w:szCs w:val="24"/>
                    </w:rPr>
                    <w:t>Восстановительная стоимость одного метра, руб.</w:t>
                  </w:r>
                </w:p>
              </w:tc>
            </w:tr>
            <w:tr w:rsidR="003E3A96" w14:paraId="1141AE55" w14:textId="77777777" w:rsidTr="00F11B00">
              <w:tc>
                <w:tcPr>
                  <w:tcW w:w="1531" w:type="dxa"/>
                  <w:vAlign w:val="center"/>
                </w:tcPr>
                <w:p w14:paraId="35294427" w14:textId="77777777" w:rsidR="003E3A96" w:rsidRPr="00954BB6" w:rsidRDefault="003E3A96" w:rsidP="00F11B00">
                  <w:pPr>
                    <w:pStyle w:val="ConsPlusNormal"/>
                    <w:jc w:val="center"/>
                    <w:rPr>
                      <w:sz w:val="24"/>
                      <w:szCs w:val="24"/>
                    </w:rPr>
                  </w:pPr>
                  <w:r w:rsidRPr="00954BB6">
                    <w:rPr>
                      <w:sz w:val="24"/>
                      <w:szCs w:val="24"/>
                    </w:rPr>
                    <w:t>однорядная</w:t>
                  </w:r>
                </w:p>
              </w:tc>
              <w:tc>
                <w:tcPr>
                  <w:tcW w:w="1361" w:type="dxa"/>
                  <w:vAlign w:val="center"/>
                </w:tcPr>
                <w:p w14:paraId="0B2863FD" w14:textId="77777777" w:rsidR="003E3A96" w:rsidRPr="00954BB6" w:rsidRDefault="003E3A96" w:rsidP="00F11B00">
                  <w:pPr>
                    <w:pStyle w:val="ConsPlusNormal"/>
                    <w:jc w:val="center"/>
                    <w:rPr>
                      <w:sz w:val="24"/>
                      <w:szCs w:val="24"/>
                    </w:rPr>
                  </w:pPr>
                  <w:r w:rsidRPr="00954BB6">
                    <w:rPr>
                      <w:sz w:val="24"/>
                      <w:szCs w:val="24"/>
                    </w:rPr>
                    <w:t>двурядная</w:t>
                  </w:r>
                </w:p>
              </w:tc>
              <w:tc>
                <w:tcPr>
                  <w:tcW w:w="1474" w:type="dxa"/>
                  <w:vAlign w:val="center"/>
                </w:tcPr>
                <w:p w14:paraId="27908FE4" w14:textId="77777777" w:rsidR="003E3A96" w:rsidRPr="00954BB6" w:rsidRDefault="003E3A96" w:rsidP="00F11B00">
                  <w:pPr>
                    <w:pStyle w:val="ConsPlusNormal"/>
                    <w:jc w:val="center"/>
                    <w:rPr>
                      <w:sz w:val="24"/>
                      <w:szCs w:val="24"/>
                    </w:rPr>
                  </w:pPr>
                  <w:r w:rsidRPr="00954BB6">
                    <w:rPr>
                      <w:sz w:val="24"/>
                      <w:szCs w:val="24"/>
                    </w:rPr>
                    <w:t>однорядная</w:t>
                  </w:r>
                </w:p>
              </w:tc>
              <w:tc>
                <w:tcPr>
                  <w:tcW w:w="1361" w:type="dxa"/>
                  <w:vAlign w:val="center"/>
                </w:tcPr>
                <w:p w14:paraId="6FECF365" w14:textId="77777777" w:rsidR="003E3A96" w:rsidRPr="00954BB6" w:rsidRDefault="003E3A96" w:rsidP="00F11B00">
                  <w:pPr>
                    <w:pStyle w:val="ConsPlusNormal"/>
                    <w:jc w:val="center"/>
                    <w:rPr>
                      <w:sz w:val="24"/>
                      <w:szCs w:val="24"/>
                    </w:rPr>
                  </w:pPr>
                  <w:r w:rsidRPr="00954BB6">
                    <w:rPr>
                      <w:sz w:val="24"/>
                      <w:szCs w:val="24"/>
                    </w:rPr>
                    <w:t>двурядная</w:t>
                  </w:r>
                </w:p>
              </w:tc>
              <w:tc>
                <w:tcPr>
                  <w:tcW w:w="1474" w:type="dxa"/>
                  <w:vAlign w:val="center"/>
                </w:tcPr>
                <w:p w14:paraId="70425429" w14:textId="77777777" w:rsidR="003E3A96" w:rsidRPr="00954BB6" w:rsidRDefault="003E3A96" w:rsidP="00F11B00">
                  <w:pPr>
                    <w:pStyle w:val="ConsPlusNormal"/>
                    <w:jc w:val="center"/>
                    <w:rPr>
                      <w:sz w:val="24"/>
                      <w:szCs w:val="24"/>
                    </w:rPr>
                  </w:pPr>
                  <w:r w:rsidRPr="00954BB6">
                    <w:rPr>
                      <w:sz w:val="24"/>
                      <w:szCs w:val="24"/>
                    </w:rPr>
                    <w:t>однорядная</w:t>
                  </w:r>
                </w:p>
              </w:tc>
              <w:tc>
                <w:tcPr>
                  <w:tcW w:w="1417" w:type="dxa"/>
                  <w:vAlign w:val="center"/>
                </w:tcPr>
                <w:p w14:paraId="3BA3AD71" w14:textId="77777777" w:rsidR="003E3A96" w:rsidRPr="00954BB6" w:rsidRDefault="003E3A96" w:rsidP="00F11B00">
                  <w:pPr>
                    <w:pStyle w:val="ConsPlusNormal"/>
                    <w:jc w:val="center"/>
                    <w:rPr>
                      <w:sz w:val="24"/>
                      <w:szCs w:val="24"/>
                    </w:rPr>
                  </w:pPr>
                  <w:r w:rsidRPr="00954BB6">
                    <w:rPr>
                      <w:sz w:val="24"/>
                      <w:szCs w:val="24"/>
                    </w:rPr>
                    <w:t>Двурядная</w:t>
                  </w:r>
                </w:p>
              </w:tc>
            </w:tr>
            <w:tr w:rsidR="003E3A96" w14:paraId="79D7DD17" w14:textId="77777777" w:rsidTr="00F11B00">
              <w:tc>
                <w:tcPr>
                  <w:tcW w:w="2892" w:type="dxa"/>
                  <w:gridSpan w:val="2"/>
                  <w:vAlign w:val="center"/>
                </w:tcPr>
                <w:p w14:paraId="1FC9A409" w14:textId="77777777" w:rsidR="003E3A96" w:rsidRPr="00954BB6" w:rsidRDefault="003E3A96" w:rsidP="00F11B00">
                  <w:pPr>
                    <w:pStyle w:val="ConsPlusNormal"/>
                    <w:jc w:val="center"/>
                    <w:rPr>
                      <w:sz w:val="24"/>
                      <w:szCs w:val="24"/>
                    </w:rPr>
                  </w:pPr>
                  <w:r w:rsidRPr="00954BB6">
                    <w:rPr>
                      <w:sz w:val="24"/>
                      <w:szCs w:val="24"/>
                    </w:rPr>
                    <w:t>3 - 10 лет</w:t>
                  </w:r>
                </w:p>
              </w:tc>
              <w:tc>
                <w:tcPr>
                  <w:tcW w:w="2835" w:type="dxa"/>
                  <w:gridSpan w:val="2"/>
                  <w:vAlign w:val="center"/>
                </w:tcPr>
                <w:p w14:paraId="15A6A6BE" w14:textId="77777777" w:rsidR="003E3A96" w:rsidRPr="00954BB6" w:rsidRDefault="003E3A96" w:rsidP="00F11B00">
                  <w:pPr>
                    <w:pStyle w:val="ConsPlusNormal"/>
                    <w:jc w:val="center"/>
                    <w:rPr>
                      <w:sz w:val="24"/>
                      <w:szCs w:val="24"/>
                    </w:rPr>
                  </w:pPr>
                  <w:r w:rsidRPr="00954BB6">
                    <w:rPr>
                      <w:sz w:val="24"/>
                      <w:szCs w:val="24"/>
                    </w:rPr>
                    <w:t>10 - 20 лет</w:t>
                  </w:r>
                </w:p>
              </w:tc>
              <w:tc>
                <w:tcPr>
                  <w:tcW w:w="2891" w:type="dxa"/>
                  <w:gridSpan w:val="2"/>
                  <w:vAlign w:val="center"/>
                </w:tcPr>
                <w:p w14:paraId="355786B7" w14:textId="77777777" w:rsidR="003E3A96" w:rsidRPr="00954BB6" w:rsidRDefault="003E3A96" w:rsidP="00F11B00">
                  <w:pPr>
                    <w:pStyle w:val="ConsPlusNormal"/>
                    <w:jc w:val="center"/>
                    <w:rPr>
                      <w:sz w:val="24"/>
                      <w:szCs w:val="24"/>
                    </w:rPr>
                  </w:pPr>
                  <w:r w:rsidRPr="00954BB6">
                    <w:rPr>
                      <w:sz w:val="24"/>
                      <w:szCs w:val="24"/>
                    </w:rPr>
                    <w:t>свыше 20 лет</w:t>
                  </w:r>
                </w:p>
              </w:tc>
            </w:tr>
            <w:tr w:rsidR="003E3A96" w14:paraId="6311200B" w14:textId="77777777" w:rsidTr="00F11B00">
              <w:tc>
                <w:tcPr>
                  <w:tcW w:w="1531" w:type="dxa"/>
                  <w:vAlign w:val="center"/>
                </w:tcPr>
                <w:p w14:paraId="6949A78D" w14:textId="77777777" w:rsidR="003E3A96" w:rsidRPr="00954BB6" w:rsidRDefault="003E3A96" w:rsidP="00F11B00">
                  <w:pPr>
                    <w:pStyle w:val="ConsPlusNormal"/>
                    <w:jc w:val="center"/>
                    <w:rPr>
                      <w:sz w:val="24"/>
                      <w:szCs w:val="24"/>
                    </w:rPr>
                  </w:pPr>
                  <w:r w:rsidRPr="00954BB6">
                    <w:rPr>
                      <w:sz w:val="24"/>
                      <w:szCs w:val="24"/>
                    </w:rPr>
                    <w:t>448,52</w:t>
                  </w:r>
                </w:p>
              </w:tc>
              <w:tc>
                <w:tcPr>
                  <w:tcW w:w="1361" w:type="dxa"/>
                  <w:vAlign w:val="center"/>
                </w:tcPr>
                <w:p w14:paraId="49ADB127" w14:textId="77777777" w:rsidR="003E3A96" w:rsidRPr="00954BB6" w:rsidRDefault="003E3A96" w:rsidP="00F11B00">
                  <w:pPr>
                    <w:pStyle w:val="ConsPlusNormal"/>
                    <w:jc w:val="center"/>
                    <w:rPr>
                      <w:sz w:val="24"/>
                      <w:szCs w:val="24"/>
                    </w:rPr>
                  </w:pPr>
                  <w:r w:rsidRPr="00954BB6">
                    <w:rPr>
                      <w:sz w:val="24"/>
                      <w:szCs w:val="24"/>
                    </w:rPr>
                    <w:t>514,15</w:t>
                  </w:r>
                </w:p>
              </w:tc>
              <w:tc>
                <w:tcPr>
                  <w:tcW w:w="1474" w:type="dxa"/>
                  <w:vAlign w:val="center"/>
                </w:tcPr>
                <w:p w14:paraId="2771F259" w14:textId="77777777" w:rsidR="003E3A96" w:rsidRPr="00954BB6" w:rsidRDefault="003E3A96" w:rsidP="00F11B00">
                  <w:pPr>
                    <w:pStyle w:val="ConsPlusNormal"/>
                    <w:jc w:val="center"/>
                    <w:rPr>
                      <w:sz w:val="24"/>
                      <w:szCs w:val="24"/>
                    </w:rPr>
                  </w:pPr>
                  <w:r w:rsidRPr="00954BB6">
                    <w:rPr>
                      <w:sz w:val="24"/>
                      <w:szCs w:val="24"/>
                    </w:rPr>
                    <w:t>579,79</w:t>
                  </w:r>
                </w:p>
              </w:tc>
              <w:tc>
                <w:tcPr>
                  <w:tcW w:w="1361" w:type="dxa"/>
                  <w:vAlign w:val="center"/>
                </w:tcPr>
                <w:p w14:paraId="596AF741" w14:textId="77777777" w:rsidR="003E3A96" w:rsidRPr="00954BB6" w:rsidRDefault="003E3A96" w:rsidP="00F11B00">
                  <w:pPr>
                    <w:pStyle w:val="ConsPlusNormal"/>
                    <w:jc w:val="center"/>
                    <w:rPr>
                      <w:sz w:val="24"/>
                      <w:szCs w:val="24"/>
                    </w:rPr>
                  </w:pPr>
                  <w:r w:rsidRPr="00954BB6">
                    <w:rPr>
                      <w:sz w:val="24"/>
                      <w:szCs w:val="24"/>
                    </w:rPr>
                    <w:t>776,70</w:t>
                  </w:r>
                </w:p>
              </w:tc>
              <w:tc>
                <w:tcPr>
                  <w:tcW w:w="1474" w:type="dxa"/>
                  <w:vAlign w:val="center"/>
                </w:tcPr>
                <w:p w14:paraId="779C57EB" w14:textId="77777777" w:rsidR="003E3A96" w:rsidRPr="00954BB6" w:rsidRDefault="003E3A96" w:rsidP="00F11B00">
                  <w:pPr>
                    <w:pStyle w:val="ConsPlusNormal"/>
                    <w:jc w:val="center"/>
                    <w:rPr>
                      <w:sz w:val="24"/>
                      <w:szCs w:val="24"/>
                    </w:rPr>
                  </w:pPr>
                  <w:r w:rsidRPr="00954BB6">
                    <w:rPr>
                      <w:sz w:val="24"/>
                      <w:szCs w:val="24"/>
                    </w:rPr>
                    <w:t>514,15</w:t>
                  </w:r>
                </w:p>
              </w:tc>
              <w:tc>
                <w:tcPr>
                  <w:tcW w:w="1417" w:type="dxa"/>
                  <w:vAlign w:val="center"/>
                </w:tcPr>
                <w:p w14:paraId="43E5D45F" w14:textId="77777777" w:rsidR="003E3A96" w:rsidRPr="00954BB6" w:rsidRDefault="003E3A96" w:rsidP="00F11B00">
                  <w:pPr>
                    <w:pStyle w:val="ConsPlusNormal"/>
                    <w:jc w:val="center"/>
                    <w:rPr>
                      <w:sz w:val="24"/>
                      <w:szCs w:val="24"/>
                    </w:rPr>
                  </w:pPr>
                  <w:r w:rsidRPr="00954BB6">
                    <w:rPr>
                      <w:sz w:val="24"/>
                      <w:szCs w:val="24"/>
                    </w:rPr>
                    <w:t>645,43</w:t>
                  </w:r>
                </w:p>
              </w:tc>
            </w:tr>
          </w:tbl>
          <w:p w14:paraId="2307368A" w14:textId="77777777" w:rsidR="003E3A96" w:rsidRPr="00954D3C" w:rsidRDefault="003E3A96" w:rsidP="005A1B52">
            <w:pPr>
              <w:pStyle w:val="ConsPlusNormal"/>
              <w:jc w:val="both"/>
              <w:rPr>
                <w:sz w:val="24"/>
                <w:szCs w:val="24"/>
              </w:rPr>
            </w:pPr>
          </w:p>
          <w:p w14:paraId="0CEEDEC6" w14:textId="1172D561" w:rsidR="003E3A96" w:rsidRDefault="003E3A96" w:rsidP="005A1B52">
            <w:pPr>
              <w:pStyle w:val="ConsPlusNormal"/>
              <w:jc w:val="center"/>
              <w:outlineLvl w:val="2"/>
              <w:rPr>
                <w:b/>
              </w:rPr>
            </w:pPr>
            <w:r w:rsidRPr="003B6A62">
              <w:rPr>
                <w:b/>
              </w:rPr>
              <w:t>Газоны</w:t>
            </w:r>
          </w:p>
          <w:p w14:paraId="7D70B3BD" w14:textId="77777777" w:rsidR="005A1B52" w:rsidRPr="005A1B52" w:rsidRDefault="005A1B52" w:rsidP="005A1B52">
            <w:pPr>
              <w:pStyle w:val="ConsPlusNormal"/>
              <w:jc w:val="center"/>
              <w:outlineLvl w:val="2"/>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49"/>
              <w:gridCol w:w="1871"/>
              <w:gridCol w:w="1587"/>
            </w:tblGrid>
            <w:tr w:rsidR="003E3A96" w14:paraId="65134F36" w14:textId="77777777" w:rsidTr="00F11B00">
              <w:tc>
                <w:tcPr>
                  <w:tcW w:w="4707" w:type="dxa"/>
                  <w:gridSpan w:val="3"/>
                </w:tcPr>
                <w:p w14:paraId="42E4F838" w14:textId="77777777" w:rsidR="003E3A96" w:rsidRPr="00120B4C" w:rsidRDefault="003E3A96" w:rsidP="00F11B00">
                  <w:pPr>
                    <w:pStyle w:val="ConsPlusNormal"/>
                    <w:jc w:val="center"/>
                    <w:rPr>
                      <w:sz w:val="24"/>
                      <w:szCs w:val="24"/>
                    </w:rPr>
                  </w:pPr>
                  <w:r w:rsidRPr="00120B4C">
                    <w:rPr>
                      <w:sz w:val="24"/>
                      <w:szCs w:val="24"/>
                    </w:rPr>
                    <w:t xml:space="preserve">Восстановительная стоимость 1 </w:t>
                  </w:r>
                  <w:proofErr w:type="spellStart"/>
                  <w:proofErr w:type="gramStart"/>
                  <w:r w:rsidRPr="00120B4C">
                    <w:rPr>
                      <w:sz w:val="24"/>
                      <w:szCs w:val="24"/>
                    </w:rPr>
                    <w:t>кв.м</w:t>
                  </w:r>
                  <w:proofErr w:type="spellEnd"/>
                  <w:proofErr w:type="gramEnd"/>
                  <w:r w:rsidRPr="00120B4C">
                    <w:rPr>
                      <w:sz w:val="24"/>
                      <w:szCs w:val="24"/>
                    </w:rPr>
                    <w:t>, руб.</w:t>
                  </w:r>
                </w:p>
              </w:tc>
            </w:tr>
            <w:tr w:rsidR="003E3A96" w14:paraId="49BC56C1" w14:textId="77777777" w:rsidTr="00F11B00">
              <w:tc>
                <w:tcPr>
                  <w:tcW w:w="1249" w:type="dxa"/>
                </w:tcPr>
                <w:p w14:paraId="30D2C6C6" w14:textId="77777777" w:rsidR="003E3A96" w:rsidRPr="00120B4C" w:rsidRDefault="003E3A96" w:rsidP="00F11B00">
                  <w:pPr>
                    <w:pStyle w:val="ConsPlusNormal"/>
                    <w:jc w:val="center"/>
                    <w:rPr>
                      <w:sz w:val="24"/>
                      <w:szCs w:val="24"/>
                    </w:rPr>
                  </w:pPr>
                  <w:r w:rsidRPr="00120B4C">
                    <w:rPr>
                      <w:sz w:val="24"/>
                      <w:szCs w:val="24"/>
                    </w:rPr>
                    <w:t>партерный</w:t>
                  </w:r>
                </w:p>
              </w:tc>
              <w:tc>
                <w:tcPr>
                  <w:tcW w:w="1871" w:type="dxa"/>
                </w:tcPr>
                <w:p w14:paraId="212072F2" w14:textId="77777777" w:rsidR="003E3A96" w:rsidRPr="00120B4C" w:rsidRDefault="003E3A96" w:rsidP="00F11B00">
                  <w:pPr>
                    <w:pStyle w:val="ConsPlusNormal"/>
                    <w:jc w:val="center"/>
                    <w:rPr>
                      <w:sz w:val="24"/>
                      <w:szCs w:val="24"/>
                    </w:rPr>
                  </w:pPr>
                  <w:r w:rsidRPr="00120B4C">
                    <w:rPr>
                      <w:sz w:val="24"/>
                      <w:szCs w:val="24"/>
                    </w:rPr>
                    <w:t>обыкновенный</w:t>
                  </w:r>
                </w:p>
              </w:tc>
              <w:tc>
                <w:tcPr>
                  <w:tcW w:w="1587" w:type="dxa"/>
                </w:tcPr>
                <w:p w14:paraId="74E67FA8" w14:textId="77777777" w:rsidR="003E3A96" w:rsidRPr="00120B4C" w:rsidRDefault="003E3A96" w:rsidP="00F11B00">
                  <w:pPr>
                    <w:pStyle w:val="ConsPlusNormal"/>
                    <w:jc w:val="center"/>
                    <w:rPr>
                      <w:sz w:val="24"/>
                      <w:szCs w:val="24"/>
                    </w:rPr>
                  </w:pPr>
                  <w:r w:rsidRPr="00120B4C">
                    <w:rPr>
                      <w:sz w:val="24"/>
                      <w:szCs w:val="24"/>
                    </w:rPr>
                    <w:t>Луговой</w:t>
                  </w:r>
                </w:p>
              </w:tc>
            </w:tr>
            <w:tr w:rsidR="003E3A96" w14:paraId="241BC531" w14:textId="77777777" w:rsidTr="00F11B00">
              <w:tc>
                <w:tcPr>
                  <w:tcW w:w="1249" w:type="dxa"/>
                </w:tcPr>
                <w:p w14:paraId="5958F45E" w14:textId="77777777" w:rsidR="003E3A96" w:rsidRPr="00120B4C" w:rsidRDefault="003E3A96" w:rsidP="00F11B00">
                  <w:pPr>
                    <w:pStyle w:val="ConsPlusNormal"/>
                    <w:jc w:val="center"/>
                    <w:rPr>
                      <w:sz w:val="24"/>
                      <w:szCs w:val="24"/>
                    </w:rPr>
                  </w:pPr>
                  <w:r w:rsidRPr="00120B4C">
                    <w:rPr>
                      <w:sz w:val="24"/>
                      <w:szCs w:val="24"/>
                    </w:rPr>
                    <w:t>295,37</w:t>
                  </w:r>
                </w:p>
              </w:tc>
              <w:tc>
                <w:tcPr>
                  <w:tcW w:w="1871" w:type="dxa"/>
                </w:tcPr>
                <w:p w14:paraId="44A39436" w14:textId="77777777" w:rsidR="003E3A96" w:rsidRPr="00120B4C" w:rsidRDefault="003E3A96" w:rsidP="00F11B00">
                  <w:pPr>
                    <w:pStyle w:val="ConsPlusNormal"/>
                    <w:jc w:val="center"/>
                    <w:rPr>
                      <w:sz w:val="24"/>
                      <w:szCs w:val="24"/>
                    </w:rPr>
                  </w:pPr>
                  <w:r w:rsidRPr="00120B4C">
                    <w:rPr>
                      <w:sz w:val="24"/>
                      <w:szCs w:val="24"/>
                    </w:rPr>
                    <w:t>120,33</w:t>
                  </w:r>
                </w:p>
              </w:tc>
              <w:tc>
                <w:tcPr>
                  <w:tcW w:w="1587" w:type="dxa"/>
                </w:tcPr>
                <w:p w14:paraId="5279C231" w14:textId="77777777" w:rsidR="003E3A96" w:rsidRPr="00120B4C" w:rsidRDefault="003E3A96" w:rsidP="00F11B00">
                  <w:pPr>
                    <w:pStyle w:val="ConsPlusNormal"/>
                    <w:jc w:val="center"/>
                    <w:rPr>
                      <w:sz w:val="24"/>
                      <w:szCs w:val="24"/>
                    </w:rPr>
                  </w:pPr>
                  <w:r w:rsidRPr="00120B4C">
                    <w:rPr>
                      <w:sz w:val="24"/>
                      <w:szCs w:val="24"/>
                    </w:rPr>
                    <w:t>12,03</w:t>
                  </w:r>
                </w:p>
              </w:tc>
            </w:tr>
          </w:tbl>
          <w:p w14:paraId="5868B826" w14:textId="77777777" w:rsidR="003E3A96" w:rsidRDefault="003E3A96" w:rsidP="00F11B00">
            <w:pPr>
              <w:pStyle w:val="ConsPlusNormal"/>
              <w:jc w:val="both"/>
              <w:rPr>
                <w:sz w:val="24"/>
                <w:szCs w:val="24"/>
              </w:rPr>
            </w:pPr>
          </w:p>
          <w:p w14:paraId="446D715B" w14:textId="77777777" w:rsidR="003E3A96" w:rsidRPr="003B6A62" w:rsidRDefault="003E3A96" w:rsidP="00F11B00">
            <w:pPr>
              <w:pStyle w:val="ConsPlusNormal"/>
              <w:tabs>
                <w:tab w:val="left" w:pos="581"/>
              </w:tabs>
              <w:jc w:val="both"/>
            </w:pPr>
            <w:r>
              <w:rPr>
                <w:sz w:val="24"/>
                <w:szCs w:val="24"/>
              </w:rPr>
              <w:t xml:space="preserve">         </w:t>
            </w:r>
            <w:r w:rsidRPr="003B6A62">
              <w:t>7. Оплата восстановительной стоимости зеленых насаждений, находящихся в аварийном состоянии, не производится.</w:t>
            </w:r>
          </w:p>
          <w:p w14:paraId="35A28AF3" w14:textId="77777777" w:rsidR="003E3A96" w:rsidRPr="003B6A62" w:rsidRDefault="003E3A96" w:rsidP="00F11B00">
            <w:pPr>
              <w:pStyle w:val="ConsPlusNormal"/>
              <w:tabs>
                <w:tab w:val="left" w:pos="581"/>
              </w:tabs>
              <w:jc w:val="both"/>
            </w:pPr>
            <w:r>
              <w:t xml:space="preserve">       </w:t>
            </w:r>
            <w:r w:rsidRPr="003B6A62">
              <w:t>8. Восстановительная стоимость зеленых насаждений рассчитана для 4 территориального пояса с учетом хорошего качественного состояния зеленых насаждений.</w:t>
            </w:r>
          </w:p>
          <w:p w14:paraId="37B94C6B" w14:textId="77777777" w:rsidR="003E3A96" w:rsidRDefault="003E3A96" w:rsidP="00F11B00">
            <w:pPr>
              <w:pStyle w:val="ConsPlusNormal"/>
              <w:tabs>
                <w:tab w:val="left" w:pos="666"/>
              </w:tabs>
              <w:jc w:val="both"/>
              <w:rPr>
                <w:sz w:val="24"/>
                <w:szCs w:val="24"/>
              </w:rPr>
            </w:pPr>
          </w:p>
          <w:p w14:paraId="5AB56AEE" w14:textId="77777777" w:rsidR="003E3A96" w:rsidRDefault="003E3A96" w:rsidP="00F11B00">
            <w:pPr>
              <w:pStyle w:val="ConsPlusNormal"/>
              <w:tabs>
                <w:tab w:val="left" w:pos="666"/>
              </w:tabs>
              <w:jc w:val="both"/>
              <w:rPr>
                <w:sz w:val="24"/>
                <w:szCs w:val="24"/>
              </w:rPr>
            </w:pPr>
          </w:p>
          <w:p w14:paraId="7CD3FFED" w14:textId="77777777" w:rsidR="003E3A96" w:rsidRPr="00954D3C" w:rsidRDefault="003E3A96" w:rsidP="00F11B00">
            <w:pPr>
              <w:pStyle w:val="ConsPlusNormal"/>
              <w:tabs>
                <w:tab w:val="left" w:pos="666"/>
              </w:tabs>
              <w:jc w:val="both"/>
              <w:rPr>
                <w:sz w:val="24"/>
                <w:szCs w:val="24"/>
              </w:rPr>
            </w:pPr>
          </w:p>
          <w:p w14:paraId="6C0E34A3" w14:textId="77777777" w:rsidR="003E3A96" w:rsidRPr="00954D3C" w:rsidRDefault="003E3A96" w:rsidP="00F11B00">
            <w:pPr>
              <w:pStyle w:val="ConsPlusNormal"/>
              <w:jc w:val="both"/>
              <w:rPr>
                <w:sz w:val="24"/>
                <w:szCs w:val="24"/>
              </w:rPr>
            </w:pPr>
          </w:p>
          <w:p w14:paraId="78062FB2" w14:textId="08D2EA95" w:rsidR="003E3A96" w:rsidRPr="003B6A62" w:rsidRDefault="003E3A96" w:rsidP="00F11B00">
            <w:pPr>
              <w:pStyle w:val="ConsPlusNormal"/>
              <w:jc w:val="both"/>
              <w:rPr>
                <w:b/>
              </w:rPr>
            </w:pPr>
            <w:r w:rsidRPr="003B6A62">
              <w:rPr>
                <w:b/>
              </w:rPr>
              <w:t xml:space="preserve">Мэр города                                                                         </w:t>
            </w:r>
            <w:r>
              <w:rPr>
                <w:b/>
              </w:rPr>
              <w:t xml:space="preserve">                   </w:t>
            </w:r>
            <w:r w:rsidRPr="003B6A62">
              <w:rPr>
                <w:b/>
              </w:rPr>
              <w:t>М.В. Торопкин</w:t>
            </w:r>
          </w:p>
          <w:p w14:paraId="2060C1D1" w14:textId="77777777" w:rsidR="003E3A96" w:rsidRPr="00954D3C" w:rsidRDefault="003E3A96" w:rsidP="003E3A96">
            <w:pPr>
              <w:pStyle w:val="ConsPlusNormal"/>
              <w:jc w:val="both"/>
              <w:rPr>
                <w:sz w:val="24"/>
                <w:szCs w:val="24"/>
              </w:rPr>
            </w:pPr>
          </w:p>
          <w:p w14:paraId="375A4D45" w14:textId="77777777" w:rsidR="003E3A96" w:rsidRPr="00954D3C" w:rsidRDefault="003E3A96" w:rsidP="00F11B00">
            <w:pPr>
              <w:pStyle w:val="ConsPlusNormal"/>
              <w:jc w:val="both"/>
              <w:rPr>
                <w:sz w:val="24"/>
                <w:szCs w:val="24"/>
              </w:rPr>
            </w:pPr>
          </w:p>
          <w:p w14:paraId="1E53177A" w14:textId="77777777" w:rsidR="003E3A96" w:rsidRPr="00E6043A" w:rsidRDefault="003E3A96" w:rsidP="003E3A96">
            <w:pPr>
              <w:pStyle w:val="ConsPlusNormal"/>
              <w:jc w:val="right"/>
              <w:outlineLvl w:val="1"/>
              <w:rPr>
                <w:sz w:val="24"/>
                <w:szCs w:val="24"/>
              </w:rPr>
            </w:pPr>
            <w:r>
              <w:rPr>
                <w:sz w:val="24"/>
                <w:szCs w:val="24"/>
              </w:rPr>
              <w:t xml:space="preserve">                                                       </w:t>
            </w:r>
            <w:r w:rsidRPr="00E6043A">
              <w:rPr>
                <w:sz w:val="24"/>
                <w:szCs w:val="24"/>
              </w:rPr>
              <w:t>Приложение №</w:t>
            </w:r>
            <w:r>
              <w:rPr>
                <w:sz w:val="24"/>
                <w:szCs w:val="24"/>
              </w:rPr>
              <w:t xml:space="preserve"> 2</w:t>
            </w:r>
          </w:p>
          <w:p w14:paraId="74B85AC4" w14:textId="77777777" w:rsidR="003E3A96" w:rsidRPr="00E6043A" w:rsidRDefault="003E3A96" w:rsidP="003E3A96">
            <w:pPr>
              <w:pStyle w:val="ConsPlusNormal"/>
              <w:tabs>
                <w:tab w:val="left" w:pos="5965"/>
                <w:tab w:val="left" w:pos="6233"/>
              </w:tabs>
              <w:jc w:val="right"/>
              <w:rPr>
                <w:sz w:val="24"/>
                <w:szCs w:val="24"/>
              </w:rPr>
            </w:pPr>
            <w:r w:rsidRPr="00E6043A">
              <w:rPr>
                <w:sz w:val="24"/>
                <w:szCs w:val="24"/>
              </w:rPr>
              <w:t xml:space="preserve">                                                 </w:t>
            </w:r>
            <w:r>
              <w:rPr>
                <w:sz w:val="24"/>
                <w:szCs w:val="24"/>
              </w:rPr>
              <w:t xml:space="preserve">                              </w:t>
            </w:r>
            <w:r w:rsidRPr="00E6043A">
              <w:rPr>
                <w:sz w:val="24"/>
                <w:szCs w:val="24"/>
              </w:rPr>
              <w:t xml:space="preserve">к Порядку содержания, охраны                                                                          </w:t>
            </w:r>
          </w:p>
          <w:p w14:paraId="5F7EFAED" w14:textId="77777777" w:rsidR="003E3A96" w:rsidRPr="00E6043A" w:rsidRDefault="003E3A96" w:rsidP="003E3A96">
            <w:pPr>
              <w:pStyle w:val="ConsPlusNormal"/>
              <w:jc w:val="right"/>
              <w:rPr>
                <w:b/>
                <w:color w:val="000000"/>
                <w:sz w:val="24"/>
                <w:szCs w:val="24"/>
              </w:rPr>
            </w:pPr>
            <w:r w:rsidRPr="00E6043A">
              <w:rPr>
                <w:sz w:val="24"/>
                <w:szCs w:val="24"/>
              </w:rPr>
              <w:t xml:space="preserve">                                                </w:t>
            </w:r>
            <w:r>
              <w:rPr>
                <w:sz w:val="24"/>
                <w:szCs w:val="24"/>
              </w:rPr>
              <w:t xml:space="preserve">                              з</w:t>
            </w:r>
            <w:r w:rsidRPr="00E6043A">
              <w:rPr>
                <w:sz w:val="24"/>
                <w:szCs w:val="24"/>
              </w:rPr>
              <w:t>еленых насаждений и расчёта</w:t>
            </w:r>
            <w:r w:rsidRPr="00E6043A">
              <w:rPr>
                <w:b/>
                <w:color w:val="000000"/>
                <w:sz w:val="24"/>
                <w:szCs w:val="24"/>
              </w:rPr>
              <w:t xml:space="preserve">                 </w:t>
            </w:r>
          </w:p>
          <w:p w14:paraId="256D3B54" w14:textId="77777777" w:rsidR="003E3A96" w:rsidRPr="00E6043A" w:rsidRDefault="003E3A96" w:rsidP="003E3A96">
            <w:pPr>
              <w:pStyle w:val="ConsPlusNormal"/>
              <w:jc w:val="right"/>
              <w:rPr>
                <w:color w:val="000000"/>
                <w:sz w:val="24"/>
                <w:szCs w:val="24"/>
              </w:rPr>
            </w:pPr>
            <w:r w:rsidRPr="00E6043A">
              <w:rPr>
                <w:b/>
                <w:color w:val="000000"/>
                <w:sz w:val="24"/>
                <w:szCs w:val="24"/>
              </w:rPr>
              <w:t xml:space="preserve">                                                                      </w:t>
            </w:r>
            <w:r>
              <w:rPr>
                <w:b/>
                <w:color w:val="000000"/>
                <w:sz w:val="24"/>
                <w:szCs w:val="24"/>
              </w:rPr>
              <w:t xml:space="preserve">                                </w:t>
            </w:r>
            <w:r w:rsidRPr="00E6043A">
              <w:rPr>
                <w:color w:val="000000"/>
                <w:sz w:val="24"/>
                <w:szCs w:val="24"/>
              </w:rPr>
              <w:t>восстановительной (компенсационной)</w:t>
            </w:r>
          </w:p>
          <w:p w14:paraId="6A89C833" w14:textId="77777777" w:rsidR="003E3A96" w:rsidRPr="00E6043A" w:rsidRDefault="003E3A96" w:rsidP="003E3A96">
            <w:pPr>
              <w:pStyle w:val="ConsPlusNormal"/>
              <w:jc w:val="right"/>
              <w:rPr>
                <w:color w:val="000000"/>
                <w:sz w:val="24"/>
                <w:szCs w:val="24"/>
              </w:rPr>
            </w:pPr>
            <w:r w:rsidRPr="00E6043A">
              <w:rPr>
                <w:color w:val="000000"/>
                <w:sz w:val="24"/>
                <w:szCs w:val="24"/>
              </w:rPr>
              <w:t xml:space="preserve">                </w:t>
            </w:r>
            <w:r>
              <w:rPr>
                <w:color w:val="000000"/>
                <w:sz w:val="24"/>
                <w:szCs w:val="24"/>
              </w:rPr>
              <w:t xml:space="preserve">                                </w:t>
            </w:r>
            <w:r w:rsidRPr="00E6043A">
              <w:rPr>
                <w:color w:val="000000"/>
                <w:sz w:val="24"/>
                <w:szCs w:val="24"/>
              </w:rPr>
              <w:t xml:space="preserve"> </w:t>
            </w:r>
            <w:r>
              <w:rPr>
                <w:color w:val="000000"/>
                <w:sz w:val="24"/>
                <w:szCs w:val="24"/>
              </w:rPr>
              <w:t xml:space="preserve">                                            </w:t>
            </w:r>
            <w:r w:rsidRPr="00E6043A">
              <w:rPr>
                <w:color w:val="000000"/>
                <w:sz w:val="24"/>
                <w:szCs w:val="24"/>
              </w:rPr>
              <w:t>стоимости за снос зеленых насаждений</w:t>
            </w:r>
          </w:p>
          <w:p w14:paraId="42D23FB1" w14:textId="77777777" w:rsidR="003E3A96" w:rsidRDefault="003E3A96" w:rsidP="003E3A96">
            <w:pPr>
              <w:pStyle w:val="ConsPlusNormal"/>
              <w:jc w:val="right"/>
              <w:rPr>
                <w:color w:val="000000"/>
                <w:sz w:val="24"/>
                <w:szCs w:val="24"/>
              </w:rPr>
            </w:pPr>
            <w:r w:rsidRPr="00E6043A">
              <w:rPr>
                <w:color w:val="000000"/>
                <w:sz w:val="24"/>
                <w:szCs w:val="24"/>
              </w:rPr>
              <w:t xml:space="preserve">                </w:t>
            </w:r>
            <w:r>
              <w:rPr>
                <w:color w:val="000000"/>
                <w:sz w:val="24"/>
                <w:szCs w:val="24"/>
              </w:rPr>
              <w:t xml:space="preserve">                                                                                </w:t>
            </w:r>
            <w:r w:rsidRPr="00E6043A">
              <w:rPr>
                <w:color w:val="000000"/>
                <w:sz w:val="24"/>
                <w:szCs w:val="24"/>
              </w:rPr>
              <w:t>на территории города Усолье- Сибирское</w:t>
            </w:r>
          </w:p>
          <w:p w14:paraId="16E24A1C" w14:textId="77777777" w:rsidR="003E3A96" w:rsidRDefault="003E3A96" w:rsidP="00F11B00">
            <w:pPr>
              <w:pStyle w:val="ConsPlusNormal"/>
              <w:jc w:val="both"/>
              <w:rPr>
                <w:color w:val="000000"/>
                <w:sz w:val="24"/>
                <w:szCs w:val="24"/>
              </w:rPr>
            </w:pPr>
          </w:p>
          <w:p w14:paraId="0241E1BA" w14:textId="77777777" w:rsidR="003E3A96" w:rsidRDefault="003E3A96" w:rsidP="00F11B00">
            <w:pPr>
              <w:pStyle w:val="ConsPlusNormal"/>
              <w:jc w:val="both"/>
            </w:pPr>
          </w:p>
          <w:p w14:paraId="347D4FF9" w14:textId="77777777" w:rsidR="003E3A96" w:rsidRPr="004E5A65" w:rsidRDefault="003E3A96" w:rsidP="00F11B00">
            <w:pPr>
              <w:pStyle w:val="ConsPlusTitle"/>
              <w:jc w:val="center"/>
              <w:rPr>
                <w:rFonts w:ascii="Times New Roman" w:hAnsi="Times New Roman" w:cs="Times New Roman"/>
                <w:sz w:val="28"/>
                <w:szCs w:val="28"/>
              </w:rPr>
            </w:pPr>
            <w:r w:rsidRPr="004E5A65">
              <w:rPr>
                <w:rFonts w:ascii="Times New Roman" w:hAnsi="Times New Roman" w:cs="Times New Roman"/>
                <w:sz w:val="28"/>
                <w:szCs w:val="28"/>
              </w:rPr>
              <w:t>РАСЧЕТ КОМПЕНСАЦИОННОГО ОЗЕЛЕНЕНИЯ</w:t>
            </w:r>
          </w:p>
          <w:p w14:paraId="4671CE2A" w14:textId="77777777" w:rsidR="003E3A96" w:rsidRPr="004E5A65" w:rsidRDefault="003E3A96" w:rsidP="00F11B00">
            <w:pPr>
              <w:pStyle w:val="ConsPlusNormal"/>
              <w:jc w:val="both"/>
            </w:pPr>
          </w:p>
          <w:p w14:paraId="16FEEF69" w14:textId="77777777" w:rsidR="003E3A96" w:rsidRPr="004E5A65" w:rsidRDefault="003E3A96" w:rsidP="00F11B00">
            <w:pPr>
              <w:pStyle w:val="ConsPlusNormal"/>
              <w:jc w:val="center"/>
              <w:outlineLvl w:val="2"/>
            </w:pPr>
            <w:r w:rsidRPr="004E5A65">
              <w:lastRenderedPageBreak/>
              <w:t>1. Общие положения</w:t>
            </w:r>
          </w:p>
          <w:p w14:paraId="4D3353EE" w14:textId="77777777" w:rsidR="003E3A96" w:rsidRPr="004E5A65" w:rsidRDefault="003E3A96" w:rsidP="00F11B00">
            <w:pPr>
              <w:pStyle w:val="ConsPlusNormal"/>
              <w:jc w:val="both"/>
            </w:pPr>
          </w:p>
          <w:p w14:paraId="4527A18F" w14:textId="77777777" w:rsidR="003E3A96" w:rsidRPr="004E5A65" w:rsidRDefault="003E3A96" w:rsidP="00F11B00">
            <w:pPr>
              <w:pStyle w:val="ConsPlusNormal"/>
              <w:ind w:firstLine="540"/>
              <w:jc w:val="both"/>
            </w:pPr>
            <w:r w:rsidRPr="004E5A65">
              <w:t xml:space="preserve">1.1. </w:t>
            </w:r>
            <w:r>
              <w:t>Р</w:t>
            </w:r>
            <w:r w:rsidRPr="004E5A65">
              <w:t>асчет применяется при определении компенсационной стоимости зеленых насаждений на территории города Усолье-Сибирское.</w:t>
            </w:r>
          </w:p>
          <w:p w14:paraId="1C6DCB76" w14:textId="77777777" w:rsidR="003E3A96" w:rsidRPr="004E5A65" w:rsidRDefault="003E3A96" w:rsidP="00F11B00">
            <w:pPr>
              <w:pStyle w:val="ConsPlusNormal"/>
              <w:ind w:firstLine="540"/>
              <w:jc w:val="both"/>
            </w:pPr>
            <w:r w:rsidRPr="004E5A65">
              <w:t>1.2. Оценка городских зеленых насаждений проводится методом полного учета всех видов затрат, связанных с созданием и содержанием городских зеленых насаждений или сохранением и поддержанием естественных растительных сообществ в условиях города.</w:t>
            </w:r>
          </w:p>
          <w:p w14:paraId="3B231F8C" w14:textId="77777777" w:rsidR="003E3A96" w:rsidRPr="004E5A65" w:rsidRDefault="003E3A96" w:rsidP="00F11B00">
            <w:pPr>
              <w:pStyle w:val="ConsPlusNormal"/>
              <w:ind w:firstLine="540"/>
              <w:jc w:val="both"/>
            </w:pPr>
            <w:r w:rsidRPr="004E5A65">
              <w:t>1.3. Вред, наносимый уничтожением зеленого фонда города, рассчитывается с учетом экологической значимости объекта и его местоположения.</w:t>
            </w:r>
          </w:p>
          <w:p w14:paraId="4D7E01BE" w14:textId="77777777" w:rsidR="003E3A96" w:rsidRPr="004E5A65" w:rsidRDefault="003E3A96" w:rsidP="00F11B00">
            <w:pPr>
              <w:pStyle w:val="ConsPlusNormal"/>
              <w:ind w:firstLine="540"/>
              <w:jc w:val="both"/>
            </w:pPr>
            <w:r w:rsidRPr="004E5A65">
              <w:t>1.4. Расчет компенсационного озеленения в случае сноса зеленых насаждений выполняется Уполномоченным органом администрации города.</w:t>
            </w:r>
          </w:p>
          <w:p w14:paraId="7615C597" w14:textId="77777777" w:rsidR="003E3A96" w:rsidRPr="004E5A65" w:rsidRDefault="003E3A96" w:rsidP="00F11B00">
            <w:pPr>
              <w:pStyle w:val="ConsPlusNormal"/>
              <w:jc w:val="both"/>
            </w:pPr>
            <w:r w:rsidRPr="004E5A65">
              <w:t xml:space="preserve">          1.5. Деревья подсчитываются поштучно. Если на одной корневой системе несколько стволов, то в расчетах стоимости компенсационного озеленения учитывается каждый ствол отдельно.</w:t>
            </w:r>
          </w:p>
          <w:p w14:paraId="3C4A1D74" w14:textId="77777777" w:rsidR="003E3A96" w:rsidRPr="004E5A65" w:rsidRDefault="003E3A96" w:rsidP="00F11B00">
            <w:pPr>
              <w:pStyle w:val="ConsPlusNormal"/>
              <w:jc w:val="both"/>
            </w:pPr>
            <w:r w:rsidRPr="004E5A65">
              <w:t xml:space="preserve">          1.6. Кустарники в группах подсчитываются поштучно.</w:t>
            </w:r>
          </w:p>
          <w:p w14:paraId="0258BEB1" w14:textId="77777777" w:rsidR="003E3A96" w:rsidRPr="004E5A65" w:rsidRDefault="003E3A96" w:rsidP="00F11B00">
            <w:pPr>
              <w:pStyle w:val="ConsPlusNormal"/>
              <w:jc w:val="both"/>
            </w:pPr>
            <w:r w:rsidRPr="004E5A65">
              <w:t xml:space="preserve">          1.7. Количество газонов и естественной растительности определяется исходя из занимаемой ими площади в квадратных метрах.</w:t>
            </w:r>
          </w:p>
          <w:p w14:paraId="21982DB9" w14:textId="77777777" w:rsidR="003E3A96" w:rsidRPr="00043DF1" w:rsidRDefault="003E3A96" w:rsidP="00F11B00">
            <w:pPr>
              <w:pStyle w:val="ConsPlusNormal"/>
              <w:jc w:val="both"/>
              <w:rPr>
                <w:sz w:val="24"/>
                <w:szCs w:val="24"/>
              </w:rPr>
            </w:pPr>
            <w:r>
              <w:rPr>
                <w:sz w:val="24"/>
                <w:szCs w:val="24"/>
              </w:rPr>
              <w:t xml:space="preserve">      </w:t>
            </w:r>
          </w:p>
          <w:p w14:paraId="661EC622" w14:textId="77777777" w:rsidR="003E3A96" w:rsidRPr="004E5A65" w:rsidRDefault="003E3A96" w:rsidP="00F11B00">
            <w:pPr>
              <w:pStyle w:val="ConsPlusNormal"/>
              <w:jc w:val="center"/>
              <w:outlineLvl w:val="2"/>
            </w:pPr>
            <w:r w:rsidRPr="004E5A65">
              <w:t>2. Порядок определения стоимости компенсационного озеленения</w:t>
            </w:r>
          </w:p>
          <w:p w14:paraId="45A3F279" w14:textId="77777777" w:rsidR="003E3A96" w:rsidRPr="004E5A65" w:rsidRDefault="003E3A96" w:rsidP="00F11B00">
            <w:pPr>
              <w:pStyle w:val="ConsPlusNormal"/>
              <w:jc w:val="both"/>
            </w:pPr>
          </w:p>
          <w:p w14:paraId="3D99E9EB" w14:textId="77777777" w:rsidR="003E3A96" w:rsidRPr="004E5A65" w:rsidRDefault="003E3A96" w:rsidP="00F11B00">
            <w:pPr>
              <w:pStyle w:val="ConsPlusNormal"/>
              <w:ind w:firstLine="540"/>
              <w:jc w:val="both"/>
            </w:pPr>
            <w:r w:rsidRPr="004E5A65">
              <w:t>2.1. Компенсационная стоимость дерева/кустарника определяется по формуле:</w:t>
            </w:r>
          </w:p>
          <w:p w14:paraId="54AFADAB" w14:textId="77777777" w:rsidR="003E3A96" w:rsidRPr="004E5A65" w:rsidRDefault="003E3A96" w:rsidP="00F11B00">
            <w:pPr>
              <w:pStyle w:val="ConsPlusNormal"/>
            </w:pPr>
            <w:r w:rsidRPr="004E5A65">
              <w:t xml:space="preserve">         </w:t>
            </w:r>
            <w:proofErr w:type="spellStart"/>
            <w:r w:rsidRPr="004E5A65">
              <w:rPr>
                <w:b/>
              </w:rPr>
              <w:t>Ск</w:t>
            </w:r>
            <w:proofErr w:type="spellEnd"/>
            <w:r w:rsidRPr="004E5A65">
              <w:rPr>
                <w:b/>
              </w:rPr>
              <w:t xml:space="preserve"> = (</w:t>
            </w:r>
            <w:proofErr w:type="spellStart"/>
            <w:r w:rsidRPr="004E5A65">
              <w:rPr>
                <w:b/>
              </w:rPr>
              <w:t>Спм</w:t>
            </w:r>
            <w:proofErr w:type="spellEnd"/>
            <w:r w:rsidRPr="004E5A65">
              <w:rPr>
                <w:b/>
              </w:rPr>
              <w:t xml:space="preserve"> + </w:t>
            </w:r>
            <w:proofErr w:type="spellStart"/>
            <w:r w:rsidRPr="004E5A65">
              <w:rPr>
                <w:b/>
              </w:rPr>
              <w:t>Спу</w:t>
            </w:r>
            <w:proofErr w:type="spellEnd"/>
            <w:r w:rsidRPr="004E5A65">
              <w:rPr>
                <w:b/>
              </w:rPr>
              <w:t>) x 2 (при необходимости)</w:t>
            </w:r>
            <w:r w:rsidRPr="004E5A65">
              <w:t>, где:</w:t>
            </w:r>
          </w:p>
          <w:p w14:paraId="72A65608" w14:textId="77777777" w:rsidR="003E3A96" w:rsidRPr="004E5A65" w:rsidRDefault="003E3A96" w:rsidP="00F11B00">
            <w:pPr>
              <w:pStyle w:val="ConsPlusNormal"/>
              <w:ind w:firstLine="540"/>
              <w:jc w:val="both"/>
            </w:pPr>
            <w:proofErr w:type="spellStart"/>
            <w:r w:rsidRPr="004E5A65">
              <w:t>Ск</w:t>
            </w:r>
            <w:proofErr w:type="spellEnd"/>
            <w:r w:rsidRPr="004E5A65">
              <w:t xml:space="preserve"> - компенсационная стоимость дерева/кустарника, руб. (с НДС);</w:t>
            </w:r>
          </w:p>
          <w:p w14:paraId="723F53BC" w14:textId="77777777" w:rsidR="003E3A96" w:rsidRPr="004E5A65" w:rsidRDefault="003E3A96" w:rsidP="00F11B00">
            <w:pPr>
              <w:pStyle w:val="ConsPlusNormal"/>
              <w:ind w:firstLine="540"/>
              <w:jc w:val="both"/>
            </w:pPr>
            <w:proofErr w:type="spellStart"/>
            <w:r w:rsidRPr="004E5A65">
              <w:t>Спм</w:t>
            </w:r>
            <w:proofErr w:type="spellEnd"/>
            <w:r w:rsidRPr="004E5A65">
              <w:t xml:space="preserve"> - стоимость посадочного материала с необходимым комом земли в зависимости от вида и высоты (возраста) дерева/кустарника, руб.;</w:t>
            </w:r>
          </w:p>
          <w:p w14:paraId="027C439E" w14:textId="77777777" w:rsidR="003E3A96" w:rsidRPr="004E5A65" w:rsidRDefault="003E3A96" w:rsidP="00F11B00">
            <w:pPr>
              <w:pStyle w:val="ConsPlusNormal"/>
              <w:ind w:firstLine="540"/>
              <w:jc w:val="both"/>
            </w:pPr>
            <w:proofErr w:type="spellStart"/>
            <w:r w:rsidRPr="004E5A65">
              <w:t>Спу</w:t>
            </w:r>
            <w:proofErr w:type="spellEnd"/>
            <w:r w:rsidRPr="004E5A65">
              <w:t xml:space="preserve"> - стоимость посадки с учетом ухода, руб./год;</w:t>
            </w:r>
          </w:p>
          <w:p w14:paraId="743AC2A9" w14:textId="77777777" w:rsidR="003E3A96" w:rsidRPr="004E5A65" w:rsidRDefault="003E3A96" w:rsidP="00F11B00">
            <w:pPr>
              <w:pStyle w:val="ConsPlusNormal"/>
              <w:ind w:firstLine="540"/>
              <w:jc w:val="both"/>
            </w:pPr>
            <w:r w:rsidRPr="004E5A65">
              <w:t>2 - коэффициент поправки на ценность зеленых насаждений, применяется в случае, если зеленые насаждения расположены на территориях общего пользования, скверов, парков, бульваров.</w:t>
            </w:r>
          </w:p>
          <w:p w14:paraId="0D4ACB6E" w14:textId="77777777" w:rsidR="003E3A96" w:rsidRPr="004E5A65" w:rsidRDefault="003E3A96" w:rsidP="00F11B00">
            <w:pPr>
              <w:pStyle w:val="ConsPlusNormal"/>
              <w:ind w:firstLine="540"/>
              <w:jc w:val="both"/>
            </w:pPr>
            <w:r w:rsidRPr="004E5A65">
              <w:t>2.2. Компенсационная стоимость цветника, газона определяется по формуле:</w:t>
            </w:r>
          </w:p>
          <w:p w14:paraId="096AF316" w14:textId="77777777" w:rsidR="003E3A96" w:rsidRPr="004E5A65" w:rsidRDefault="003E3A96" w:rsidP="00F11B00">
            <w:pPr>
              <w:pStyle w:val="ConsPlusNormal"/>
            </w:pPr>
            <w:r w:rsidRPr="004E5A65">
              <w:t xml:space="preserve">        </w:t>
            </w:r>
            <w:r w:rsidRPr="004E5A65">
              <w:rPr>
                <w:b/>
              </w:rPr>
              <w:t xml:space="preserve"> </w:t>
            </w:r>
            <w:proofErr w:type="spellStart"/>
            <w:r w:rsidRPr="004E5A65">
              <w:rPr>
                <w:b/>
              </w:rPr>
              <w:t>Ск</w:t>
            </w:r>
            <w:proofErr w:type="spellEnd"/>
            <w:r w:rsidRPr="004E5A65">
              <w:rPr>
                <w:b/>
              </w:rPr>
              <w:t xml:space="preserve"> = (</w:t>
            </w:r>
            <w:proofErr w:type="spellStart"/>
            <w:r w:rsidRPr="004E5A65">
              <w:rPr>
                <w:b/>
              </w:rPr>
              <w:t>Спм</w:t>
            </w:r>
            <w:proofErr w:type="spellEnd"/>
            <w:r w:rsidRPr="004E5A65">
              <w:rPr>
                <w:b/>
              </w:rPr>
              <w:t xml:space="preserve"> + </w:t>
            </w:r>
            <w:proofErr w:type="spellStart"/>
            <w:r w:rsidRPr="004E5A65">
              <w:rPr>
                <w:b/>
              </w:rPr>
              <w:t>Спу</w:t>
            </w:r>
            <w:proofErr w:type="spellEnd"/>
            <w:r w:rsidRPr="004E5A65">
              <w:rPr>
                <w:b/>
              </w:rPr>
              <w:t>) x 2 (при необходимости)</w:t>
            </w:r>
            <w:r w:rsidRPr="004E5A65">
              <w:t>, где:</w:t>
            </w:r>
          </w:p>
          <w:p w14:paraId="66FC4857" w14:textId="77777777" w:rsidR="003E3A96" w:rsidRPr="004E5A65" w:rsidRDefault="003E3A96" w:rsidP="00F11B00">
            <w:pPr>
              <w:pStyle w:val="ConsPlusNormal"/>
              <w:ind w:firstLine="540"/>
              <w:jc w:val="both"/>
            </w:pPr>
            <w:proofErr w:type="spellStart"/>
            <w:r w:rsidRPr="004E5A65">
              <w:t>Ск</w:t>
            </w:r>
            <w:proofErr w:type="spellEnd"/>
            <w:r w:rsidRPr="004E5A65">
              <w:t xml:space="preserve"> - компенсационная стоимость цветника, газона руб. (с НДС);</w:t>
            </w:r>
          </w:p>
          <w:p w14:paraId="77701808" w14:textId="77777777" w:rsidR="003E3A96" w:rsidRPr="004E5A65" w:rsidRDefault="003E3A96" w:rsidP="00F11B00">
            <w:pPr>
              <w:pStyle w:val="ConsPlusNormal"/>
              <w:ind w:firstLine="540"/>
              <w:jc w:val="both"/>
            </w:pPr>
            <w:proofErr w:type="spellStart"/>
            <w:r w:rsidRPr="004E5A65">
              <w:t>Спм</w:t>
            </w:r>
            <w:proofErr w:type="spellEnd"/>
            <w:r w:rsidRPr="004E5A65">
              <w:t xml:space="preserve"> - стоимость посадочного материала, руб.;</w:t>
            </w:r>
          </w:p>
          <w:p w14:paraId="2256D05C" w14:textId="77777777" w:rsidR="003E3A96" w:rsidRPr="004E5A65" w:rsidRDefault="003E3A96" w:rsidP="00F11B00">
            <w:pPr>
              <w:pStyle w:val="ConsPlusNormal"/>
              <w:ind w:firstLine="540"/>
              <w:jc w:val="both"/>
            </w:pPr>
            <w:proofErr w:type="spellStart"/>
            <w:r w:rsidRPr="004E5A65">
              <w:t>Спу</w:t>
            </w:r>
            <w:proofErr w:type="spellEnd"/>
            <w:r w:rsidRPr="004E5A65">
              <w:t xml:space="preserve"> - стоимость посадки с учетом ухода, руб.;</w:t>
            </w:r>
          </w:p>
          <w:p w14:paraId="77843129" w14:textId="77777777" w:rsidR="003E3A96" w:rsidRPr="004E5A65" w:rsidRDefault="003E3A96" w:rsidP="00F11B00">
            <w:pPr>
              <w:pStyle w:val="ConsPlusNormal"/>
              <w:ind w:firstLine="540"/>
              <w:jc w:val="both"/>
            </w:pPr>
            <w:r w:rsidRPr="004E5A65">
              <w:t>2 - коэффициент поправки на ценность цветника, газона, применяется в случае, если зеленые насаждения расположены на территориях общего пользования, скверов, парков, бульваров.</w:t>
            </w:r>
          </w:p>
          <w:p w14:paraId="255EE6A3" w14:textId="77777777" w:rsidR="003E3A96" w:rsidRPr="004E5A65" w:rsidRDefault="003E3A96" w:rsidP="00F11B00">
            <w:pPr>
              <w:pStyle w:val="ConsPlusNormal"/>
            </w:pPr>
            <w:r w:rsidRPr="004E5A65">
              <w:t xml:space="preserve">         </w:t>
            </w:r>
            <w:proofErr w:type="spellStart"/>
            <w:r w:rsidRPr="004E5A65">
              <w:rPr>
                <w:b/>
              </w:rPr>
              <w:t>Спу</w:t>
            </w:r>
            <w:proofErr w:type="spellEnd"/>
            <w:r w:rsidRPr="004E5A65">
              <w:rPr>
                <w:b/>
              </w:rPr>
              <w:t xml:space="preserve"> = </w:t>
            </w:r>
            <w:proofErr w:type="spellStart"/>
            <w:r w:rsidRPr="004E5A65">
              <w:rPr>
                <w:b/>
              </w:rPr>
              <w:t>Сп</w:t>
            </w:r>
            <w:proofErr w:type="spellEnd"/>
            <w:r w:rsidRPr="004E5A65">
              <w:rPr>
                <w:b/>
              </w:rPr>
              <w:t xml:space="preserve"> + Су x </w:t>
            </w:r>
            <w:proofErr w:type="spellStart"/>
            <w:r w:rsidRPr="004E5A65">
              <w:rPr>
                <w:b/>
              </w:rPr>
              <w:t>Пв</w:t>
            </w:r>
            <w:proofErr w:type="spellEnd"/>
            <w:r w:rsidRPr="004E5A65">
              <w:rPr>
                <w:b/>
              </w:rPr>
              <w:t>,</w:t>
            </w:r>
            <w:r w:rsidRPr="004E5A65">
              <w:t xml:space="preserve"> где:</w:t>
            </w:r>
          </w:p>
          <w:p w14:paraId="44C2AEB1" w14:textId="77777777" w:rsidR="003E3A96" w:rsidRPr="004E5A65" w:rsidRDefault="003E3A96" w:rsidP="00F11B00">
            <w:pPr>
              <w:pStyle w:val="ConsPlusNormal"/>
              <w:ind w:firstLine="540"/>
              <w:jc w:val="both"/>
            </w:pPr>
            <w:r>
              <w:t xml:space="preserve"> </w:t>
            </w:r>
            <w:proofErr w:type="spellStart"/>
            <w:r w:rsidRPr="004E5A65">
              <w:t>Спу</w:t>
            </w:r>
            <w:proofErr w:type="spellEnd"/>
            <w:r w:rsidRPr="004E5A65">
              <w:t xml:space="preserve"> - стоимость посадки с учетом ухода, руб.;</w:t>
            </w:r>
          </w:p>
          <w:p w14:paraId="7BB48DF8" w14:textId="77777777" w:rsidR="003E3A96" w:rsidRPr="004E5A65" w:rsidRDefault="003E3A96" w:rsidP="00F11B00">
            <w:pPr>
              <w:pStyle w:val="ConsPlusNormal"/>
              <w:ind w:firstLine="540"/>
              <w:jc w:val="both"/>
            </w:pPr>
            <w:r>
              <w:t xml:space="preserve"> </w:t>
            </w:r>
            <w:proofErr w:type="spellStart"/>
            <w:r w:rsidRPr="004E5A65">
              <w:t>Сп</w:t>
            </w:r>
            <w:proofErr w:type="spellEnd"/>
            <w:r w:rsidRPr="004E5A65">
              <w:t xml:space="preserve"> - стоимость посадки единовременная, руб.;</w:t>
            </w:r>
          </w:p>
          <w:p w14:paraId="58B762D8" w14:textId="77777777" w:rsidR="003E3A96" w:rsidRPr="004E5A65" w:rsidRDefault="003E3A96" w:rsidP="00F11B00">
            <w:pPr>
              <w:pStyle w:val="ConsPlusNormal"/>
              <w:ind w:firstLine="540"/>
              <w:jc w:val="both"/>
            </w:pPr>
            <w:r>
              <w:t xml:space="preserve"> </w:t>
            </w:r>
            <w:r w:rsidRPr="004E5A65">
              <w:t>Су - стоимость ухода в зависимости от восстановительного периода, необходимого для полной приживаемости зеленых насаждений, руб.;</w:t>
            </w:r>
          </w:p>
          <w:p w14:paraId="0E57ED23" w14:textId="77777777" w:rsidR="003E3A96" w:rsidRPr="004E5A65" w:rsidRDefault="003E3A96" w:rsidP="00F11B00">
            <w:pPr>
              <w:pStyle w:val="ConsPlusNormal"/>
              <w:ind w:firstLine="540"/>
              <w:jc w:val="both"/>
            </w:pPr>
            <w:r>
              <w:t xml:space="preserve"> </w:t>
            </w:r>
            <w:proofErr w:type="spellStart"/>
            <w:r w:rsidRPr="004E5A65">
              <w:t>Пв</w:t>
            </w:r>
            <w:proofErr w:type="spellEnd"/>
            <w:r w:rsidRPr="004E5A65">
              <w:t xml:space="preserve"> -</w:t>
            </w:r>
            <w:r>
              <w:t xml:space="preserve"> восстановительный период, мес.</w:t>
            </w:r>
          </w:p>
          <w:p w14:paraId="5E310412" w14:textId="77777777" w:rsidR="003E3A96" w:rsidRPr="004E5A65" w:rsidRDefault="003E3A96" w:rsidP="00F11B00">
            <w:pPr>
              <w:pStyle w:val="ConsPlusNormal"/>
            </w:pPr>
            <w:r w:rsidRPr="004E5A65">
              <w:t xml:space="preserve">         </w:t>
            </w:r>
            <w:proofErr w:type="spellStart"/>
            <w:r w:rsidRPr="004E5A65">
              <w:rPr>
                <w:b/>
              </w:rPr>
              <w:t>Сп</w:t>
            </w:r>
            <w:proofErr w:type="spellEnd"/>
            <w:r w:rsidRPr="004E5A65">
              <w:rPr>
                <w:b/>
              </w:rPr>
              <w:t xml:space="preserve"> = </w:t>
            </w:r>
            <w:proofErr w:type="spellStart"/>
            <w:r w:rsidRPr="004E5A65">
              <w:rPr>
                <w:b/>
              </w:rPr>
              <w:t>Сп.п.м</w:t>
            </w:r>
            <w:proofErr w:type="spellEnd"/>
            <w:r w:rsidRPr="004E5A65">
              <w:rPr>
                <w:b/>
              </w:rPr>
              <w:t xml:space="preserve">. + </w:t>
            </w:r>
            <w:proofErr w:type="spellStart"/>
            <w:r w:rsidRPr="004E5A65">
              <w:rPr>
                <w:b/>
              </w:rPr>
              <w:t>Сз.п.м</w:t>
            </w:r>
            <w:proofErr w:type="spellEnd"/>
            <w:r w:rsidRPr="004E5A65">
              <w:rPr>
                <w:b/>
              </w:rPr>
              <w:t xml:space="preserve">. + </w:t>
            </w:r>
            <w:proofErr w:type="spellStart"/>
            <w:r w:rsidRPr="004E5A65">
              <w:rPr>
                <w:b/>
              </w:rPr>
              <w:t>Спос</w:t>
            </w:r>
            <w:proofErr w:type="spellEnd"/>
            <w:r w:rsidRPr="004E5A65">
              <w:rPr>
                <w:b/>
              </w:rPr>
              <w:t xml:space="preserve"> + Стр. + </w:t>
            </w:r>
            <w:proofErr w:type="spellStart"/>
            <w:r w:rsidRPr="004E5A65">
              <w:rPr>
                <w:b/>
              </w:rPr>
              <w:t>Сз.т.з</w:t>
            </w:r>
            <w:proofErr w:type="spellEnd"/>
            <w:r w:rsidRPr="004E5A65">
              <w:rPr>
                <w:b/>
              </w:rPr>
              <w:t xml:space="preserve">., </w:t>
            </w:r>
            <w:r w:rsidRPr="004E5A65">
              <w:t>где:</w:t>
            </w:r>
          </w:p>
          <w:p w14:paraId="197614C3" w14:textId="77777777" w:rsidR="003E3A96" w:rsidRPr="004E5A65" w:rsidRDefault="003E3A96" w:rsidP="00F11B00">
            <w:pPr>
              <w:pStyle w:val="ConsPlusNormal"/>
              <w:ind w:firstLine="540"/>
              <w:jc w:val="both"/>
            </w:pPr>
            <w:r>
              <w:t xml:space="preserve"> </w:t>
            </w:r>
            <w:proofErr w:type="spellStart"/>
            <w:r w:rsidRPr="004E5A65">
              <w:t>Сп</w:t>
            </w:r>
            <w:proofErr w:type="spellEnd"/>
            <w:r w:rsidRPr="004E5A65">
              <w:t xml:space="preserve"> - стоимость посадки единовременная, руб.;</w:t>
            </w:r>
          </w:p>
          <w:p w14:paraId="620737BB" w14:textId="77777777" w:rsidR="003E3A96" w:rsidRPr="004E5A65" w:rsidRDefault="003E3A96" w:rsidP="00F11B00">
            <w:pPr>
              <w:pStyle w:val="ConsPlusNormal"/>
              <w:ind w:firstLine="540"/>
              <w:jc w:val="both"/>
            </w:pPr>
            <w:r>
              <w:t xml:space="preserve"> </w:t>
            </w:r>
            <w:proofErr w:type="spellStart"/>
            <w:r w:rsidRPr="004E5A65">
              <w:t>Сп.п.м</w:t>
            </w:r>
            <w:proofErr w:type="spellEnd"/>
            <w:r w:rsidRPr="004E5A65">
              <w:t>. - стоимость подготовки посадочного места, руб.;</w:t>
            </w:r>
          </w:p>
          <w:p w14:paraId="49F1F84B" w14:textId="77777777" w:rsidR="003E3A96" w:rsidRPr="004E5A65" w:rsidRDefault="003E3A96" w:rsidP="00F11B00">
            <w:pPr>
              <w:pStyle w:val="ConsPlusNormal"/>
              <w:ind w:firstLine="540"/>
              <w:jc w:val="both"/>
            </w:pPr>
            <w:r>
              <w:t xml:space="preserve"> </w:t>
            </w:r>
            <w:proofErr w:type="spellStart"/>
            <w:r w:rsidRPr="004E5A65">
              <w:t>Сз.п.м</w:t>
            </w:r>
            <w:proofErr w:type="spellEnd"/>
            <w:r w:rsidRPr="004E5A65">
              <w:t>. - стоимость заготовки посадочного материала, руб.;</w:t>
            </w:r>
          </w:p>
          <w:p w14:paraId="62CF3CA5" w14:textId="77777777" w:rsidR="003E3A96" w:rsidRPr="004E5A65" w:rsidRDefault="003E3A96" w:rsidP="00F11B00">
            <w:pPr>
              <w:pStyle w:val="ConsPlusNormal"/>
              <w:ind w:firstLine="540"/>
              <w:jc w:val="both"/>
            </w:pPr>
            <w:r>
              <w:lastRenderedPageBreak/>
              <w:t xml:space="preserve"> </w:t>
            </w:r>
            <w:proofErr w:type="spellStart"/>
            <w:r w:rsidRPr="004E5A65">
              <w:t>Спос</w:t>
            </w:r>
            <w:proofErr w:type="spellEnd"/>
            <w:r w:rsidRPr="004E5A65">
              <w:t xml:space="preserve"> - стоимость посадки, руб.;</w:t>
            </w:r>
          </w:p>
          <w:p w14:paraId="43567942" w14:textId="77777777" w:rsidR="003E3A96" w:rsidRPr="004E5A65" w:rsidRDefault="003E3A96" w:rsidP="00F11B00">
            <w:pPr>
              <w:pStyle w:val="ConsPlusNormal"/>
              <w:ind w:firstLine="540"/>
              <w:jc w:val="both"/>
            </w:pPr>
            <w:r>
              <w:t xml:space="preserve"> </w:t>
            </w:r>
            <w:proofErr w:type="spellStart"/>
            <w:r w:rsidRPr="004E5A65">
              <w:t>Стр</w:t>
            </w:r>
            <w:proofErr w:type="spellEnd"/>
            <w:r w:rsidRPr="004E5A65">
              <w:t xml:space="preserve"> - стоимость транспортировки, руб.;</w:t>
            </w:r>
          </w:p>
          <w:p w14:paraId="6776A15B" w14:textId="77777777" w:rsidR="003E3A96" w:rsidRPr="004E5A65" w:rsidRDefault="003E3A96" w:rsidP="00F11B00">
            <w:pPr>
              <w:pStyle w:val="ConsPlusNormal"/>
              <w:ind w:firstLine="540"/>
              <w:jc w:val="both"/>
            </w:pPr>
            <w:r>
              <w:t xml:space="preserve"> </w:t>
            </w:r>
            <w:proofErr w:type="spellStart"/>
            <w:r w:rsidRPr="004E5A65">
              <w:t>Сз.т.з</w:t>
            </w:r>
            <w:proofErr w:type="spellEnd"/>
            <w:r w:rsidRPr="004E5A65">
              <w:t>. - стоимость заготовки и транспортировки земли, руб.</w:t>
            </w:r>
          </w:p>
          <w:p w14:paraId="4D190BBB" w14:textId="77777777" w:rsidR="003E3A96" w:rsidRPr="004E5A65" w:rsidRDefault="003E3A96" w:rsidP="00F11B00">
            <w:pPr>
              <w:pStyle w:val="ConsPlusNormal"/>
            </w:pPr>
            <w:r w:rsidRPr="004E5A65">
              <w:t xml:space="preserve">        </w:t>
            </w:r>
            <w:r w:rsidRPr="004E5A65">
              <w:rPr>
                <w:b/>
              </w:rPr>
              <w:t xml:space="preserve"> Су = </w:t>
            </w:r>
            <w:proofErr w:type="spellStart"/>
            <w:r w:rsidRPr="004E5A65">
              <w:rPr>
                <w:b/>
              </w:rPr>
              <w:t>Спол</w:t>
            </w:r>
            <w:proofErr w:type="spellEnd"/>
            <w:r w:rsidRPr="004E5A65">
              <w:rPr>
                <w:b/>
              </w:rPr>
              <w:t>. + Сух.,</w:t>
            </w:r>
            <w:r w:rsidRPr="004E5A65">
              <w:t xml:space="preserve"> где:</w:t>
            </w:r>
          </w:p>
          <w:p w14:paraId="54E3DF72" w14:textId="77777777" w:rsidR="003E3A96" w:rsidRPr="004E5A65" w:rsidRDefault="003E3A96" w:rsidP="00F11B00">
            <w:pPr>
              <w:pStyle w:val="ConsPlusNormal"/>
              <w:ind w:firstLine="540"/>
              <w:jc w:val="both"/>
            </w:pPr>
            <w:r>
              <w:t xml:space="preserve"> </w:t>
            </w:r>
            <w:proofErr w:type="spellStart"/>
            <w:r w:rsidRPr="004E5A65">
              <w:t>Спол</w:t>
            </w:r>
            <w:proofErr w:type="spellEnd"/>
            <w:r w:rsidRPr="004E5A65">
              <w:t>. - стоимость поливки, руб.;</w:t>
            </w:r>
          </w:p>
          <w:p w14:paraId="45000270" w14:textId="77777777" w:rsidR="003E3A96" w:rsidRPr="004E5A65" w:rsidRDefault="003E3A96" w:rsidP="00F11B00">
            <w:pPr>
              <w:pStyle w:val="ConsPlusNormal"/>
              <w:ind w:firstLine="540"/>
              <w:jc w:val="both"/>
            </w:pPr>
            <w:r>
              <w:t xml:space="preserve"> </w:t>
            </w:r>
            <w:r w:rsidRPr="004E5A65">
              <w:t>Сух. - стоимость ухода за зелеными насаждениями, руб.</w:t>
            </w:r>
          </w:p>
          <w:p w14:paraId="05A5A3AF" w14:textId="77777777" w:rsidR="003E3A96" w:rsidRDefault="003E3A96" w:rsidP="003E3A96">
            <w:pPr>
              <w:pStyle w:val="ConsPlusNormal"/>
              <w:spacing w:before="220"/>
              <w:ind w:firstLine="540"/>
              <w:jc w:val="both"/>
            </w:pPr>
            <w:r>
              <w:t xml:space="preserve"> </w:t>
            </w:r>
            <w:r w:rsidRPr="004E5A65">
              <w:t>2.3. Компенсационная стоимость одной единицы каждого вида зеленого насаждения рассчитывается отдельно и затем суммируется.</w:t>
            </w:r>
          </w:p>
          <w:p w14:paraId="1520D442" w14:textId="77777777" w:rsidR="003E3A96" w:rsidRDefault="003E3A96" w:rsidP="003E3A96">
            <w:pPr>
              <w:pStyle w:val="ConsPlusNormal"/>
              <w:spacing w:before="220"/>
              <w:ind w:firstLine="540"/>
              <w:jc w:val="both"/>
            </w:pPr>
          </w:p>
          <w:p w14:paraId="73AD6AF8" w14:textId="277BB095" w:rsidR="003E3A96" w:rsidRPr="003E3A96" w:rsidRDefault="003E3A96" w:rsidP="003E3A96">
            <w:pPr>
              <w:pStyle w:val="ConsPlusNormal"/>
              <w:spacing w:before="220"/>
              <w:jc w:val="both"/>
            </w:pPr>
          </w:p>
        </w:tc>
      </w:tr>
      <w:tr w:rsidR="003E3A96" w:rsidRPr="00954D3C" w14:paraId="6D66BB81" w14:textId="77777777" w:rsidTr="003E3A96">
        <w:trPr>
          <w:trHeight w:val="537"/>
        </w:trPr>
        <w:tc>
          <w:tcPr>
            <w:tcW w:w="10206" w:type="dxa"/>
            <w:vMerge/>
          </w:tcPr>
          <w:p w14:paraId="5D6B0334" w14:textId="77777777" w:rsidR="003E3A96" w:rsidRPr="00954D3C" w:rsidRDefault="003E3A96" w:rsidP="00F11B00">
            <w:pPr>
              <w:rPr>
                <w:sz w:val="24"/>
                <w:szCs w:val="24"/>
              </w:rPr>
            </w:pPr>
          </w:p>
        </w:tc>
      </w:tr>
      <w:tr w:rsidR="003E3A96" w:rsidRPr="00954D3C" w14:paraId="00C8C41B" w14:textId="77777777" w:rsidTr="003E3A96">
        <w:trPr>
          <w:trHeight w:val="537"/>
        </w:trPr>
        <w:tc>
          <w:tcPr>
            <w:tcW w:w="10206" w:type="dxa"/>
            <w:vMerge/>
          </w:tcPr>
          <w:p w14:paraId="193426FF" w14:textId="77777777" w:rsidR="003E3A96" w:rsidRPr="00954D3C" w:rsidRDefault="003E3A96" w:rsidP="00F11B00">
            <w:pPr>
              <w:rPr>
                <w:sz w:val="24"/>
                <w:szCs w:val="24"/>
              </w:rPr>
            </w:pPr>
          </w:p>
        </w:tc>
      </w:tr>
      <w:tr w:rsidR="003E3A96" w:rsidRPr="004E5A65" w14:paraId="5588A81C" w14:textId="77777777" w:rsidTr="003E3A96">
        <w:trPr>
          <w:trHeight w:val="1192"/>
        </w:trPr>
        <w:tc>
          <w:tcPr>
            <w:tcW w:w="10206" w:type="dxa"/>
          </w:tcPr>
          <w:p w14:paraId="7DFFB326" w14:textId="0E17A5D4" w:rsidR="003E3A96" w:rsidRPr="005A1B52" w:rsidRDefault="003E3A96" w:rsidP="00F11B00">
            <w:pPr>
              <w:rPr>
                <w:rFonts w:ascii="Times New Roman" w:hAnsi="Times New Roman"/>
                <w:b/>
                <w:color w:val="000000"/>
                <w:sz w:val="28"/>
                <w:szCs w:val="28"/>
              </w:rPr>
            </w:pPr>
            <w:r w:rsidRPr="003E3A96">
              <w:rPr>
                <w:rFonts w:ascii="Times New Roman" w:hAnsi="Times New Roman"/>
                <w:b/>
                <w:color w:val="000000"/>
                <w:sz w:val="28"/>
                <w:szCs w:val="28"/>
              </w:rPr>
              <w:lastRenderedPageBreak/>
              <w:t>Мэр города                                                                                             М.В. Торопкин</w:t>
            </w:r>
          </w:p>
        </w:tc>
      </w:tr>
    </w:tbl>
    <w:p w14:paraId="722F9519" w14:textId="77777777" w:rsidR="003E3A96" w:rsidRPr="00E6043A" w:rsidRDefault="003E3A96" w:rsidP="003E3A96">
      <w:pPr>
        <w:pStyle w:val="ConsPlusNormal"/>
        <w:jc w:val="right"/>
        <w:outlineLvl w:val="1"/>
        <w:rPr>
          <w:sz w:val="24"/>
          <w:szCs w:val="24"/>
        </w:rPr>
      </w:pPr>
      <w:r w:rsidRPr="00E6043A">
        <w:rPr>
          <w:sz w:val="24"/>
          <w:szCs w:val="24"/>
        </w:rPr>
        <w:t>Приложение №</w:t>
      </w:r>
      <w:r>
        <w:rPr>
          <w:sz w:val="24"/>
          <w:szCs w:val="24"/>
        </w:rPr>
        <w:t xml:space="preserve"> 3</w:t>
      </w:r>
    </w:p>
    <w:p w14:paraId="2677D87E" w14:textId="77777777" w:rsidR="003E3A96" w:rsidRPr="00E6043A" w:rsidRDefault="003E3A96" w:rsidP="003E3A96">
      <w:pPr>
        <w:pStyle w:val="ConsPlusNormal"/>
        <w:tabs>
          <w:tab w:val="left" w:pos="5965"/>
          <w:tab w:val="left" w:pos="6233"/>
        </w:tabs>
        <w:jc w:val="right"/>
        <w:rPr>
          <w:sz w:val="24"/>
          <w:szCs w:val="24"/>
        </w:rPr>
      </w:pPr>
      <w:r w:rsidRPr="00E6043A">
        <w:rPr>
          <w:sz w:val="24"/>
          <w:szCs w:val="24"/>
        </w:rPr>
        <w:t xml:space="preserve">                                                 </w:t>
      </w:r>
      <w:r>
        <w:rPr>
          <w:sz w:val="24"/>
          <w:szCs w:val="24"/>
        </w:rPr>
        <w:t xml:space="preserve">                              </w:t>
      </w:r>
      <w:r w:rsidRPr="00E6043A">
        <w:rPr>
          <w:sz w:val="24"/>
          <w:szCs w:val="24"/>
        </w:rPr>
        <w:t xml:space="preserve">к Порядку содержания, охраны                                                                          </w:t>
      </w:r>
    </w:p>
    <w:p w14:paraId="5EB92FB7" w14:textId="77777777" w:rsidR="003E3A96" w:rsidRPr="00E6043A" w:rsidRDefault="003E3A96" w:rsidP="003E3A96">
      <w:pPr>
        <w:pStyle w:val="ConsPlusNormal"/>
        <w:jc w:val="right"/>
        <w:rPr>
          <w:b/>
          <w:color w:val="000000"/>
          <w:sz w:val="24"/>
          <w:szCs w:val="24"/>
        </w:rPr>
      </w:pPr>
      <w:r w:rsidRPr="00E6043A">
        <w:rPr>
          <w:sz w:val="24"/>
          <w:szCs w:val="24"/>
        </w:rPr>
        <w:t xml:space="preserve">                                                </w:t>
      </w:r>
      <w:r>
        <w:rPr>
          <w:sz w:val="24"/>
          <w:szCs w:val="24"/>
        </w:rPr>
        <w:t xml:space="preserve">                              з</w:t>
      </w:r>
      <w:r w:rsidRPr="00E6043A">
        <w:rPr>
          <w:sz w:val="24"/>
          <w:szCs w:val="24"/>
        </w:rPr>
        <w:t>еленых насаждений и расчёта</w:t>
      </w:r>
      <w:r w:rsidRPr="00E6043A">
        <w:rPr>
          <w:b/>
          <w:color w:val="000000"/>
          <w:sz w:val="24"/>
          <w:szCs w:val="24"/>
        </w:rPr>
        <w:t xml:space="preserve">                 </w:t>
      </w:r>
    </w:p>
    <w:p w14:paraId="01686670" w14:textId="77777777" w:rsidR="003E3A96" w:rsidRPr="00E6043A" w:rsidRDefault="003E3A96" w:rsidP="003E3A96">
      <w:pPr>
        <w:pStyle w:val="ConsPlusNormal"/>
        <w:jc w:val="right"/>
        <w:rPr>
          <w:color w:val="000000"/>
          <w:sz w:val="24"/>
          <w:szCs w:val="24"/>
        </w:rPr>
      </w:pPr>
      <w:r w:rsidRPr="00E6043A">
        <w:rPr>
          <w:b/>
          <w:color w:val="000000"/>
          <w:sz w:val="24"/>
          <w:szCs w:val="24"/>
        </w:rPr>
        <w:t xml:space="preserve">                                                                      </w:t>
      </w:r>
      <w:r>
        <w:rPr>
          <w:b/>
          <w:color w:val="000000"/>
          <w:sz w:val="24"/>
          <w:szCs w:val="24"/>
        </w:rPr>
        <w:t xml:space="preserve">                                </w:t>
      </w:r>
      <w:r w:rsidRPr="00E6043A">
        <w:rPr>
          <w:color w:val="000000"/>
          <w:sz w:val="24"/>
          <w:szCs w:val="24"/>
        </w:rPr>
        <w:t>восстановительной (компенсационной)</w:t>
      </w:r>
    </w:p>
    <w:p w14:paraId="1D2E79D5" w14:textId="77777777" w:rsidR="003E3A96" w:rsidRPr="00E6043A" w:rsidRDefault="003E3A96" w:rsidP="003E3A96">
      <w:pPr>
        <w:pStyle w:val="ConsPlusNormal"/>
        <w:jc w:val="right"/>
        <w:rPr>
          <w:color w:val="000000"/>
          <w:sz w:val="24"/>
          <w:szCs w:val="24"/>
        </w:rPr>
      </w:pPr>
      <w:r w:rsidRPr="00E6043A">
        <w:rPr>
          <w:color w:val="000000"/>
          <w:sz w:val="24"/>
          <w:szCs w:val="24"/>
        </w:rPr>
        <w:t xml:space="preserve">                </w:t>
      </w:r>
      <w:r>
        <w:rPr>
          <w:color w:val="000000"/>
          <w:sz w:val="24"/>
          <w:szCs w:val="24"/>
        </w:rPr>
        <w:t xml:space="preserve">                                </w:t>
      </w:r>
      <w:r w:rsidRPr="00E6043A">
        <w:rPr>
          <w:color w:val="000000"/>
          <w:sz w:val="24"/>
          <w:szCs w:val="24"/>
        </w:rPr>
        <w:t xml:space="preserve"> </w:t>
      </w:r>
      <w:r>
        <w:rPr>
          <w:color w:val="000000"/>
          <w:sz w:val="24"/>
          <w:szCs w:val="24"/>
        </w:rPr>
        <w:t xml:space="preserve">                                            </w:t>
      </w:r>
      <w:r w:rsidRPr="00E6043A">
        <w:rPr>
          <w:color w:val="000000"/>
          <w:sz w:val="24"/>
          <w:szCs w:val="24"/>
        </w:rPr>
        <w:t>стоимости за снос зеленых насаждений</w:t>
      </w:r>
    </w:p>
    <w:p w14:paraId="1B049B20" w14:textId="77777777" w:rsidR="003E3A96" w:rsidRDefault="003E3A96" w:rsidP="003E3A96">
      <w:pPr>
        <w:pStyle w:val="ConsPlusNormal"/>
        <w:ind w:right="-567"/>
        <w:jc w:val="right"/>
        <w:rPr>
          <w:color w:val="000000"/>
          <w:sz w:val="24"/>
          <w:szCs w:val="24"/>
        </w:rPr>
      </w:pPr>
      <w:r w:rsidRPr="00E6043A">
        <w:rPr>
          <w:color w:val="000000"/>
          <w:sz w:val="24"/>
          <w:szCs w:val="24"/>
        </w:rPr>
        <w:t xml:space="preserve">                </w:t>
      </w:r>
      <w:r>
        <w:rPr>
          <w:color w:val="000000"/>
          <w:sz w:val="24"/>
          <w:szCs w:val="24"/>
        </w:rPr>
        <w:t xml:space="preserve">                                                                                  </w:t>
      </w:r>
      <w:r w:rsidRPr="00E6043A">
        <w:rPr>
          <w:color w:val="000000"/>
          <w:sz w:val="24"/>
          <w:szCs w:val="24"/>
        </w:rPr>
        <w:t>на территории города Усолье- Сибирское</w:t>
      </w:r>
    </w:p>
    <w:tbl>
      <w:tblPr>
        <w:tblStyle w:val="5"/>
        <w:tblW w:w="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6"/>
      </w:tblGrid>
      <w:tr w:rsidR="003E3A96" w:rsidRPr="003E3A96" w14:paraId="6FA20BF0" w14:textId="77777777" w:rsidTr="003E3A96">
        <w:trPr>
          <w:trHeight w:val="982"/>
        </w:trPr>
        <w:tc>
          <w:tcPr>
            <w:tcW w:w="5306" w:type="dxa"/>
          </w:tcPr>
          <w:p w14:paraId="3E4D3E47" w14:textId="77777777" w:rsidR="003E3A96" w:rsidRPr="003E3A96" w:rsidRDefault="003E3A96" w:rsidP="003E3A96">
            <w:pPr>
              <w:spacing w:after="0" w:line="240" w:lineRule="auto"/>
              <w:jc w:val="center"/>
              <w:rPr>
                <w:sz w:val="18"/>
                <w:szCs w:val="18"/>
              </w:rPr>
            </w:pPr>
            <w:r w:rsidRPr="003E3A96">
              <w:rPr>
                <w:noProof/>
                <w:lang w:eastAsia="ru-RU"/>
              </w:rPr>
              <w:drawing>
                <wp:inline distT="0" distB="0" distL="0" distR="0" wp14:anchorId="5253D0D0" wp14:editId="747EA249">
                  <wp:extent cx="409433" cy="621452"/>
                  <wp:effectExtent l="0" t="0" r="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783" cy="643233"/>
                          </a:xfrm>
                          <a:prstGeom prst="rect">
                            <a:avLst/>
                          </a:prstGeom>
                          <a:noFill/>
                          <a:ln>
                            <a:noFill/>
                          </a:ln>
                        </pic:spPr>
                      </pic:pic>
                    </a:graphicData>
                  </a:graphic>
                </wp:inline>
              </w:drawing>
            </w:r>
            <w:r w:rsidRPr="003E3A96">
              <w:rPr>
                <w:sz w:val="18"/>
                <w:szCs w:val="18"/>
              </w:rPr>
              <w:t xml:space="preserve"> </w:t>
            </w:r>
          </w:p>
          <w:p w14:paraId="345B02F5" w14:textId="77777777" w:rsidR="003E3A96" w:rsidRPr="003E3A96" w:rsidRDefault="003E3A96" w:rsidP="003E3A96">
            <w:pPr>
              <w:spacing w:after="0" w:line="240" w:lineRule="auto"/>
              <w:jc w:val="center"/>
              <w:rPr>
                <w:sz w:val="18"/>
                <w:szCs w:val="18"/>
              </w:rPr>
            </w:pPr>
            <w:r w:rsidRPr="003E3A96">
              <w:rPr>
                <w:sz w:val="18"/>
                <w:szCs w:val="18"/>
              </w:rPr>
              <w:t>Российская Федерация</w:t>
            </w:r>
          </w:p>
          <w:p w14:paraId="228D50B1" w14:textId="77777777" w:rsidR="003E3A96" w:rsidRPr="003E3A96" w:rsidRDefault="003E3A96" w:rsidP="003E3A96">
            <w:pPr>
              <w:spacing w:after="0" w:line="240" w:lineRule="auto"/>
              <w:jc w:val="center"/>
              <w:rPr>
                <w:sz w:val="18"/>
                <w:szCs w:val="18"/>
              </w:rPr>
            </w:pPr>
            <w:r w:rsidRPr="003E3A96">
              <w:rPr>
                <w:sz w:val="18"/>
                <w:szCs w:val="18"/>
              </w:rPr>
              <w:t>Муниципальное образование</w:t>
            </w:r>
          </w:p>
          <w:p w14:paraId="225D480E" w14:textId="77777777" w:rsidR="003E3A96" w:rsidRPr="003E3A96" w:rsidRDefault="003E3A96" w:rsidP="003E3A96">
            <w:pPr>
              <w:spacing w:after="0" w:line="240" w:lineRule="auto"/>
              <w:jc w:val="center"/>
              <w:rPr>
                <w:sz w:val="18"/>
                <w:szCs w:val="18"/>
              </w:rPr>
            </w:pPr>
            <w:r w:rsidRPr="003E3A96">
              <w:rPr>
                <w:sz w:val="18"/>
                <w:szCs w:val="18"/>
              </w:rPr>
              <w:t>«город Усолье-Сибирское»</w:t>
            </w:r>
          </w:p>
        </w:tc>
      </w:tr>
      <w:tr w:rsidR="003E3A96" w:rsidRPr="003E3A96" w14:paraId="66EC5FB7" w14:textId="77777777" w:rsidTr="003E3A96">
        <w:tc>
          <w:tcPr>
            <w:tcW w:w="5306" w:type="dxa"/>
          </w:tcPr>
          <w:p w14:paraId="36B0E1A3" w14:textId="77777777" w:rsidR="003E3A96" w:rsidRPr="003E3A96" w:rsidRDefault="003E3A96" w:rsidP="003E3A96">
            <w:pPr>
              <w:spacing w:after="0" w:line="240" w:lineRule="auto"/>
              <w:jc w:val="both"/>
              <w:rPr>
                <w:b/>
                <w:bCs/>
                <w:sz w:val="10"/>
                <w:szCs w:val="10"/>
              </w:rPr>
            </w:pPr>
          </w:p>
          <w:p w14:paraId="3ACCEFF9" w14:textId="77777777" w:rsidR="003E3A96" w:rsidRPr="003E3A96" w:rsidRDefault="003E3A96" w:rsidP="003E3A96">
            <w:pPr>
              <w:spacing w:after="0" w:line="240" w:lineRule="auto"/>
              <w:jc w:val="center"/>
              <w:rPr>
                <w:b/>
                <w:bCs/>
              </w:rPr>
            </w:pPr>
            <w:r w:rsidRPr="003E3A96">
              <w:rPr>
                <w:b/>
                <w:bCs/>
              </w:rPr>
              <w:t>Комитет по городскому хозяйству администрации города Усолье-Сибирское</w:t>
            </w:r>
          </w:p>
          <w:p w14:paraId="631F016A" w14:textId="77777777" w:rsidR="003E3A96" w:rsidRPr="003E3A96" w:rsidRDefault="003E3A96" w:rsidP="003E3A96">
            <w:pPr>
              <w:spacing w:after="0" w:line="240" w:lineRule="auto"/>
              <w:jc w:val="center"/>
              <w:rPr>
                <w:b/>
                <w:bCs/>
                <w:sz w:val="10"/>
                <w:szCs w:val="10"/>
              </w:rPr>
            </w:pPr>
          </w:p>
          <w:p w14:paraId="3786372B" w14:textId="77777777" w:rsidR="003E3A96" w:rsidRPr="003E3A96" w:rsidRDefault="003E3A96" w:rsidP="003E3A96">
            <w:pPr>
              <w:spacing w:after="0" w:line="240" w:lineRule="auto"/>
              <w:jc w:val="center"/>
              <w:rPr>
                <w:b/>
                <w:bCs/>
                <w:sz w:val="20"/>
                <w:szCs w:val="20"/>
              </w:rPr>
            </w:pPr>
            <w:r w:rsidRPr="003E3A96">
              <w:rPr>
                <w:b/>
                <w:bCs/>
                <w:sz w:val="20"/>
                <w:szCs w:val="20"/>
              </w:rPr>
              <w:t>Отдел по благоустройству и экологии</w:t>
            </w:r>
          </w:p>
          <w:p w14:paraId="32FF4989" w14:textId="77777777" w:rsidR="003E3A96" w:rsidRPr="003E3A96" w:rsidRDefault="003E3A96" w:rsidP="003E3A96">
            <w:pPr>
              <w:spacing w:after="0" w:line="240" w:lineRule="auto"/>
              <w:jc w:val="both"/>
              <w:rPr>
                <w:sz w:val="10"/>
                <w:szCs w:val="10"/>
              </w:rPr>
            </w:pPr>
          </w:p>
          <w:p w14:paraId="06B4C93E" w14:textId="77777777" w:rsidR="003E3A96" w:rsidRPr="003E3A96" w:rsidRDefault="003E3A96" w:rsidP="003E3A96">
            <w:pPr>
              <w:spacing w:after="0" w:line="240" w:lineRule="auto"/>
              <w:jc w:val="center"/>
              <w:rPr>
                <w:sz w:val="18"/>
                <w:szCs w:val="18"/>
              </w:rPr>
            </w:pPr>
            <w:r w:rsidRPr="003E3A96">
              <w:rPr>
                <w:sz w:val="18"/>
                <w:szCs w:val="18"/>
              </w:rPr>
              <w:t>ул. Богдана Хмельницкого, д. 30, г. Усолье-Сибирское</w:t>
            </w:r>
          </w:p>
          <w:p w14:paraId="6098F30A" w14:textId="77777777" w:rsidR="003E3A96" w:rsidRPr="003E3A96" w:rsidRDefault="003E3A96" w:rsidP="003E3A96">
            <w:pPr>
              <w:spacing w:after="0" w:line="240" w:lineRule="auto"/>
              <w:jc w:val="center"/>
              <w:rPr>
                <w:sz w:val="18"/>
                <w:szCs w:val="18"/>
              </w:rPr>
            </w:pPr>
            <w:r w:rsidRPr="003E3A96">
              <w:rPr>
                <w:sz w:val="18"/>
                <w:szCs w:val="18"/>
              </w:rPr>
              <w:t>Иркутской области, 665452</w:t>
            </w:r>
          </w:p>
          <w:p w14:paraId="66B0A437" w14:textId="77777777" w:rsidR="003E3A96" w:rsidRPr="003E3A96" w:rsidRDefault="003E3A96" w:rsidP="003E3A96">
            <w:pPr>
              <w:spacing w:after="0" w:line="240" w:lineRule="auto"/>
              <w:jc w:val="center"/>
              <w:rPr>
                <w:sz w:val="18"/>
                <w:szCs w:val="18"/>
              </w:rPr>
            </w:pPr>
            <w:r w:rsidRPr="003E3A96">
              <w:rPr>
                <w:sz w:val="18"/>
                <w:szCs w:val="18"/>
              </w:rPr>
              <w:t xml:space="preserve">тел.: +7(39543)6-23-23, 3-21-12, 6-26-38 </w:t>
            </w:r>
          </w:p>
          <w:p w14:paraId="2198CD2A" w14:textId="77777777" w:rsidR="003E3A96" w:rsidRPr="003E3A96" w:rsidRDefault="003E3A96" w:rsidP="003E3A96">
            <w:pPr>
              <w:spacing w:after="0" w:line="240" w:lineRule="auto"/>
              <w:jc w:val="center"/>
              <w:rPr>
                <w:sz w:val="18"/>
                <w:szCs w:val="18"/>
              </w:rPr>
            </w:pPr>
            <w:r w:rsidRPr="003E3A96">
              <w:rPr>
                <w:sz w:val="18"/>
                <w:szCs w:val="18"/>
              </w:rPr>
              <w:t>тел./факс: +7(39543)6-05-03</w:t>
            </w:r>
          </w:p>
          <w:p w14:paraId="7E038F68" w14:textId="77777777" w:rsidR="003E3A96" w:rsidRPr="003E3A96" w:rsidRDefault="003E3A96" w:rsidP="003E3A96">
            <w:pPr>
              <w:spacing w:after="0" w:line="240" w:lineRule="auto"/>
              <w:jc w:val="center"/>
              <w:rPr>
                <w:sz w:val="18"/>
                <w:szCs w:val="18"/>
                <w:lang w:val="en-US"/>
              </w:rPr>
            </w:pPr>
            <w:r w:rsidRPr="003E3A96">
              <w:rPr>
                <w:sz w:val="18"/>
                <w:szCs w:val="18"/>
                <w:shd w:val="clear" w:color="auto" w:fill="FFFFFF"/>
                <w:lang w:val="en-US"/>
              </w:rPr>
              <w:t xml:space="preserve">e-mail: </w:t>
            </w:r>
            <w:hyperlink r:id="rId16" w:history="1">
              <w:r w:rsidRPr="003E3A96">
                <w:rPr>
                  <w:sz w:val="18"/>
                  <w:szCs w:val="18"/>
                  <w:lang w:val="x-none"/>
                </w:rPr>
                <w:t>ren@usolie-sibirskoe.ru</w:t>
              </w:r>
            </w:hyperlink>
            <w:r w:rsidRPr="003E3A96">
              <w:rPr>
                <w:sz w:val="18"/>
                <w:szCs w:val="18"/>
                <w:lang w:val="en-US"/>
              </w:rPr>
              <w:t xml:space="preserve">, </w:t>
            </w:r>
            <w:hyperlink r:id="rId17" w:history="1">
              <w:r w:rsidRPr="003E3A96">
                <w:rPr>
                  <w:sz w:val="18"/>
                  <w:szCs w:val="18"/>
                  <w:lang w:val="en-US"/>
                </w:rPr>
                <w:t>dorogi@usolie-sibirskoe.ru</w:t>
              </w:r>
            </w:hyperlink>
          </w:p>
          <w:p w14:paraId="69A19019" w14:textId="77777777" w:rsidR="003E3A96" w:rsidRPr="003E3A96" w:rsidRDefault="003E3A96" w:rsidP="003E3A96">
            <w:pPr>
              <w:spacing w:after="0" w:line="240" w:lineRule="auto"/>
              <w:jc w:val="center"/>
              <w:rPr>
                <w:sz w:val="18"/>
                <w:szCs w:val="18"/>
                <w:lang w:val="en-US"/>
              </w:rPr>
            </w:pPr>
            <w:r w:rsidRPr="003E3A96">
              <w:rPr>
                <w:sz w:val="18"/>
                <w:szCs w:val="18"/>
                <w:lang w:val="en-US"/>
              </w:rPr>
              <w:t>https://www.usolie-sibirskoe.ru</w:t>
            </w:r>
          </w:p>
          <w:p w14:paraId="76221114" w14:textId="77777777" w:rsidR="003E3A96" w:rsidRPr="003E3A96" w:rsidRDefault="003E3A96" w:rsidP="003E3A96">
            <w:pPr>
              <w:spacing w:after="0" w:line="240" w:lineRule="auto"/>
              <w:jc w:val="center"/>
              <w:rPr>
                <w:sz w:val="18"/>
                <w:szCs w:val="18"/>
                <w:lang w:val="en-US"/>
              </w:rPr>
            </w:pPr>
            <w:r w:rsidRPr="003E3A96">
              <w:rPr>
                <w:sz w:val="18"/>
                <w:szCs w:val="18"/>
              </w:rPr>
              <w:t>ОГРН</w:t>
            </w:r>
            <w:r w:rsidRPr="003E3A96">
              <w:rPr>
                <w:sz w:val="18"/>
                <w:szCs w:val="18"/>
                <w:lang w:val="en-US"/>
              </w:rPr>
              <w:t xml:space="preserve"> 1233800000060</w:t>
            </w:r>
          </w:p>
          <w:p w14:paraId="13F63217" w14:textId="77777777" w:rsidR="003E3A96" w:rsidRPr="003E3A96" w:rsidRDefault="003E3A96" w:rsidP="003E3A96">
            <w:pPr>
              <w:spacing w:after="0" w:line="240" w:lineRule="auto"/>
              <w:jc w:val="center"/>
              <w:rPr>
                <w:sz w:val="20"/>
                <w:szCs w:val="20"/>
                <w:lang w:val="en-US"/>
              </w:rPr>
            </w:pPr>
            <w:r w:rsidRPr="003E3A96">
              <w:rPr>
                <w:sz w:val="18"/>
                <w:szCs w:val="18"/>
              </w:rPr>
              <w:t xml:space="preserve">ИНН/КПП </w:t>
            </w:r>
            <w:r w:rsidRPr="003E3A96">
              <w:rPr>
                <w:sz w:val="18"/>
                <w:szCs w:val="18"/>
                <w:lang w:val="en-US"/>
              </w:rPr>
              <w:t>3801157810</w:t>
            </w:r>
            <w:r w:rsidRPr="003E3A96">
              <w:rPr>
                <w:sz w:val="18"/>
                <w:szCs w:val="18"/>
              </w:rPr>
              <w:t>/</w:t>
            </w:r>
            <w:r w:rsidRPr="003E3A96">
              <w:rPr>
                <w:sz w:val="18"/>
                <w:szCs w:val="18"/>
                <w:lang w:val="en-US"/>
              </w:rPr>
              <w:t>380101001</w:t>
            </w:r>
          </w:p>
        </w:tc>
      </w:tr>
      <w:tr w:rsidR="003E3A96" w:rsidRPr="003E3A96" w14:paraId="0F01C79F" w14:textId="77777777" w:rsidTr="003E3A96">
        <w:tc>
          <w:tcPr>
            <w:tcW w:w="5306" w:type="dxa"/>
          </w:tcPr>
          <w:p w14:paraId="1520D4A3" w14:textId="77777777" w:rsidR="003E3A96" w:rsidRPr="003E3A96" w:rsidRDefault="003E3A96" w:rsidP="003E3A96">
            <w:pPr>
              <w:spacing w:after="0" w:line="240" w:lineRule="auto"/>
              <w:jc w:val="center"/>
              <w:rPr>
                <w:sz w:val="19"/>
                <w:szCs w:val="19"/>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tblGrid>
            <w:tr w:rsidR="003E3A96" w:rsidRPr="003E3A96" w14:paraId="7AEA9DBE" w14:textId="77777777" w:rsidTr="00F11B00">
              <w:tc>
                <w:tcPr>
                  <w:tcW w:w="4391" w:type="dxa"/>
                </w:tcPr>
                <w:p w14:paraId="278A2CEF" w14:textId="77777777" w:rsidR="003E3A96" w:rsidRPr="003E3A96" w:rsidRDefault="003E3A96" w:rsidP="003E3A96">
                  <w:pPr>
                    <w:spacing w:after="0" w:line="240" w:lineRule="auto"/>
                    <w:ind w:firstLine="37"/>
                    <w:jc w:val="both"/>
                    <w:rPr>
                      <w:sz w:val="20"/>
                      <w:szCs w:val="20"/>
                      <w:u w:val="single"/>
                    </w:rPr>
                  </w:pPr>
                  <w:r w:rsidRPr="003E3A96">
                    <w:rPr>
                      <w:sz w:val="20"/>
                      <w:szCs w:val="20"/>
                    </w:rPr>
                    <w:t>___________________ № _________________</w:t>
                  </w:r>
                </w:p>
              </w:tc>
            </w:tr>
            <w:tr w:rsidR="003E3A96" w:rsidRPr="003E3A96" w14:paraId="7D37B16F" w14:textId="77777777" w:rsidTr="00F11B00">
              <w:tc>
                <w:tcPr>
                  <w:tcW w:w="4391" w:type="dxa"/>
                </w:tcPr>
                <w:p w14:paraId="15B288D3" w14:textId="77777777" w:rsidR="003E3A96" w:rsidRPr="003E3A96" w:rsidRDefault="003E3A96" w:rsidP="003E3A96">
                  <w:pPr>
                    <w:spacing w:after="0" w:line="240" w:lineRule="auto"/>
                    <w:ind w:firstLine="37"/>
                    <w:rPr>
                      <w:sz w:val="20"/>
                      <w:szCs w:val="20"/>
                    </w:rPr>
                  </w:pPr>
                  <w:r w:rsidRPr="003E3A96">
                    <w:rPr>
                      <w:sz w:val="20"/>
                      <w:szCs w:val="20"/>
                    </w:rPr>
                    <w:t xml:space="preserve"> </w:t>
                  </w:r>
                </w:p>
              </w:tc>
            </w:tr>
            <w:tr w:rsidR="003E3A96" w:rsidRPr="003E3A96" w14:paraId="56B7129E" w14:textId="77777777" w:rsidTr="00F11B00">
              <w:tc>
                <w:tcPr>
                  <w:tcW w:w="4391" w:type="dxa"/>
                </w:tcPr>
                <w:p w14:paraId="5C9EE4A9" w14:textId="77777777" w:rsidR="003E3A96" w:rsidRPr="003E3A96" w:rsidRDefault="003E3A96" w:rsidP="003E3A96">
                  <w:pPr>
                    <w:spacing w:after="0" w:line="240" w:lineRule="auto"/>
                    <w:ind w:firstLine="37"/>
                    <w:jc w:val="both"/>
                    <w:rPr>
                      <w:sz w:val="20"/>
                      <w:szCs w:val="20"/>
                      <w:u w:val="single"/>
                    </w:rPr>
                  </w:pPr>
                  <w:r w:rsidRPr="003E3A96">
                    <w:rPr>
                      <w:sz w:val="20"/>
                      <w:szCs w:val="20"/>
                    </w:rPr>
                    <w:t>на № ______________ от _________________</w:t>
                  </w:r>
                </w:p>
              </w:tc>
            </w:tr>
          </w:tbl>
          <w:p w14:paraId="48520E77" w14:textId="77777777" w:rsidR="003E3A96" w:rsidRPr="003E3A96" w:rsidRDefault="003E3A96" w:rsidP="003E3A96">
            <w:pPr>
              <w:spacing w:after="0" w:line="240" w:lineRule="auto"/>
              <w:jc w:val="both"/>
              <w:rPr>
                <w:sz w:val="20"/>
                <w:szCs w:val="20"/>
              </w:rPr>
            </w:pPr>
          </w:p>
        </w:tc>
      </w:tr>
    </w:tbl>
    <w:p w14:paraId="64F79E32" w14:textId="14D5495E" w:rsidR="003E3A96" w:rsidRPr="003E3A96" w:rsidRDefault="003E3A96" w:rsidP="003E3A96">
      <w:pPr>
        <w:keepNext/>
        <w:keepLines/>
        <w:suppressAutoHyphens/>
        <w:spacing w:after="0" w:line="259" w:lineRule="auto"/>
        <w:ind w:firstLine="709"/>
        <w:contextualSpacing/>
        <w:jc w:val="center"/>
        <w:outlineLvl w:val="0"/>
        <w:rPr>
          <w:rFonts w:ascii="Times New Roman" w:hAnsi="Times New Roman"/>
          <w:b/>
          <w:bCs/>
          <w:kern w:val="32"/>
          <w:sz w:val="28"/>
          <w:szCs w:val="28"/>
          <w:lang w:eastAsia="ru-RU"/>
        </w:rPr>
      </w:pPr>
      <w:r w:rsidRPr="003E3A96">
        <w:rPr>
          <w:rFonts w:ascii="Times New Roman" w:hAnsi="Times New Roman"/>
          <w:b/>
          <w:bCs/>
          <w:kern w:val="32"/>
          <w:sz w:val="28"/>
          <w:szCs w:val="28"/>
          <w:lang w:val="x-none" w:eastAsia="ru-RU"/>
        </w:rPr>
        <w:t xml:space="preserve">Соглашение № </w:t>
      </w:r>
      <w:r w:rsidRPr="003E3A96">
        <w:rPr>
          <w:rFonts w:ascii="Times New Roman" w:hAnsi="Times New Roman"/>
          <w:b/>
          <w:bCs/>
          <w:kern w:val="32"/>
          <w:sz w:val="28"/>
          <w:szCs w:val="28"/>
          <w:lang w:eastAsia="ru-RU"/>
        </w:rPr>
        <w:t>__/20___</w:t>
      </w:r>
    </w:p>
    <w:p w14:paraId="0A7CC1E7" w14:textId="77777777" w:rsidR="003E3A96" w:rsidRPr="003E3A96" w:rsidRDefault="003E3A96" w:rsidP="003E3A96">
      <w:pPr>
        <w:keepNext/>
        <w:keepLines/>
        <w:suppressAutoHyphens/>
        <w:spacing w:after="0" w:line="259" w:lineRule="auto"/>
        <w:ind w:firstLine="709"/>
        <w:contextualSpacing/>
        <w:jc w:val="center"/>
        <w:outlineLvl w:val="0"/>
        <w:rPr>
          <w:rFonts w:ascii="Times New Roman" w:hAnsi="Times New Roman"/>
          <w:bCs/>
          <w:kern w:val="32"/>
          <w:sz w:val="28"/>
          <w:szCs w:val="28"/>
          <w:lang w:val="x-none" w:eastAsia="ru-RU"/>
        </w:rPr>
      </w:pPr>
      <w:bookmarkStart w:id="20" w:name="_Hlk116389924"/>
      <w:r w:rsidRPr="003E3A96">
        <w:rPr>
          <w:rFonts w:ascii="Times New Roman" w:hAnsi="Times New Roman"/>
          <w:b/>
          <w:bCs/>
          <w:kern w:val="32"/>
          <w:sz w:val="28"/>
          <w:szCs w:val="28"/>
          <w:lang w:eastAsia="ru-RU"/>
        </w:rPr>
        <w:t>о проведении компенсационного озеленения</w:t>
      </w:r>
      <w:r w:rsidRPr="003E3A96">
        <w:rPr>
          <w:rFonts w:ascii="Times New Roman" w:hAnsi="Times New Roman"/>
          <w:bCs/>
          <w:kern w:val="32"/>
          <w:sz w:val="28"/>
          <w:szCs w:val="28"/>
          <w:lang w:val="x-none" w:eastAsia="ru-RU"/>
        </w:rPr>
        <w:t xml:space="preserve">        </w:t>
      </w:r>
    </w:p>
    <w:bookmarkEnd w:id="20"/>
    <w:p w14:paraId="6F27774F" w14:textId="7A914D09" w:rsidR="003E3A96" w:rsidRPr="003E3A96" w:rsidRDefault="003E3A96" w:rsidP="003E3A96">
      <w:pPr>
        <w:keepNext/>
        <w:keepLines/>
        <w:suppressAutoHyphens/>
        <w:spacing w:after="0" w:line="259" w:lineRule="auto"/>
        <w:ind w:firstLine="709"/>
        <w:contextualSpacing/>
        <w:outlineLvl w:val="0"/>
        <w:rPr>
          <w:rFonts w:ascii="Times New Roman" w:hAnsi="Times New Roman"/>
          <w:b/>
          <w:bCs/>
          <w:kern w:val="32"/>
          <w:sz w:val="28"/>
          <w:szCs w:val="28"/>
          <w:lang w:val="x-none" w:eastAsia="ru-RU"/>
        </w:rPr>
      </w:pPr>
    </w:p>
    <w:p w14:paraId="5818FAF9" w14:textId="64284FBD" w:rsidR="003E3A96" w:rsidRPr="003E3A96" w:rsidRDefault="003E3A96" w:rsidP="003E3A96">
      <w:pPr>
        <w:keepNext/>
        <w:keepLines/>
        <w:suppressAutoHyphens/>
        <w:spacing w:after="0" w:line="259" w:lineRule="auto"/>
        <w:ind w:firstLine="709"/>
        <w:contextualSpacing/>
        <w:jc w:val="both"/>
        <w:rPr>
          <w:rFonts w:ascii="Times New Roman" w:hAnsi="Times New Roman"/>
          <w:sz w:val="28"/>
          <w:szCs w:val="28"/>
        </w:rPr>
      </w:pPr>
      <w:r w:rsidRPr="003E3A96">
        <w:rPr>
          <w:rFonts w:ascii="Times New Roman" w:hAnsi="Times New Roman"/>
          <w:sz w:val="28"/>
          <w:szCs w:val="28"/>
        </w:rPr>
        <w:t xml:space="preserve">г. Усолье-Сибирское                 </w:t>
      </w:r>
      <w:r w:rsidRPr="003E3A96">
        <w:rPr>
          <w:rFonts w:ascii="Times New Roman" w:hAnsi="Times New Roman"/>
          <w:sz w:val="28"/>
          <w:szCs w:val="28"/>
        </w:rPr>
        <w:tab/>
      </w:r>
      <w:r w:rsidRPr="003E3A96">
        <w:rPr>
          <w:rFonts w:ascii="Times New Roman" w:hAnsi="Times New Roman"/>
          <w:sz w:val="28"/>
          <w:szCs w:val="28"/>
        </w:rPr>
        <w:tab/>
      </w:r>
      <w:r w:rsidRPr="003E3A96">
        <w:rPr>
          <w:rFonts w:ascii="Times New Roman" w:hAnsi="Times New Roman"/>
          <w:sz w:val="28"/>
          <w:szCs w:val="28"/>
        </w:rPr>
        <w:tab/>
      </w:r>
      <w:proofErr w:type="gramStart"/>
      <w:r w:rsidRPr="003E3A96">
        <w:rPr>
          <w:rFonts w:ascii="Times New Roman" w:hAnsi="Times New Roman"/>
          <w:sz w:val="28"/>
          <w:szCs w:val="28"/>
        </w:rPr>
        <w:t xml:space="preserve">   «</w:t>
      </w:r>
      <w:proofErr w:type="gramEnd"/>
      <w:r w:rsidRPr="003E3A96">
        <w:rPr>
          <w:rFonts w:ascii="Times New Roman" w:hAnsi="Times New Roman"/>
          <w:sz w:val="28"/>
          <w:szCs w:val="28"/>
        </w:rPr>
        <w:t>__» ____________20____ год</w:t>
      </w:r>
    </w:p>
    <w:p w14:paraId="5161043D" w14:textId="77777777" w:rsidR="003E3A96" w:rsidRPr="003E3A96" w:rsidRDefault="003E3A96" w:rsidP="003E3A96">
      <w:pPr>
        <w:spacing w:after="0" w:line="259" w:lineRule="auto"/>
        <w:ind w:firstLine="709"/>
        <w:contextualSpacing/>
        <w:jc w:val="both"/>
        <w:rPr>
          <w:rFonts w:ascii="Times New Roman" w:eastAsia="Times New Roman" w:hAnsi="Times New Roman"/>
          <w:sz w:val="28"/>
          <w:szCs w:val="28"/>
        </w:rPr>
      </w:pPr>
    </w:p>
    <w:p w14:paraId="371A98F5" w14:textId="1553151C" w:rsidR="003E3A96" w:rsidRPr="003E3A96" w:rsidRDefault="003E3A96" w:rsidP="005A1B52">
      <w:pPr>
        <w:spacing w:after="0" w:line="259" w:lineRule="auto"/>
        <w:ind w:firstLine="709"/>
        <w:contextualSpacing/>
        <w:jc w:val="both"/>
        <w:rPr>
          <w:rFonts w:ascii="Times New Roman" w:eastAsia="Times New Roman" w:hAnsi="Times New Roman"/>
          <w:sz w:val="28"/>
          <w:szCs w:val="28"/>
        </w:rPr>
      </w:pPr>
      <w:r w:rsidRPr="003E3A96">
        <w:rPr>
          <w:rFonts w:ascii="Times New Roman" w:hAnsi="Times New Roman"/>
          <w:sz w:val="28"/>
          <w:szCs w:val="28"/>
        </w:rPr>
        <w:t xml:space="preserve">Комитет по городскому хозяйству администрации города Усолье-Сибирское, именуемый в дальнейшем «Комитет», в лице заместителя мэра города-председателя комитета по городскому хозяйству администрации города Усолье-Сибирское Тимофеевой Юлии Аркадьевны, действующей на основании Положения о комитете </w:t>
      </w:r>
      <w:r w:rsidRPr="003E3A96">
        <w:rPr>
          <w:rFonts w:ascii="Times New Roman" w:hAnsi="Times New Roman"/>
          <w:sz w:val="28"/>
          <w:szCs w:val="28"/>
        </w:rPr>
        <w:lastRenderedPageBreak/>
        <w:t xml:space="preserve">по городскому хозяйству администрации города Усолье-Сибирское, утвержденного решением Думы города Усолье-Сибирское от 22.12.2022 г. № 48/8 и распоряжения администрации города Усолье-Сибирское от 10.09.2025 г. № 995-лс «О переводе Тимофеевой Ю. А.», </w:t>
      </w:r>
      <w:r w:rsidRPr="003E3A96">
        <w:rPr>
          <w:rFonts w:ascii="Times New Roman" w:eastAsia="Times New Roman" w:hAnsi="Times New Roman"/>
          <w:sz w:val="28"/>
          <w:szCs w:val="28"/>
        </w:rPr>
        <w:t xml:space="preserve">с одной стороны и </w:t>
      </w:r>
      <w:r w:rsidRPr="003E3A96">
        <w:rPr>
          <w:rFonts w:ascii="Times New Roman" w:hAnsi="Times New Roman"/>
          <w:sz w:val="28"/>
          <w:szCs w:val="28"/>
        </w:rPr>
        <w:t xml:space="preserve">______________, в лице _________________, действующего на основании _________, </w:t>
      </w:r>
      <w:r w:rsidRPr="003E3A96">
        <w:rPr>
          <w:rFonts w:ascii="Times New Roman" w:eastAsia="Times New Roman" w:hAnsi="Times New Roman"/>
          <w:sz w:val="28"/>
          <w:szCs w:val="28"/>
        </w:rPr>
        <w:t>именуемого в дальнейшем «Исполнитель», с другой стороны, вместе именуемые в дальнейшем «Стороны», заключили настоящее Соглашение о нижеследующем:</w:t>
      </w:r>
    </w:p>
    <w:p w14:paraId="126ABE95" w14:textId="77777777" w:rsidR="003E3A96" w:rsidRPr="003E3A96" w:rsidRDefault="003E3A96" w:rsidP="003E3A96">
      <w:pPr>
        <w:keepNext/>
        <w:keepLines/>
        <w:tabs>
          <w:tab w:val="left" w:pos="2268"/>
        </w:tabs>
        <w:suppressAutoHyphens/>
        <w:spacing w:after="0" w:line="259" w:lineRule="auto"/>
        <w:contextualSpacing/>
        <w:jc w:val="center"/>
        <w:rPr>
          <w:rFonts w:ascii="Times New Roman" w:hAnsi="Times New Roman"/>
          <w:b/>
          <w:bCs/>
          <w:sz w:val="28"/>
          <w:szCs w:val="28"/>
          <w:lang w:val="x-none" w:eastAsia="ru-RU"/>
        </w:rPr>
      </w:pPr>
      <w:r w:rsidRPr="003E3A96">
        <w:rPr>
          <w:rFonts w:ascii="Times New Roman" w:hAnsi="Times New Roman"/>
          <w:b/>
          <w:bCs/>
          <w:sz w:val="28"/>
          <w:szCs w:val="28"/>
          <w:lang w:val="x-none" w:eastAsia="ru-RU"/>
        </w:rPr>
        <w:t>1. Предмет соглашения</w:t>
      </w:r>
    </w:p>
    <w:p w14:paraId="241E09DC" w14:textId="77777777" w:rsidR="003E3A96" w:rsidRPr="003E3A96" w:rsidRDefault="003E3A96" w:rsidP="003E3A96">
      <w:pPr>
        <w:tabs>
          <w:tab w:val="left" w:pos="709"/>
        </w:tabs>
        <w:spacing w:after="0" w:line="240" w:lineRule="auto"/>
        <w:ind w:firstLine="709"/>
        <w:jc w:val="both"/>
        <w:rPr>
          <w:rFonts w:ascii="Times New Roman" w:hAnsi="Times New Roman"/>
          <w:sz w:val="28"/>
          <w:szCs w:val="28"/>
        </w:rPr>
      </w:pPr>
      <w:r w:rsidRPr="003E3A96">
        <w:rPr>
          <w:rFonts w:ascii="Times New Roman" w:hAnsi="Times New Roman"/>
          <w:sz w:val="28"/>
          <w:szCs w:val="28"/>
        </w:rPr>
        <w:t xml:space="preserve">1.1. «Исполнитель» в рамках выполнения работ _________________ (адрес, кадастровый номер земельного участка), расположенного по адресу: ________________, обязуется в соответствии с расчетом восстановительной стоимости за снос зеленых насаждений, осуществить компенсационное озеленение путем перечисления денежных средств на </w:t>
      </w:r>
      <w:r w:rsidRPr="003E3A96">
        <w:rPr>
          <w:rFonts w:ascii="Times New Roman" w:eastAsia="Times New Roman" w:hAnsi="Times New Roman"/>
          <w:sz w:val="28"/>
          <w:szCs w:val="28"/>
        </w:rPr>
        <w:t>лицевой счет</w:t>
      </w:r>
      <w:r w:rsidRPr="003E3A96">
        <w:rPr>
          <w:rFonts w:ascii="Times New Roman" w:hAnsi="Times New Roman"/>
          <w:sz w:val="28"/>
          <w:szCs w:val="28"/>
        </w:rPr>
        <w:t xml:space="preserve"> «Комитета»</w:t>
      </w:r>
      <w:r w:rsidRPr="003E3A96">
        <w:rPr>
          <w:rFonts w:ascii="Times New Roman" w:eastAsia="Times New Roman" w:hAnsi="Times New Roman"/>
          <w:sz w:val="28"/>
          <w:szCs w:val="28"/>
        </w:rPr>
        <w:t>.</w:t>
      </w:r>
    </w:p>
    <w:p w14:paraId="2F6D0B73" w14:textId="77777777" w:rsidR="003E3A96" w:rsidRPr="003E3A96" w:rsidRDefault="003E3A96" w:rsidP="003E3A96">
      <w:pPr>
        <w:spacing w:after="0" w:line="259" w:lineRule="auto"/>
        <w:ind w:firstLine="709"/>
        <w:contextualSpacing/>
        <w:jc w:val="both"/>
        <w:rPr>
          <w:rFonts w:ascii="Times New Roman" w:eastAsia="Times New Roman" w:hAnsi="Times New Roman"/>
          <w:sz w:val="28"/>
          <w:szCs w:val="28"/>
        </w:rPr>
      </w:pPr>
      <w:r w:rsidRPr="003E3A96">
        <w:rPr>
          <w:rFonts w:ascii="Times New Roman" w:hAnsi="Times New Roman"/>
          <w:sz w:val="28"/>
          <w:szCs w:val="28"/>
        </w:rPr>
        <w:t>1.2.</w:t>
      </w:r>
      <w:r w:rsidRPr="003E3A96">
        <w:rPr>
          <w:rFonts w:ascii="Times New Roman" w:eastAsia="Times New Roman" w:hAnsi="Times New Roman"/>
          <w:sz w:val="28"/>
          <w:szCs w:val="28"/>
        </w:rPr>
        <w:t xml:space="preserve"> Контроль исполнения обязательств по настоящему Соглашению осуществляет отдел по благоустройству и экологии комитета по городскому хозяйству администрации города Усолье-Сибирское. </w:t>
      </w:r>
    </w:p>
    <w:p w14:paraId="055CFC0B" w14:textId="77777777" w:rsidR="003E3A96" w:rsidRPr="003E3A96" w:rsidRDefault="003E3A96" w:rsidP="005A1B52">
      <w:pPr>
        <w:keepNext/>
        <w:keepLines/>
        <w:suppressAutoHyphens/>
        <w:spacing w:after="0" w:line="259" w:lineRule="auto"/>
        <w:ind w:left="1429"/>
        <w:contextualSpacing/>
        <w:jc w:val="center"/>
        <w:rPr>
          <w:rFonts w:ascii="Times New Roman" w:hAnsi="Times New Roman"/>
          <w:b/>
          <w:bCs/>
          <w:sz w:val="28"/>
          <w:szCs w:val="28"/>
          <w:lang w:val="x-none" w:eastAsia="ru-RU"/>
        </w:rPr>
      </w:pPr>
      <w:r w:rsidRPr="003E3A96">
        <w:rPr>
          <w:rFonts w:ascii="Times New Roman" w:hAnsi="Times New Roman"/>
          <w:b/>
          <w:bCs/>
          <w:sz w:val="28"/>
          <w:szCs w:val="28"/>
          <w:lang w:val="x-none" w:eastAsia="ru-RU"/>
        </w:rPr>
        <w:t>2. Стоимость компенсационного озеленения и порядок расчетов</w:t>
      </w:r>
    </w:p>
    <w:p w14:paraId="5B3DED7D" w14:textId="77777777" w:rsidR="003E3A96" w:rsidRPr="003E3A96" w:rsidRDefault="003E3A96" w:rsidP="003E3A96">
      <w:pPr>
        <w:spacing w:after="0" w:line="259" w:lineRule="auto"/>
        <w:ind w:firstLine="709"/>
        <w:contextualSpacing/>
        <w:jc w:val="both"/>
        <w:rPr>
          <w:rFonts w:ascii="Times New Roman" w:eastAsia="Times New Roman" w:hAnsi="Times New Roman"/>
          <w:sz w:val="28"/>
          <w:szCs w:val="28"/>
        </w:rPr>
      </w:pPr>
      <w:r w:rsidRPr="003E3A96">
        <w:rPr>
          <w:rFonts w:ascii="Times New Roman" w:hAnsi="Times New Roman"/>
          <w:sz w:val="28"/>
          <w:szCs w:val="28"/>
        </w:rPr>
        <w:t xml:space="preserve">2.1. </w:t>
      </w:r>
      <w:r w:rsidRPr="003E3A96">
        <w:rPr>
          <w:rFonts w:ascii="Times New Roman" w:eastAsia="Times New Roman" w:hAnsi="Times New Roman"/>
          <w:sz w:val="28"/>
          <w:szCs w:val="28"/>
        </w:rPr>
        <w:t xml:space="preserve">Стоимость компенсационного озеленения определяется в соответствии с расчетом восстановительной (компенсационной) стоимости за снос зеленых насаждений и составляет </w:t>
      </w:r>
      <w:r w:rsidRPr="003E3A96">
        <w:rPr>
          <w:rFonts w:ascii="Times New Roman" w:eastAsia="Times New Roman" w:hAnsi="Times New Roman"/>
          <w:b/>
          <w:bCs/>
          <w:sz w:val="28"/>
          <w:szCs w:val="28"/>
        </w:rPr>
        <w:t xml:space="preserve">___________ рублей (сумма прописью) рублей ______ копеек, </w:t>
      </w:r>
      <w:r w:rsidRPr="003E3A96">
        <w:rPr>
          <w:rFonts w:ascii="Times New Roman" w:eastAsia="Times New Roman" w:hAnsi="Times New Roman"/>
          <w:sz w:val="28"/>
          <w:szCs w:val="28"/>
        </w:rPr>
        <w:t>НДС – облагается/не облагается.</w:t>
      </w:r>
    </w:p>
    <w:p w14:paraId="71CCB6CA" w14:textId="77777777" w:rsidR="003E3A96" w:rsidRPr="003E3A96" w:rsidRDefault="003E3A96" w:rsidP="003E3A96">
      <w:pPr>
        <w:spacing w:after="0" w:line="259" w:lineRule="auto"/>
        <w:ind w:firstLine="709"/>
        <w:contextualSpacing/>
        <w:jc w:val="both"/>
        <w:rPr>
          <w:rFonts w:ascii="Times New Roman" w:eastAsia="Times New Roman" w:hAnsi="Times New Roman"/>
          <w:color w:val="C00000"/>
          <w:sz w:val="28"/>
          <w:szCs w:val="28"/>
        </w:rPr>
      </w:pPr>
      <w:r w:rsidRPr="003E3A96">
        <w:rPr>
          <w:rFonts w:ascii="Times New Roman" w:eastAsia="Times New Roman" w:hAnsi="Times New Roman"/>
          <w:sz w:val="28"/>
          <w:szCs w:val="28"/>
        </w:rPr>
        <w:t>2.2. «Исполнитель» перечисляет компенсационную (восстановительную) стоимость зеленых насаждений в течение 5 (пяти) рабочих дней с момента заключения настоящего Соглашения, на лицевой счет «Комитета» по реквизитам, указанным в разделе 7 настоящего Соглашения.</w:t>
      </w:r>
      <w:r w:rsidRPr="003E3A96">
        <w:rPr>
          <w:rFonts w:ascii="Times New Roman" w:eastAsia="Times New Roman" w:hAnsi="Times New Roman"/>
          <w:color w:val="C00000"/>
          <w:sz w:val="28"/>
          <w:szCs w:val="28"/>
        </w:rPr>
        <w:t xml:space="preserve"> </w:t>
      </w:r>
    </w:p>
    <w:p w14:paraId="2949C4A9" w14:textId="77777777" w:rsidR="003E3A96" w:rsidRPr="003E3A96" w:rsidRDefault="003E3A96" w:rsidP="005A1B52">
      <w:pPr>
        <w:widowControl w:val="0"/>
        <w:tabs>
          <w:tab w:val="left" w:pos="0"/>
          <w:tab w:val="left" w:pos="1300"/>
        </w:tabs>
        <w:spacing w:after="0" w:line="259" w:lineRule="auto"/>
        <w:contextualSpacing/>
        <w:jc w:val="center"/>
        <w:rPr>
          <w:rFonts w:ascii="Times New Roman" w:hAnsi="Times New Roman"/>
          <w:b/>
          <w:bCs/>
          <w:sz w:val="28"/>
          <w:szCs w:val="28"/>
          <w:lang w:eastAsia="ru-RU"/>
        </w:rPr>
      </w:pPr>
      <w:r w:rsidRPr="003E3A96">
        <w:rPr>
          <w:rFonts w:ascii="Times New Roman" w:hAnsi="Times New Roman"/>
          <w:b/>
          <w:bCs/>
          <w:sz w:val="28"/>
          <w:szCs w:val="28"/>
          <w:lang w:val="x-none" w:eastAsia="ru-RU"/>
        </w:rPr>
        <w:t>3. Права и обязанности  Сторон</w:t>
      </w:r>
    </w:p>
    <w:p w14:paraId="0E0A59F8" w14:textId="1D6B1435" w:rsidR="003E3A96" w:rsidRPr="003E3A96" w:rsidRDefault="003E3A96" w:rsidP="005A1B52">
      <w:pPr>
        <w:widowControl w:val="0"/>
        <w:tabs>
          <w:tab w:val="left" w:pos="0"/>
          <w:tab w:val="left" w:pos="1300"/>
        </w:tabs>
        <w:spacing w:after="0" w:line="259" w:lineRule="auto"/>
        <w:ind w:firstLine="709"/>
        <w:contextualSpacing/>
        <w:jc w:val="both"/>
        <w:rPr>
          <w:rFonts w:ascii="Times New Roman" w:hAnsi="Times New Roman"/>
          <w:bCs/>
          <w:sz w:val="28"/>
          <w:szCs w:val="28"/>
          <w:lang w:val="x-none" w:eastAsia="ru-RU"/>
        </w:rPr>
      </w:pPr>
      <w:r w:rsidRPr="003E3A96">
        <w:rPr>
          <w:rFonts w:ascii="Times New Roman" w:hAnsi="Times New Roman"/>
          <w:bCs/>
          <w:sz w:val="28"/>
          <w:szCs w:val="28"/>
          <w:lang w:val="x-none" w:eastAsia="ru-RU"/>
        </w:rPr>
        <w:t>3.1. «Исполнитель» обязан:</w:t>
      </w:r>
    </w:p>
    <w:p w14:paraId="3E2A3904" w14:textId="2FF2E955" w:rsidR="003E3A96" w:rsidRPr="003E3A96" w:rsidRDefault="003E3A96" w:rsidP="003E3A96">
      <w:pPr>
        <w:spacing w:after="0" w:line="259" w:lineRule="auto"/>
        <w:ind w:firstLine="709"/>
        <w:contextualSpacing/>
        <w:jc w:val="both"/>
        <w:rPr>
          <w:rFonts w:ascii="Times New Roman" w:eastAsia="Times New Roman" w:hAnsi="Times New Roman"/>
          <w:sz w:val="28"/>
          <w:szCs w:val="28"/>
        </w:rPr>
      </w:pPr>
      <w:r w:rsidRPr="003E3A96">
        <w:rPr>
          <w:rFonts w:ascii="Times New Roman" w:eastAsia="Times New Roman" w:hAnsi="Times New Roman"/>
          <w:sz w:val="28"/>
          <w:szCs w:val="28"/>
        </w:rPr>
        <w:t xml:space="preserve">3.1.1. За свой счет произвести вырубку деревьев и кустарников в соответствии с расчетом восстановительной стоимости за снос зеленых насаждений согласно </w:t>
      </w:r>
      <w:bookmarkStart w:id="21" w:name="_Hlk115689862"/>
      <w:r w:rsidRPr="003E3A96">
        <w:rPr>
          <w:rFonts w:ascii="Times New Roman" w:eastAsia="Times New Roman" w:hAnsi="Times New Roman"/>
          <w:sz w:val="28"/>
          <w:szCs w:val="28"/>
        </w:rPr>
        <w:t xml:space="preserve">Административному регламенту предоставления муниципальной услуги «Выдача разрешения на снос, пересадку и (или) обрезку зеленых насаждений на территории муниципального образования «город Усолье-Сибирское», утвержденному Постановлением администрации города Усолье-Сибирское от ______ № _____. </w:t>
      </w:r>
      <w:bookmarkEnd w:id="21"/>
    </w:p>
    <w:p w14:paraId="74DA1196" w14:textId="77777777" w:rsidR="003E3A96" w:rsidRPr="003E3A96" w:rsidRDefault="003E3A96" w:rsidP="003E3A96">
      <w:pPr>
        <w:spacing w:after="0" w:line="259" w:lineRule="auto"/>
        <w:ind w:firstLine="709"/>
        <w:contextualSpacing/>
        <w:jc w:val="both"/>
        <w:rPr>
          <w:rFonts w:ascii="Times New Roman" w:eastAsia="Times New Roman" w:hAnsi="Times New Roman"/>
          <w:sz w:val="28"/>
          <w:szCs w:val="28"/>
        </w:rPr>
      </w:pPr>
      <w:r w:rsidRPr="003E3A96">
        <w:rPr>
          <w:rFonts w:ascii="Times New Roman" w:eastAsia="Times New Roman" w:hAnsi="Times New Roman"/>
          <w:sz w:val="28"/>
          <w:szCs w:val="28"/>
        </w:rPr>
        <w:t xml:space="preserve">3.1.2. Произвести уборку территории производства работ от вырубленных деревьев и кустарников, а также порубочных остатков. </w:t>
      </w:r>
    </w:p>
    <w:p w14:paraId="6CE19E1A" w14:textId="77777777" w:rsidR="003E3A96" w:rsidRPr="003E3A96" w:rsidRDefault="003E3A96" w:rsidP="003E3A96">
      <w:pPr>
        <w:spacing w:after="0" w:line="259" w:lineRule="auto"/>
        <w:ind w:firstLine="709"/>
        <w:contextualSpacing/>
        <w:jc w:val="both"/>
        <w:rPr>
          <w:rFonts w:ascii="Times New Roman" w:eastAsia="Times New Roman" w:hAnsi="Times New Roman"/>
          <w:sz w:val="28"/>
          <w:szCs w:val="28"/>
        </w:rPr>
      </w:pPr>
      <w:r w:rsidRPr="003E3A96">
        <w:rPr>
          <w:rFonts w:ascii="Times New Roman" w:eastAsia="Times New Roman" w:hAnsi="Times New Roman"/>
          <w:sz w:val="28"/>
          <w:szCs w:val="28"/>
        </w:rPr>
        <w:t xml:space="preserve">3.1.3. Произвести транспортировку вырубленных деревьев и кустарников, а также порубочных остатков на специализированный полигон твердых коммунальных отходов, либо распорядиться ими по своему усмотрению, но с соблюдением требований пожарной безопасности и требований природоохранного законодательства. </w:t>
      </w:r>
    </w:p>
    <w:p w14:paraId="267B39F7" w14:textId="77777777" w:rsidR="003E3A96" w:rsidRPr="003E3A96" w:rsidRDefault="003E3A96" w:rsidP="003E3A96">
      <w:pPr>
        <w:spacing w:after="0" w:line="259" w:lineRule="auto"/>
        <w:ind w:firstLine="709"/>
        <w:contextualSpacing/>
        <w:jc w:val="both"/>
        <w:rPr>
          <w:rFonts w:ascii="Times New Roman" w:eastAsia="Times New Roman" w:hAnsi="Times New Roman"/>
          <w:sz w:val="28"/>
          <w:szCs w:val="28"/>
        </w:rPr>
      </w:pPr>
      <w:r w:rsidRPr="003E3A96">
        <w:rPr>
          <w:rFonts w:ascii="Times New Roman" w:eastAsia="Times New Roman" w:hAnsi="Times New Roman"/>
          <w:sz w:val="28"/>
          <w:szCs w:val="28"/>
        </w:rPr>
        <w:t>3.1.4. Осуществить компенсационное озеленение территории муниципального образования «город Усолье-Сибирское» путем перечисления восстановительной стоимости вырубленных деревьев (кустарников) в соответствии с разделом 2 настоящего Соглашения.</w:t>
      </w:r>
    </w:p>
    <w:p w14:paraId="606B8F92" w14:textId="77777777" w:rsidR="003E3A96" w:rsidRPr="003E3A96" w:rsidRDefault="003E3A96" w:rsidP="003E3A96">
      <w:pPr>
        <w:spacing w:after="0" w:line="259" w:lineRule="auto"/>
        <w:ind w:firstLine="709"/>
        <w:contextualSpacing/>
        <w:jc w:val="both"/>
        <w:rPr>
          <w:rFonts w:ascii="Times New Roman" w:eastAsia="Times New Roman" w:hAnsi="Times New Roman"/>
          <w:sz w:val="28"/>
          <w:szCs w:val="28"/>
        </w:rPr>
      </w:pPr>
      <w:r w:rsidRPr="003E3A96">
        <w:rPr>
          <w:rFonts w:ascii="Times New Roman" w:eastAsia="Times New Roman" w:hAnsi="Times New Roman"/>
          <w:sz w:val="28"/>
          <w:szCs w:val="28"/>
        </w:rPr>
        <w:lastRenderedPageBreak/>
        <w:t xml:space="preserve">3.1.5. Предоставить «Комитету» документ об оплате восстановительной стоимости за снос зеленых насаждений в полном объеме. </w:t>
      </w:r>
    </w:p>
    <w:p w14:paraId="196FC1E3" w14:textId="77777777" w:rsidR="003E3A96" w:rsidRPr="003E3A96" w:rsidRDefault="003E3A96" w:rsidP="003E3A96">
      <w:pPr>
        <w:spacing w:after="0" w:line="259" w:lineRule="auto"/>
        <w:ind w:firstLine="709"/>
        <w:contextualSpacing/>
        <w:jc w:val="both"/>
        <w:rPr>
          <w:rFonts w:ascii="Times New Roman" w:eastAsia="Times New Roman" w:hAnsi="Times New Roman"/>
          <w:sz w:val="28"/>
          <w:szCs w:val="28"/>
        </w:rPr>
      </w:pPr>
      <w:r w:rsidRPr="003E3A96">
        <w:rPr>
          <w:rFonts w:ascii="Times New Roman" w:eastAsia="Times New Roman" w:hAnsi="Times New Roman"/>
          <w:sz w:val="28"/>
          <w:szCs w:val="28"/>
        </w:rPr>
        <w:t>3.1.6 В течение 5 календарных дней после завершения работ, указанных в подпунктах 3.1.1-3.1.3 пункта 3.1 раздела 3 настоящего Соглашения, «Исполнитель» обязан в письменном виде уведомить «Комитет» о необходимости подписания акта, подтверждающего надлежащее исполнение своих обязанностей.</w:t>
      </w:r>
    </w:p>
    <w:p w14:paraId="6F6DDFE1" w14:textId="77777777" w:rsidR="003E3A96" w:rsidRPr="003E3A96" w:rsidRDefault="003E3A96" w:rsidP="003E3A96">
      <w:pPr>
        <w:spacing w:after="0" w:line="259" w:lineRule="auto"/>
        <w:ind w:firstLine="709"/>
        <w:contextualSpacing/>
        <w:jc w:val="both"/>
        <w:rPr>
          <w:rFonts w:ascii="Times New Roman" w:eastAsia="Times New Roman" w:hAnsi="Times New Roman"/>
          <w:sz w:val="28"/>
          <w:szCs w:val="28"/>
        </w:rPr>
      </w:pPr>
      <w:r w:rsidRPr="003E3A96">
        <w:rPr>
          <w:rFonts w:ascii="Times New Roman" w:eastAsia="Times New Roman" w:hAnsi="Times New Roman"/>
          <w:sz w:val="28"/>
          <w:szCs w:val="28"/>
        </w:rPr>
        <w:t>3.2. «Комитет» обязан:</w:t>
      </w:r>
    </w:p>
    <w:p w14:paraId="6532A057" w14:textId="77777777" w:rsidR="003E3A96" w:rsidRPr="003E3A96" w:rsidRDefault="003E3A96" w:rsidP="003E3A96">
      <w:pPr>
        <w:spacing w:after="0" w:line="259" w:lineRule="auto"/>
        <w:ind w:firstLine="709"/>
        <w:contextualSpacing/>
        <w:jc w:val="both"/>
        <w:rPr>
          <w:rFonts w:ascii="Times New Roman" w:eastAsia="Times New Roman" w:hAnsi="Times New Roman"/>
          <w:sz w:val="28"/>
          <w:szCs w:val="28"/>
        </w:rPr>
      </w:pPr>
      <w:r w:rsidRPr="003E3A96">
        <w:rPr>
          <w:rFonts w:ascii="Times New Roman" w:eastAsia="Times New Roman" w:hAnsi="Times New Roman"/>
          <w:sz w:val="28"/>
          <w:szCs w:val="28"/>
        </w:rPr>
        <w:t xml:space="preserve">3.2.1. Выполнить работы в соответствии с Административным регламентом предоставления муниципальной услуги «Выдача разрешения на снос, пересадку и (или) обрезку зеленых насаждений на территории муниципального образования «город Усолье-Сибирское», утвержденному Постановлением администрации города Усолье-Сибирское от ______ № _____. </w:t>
      </w:r>
    </w:p>
    <w:p w14:paraId="01D769EA" w14:textId="4D56EE5D" w:rsidR="003E3A96" w:rsidRPr="003E3A96" w:rsidRDefault="003E3A96" w:rsidP="005A1B52">
      <w:pPr>
        <w:spacing w:after="0" w:line="259" w:lineRule="auto"/>
        <w:contextualSpacing/>
        <w:jc w:val="center"/>
        <w:rPr>
          <w:rFonts w:ascii="Times New Roman" w:hAnsi="Times New Roman"/>
          <w:b/>
          <w:bCs/>
          <w:sz w:val="28"/>
          <w:szCs w:val="28"/>
        </w:rPr>
      </w:pPr>
      <w:r w:rsidRPr="003E3A96">
        <w:rPr>
          <w:rFonts w:ascii="Times New Roman" w:hAnsi="Times New Roman"/>
          <w:b/>
          <w:bCs/>
          <w:sz w:val="28"/>
          <w:szCs w:val="28"/>
        </w:rPr>
        <w:t>4. Ответственность Сторон</w:t>
      </w:r>
    </w:p>
    <w:p w14:paraId="4006F253" w14:textId="77777777" w:rsidR="003E3A96" w:rsidRPr="003E3A96" w:rsidRDefault="003E3A96" w:rsidP="003E3A96">
      <w:pPr>
        <w:spacing w:after="0" w:line="259" w:lineRule="auto"/>
        <w:ind w:firstLine="709"/>
        <w:contextualSpacing/>
        <w:jc w:val="both"/>
        <w:rPr>
          <w:rFonts w:ascii="Times New Roman" w:hAnsi="Times New Roman"/>
          <w:sz w:val="28"/>
          <w:szCs w:val="28"/>
        </w:rPr>
      </w:pPr>
      <w:r w:rsidRPr="003E3A96">
        <w:rPr>
          <w:rFonts w:ascii="Times New Roman" w:hAnsi="Times New Roman"/>
          <w:sz w:val="28"/>
          <w:szCs w:val="28"/>
        </w:rPr>
        <w:t>4.1. За невыполнение и (или) ненадлежащее выполнение обязательств по настоящему Соглашению Стороны несут ответственность в соответствии с действующим законодательством Российской Федерации и настоящим Соглашением.</w:t>
      </w:r>
    </w:p>
    <w:p w14:paraId="658B3C75" w14:textId="77777777" w:rsidR="003E3A96" w:rsidRPr="003E3A96" w:rsidRDefault="003E3A96" w:rsidP="003E3A96">
      <w:pPr>
        <w:spacing w:after="0" w:line="259" w:lineRule="auto"/>
        <w:ind w:firstLine="709"/>
        <w:contextualSpacing/>
        <w:jc w:val="center"/>
        <w:rPr>
          <w:rFonts w:ascii="Times New Roman" w:hAnsi="Times New Roman"/>
          <w:b/>
          <w:bCs/>
          <w:sz w:val="28"/>
          <w:szCs w:val="28"/>
        </w:rPr>
      </w:pPr>
      <w:r w:rsidRPr="003E3A96">
        <w:rPr>
          <w:rFonts w:ascii="Times New Roman" w:hAnsi="Times New Roman"/>
          <w:b/>
          <w:bCs/>
          <w:sz w:val="28"/>
          <w:szCs w:val="28"/>
        </w:rPr>
        <w:t>5. Порядок разрешения споров</w:t>
      </w:r>
    </w:p>
    <w:p w14:paraId="299B5156" w14:textId="77777777" w:rsidR="003E3A96" w:rsidRPr="003E3A96" w:rsidRDefault="003E3A96" w:rsidP="003E3A96">
      <w:pPr>
        <w:spacing w:after="0" w:line="259" w:lineRule="auto"/>
        <w:ind w:firstLine="709"/>
        <w:contextualSpacing/>
        <w:jc w:val="both"/>
        <w:rPr>
          <w:rFonts w:ascii="Times New Roman" w:hAnsi="Times New Roman"/>
          <w:sz w:val="28"/>
          <w:szCs w:val="28"/>
        </w:rPr>
      </w:pPr>
      <w:r w:rsidRPr="003E3A96">
        <w:rPr>
          <w:rFonts w:ascii="Times New Roman" w:hAnsi="Times New Roman"/>
          <w:sz w:val="28"/>
          <w:szCs w:val="28"/>
        </w:rPr>
        <w:t xml:space="preserve">5.1. В случае невозможности разрешения споров или разногласий путем переговоров, они подлежат рассмотрению в судебном порядке в Арбитражном суде Иркутской области. </w:t>
      </w:r>
    </w:p>
    <w:p w14:paraId="468C1B3F" w14:textId="77777777" w:rsidR="003E3A96" w:rsidRPr="003E3A96" w:rsidRDefault="003E3A96" w:rsidP="003E3A96">
      <w:pPr>
        <w:spacing w:after="0" w:line="259" w:lineRule="auto"/>
        <w:ind w:firstLine="709"/>
        <w:contextualSpacing/>
        <w:jc w:val="both"/>
        <w:rPr>
          <w:rFonts w:ascii="Times New Roman" w:hAnsi="Times New Roman"/>
          <w:b/>
          <w:bCs/>
          <w:sz w:val="28"/>
          <w:szCs w:val="28"/>
        </w:rPr>
      </w:pPr>
      <w:r w:rsidRPr="003E3A96">
        <w:rPr>
          <w:rFonts w:ascii="Times New Roman" w:hAnsi="Times New Roman"/>
          <w:sz w:val="28"/>
          <w:szCs w:val="28"/>
        </w:rPr>
        <w:t>5.2. До предъявления иска в суд заинтересованная сторона обязана предъявить другой стороне претензию. Претензия рассматривается в течение 10 (десяти) календарных дней со дня получения.</w:t>
      </w:r>
      <w:r w:rsidRPr="003E3A96">
        <w:rPr>
          <w:rFonts w:ascii="Times New Roman" w:hAnsi="Times New Roman"/>
          <w:b/>
          <w:bCs/>
          <w:sz w:val="28"/>
          <w:szCs w:val="28"/>
        </w:rPr>
        <w:t xml:space="preserve"> </w:t>
      </w:r>
    </w:p>
    <w:p w14:paraId="39283203" w14:textId="1B034F36" w:rsidR="003E3A96" w:rsidRPr="003E3A96" w:rsidRDefault="003E3A96" w:rsidP="005A1B52">
      <w:pPr>
        <w:spacing w:after="0" w:line="259" w:lineRule="auto"/>
        <w:contextualSpacing/>
        <w:jc w:val="center"/>
        <w:rPr>
          <w:rFonts w:ascii="Times New Roman" w:hAnsi="Times New Roman"/>
          <w:b/>
          <w:bCs/>
          <w:sz w:val="28"/>
          <w:szCs w:val="28"/>
        </w:rPr>
      </w:pPr>
      <w:r w:rsidRPr="003E3A96">
        <w:rPr>
          <w:rFonts w:ascii="Times New Roman" w:hAnsi="Times New Roman"/>
          <w:b/>
          <w:bCs/>
          <w:sz w:val="28"/>
          <w:szCs w:val="28"/>
        </w:rPr>
        <w:t>6. Прочие условия</w:t>
      </w:r>
    </w:p>
    <w:p w14:paraId="56136DDD" w14:textId="77777777" w:rsidR="003E3A96" w:rsidRPr="003E3A96" w:rsidRDefault="003E3A96" w:rsidP="003E3A96">
      <w:pPr>
        <w:spacing w:after="0" w:line="259" w:lineRule="auto"/>
        <w:ind w:firstLine="709"/>
        <w:contextualSpacing/>
        <w:jc w:val="both"/>
        <w:rPr>
          <w:rFonts w:ascii="Times New Roman" w:hAnsi="Times New Roman"/>
          <w:bCs/>
          <w:sz w:val="28"/>
          <w:szCs w:val="28"/>
        </w:rPr>
      </w:pPr>
      <w:r w:rsidRPr="003E3A96">
        <w:rPr>
          <w:rFonts w:ascii="Times New Roman" w:hAnsi="Times New Roman"/>
          <w:bCs/>
          <w:sz w:val="28"/>
          <w:szCs w:val="28"/>
        </w:rPr>
        <w:t>6.1. Настоящее соглашение вступает в силу со дня его подписания и действует до полного исполнения Сторонами своих обязательств по нему.</w:t>
      </w:r>
    </w:p>
    <w:p w14:paraId="426A89C8" w14:textId="77777777" w:rsidR="003E3A96" w:rsidRPr="003E3A96" w:rsidRDefault="003E3A96" w:rsidP="003E3A96">
      <w:pPr>
        <w:spacing w:after="0" w:line="259" w:lineRule="auto"/>
        <w:ind w:firstLine="709"/>
        <w:contextualSpacing/>
        <w:jc w:val="both"/>
        <w:rPr>
          <w:rFonts w:ascii="Times New Roman" w:hAnsi="Times New Roman"/>
          <w:sz w:val="28"/>
          <w:szCs w:val="28"/>
        </w:rPr>
      </w:pPr>
      <w:r w:rsidRPr="003E3A96">
        <w:rPr>
          <w:rFonts w:ascii="Times New Roman" w:hAnsi="Times New Roman"/>
          <w:sz w:val="28"/>
          <w:szCs w:val="28"/>
        </w:rPr>
        <w:t>6.2. Настоящее Соглашение составлено в двух экземплярах, имеющих одинаковую юридическую силу, по одному экземпляру для каждой Стороны.</w:t>
      </w:r>
    </w:p>
    <w:p w14:paraId="0C3496F9" w14:textId="77777777" w:rsidR="003E3A96" w:rsidRPr="003E3A96" w:rsidRDefault="003E3A96" w:rsidP="003E3A96">
      <w:pPr>
        <w:spacing w:after="0" w:line="259" w:lineRule="auto"/>
        <w:ind w:firstLine="709"/>
        <w:contextualSpacing/>
        <w:jc w:val="both"/>
        <w:rPr>
          <w:rFonts w:ascii="Times New Roman" w:hAnsi="Times New Roman"/>
          <w:sz w:val="28"/>
          <w:szCs w:val="28"/>
        </w:rPr>
      </w:pPr>
      <w:r w:rsidRPr="003E3A96">
        <w:rPr>
          <w:rFonts w:ascii="Times New Roman" w:hAnsi="Times New Roman"/>
          <w:sz w:val="28"/>
          <w:szCs w:val="28"/>
        </w:rPr>
        <w:t>6.3. Любые изменения настоящего Соглашения действительны при условии, если они совершены в письменной форме и подписаны надлежаще уполномоченными представителями Сторон.</w:t>
      </w:r>
    </w:p>
    <w:p w14:paraId="589095B6" w14:textId="77777777" w:rsidR="003E3A96" w:rsidRPr="003E3A96" w:rsidRDefault="003E3A96" w:rsidP="003E3A96">
      <w:pPr>
        <w:spacing w:after="0" w:line="259" w:lineRule="auto"/>
        <w:ind w:firstLine="709"/>
        <w:contextualSpacing/>
        <w:jc w:val="both"/>
        <w:rPr>
          <w:rFonts w:ascii="Times New Roman" w:hAnsi="Times New Roman"/>
          <w:sz w:val="28"/>
          <w:szCs w:val="28"/>
        </w:rPr>
      </w:pPr>
      <w:r w:rsidRPr="003E3A96">
        <w:rPr>
          <w:rFonts w:ascii="Times New Roman" w:hAnsi="Times New Roman"/>
          <w:sz w:val="28"/>
          <w:szCs w:val="28"/>
        </w:rPr>
        <w:t>6.4. Приложение:</w:t>
      </w:r>
    </w:p>
    <w:p w14:paraId="642637A9" w14:textId="14EE1E93" w:rsidR="003E3A96" w:rsidRPr="003E3A96" w:rsidRDefault="003E3A96" w:rsidP="005A1B52">
      <w:pPr>
        <w:spacing w:after="0" w:line="259" w:lineRule="auto"/>
        <w:ind w:firstLine="709"/>
        <w:contextualSpacing/>
        <w:jc w:val="both"/>
        <w:rPr>
          <w:rFonts w:ascii="Times New Roman" w:hAnsi="Times New Roman"/>
          <w:sz w:val="28"/>
          <w:szCs w:val="28"/>
        </w:rPr>
      </w:pPr>
      <w:r w:rsidRPr="003E3A96">
        <w:rPr>
          <w:rFonts w:ascii="Times New Roman" w:hAnsi="Times New Roman"/>
          <w:sz w:val="28"/>
          <w:szCs w:val="28"/>
        </w:rPr>
        <w:t>1. Акт обследования зеленых насаждений с расчетом восстановительной (компенсационной) стоимости от «___» ______ 20__ г.</w:t>
      </w:r>
    </w:p>
    <w:p w14:paraId="293232CD" w14:textId="77777777" w:rsidR="003E3A96" w:rsidRPr="003E3A96" w:rsidRDefault="003E3A96" w:rsidP="003E3A96">
      <w:pPr>
        <w:spacing w:after="0" w:line="259" w:lineRule="auto"/>
        <w:ind w:firstLine="709"/>
        <w:contextualSpacing/>
        <w:jc w:val="center"/>
        <w:rPr>
          <w:rFonts w:ascii="Times New Roman" w:hAnsi="Times New Roman"/>
          <w:b/>
          <w:bCs/>
          <w:sz w:val="28"/>
          <w:szCs w:val="28"/>
        </w:rPr>
      </w:pPr>
      <w:r w:rsidRPr="003E3A96">
        <w:rPr>
          <w:rFonts w:ascii="Times New Roman" w:hAnsi="Times New Roman"/>
          <w:b/>
          <w:bCs/>
          <w:sz w:val="28"/>
          <w:szCs w:val="28"/>
        </w:rPr>
        <w:t>7. Юридические адреса, реквизиты и подписи Сторон</w:t>
      </w:r>
    </w:p>
    <w:tbl>
      <w:tblPr>
        <w:tblpPr w:leftFromText="180" w:rightFromText="180" w:vertAnchor="text" w:horzAnchor="margin" w:tblpY="413"/>
        <w:tblW w:w="10173" w:type="dxa"/>
        <w:tblLayout w:type="fixed"/>
        <w:tblLook w:val="0000" w:firstRow="0" w:lastRow="0" w:firstColumn="0" w:lastColumn="0" w:noHBand="0" w:noVBand="0"/>
      </w:tblPr>
      <w:tblGrid>
        <w:gridCol w:w="5211"/>
        <w:gridCol w:w="4962"/>
      </w:tblGrid>
      <w:tr w:rsidR="003E3A96" w:rsidRPr="003E3A96" w14:paraId="4B721E5C" w14:textId="77777777" w:rsidTr="00F11B00">
        <w:trPr>
          <w:trHeight w:val="53"/>
        </w:trPr>
        <w:tc>
          <w:tcPr>
            <w:tcW w:w="5211" w:type="dxa"/>
          </w:tcPr>
          <w:p w14:paraId="05D3A53D" w14:textId="77777777" w:rsidR="003E3A96" w:rsidRPr="003E3A96" w:rsidRDefault="003E3A96" w:rsidP="003E3A96">
            <w:pPr>
              <w:spacing w:after="0" w:line="259" w:lineRule="auto"/>
              <w:ind w:firstLine="709"/>
              <w:contextualSpacing/>
              <w:jc w:val="both"/>
              <w:rPr>
                <w:rFonts w:ascii="Times New Roman" w:eastAsia="Times New Roman" w:hAnsi="Times New Roman"/>
                <w:sz w:val="24"/>
                <w:szCs w:val="24"/>
              </w:rPr>
            </w:pPr>
            <w:r w:rsidRPr="003E3A96">
              <w:rPr>
                <w:rFonts w:ascii="Times New Roman" w:eastAsia="Times New Roman" w:hAnsi="Times New Roman"/>
                <w:sz w:val="24"/>
                <w:szCs w:val="24"/>
              </w:rPr>
              <w:t xml:space="preserve">«Комитет»: </w:t>
            </w:r>
          </w:p>
          <w:p w14:paraId="2376C292" w14:textId="77777777" w:rsidR="003E3A96" w:rsidRPr="003E3A96" w:rsidRDefault="003E3A96" w:rsidP="003E3A96">
            <w:pPr>
              <w:spacing w:after="0" w:line="240" w:lineRule="auto"/>
              <w:jc w:val="both"/>
              <w:rPr>
                <w:rFonts w:ascii="Times New Roman" w:eastAsia="Times New Roman" w:hAnsi="Times New Roman"/>
                <w:sz w:val="24"/>
                <w:szCs w:val="24"/>
              </w:rPr>
            </w:pPr>
          </w:p>
        </w:tc>
        <w:tc>
          <w:tcPr>
            <w:tcW w:w="4962" w:type="dxa"/>
            <w:shd w:val="clear" w:color="auto" w:fill="auto"/>
          </w:tcPr>
          <w:p w14:paraId="1E13115D" w14:textId="77777777" w:rsidR="003E3A96" w:rsidRPr="003E3A96" w:rsidRDefault="003E3A96" w:rsidP="003E3A96">
            <w:pPr>
              <w:spacing w:after="0" w:line="259" w:lineRule="auto"/>
              <w:ind w:firstLine="709"/>
              <w:contextualSpacing/>
              <w:jc w:val="both"/>
              <w:rPr>
                <w:rFonts w:ascii="Times New Roman" w:hAnsi="Times New Roman"/>
                <w:sz w:val="24"/>
                <w:szCs w:val="24"/>
              </w:rPr>
            </w:pPr>
            <w:r w:rsidRPr="003E3A96">
              <w:rPr>
                <w:rFonts w:ascii="Times New Roman" w:hAnsi="Times New Roman"/>
                <w:sz w:val="24"/>
                <w:szCs w:val="24"/>
              </w:rPr>
              <w:t>«Исполнитель»:</w:t>
            </w:r>
          </w:p>
          <w:p w14:paraId="5C8DEAB6" w14:textId="77777777" w:rsidR="003E3A96" w:rsidRPr="003E3A96" w:rsidRDefault="003E3A96" w:rsidP="003E3A96">
            <w:pPr>
              <w:spacing w:after="0" w:line="259" w:lineRule="auto"/>
              <w:contextualSpacing/>
              <w:jc w:val="both"/>
              <w:rPr>
                <w:rFonts w:ascii="Times New Roman" w:hAnsi="Times New Roman"/>
                <w:sz w:val="24"/>
                <w:szCs w:val="24"/>
              </w:rPr>
            </w:pPr>
          </w:p>
        </w:tc>
      </w:tr>
      <w:tr w:rsidR="003E3A96" w:rsidRPr="003E3A96" w14:paraId="6295C3F4" w14:textId="77777777" w:rsidTr="00F11B00">
        <w:trPr>
          <w:trHeight w:val="415"/>
        </w:trPr>
        <w:tc>
          <w:tcPr>
            <w:tcW w:w="5211" w:type="dxa"/>
          </w:tcPr>
          <w:p w14:paraId="74038BE1" w14:textId="77777777" w:rsidR="003E3A96" w:rsidRPr="003E3A96" w:rsidRDefault="003E3A96" w:rsidP="003E3A96">
            <w:pPr>
              <w:spacing w:after="0" w:line="259" w:lineRule="auto"/>
              <w:contextualSpacing/>
              <w:jc w:val="both"/>
              <w:rPr>
                <w:rFonts w:ascii="Times New Roman" w:hAnsi="Times New Roman"/>
                <w:sz w:val="24"/>
                <w:szCs w:val="24"/>
              </w:rPr>
            </w:pPr>
            <w:r w:rsidRPr="003E3A96">
              <w:rPr>
                <w:rFonts w:ascii="Times New Roman" w:hAnsi="Times New Roman"/>
                <w:sz w:val="24"/>
                <w:szCs w:val="24"/>
              </w:rPr>
              <w:t>__________________ ФИО руководителя</w:t>
            </w:r>
          </w:p>
          <w:p w14:paraId="471A3C7C" w14:textId="77777777" w:rsidR="003E3A96" w:rsidRPr="003E3A96" w:rsidRDefault="003E3A96" w:rsidP="003E3A96">
            <w:pPr>
              <w:spacing w:after="0" w:line="259" w:lineRule="auto"/>
              <w:contextualSpacing/>
              <w:jc w:val="both"/>
              <w:rPr>
                <w:rFonts w:ascii="Times New Roman" w:hAnsi="Times New Roman"/>
                <w:sz w:val="24"/>
                <w:szCs w:val="24"/>
              </w:rPr>
            </w:pPr>
            <w:r w:rsidRPr="003E3A96">
              <w:rPr>
                <w:rFonts w:ascii="Times New Roman" w:hAnsi="Times New Roman"/>
                <w:sz w:val="24"/>
                <w:szCs w:val="24"/>
              </w:rPr>
              <w:t>«__</w:t>
            </w:r>
            <w:proofErr w:type="gramStart"/>
            <w:r w:rsidRPr="003E3A96">
              <w:rPr>
                <w:rFonts w:ascii="Times New Roman" w:hAnsi="Times New Roman"/>
                <w:sz w:val="24"/>
                <w:szCs w:val="24"/>
              </w:rPr>
              <w:t>_»_</w:t>
            </w:r>
            <w:proofErr w:type="gramEnd"/>
            <w:r w:rsidRPr="003E3A96">
              <w:rPr>
                <w:rFonts w:ascii="Times New Roman" w:hAnsi="Times New Roman"/>
                <w:sz w:val="24"/>
                <w:szCs w:val="24"/>
              </w:rPr>
              <w:t>__________2025 г.</w:t>
            </w:r>
          </w:p>
          <w:tbl>
            <w:tblPr>
              <w:tblW w:w="10137" w:type="dxa"/>
              <w:tblLayout w:type="fixed"/>
              <w:tblCellMar>
                <w:left w:w="10" w:type="dxa"/>
                <w:right w:w="10" w:type="dxa"/>
              </w:tblCellMar>
              <w:tblLook w:val="04A0" w:firstRow="1" w:lastRow="0" w:firstColumn="1" w:lastColumn="0" w:noHBand="0" w:noVBand="1"/>
            </w:tblPr>
            <w:tblGrid>
              <w:gridCol w:w="5068"/>
              <w:gridCol w:w="5069"/>
            </w:tblGrid>
            <w:tr w:rsidR="003E3A96" w:rsidRPr="003E3A96" w14:paraId="2B952F34" w14:textId="77777777" w:rsidTr="00F11B00">
              <w:tc>
                <w:tcPr>
                  <w:tcW w:w="5068" w:type="dxa"/>
                  <w:shd w:val="clear" w:color="auto" w:fill="auto"/>
                  <w:tcMar>
                    <w:top w:w="0" w:type="dxa"/>
                    <w:left w:w="108" w:type="dxa"/>
                    <w:bottom w:w="0" w:type="dxa"/>
                    <w:right w:w="108" w:type="dxa"/>
                  </w:tcMar>
                </w:tcPr>
                <w:p w14:paraId="548F43BA" w14:textId="77777777" w:rsidR="003E3A96" w:rsidRPr="003E3A96" w:rsidRDefault="003E3A96" w:rsidP="003E3A96">
                  <w:pPr>
                    <w:framePr w:hSpace="180" w:wrap="around" w:vAnchor="text" w:hAnchor="margin" w:y="413"/>
                    <w:widowControl w:val="0"/>
                    <w:autoSpaceDE w:val="0"/>
                    <w:autoSpaceDN w:val="0"/>
                    <w:spacing w:after="0" w:line="259" w:lineRule="auto"/>
                    <w:contextualSpacing/>
                    <w:outlineLvl w:val="1"/>
                    <w:rPr>
                      <w:rFonts w:ascii="Times New Roman" w:eastAsia="Times New Roman" w:hAnsi="Times New Roman"/>
                      <w:sz w:val="24"/>
                      <w:szCs w:val="24"/>
                      <w:lang w:eastAsia="ru-RU"/>
                    </w:rPr>
                  </w:pPr>
                  <w:r w:rsidRPr="003E3A96">
                    <w:rPr>
                      <w:rFonts w:ascii="Times New Roman" w:eastAsia="Times New Roman" w:hAnsi="Times New Roman"/>
                      <w:sz w:val="24"/>
                      <w:szCs w:val="24"/>
                      <w:lang w:eastAsia="ru-RU"/>
                    </w:rPr>
                    <w:t>М.П.</w:t>
                  </w:r>
                </w:p>
              </w:tc>
              <w:tc>
                <w:tcPr>
                  <w:tcW w:w="5069" w:type="dxa"/>
                  <w:shd w:val="clear" w:color="auto" w:fill="auto"/>
                  <w:tcMar>
                    <w:top w:w="0" w:type="dxa"/>
                    <w:left w:w="108" w:type="dxa"/>
                    <w:bottom w:w="0" w:type="dxa"/>
                    <w:right w:w="108" w:type="dxa"/>
                  </w:tcMar>
                </w:tcPr>
                <w:p w14:paraId="172618E1" w14:textId="77777777" w:rsidR="003E3A96" w:rsidRPr="003E3A96" w:rsidRDefault="003E3A96" w:rsidP="003E3A96">
                  <w:pPr>
                    <w:framePr w:hSpace="180" w:wrap="around" w:vAnchor="text" w:hAnchor="margin" w:y="413"/>
                    <w:widowControl w:val="0"/>
                    <w:autoSpaceDE w:val="0"/>
                    <w:autoSpaceDN w:val="0"/>
                    <w:spacing w:after="0" w:line="259" w:lineRule="auto"/>
                    <w:contextualSpacing/>
                    <w:outlineLvl w:val="1"/>
                    <w:rPr>
                      <w:rFonts w:ascii="Times New Roman" w:eastAsia="Times New Roman" w:hAnsi="Times New Roman"/>
                      <w:sz w:val="24"/>
                      <w:szCs w:val="24"/>
                      <w:lang w:eastAsia="ru-RU"/>
                    </w:rPr>
                  </w:pPr>
                  <w:r w:rsidRPr="003E3A96">
                    <w:rPr>
                      <w:rFonts w:ascii="Times New Roman" w:eastAsia="Times New Roman" w:hAnsi="Times New Roman"/>
                      <w:sz w:val="24"/>
                      <w:szCs w:val="24"/>
                      <w:lang w:eastAsia="ru-RU"/>
                    </w:rPr>
                    <w:t xml:space="preserve">    ПОДРЯДЧИК:</w:t>
                  </w:r>
                </w:p>
              </w:tc>
            </w:tr>
          </w:tbl>
          <w:p w14:paraId="1540B1F7" w14:textId="77777777" w:rsidR="003E3A96" w:rsidRPr="003E3A96" w:rsidRDefault="003E3A96" w:rsidP="003E3A96">
            <w:pPr>
              <w:spacing w:after="0" w:line="259" w:lineRule="auto"/>
              <w:ind w:firstLine="709"/>
              <w:contextualSpacing/>
              <w:jc w:val="both"/>
              <w:rPr>
                <w:rFonts w:ascii="Times New Roman" w:eastAsia="Times New Roman" w:hAnsi="Times New Roman"/>
                <w:sz w:val="24"/>
                <w:szCs w:val="24"/>
              </w:rPr>
            </w:pPr>
          </w:p>
        </w:tc>
        <w:tc>
          <w:tcPr>
            <w:tcW w:w="4962" w:type="dxa"/>
            <w:shd w:val="clear" w:color="auto" w:fill="auto"/>
          </w:tcPr>
          <w:p w14:paraId="6DF7FC90" w14:textId="77777777" w:rsidR="003E3A96" w:rsidRPr="003E3A96" w:rsidRDefault="003E3A96" w:rsidP="003E3A96">
            <w:pPr>
              <w:spacing w:after="0" w:line="259" w:lineRule="auto"/>
              <w:ind w:firstLine="709"/>
              <w:contextualSpacing/>
              <w:jc w:val="both"/>
              <w:rPr>
                <w:rFonts w:ascii="Times New Roman" w:hAnsi="Times New Roman"/>
                <w:sz w:val="24"/>
                <w:szCs w:val="24"/>
              </w:rPr>
            </w:pPr>
            <w:r w:rsidRPr="003E3A96">
              <w:rPr>
                <w:rFonts w:ascii="Times New Roman" w:hAnsi="Times New Roman"/>
                <w:sz w:val="24"/>
                <w:szCs w:val="24"/>
              </w:rPr>
              <w:t>________________</w:t>
            </w:r>
            <w:proofErr w:type="gramStart"/>
            <w:r w:rsidRPr="003E3A96">
              <w:rPr>
                <w:rFonts w:ascii="Times New Roman" w:hAnsi="Times New Roman"/>
                <w:sz w:val="24"/>
                <w:szCs w:val="24"/>
              </w:rPr>
              <w:t>_  ФИО</w:t>
            </w:r>
            <w:proofErr w:type="gramEnd"/>
            <w:r w:rsidRPr="003E3A96">
              <w:rPr>
                <w:rFonts w:ascii="Times New Roman" w:hAnsi="Times New Roman"/>
                <w:sz w:val="24"/>
                <w:szCs w:val="24"/>
              </w:rPr>
              <w:t xml:space="preserve"> заявителя</w:t>
            </w:r>
          </w:p>
          <w:p w14:paraId="5DA1041E" w14:textId="77777777" w:rsidR="003E3A96" w:rsidRPr="003E3A96" w:rsidRDefault="003E3A96" w:rsidP="003E3A96">
            <w:pPr>
              <w:spacing w:after="0" w:line="259" w:lineRule="auto"/>
              <w:ind w:firstLine="709"/>
              <w:contextualSpacing/>
              <w:jc w:val="both"/>
              <w:rPr>
                <w:rFonts w:ascii="Times New Roman" w:hAnsi="Times New Roman"/>
                <w:sz w:val="24"/>
                <w:szCs w:val="24"/>
              </w:rPr>
            </w:pPr>
            <w:r w:rsidRPr="003E3A96">
              <w:rPr>
                <w:rFonts w:ascii="Times New Roman" w:hAnsi="Times New Roman"/>
                <w:sz w:val="24"/>
                <w:szCs w:val="24"/>
              </w:rPr>
              <w:t>«__</w:t>
            </w:r>
            <w:proofErr w:type="gramStart"/>
            <w:r w:rsidRPr="003E3A96">
              <w:rPr>
                <w:rFonts w:ascii="Times New Roman" w:hAnsi="Times New Roman"/>
                <w:sz w:val="24"/>
                <w:szCs w:val="24"/>
              </w:rPr>
              <w:t>_»_</w:t>
            </w:r>
            <w:proofErr w:type="gramEnd"/>
            <w:r w:rsidRPr="003E3A96">
              <w:rPr>
                <w:rFonts w:ascii="Times New Roman" w:hAnsi="Times New Roman"/>
                <w:sz w:val="24"/>
                <w:szCs w:val="24"/>
              </w:rPr>
              <w:t>__________20_____ г.</w:t>
            </w:r>
          </w:p>
          <w:p w14:paraId="0527CAA5" w14:textId="77777777" w:rsidR="003E3A96" w:rsidRPr="003E3A96" w:rsidRDefault="003E3A96" w:rsidP="003E3A96">
            <w:pPr>
              <w:spacing w:after="0" w:line="259" w:lineRule="auto"/>
              <w:ind w:firstLine="709"/>
              <w:contextualSpacing/>
              <w:jc w:val="both"/>
              <w:rPr>
                <w:rFonts w:ascii="Times New Roman" w:hAnsi="Times New Roman"/>
                <w:sz w:val="24"/>
                <w:szCs w:val="24"/>
              </w:rPr>
            </w:pPr>
            <w:r w:rsidRPr="003E3A96">
              <w:rPr>
                <w:rFonts w:ascii="Times New Roman" w:hAnsi="Times New Roman"/>
                <w:sz w:val="24"/>
                <w:szCs w:val="24"/>
              </w:rPr>
              <w:t xml:space="preserve">М.П. </w:t>
            </w:r>
            <w:r w:rsidRPr="003E3A96">
              <w:rPr>
                <w:rFonts w:ascii="Times New Roman" w:hAnsi="Times New Roman"/>
                <w:sz w:val="18"/>
                <w:szCs w:val="18"/>
              </w:rPr>
              <w:t>(при наличии)</w:t>
            </w:r>
          </w:p>
        </w:tc>
      </w:tr>
    </w:tbl>
    <w:p w14:paraId="268B4155" w14:textId="77777777" w:rsidR="003E3A96" w:rsidRPr="003E3A96" w:rsidRDefault="003E3A96" w:rsidP="003E3A96">
      <w:pPr>
        <w:shd w:val="clear" w:color="auto" w:fill="FFFFFF"/>
        <w:spacing w:after="0" w:line="259" w:lineRule="auto"/>
        <w:ind w:firstLine="709"/>
        <w:contextualSpacing/>
        <w:jc w:val="center"/>
        <w:rPr>
          <w:rFonts w:ascii="Times New Roman" w:hAnsi="Times New Roman"/>
          <w:b/>
          <w:bCs/>
          <w:color w:val="000000"/>
          <w:sz w:val="24"/>
          <w:szCs w:val="24"/>
        </w:rPr>
      </w:pPr>
    </w:p>
    <w:tbl>
      <w:tblPr>
        <w:tblStyle w:val="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3E3A96" w:rsidRPr="003E3A96" w14:paraId="06FB9262" w14:textId="77777777" w:rsidTr="00F11B00">
        <w:trPr>
          <w:trHeight w:val="1192"/>
        </w:trPr>
        <w:tc>
          <w:tcPr>
            <w:tcW w:w="4900" w:type="dxa"/>
          </w:tcPr>
          <w:p w14:paraId="4DBAF1AB" w14:textId="77777777" w:rsidR="003E3A96" w:rsidRPr="003E3A96" w:rsidRDefault="003E3A96" w:rsidP="003E3A96">
            <w:pPr>
              <w:spacing w:after="0" w:line="240" w:lineRule="auto"/>
              <w:jc w:val="both"/>
              <w:rPr>
                <w:b/>
                <w:color w:val="000000"/>
              </w:rPr>
            </w:pPr>
          </w:p>
          <w:p w14:paraId="17D5FA9A" w14:textId="0DD73D30" w:rsidR="003E3A96" w:rsidRPr="003E3A96" w:rsidRDefault="003E3A96" w:rsidP="003E3A96">
            <w:pPr>
              <w:spacing w:after="0" w:line="240" w:lineRule="auto"/>
              <w:jc w:val="both"/>
              <w:rPr>
                <w:b/>
                <w:color w:val="000000"/>
              </w:rPr>
            </w:pPr>
            <w:r w:rsidRPr="003E3A96">
              <w:rPr>
                <w:b/>
                <w:color w:val="000000"/>
              </w:rPr>
              <w:t>Мэр города                                                                                         М.В. Торопкин</w:t>
            </w:r>
          </w:p>
        </w:tc>
      </w:tr>
    </w:tbl>
    <w:p w14:paraId="6E2B2A41" w14:textId="77777777" w:rsidR="00127699" w:rsidRDefault="00127699" w:rsidP="00802562">
      <w:pPr>
        <w:spacing w:after="0" w:line="240" w:lineRule="auto"/>
        <w:jc w:val="both"/>
        <w:rPr>
          <w:rFonts w:ascii="Times New Roman" w:hAnsi="Times New Roman"/>
          <w:b/>
          <w:color w:val="000000"/>
          <w:sz w:val="28"/>
          <w:szCs w:val="28"/>
        </w:rPr>
      </w:pPr>
    </w:p>
    <w:sectPr w:rsidR="00127699" w:rsidSect="00127699">
      <w:pgSz w:w="11906" w:h="16840"/>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2F326" w14:textId="77777777" w:rsidR="004309DE" w:rsidRDefault="004309DE" w:rsidP="003A0935">
      <w:pPr>
        <w:spacing w:after="0" w:line="240" w:lineRule="auto"/>
      </w:pPr>
      <w:r>
        <w:separator/>
      </w:r>
    </w:p>
  </w:endnote>
  <w:endnote w:type="continuationSeparator" w:id="0">
    <w:p w14:paraId="6AF931CE" w14:textId="77777777" w:rsidR="004309DE" w:rsidRDefault="004309DE" w:rsidP="003A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92DD0" w14:textId="77777777" w:rsidR="004309DE" w:rsidRDefault="004309DE" w:rsidP="003A0935">
      <w:pPr>
        <w:spacing w:after="0" w:line="240" w:lineRule="auto"/>
      </w:pPr>
      <w:r>
        <w:separator/>
      </w:r>
    </w:p>
  </w:footnote>
  <w:footnote w:type="continuationSeparator" w:id="0">
    <w:p w14:paraId="4B030EFD" w14:textId="77777777" w:rsidR="004309DE" w:rsidRDefault="004309DE" w:rsidP="003A0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0CD"/>
    <w:multiLevelType w:val="multilevel"/>
    <w:tmpl w:val="A2AAF9D6"/>
    <w:lvl w:ilvl="0">
      <w:start w:val="12"/>
      <w:numFmt w:val="decimal"/>
      <w:lvlText w:val="%1"/>
      <w:lvlJc w:val="left"/>
      <w:pPr>
        <w:ind w:left="525" w:hanging="525"/>
      </w:pPr>
      <w:rPr>
        <w:rFonts w:hint="default"/>
        <w:b/>
      </w:rPr>
    </w:lvl>
    <w:lvl w:ilvl="1">
      <w:start w:val="1"/>
      <w:numFmt w:val="decimal"/>
      <w:lvlText w:val="%1.%2"/>
      <w:lvlJc w:val="left"/>
      <w:pPr>
        <w:ind w:left="525" w:hanging="525"/>
      </w:pPr>
      <w:rPr>
        <w:rFonts w:hint="default"/>
        <w:b w:val="0"/>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EE87D61"/>
    <w:multiLevelType w:val="hybridMultilevel"/>
    <w:tmpl w:val="1A627F90"/>
    <w:lvl w:ilvl="0" w:tplc="52587B5C">
      <w:start w:val="1"/>
      <w:numFmt w:val="russianLower"/>
      <w:lvlText w:val="%1)"/>
      <w:lvlJc w:val="left"/>
      <w:pPr>
        <w:tabs>
          <w:tab w:val="num" w:pos="709"/>
        </w:tabs>
        <w:ind w:left="709" w:hanging="709"/>
      </w:pPr>
      <w:rPr>
        <w:rFonts w:ascii="Times New Roman" w:hAnsi="Times New Roman" w:hint="default"/>
        <w:b w:val="0"/>
        <w:i w:val="0"/>
        <w:caps w:val="0"/>
        <w:strike w:val="0"/>
        <w:dstrike w:val="0"/>
        <w:vanish w:val="0"/>
        <w:color w:val="auto"/>
        <w:sz w:val="26"/>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3292207"/>
    <w:multiLevelType w:val="hybridMultilevel"/>
    <w:tmpl w:val="CAE08ED2"/>
    <w:lvl w:ilvl="0" w:tplc="EED899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EB07507"/>
    <w:multiLevelType w:val="hybridMultilevel"/>
    <w:tmpl w:val="E4124AEE"/>
    <w:lvl w:ilvl="0" w:tplc="143A3C4E">
      <w:start w:val="1"/>
      <w:numFmt w:val="decimal"/>
      <w:lvlText w:val="%1."/>
      <w:lvlJc w:val="left"/>
      <w:pPr>
        <w:ind w:left="1070" w:hanging="360"/>
      </w:pPr>
      <w:rPr>
        <w:rFonts w:ascii="Times New Roman" w:hAnsi="Times New Roman" w:cs="Times New Roman"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540D4022"/>
    <w:multiLevelType w:val="multilevel"/>
    <w:tmpl w:val="3D02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16FF8"/>
    <w:multiLevelType w:val="multilevel"/>
    <w:tmpl w:val="E92CD49C"/>
    <w:lvl w:ilvl="0">
      <w:start w:val="1"/>
      <w:numFmt w:val="decimal"/>
      <w:pStyle w:val="1"/>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11"/>
      <w:lvlText w:val="%1.%2."/>
      <w:lvlJc w:val="left"/>
      <w:pPr>
        <w:tabs>
          <w:tab w:val="num" w:pos="1560"/>
        </w:tabs>
        <w:ind w:left="284" w:firstLine="709"/>
      </w:pPr>
      <w:rPr>
        <w:rFonts w:ascii="Times New Roman" w:hAnsi="Times New Roman" w:hint="default"/>
        <w:b w:val="0"/>
        <w:i w:val="0"/>
        <w:caps w:val="0"/>
        <w:strike w:val="0"/>
        <w:dstrike w:val="0"/>
        <w:vanish w:val="0"/>
        <w:color w:val="auto"/>
        <w:sz w:val="26"/>
        <w:vertAlign w:val="baseline"/>
      </w:rPr>
    </w:lvl>
    <w:lvl w:ilvl="2">
      <w:start w:val="1"/>
      <w:numFmt w:val="decimal"/>
      <w:pStyle w:val="111"/>
      <w:lvlText w:val="%1.%2.%3."/>
      <w:lvlJc w:val="left"/>
      <w:pPr>
        <w:tabs>
          <w:tab w:val="num" w:pos="1844"/>
        </w:tabs>
        <w:ind w:left="426" w:firstLine="709"/>
      </w:pPr>
      <w:rPr>
        <w:rFonts w:ascii="Times New Roman" w:hAnsi="Times New Roman" w:hint="default"/>
        <w:b w:val="0"/>
        <w:i w:val="0"/>
        <w:caps w:val="0"/>
        <w:strike w:val="0"/>
        <w:dstrike w:val="0"/>
        <w:vanish w:val="0"/>
        <w:color w:val="auto"/>
        <w:sz w:val="26"/>
        <w:vertAlign w:val="base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vanish w:val="0"/>
        <w:color w:val="000000"/>
        <w:sz w:val="26"/>
        <w:vertAlign w:val="baseline"/>
      </w:rPr>
    </w:lvl>
    <w:lvl w:ilvl="4">
      <w:start w:val="1"/>
      <w:numFmt w:val="decimal"/>
      <w:pStyle w:val="10"/>
      <w:lvlText w:val="%5)"/>
      <w:lvlJc w:val="left"/>
      <w:pPr>
        <w:tabs>
          <w:tab w:val="num" w:pos="1844"/>
        </w:tabs>
        <w:ind w:left="1844" w:hanging="709"/>
      </w:pPr>
      <w:rPr>
        <w:rFonts w:ascii="Times New Roman" w:hAnsi="Times New Roman" w:hint="default"/>
        <w:b w:val="0"/>
        <w:i w:val="0"/>
        <w:caps w:val="0"/>
        <w:strike w:val="0"/>
        <w:dstrike w:val="0"/>
        <w:vanish w:val="0"/>
        <w:color w:val="auto"/>
        <w:sz w:val="26"/>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color w:val="00000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852"/>
    <w:rsid w:val="0000152F"/>
    <w:rsid w:val="00006F4C"/>
    <w:rsid w:val="000118EF"/>
    <w:rsid w:val="00011DFE"/>
    <w:rsid w:val="000120C7"/>
    <w:rsid w:val="00013C1B"/>
    <w:rsid w:val="0001413E"/>
    <w:rsid w:val="000146D2"/>
    <w:rsid w:val="0001796F"/>
    <w:rsid w:val="000225B7"/>
    <w:rsid w:val="000232AB"/>
    <w:rsid w:val="00026253"/>
    <w:rsid w:val="00026856"/>
    <w:rsid w:val="00027038"/>
    <w:rsid w:val="00027AF9"/>
    <w:rsid w:val="000304FC"/>
    <w:rsid w:val="00031115"/>
    <w:rsid w:val="00032972"/>
    <w:rsid w:val="00034C5B"/>
    <w:rsid w:val="00046373"/>
    <w:rsid w:val="00053A70"/>
    <w:rsid w:val="0005600E"/>
    <w:rsid w:val="00056A40"/>
    <w:rsid w:val="00060CF1"/>
    <w:rsid w:val="000625B9"/>
    <w:rsid w:val="00062815"/>
    <w:rsid w:val="00063ED8"/>
    <w:rsid w:val="000643CE"/>
    <w:rsid w:val="00072075"/>
    <w:rsid w:val="00072901"/>
    <w:rsid w:val="00072ACC"/>
    <w:rsid w:val="00073695"/>
    <w:rsid w:val="00074470"/>
    <w:rsid w:val="0007495E"/>
    <w:rsid w:val="00075ABC"/>
    <w:rsid w:val="00076B2C"/>
    <w:rsid w:val="0007733B"/>
    <w:rsid w:val="00080DD5"/>
    <w:rsid w:val="000838FD"/>
    <w:rsid w:val="00090720"/>
    <w:rsid w:val="00092C86"/>
    <w:rsid w:val="00092D7A"/>
    <w:rsid w:val="000A38AB"/>
    <w:rsid w:val="000A415B"/>
    <w:rsid w:val="000A5499"/>
    <w:rsid w:val="000A6E6E"/>
    <w:rsid w:val="000B05D8"/>
    <w:rsid w:val="000B3A99"/>
    <w:rsid w:val="000B3E66"/>
    <w:rsid w:val="000B5A5E"/>
    <w:rsid w:val="000B60EC"/>
    <w:rsid w:val="000C25BF"/>
    <w:rsid w:val="000C4CC9"/>
    <w:rsid w:val="000C4DF7"/>
    <w:rsid w:val="000C6CD7"/>
    <w:rsid w:val="000C7A53"/>
    <w:rsid w:val="000D334E"/>
    <w:rsid w:val="000D3F06"/>
    <w:rsid w:val="000D6CFC"/>
    <w:rsid w:val="000D75ED"/>
    <w:rsid w:val="000E01C4"/>
    <w:rsid w:val="000E3538"/>
    <w:rsid w:val="000E7C0D"/>
    <w:rsid w:val="000F31AB"/>
    <w:rsid w:val="000F3C88"/>
    <w:rsid w:val="00100833"/>
    <w:rsid w:val="001014C8"/>
    <w:rsid w:val="00101907"/>
    <w:rsid w:val="00101B90"/>
    <w:rsid w:val="00101DE1"/>
    <w:rsid w:val="001044E7"/>
    <w:rsid w:val="001053E8"/>
    <w:rsid w:val="00105BC9"/>
    <w:rsid w:val="001074B6"/>
    <w:rsid w:val="0011020D"/>
    <w:rsid w:val="00112581"/>
    <w:rsid w:val="00113F0A"/>
    <w:rsid w:val="00117E0F"/>
    <w:rsid w:val="0012087A"/>
    <w:rsid w:val="001212ED"/>
    <w:rsid w:val="00124FCE"/>
    <w:rsid w:val="0012550C"/>
    <w:rsid w:val="00127699"/>
    <w:rsid w:val="00136131"/>
    <w:rsid w:val="0013774D"/>
    <w:rsid w:val="001439E5"/>
    <w:rsid w:val="0014421C"/>
    <w:rsid w:val="00147208"/>
    <w:rsid w:val="00147388"/>
    <w:rsid w:val="001546A9"/>
    <w:rsid w:val="00154BCD"/>
    <w:rsid w:val="00156869"/>
    <w:rsid w:val="00162458"/>
    <w:rsid w:val="00162DA1"/>
    <w:rsid w:val="00165CB9"/>
    <w:rsid w:val="00165CF0"/>
    <w:rsid w:val="00167968"/>
    <w:rsid w:val="00167E1C"/>
    <w:rsid w:val="00171505"/>
    <w:rsid w:val="001775D9"/>
    <w:rsid w:val="0018051F"/>
    <w:rsid w:val="001826A3"/>
    <w:rsid w:val="00182FF2"/>
    <w:rsid w:val="00183975"/>
    <w:rsid w:val="00183FDD"/>
    <w:rsid w:val="00184051"/>
    <w:rsid w:val="001854B6"/>
    <w:rsid w:val="001860EE"/>
    <w:rsid w:val="0018612D"/>
    <w:rsid w:val="00191276"/>
    <w:rsid w:val="001915CF"/>
    <w:rsid w:val="00191F3E"/>
    <w:rsid w:val="00195237"/>
    <w:rsid w:val="00197CE9"/>
    <w:rsid w:val="00197DA3"/>
    <w:rsid w:val="001A0775"/>
    <w:rsid w:val="001A1EC9"/>
    <w:rsid w:val="001A2B19"/>
    <w:rsid w:val="001A3B24"/>
    <w:rsid w:val="001A3E87"/>
    <w:rsid w:val="001B0A35"/>
    <w:rsid w:val="001B1C93"/>
    <w:rsid w:val="001C0DDF"/>
    <w:rsid w:val="001C502C"/>
    <w:rsid w:val="001D0C80"/>
    <w:rsid w:val="001D54E3"/>
    <w:rsid w:val="001D651D"/>
    <w:rsid w:val="001D688D"/>
    <w:rsid w:val="001E190C"/>
    <w:rsid w:val="001F1407"/>
    <w:rsid w:val="001F300B"/>
    <w:rsid w:val="001F357E"/>
    <w:rsid w:val="001F4177"/>
    <w:rsid w:val="001F6FF7"/>
    <w:rsid w:val="001F7E9B"/>
    <w:rsid w:val="00200342"/>
    <w:rsid w:val="0020354A"/>
    <w:rsid w:val="00206A1E"/>
    <w:rsid w:val="00212283"/>
    <w:rsid w:val="0021235A"/>
    <w:rsid w:val="00216810"/>
    <w:rsid w:val="0022189F"/>
    <w:rsid w:val="002220D7"/>
    <w:rsid w:val="00222220"/>
    <w:rsid w:val="002265DE"/>
    <w:rsid w:val="0022786A"/>
    <w:rsid w:val="00227AA4"/>
    <w:rsid w:val="00234FCC"/>
    <w:rsid w:val="00240EEC"/>
    <w:rsid w:val="00242B6F"/>
    <w:rsid w:val="00242C89"/>
    <w:rsid w:val="00242DA0"/>
    <w:rsid w:val="0024616A"/>
    <w:rsid w:val="00246528"/>
    <w:rsid w:val="00251F0F"/>
    <w:rsid w:val="00253236"/>
    <w:rsid w:val="00254E60"/>
    <w:rsid w:val="00255011"/>
    <w:rsid w:val="002643EA"/>
    <w:rsid w:val="002653D3"/>
    <w:rsid w:val="002726E5"/>
    <w:rsid w:val="0027678D"/>
    <w:rsid w:val="00277066"/>
    <w:rsid w:val="0028030C"/>
    <w:rsid w:val="00280EB0"/>
    <w:rsid w:val="00283A9B"/>
    <w:rsid w:val="002879FC"/>
    <w:rsid w:val="0029044C"/>
    <w:rsid w:val="00290DEF"/>
    <w:rsid w:val="00294520"/>
    <w:rsid w:val="00297663"/>
    <w:rsid w:val="002A1DE1"/>
    <w:rsid w:val="002A5040"/>
    <w:rsid w:val="002B5A7D"/>
    <w:rsid w:val="002B5B9D"/>
    <w:rsid w:val="002C209A"/>
    <w:rsid w:val="002C2205"/>
    <w:rsid w:val="002C343A"/>
    <w:rsid w:val="002C3E19"/>
    <w:rsid w:val="002D3664"/>
    <w:rsid w:val="002D5E97"/>
    <w:rsid w:val="002E096B"/>
    <w:rsid w:val="002E0F5E"/>
    <w:rsid w:val="002E4002"/>
    <w:rsid w:val="002E4B31"/>
    <w:rsid w:val="002F076A"/>
    <w:rsid w:val="002F2C16"/>
    <w:rsid w:val="002F3D68"/>
    <w:rsid w:val="002F58F4"/>
    <w:rsid w:val="00300EC3"/>
    <w:rsid w:val="003022EB"/>
    <w:rsid w:val="00307BAF"/>
    <w:rsid w:val="003146A1"/>
    <w:rsid w:val="003159A3"/>
    <w:rsid w:val="00315AAC"/>
    <w:rsid w:val="00321333"/>
    <w:rsid w:val="00321ACD"/>
    <w:rsid w:val="00322ABB"/>
    <w:rsid w:val="003245E5"/>
    <w:rsid w:val="00324A79"/>
    <w:rsid w:val="0032605C"/>
    <w:rsid w:val="00326C81"/>
    <w:rsid w:val="0033017A"/>
    <w:rsid w:val="00331A13"/>
    <w:rsid w:val="0033228F"/>
    <w:rsid w:val="00335171"/>
    <w:rsid w:val="003354BC"/>
    <w:rsid w:val="00336574"/>
    <w:rsid w:val="003402C7"/>
    <w:rsid w:val="0034172B"/>
    <w:rsid w:val="00345481"/>
    <w:rsid w:val="003467C8"/>
    <w:rsid w:val="00346C6C"/>
    <w:rsid w:val="00350BAC"/>
    <w:rsid w:val="00351447"/>
    <w:rsid w:val="00351AD7"/>
    <w:rsid w:val="00353BE9"/>
    <w:rsid w:val="00353F89"/>
    <w:rsid w:val="00357062"/>
    <w:rsid w:val="003571F4"/>
    <w:rsid w:val="003576EF"/>
    <w:rsid w:val="00363AD4"/>
    <w:rsid w:val="00365BBC"/>
    <w:rsid w:val="003672B5"/>
    <w:rsid w:val="0037141E"/>
    <w:rsid w:val="00373154"/>
    <w:rsid w:val="00375FA1"/>
    <w:rsid w:val="0037622D"/>
    <w:rsid w:val="00376B90"/>
    <w:rsid w:val="00376DF0"/>
    <w:rsid w:val="00380350"/>
    <w:rsid w:val="00380C16"/>
    <w:rsid w:val="003814A8"/>
    <w:rsid w:val="00382E4D"/>
    <w:rsid w:val="0038410F"/>
    <w:rsid w:val="003842EC"/>
    <w:rsid w:val="00384DC4"/>
    <w:rsid w:val="003876F9"/>
    <w:rsid w:val="003936F7"/>
    <w:rsid w:val="003937F6"/>
    <w:rsid w:val="0039440C"/>
    <w:rsid w:val="00396515"/>
    <w:rsid w:val="00397D2A"/>
    <w:rsid w:val="003A0935"/>
    <w:rsid w:val="003A38A6"/>
    <w:rsid w:val="003A4C86"/>
    <w:rsid w:val="003A5C0A"/>
    <w:rsid w:val="003A5CFE"/>
    <w:rsid w:val="003A6855"/>
    <w:rsid w:val="003A6FE1"/>
    <w:rsid w:val="003A7314"/>
    <w:rsid w:val="003B077C"/>
    <w:rsid w:val="003B187C"/>
    <w:rsid w:val="003B374A"/>
    <w:rsid w:val="003B3C5D"/>
    <w:rsid w:val="003B63F3"/>
    <w:rsid w:val="003B6A15"/>
    <w:rsid w:val="003C03BA"/>
    <w:rsid w:val="003C05AC"/>
    <w:rsid w:val="003D12A0"/>
    <w:rsid w:val="003D20A6"/>
    <w:rsid w:val="003D2FAD"/>
    <w:rsid w:val="003E0918"/>
    <w:rsid w:val="003E228F"/>
    <w:rsid w:val="003E3A96"/>
    <w:rsid w:val="003E5E3F"/>
    <w:rsid w:val="003E6C19"/>
    <w:rsid w:val="003F0076"/>
    <w:rsid w:val="003F098C"/>
    <w:rsid w:val="003F1852"/>
    <w:rsid w:val="003F2C76"/>
    <w:rsid w:val="003F5F7D"/>
    <w:rsid w:val="004011C7"/>
    <w:rsid w:val="0040214A"/>
    <w:rsid w:val="004044FA"/>
    <w:rsid w:val="00404B34"/>
    <w:rsid w:val="004061C2"/>
    <w:rsid w:val="004148A1"/>
    <w:rsid w:val="00415C8D"/>
    <w:rsid w:val="00421618"/>
    <w:rsid w:val="004278F2"/>
    <w:rsid w:val="004309DE"/>
    <w:rsid w:val="004334C0"/>
    <w:rsid w:val="004348A1"/>
    <w:rsid w:val="00436EAC"/>
    <w:rsid w:val="00440ADA"/>
    <w:rsid w:val="0044321A"/>
    <w:rsid w:val="00444A55"/>
    <w:rsid w:val="00445C3F"/>
    <w:rsid w:val="00447095"/>
    <w:rsid w:val="00451EB8"/>
    <w:rsid w:val="0045648D"/>
    <w:rsid w:val="004601B6"/>
    <w:rsid w:val="00462631"/>
    <w:rsid w:val="004655F6"/>
    <w:rsid w:val="0047310D"/>
    <w:rsid w:val="004733FE"/>
    <w:rsid w:val="00477BA7"/>
    <w:rsid w:val="00481A3B"/>
    <w:rsid w:val="00484290"/>
    <w:rsid w:val="0048565C"/>
    <w:rsid w:val="00490E37"/>
    <w:rsid w:val="00491120"/>
    <w:rsid w:val="00494793"/>
    <w:rsid w:val="00495ECD"/>
    <w:rsid w:val="00496AF9"/>
    <w:rsid w:val="004A06CA"/>
    <w:rsid w:val="004A1966"/>
    <w:rsid w:val="004A4E2B"/>
    <w:rsid w:val="004B10CD"/>
    <w:rsid w:val="004B1DC2"/>
    <w:rsid w:val="004B232E"/>
    <w:rsid w:val="004B310B"/>
    <w:rsid w:val="004B3B5C"/>
    <w:rsid w:val="004B45BB"/>
    <w:rsid w:val="004B4DF4"/>
    <w:rsid w:val="004B77DA"/>
    <w:rsid w:val="004C2486"/>
    <w:rsid w:val="004C2512"/>
    <w:rsid w:val="004C3E6F"/>
    <w:rsid w:val="004C4726"/>
    <w:rsid w:val="004C7BA8"/>
    <w:rsid w:val="004D004F"/>
    <w:rsid w:val="004D2453"/>
    <w:rsid w:val="004D6644"/>
    <w:rsid w:val="004D74E5"/>
    <w:rsid w:val="004E17D4"/>
    <w:rsid w:val="004E2C2F"/>
    <w:rsid w:val="004E6A48"/>
    <w:rsid w:val="004E72E4"/>
    <w:rsid w:val="004F06BE"/>
    <w:rsid w:val="004F37BF"/>
    <w:rsid w:val="004F61C5"/>
    <w:rsid w:val="004F6301"/>
    <w:rsid w:val="004F67DF"/>
    <w:rsid w:val="004F6D35"/>
    <w:rsid w:val="004F7D53"/>
    <w:rsid w:val="005035C1"/>
    <w:rsid w:val="00504264"/>
    <w:rsid w:val="0050784F"/>
    <w:rsid w:val="0051437D"/>
    <w:rsid w:val="0051452E"/>
    <w:rsid w:val="00514773"/>
    <w:rsid w:val="00515DF0"/>
    <w:rsid w:val="0051758A"/>
    <w:rsid w:val="0052134A"/>
    <w:rsid w:val="005236B0"/>
    <w:rsid w:val="00525218"/>
    <w:rsid w:val="00526829"/>
    <w:rsid w:val="00532540"/>
    <w:rsid w:val="00535B08"/>
    <w:rsid w:val="00536247"/>
    <w:rsid w:val="005401BD"/>
    <w:rsid w:val="00542F86"/>
    <w:rsid w:val="00543D5B"/>
    <w:rsid w:val="00550600"/>
    <w:rsid w:val="005515DD"/>
    <w:rsid w:val="00552321"/>
    <w:rsid w:val="00553305"/>
    <w:rsid w:val="00553C7D"/>
    <w:rsid w:val="0055509F"/>
    <w:rsid w:val="00560237"/>
    <w:rsid w:val="005630D8"/>
    <w:rsid w:val="0056535F"/>
    <w:rsid w:val="005663DD"/>
    <w:rsid w:val="005672FB"/>
    <w:rsid w:val="0057324A"/>
    <w:rsid w:val="005735E4"/>
    <w:rsid w:val="00574CBA"/>
    <w:rsid w:val="00577ABF"/>
    <w:rsid w:val="005805B7"/>
    <w:rsid w:val="00581D1F"/>
    <w:rsid w:val="00582A0E"/>
    <w:rsid w:val="0058464B"/>
    <w:rsid w:val="00584951"/>
    <w:rsid w:val="005922B7"/>
    <w:rsid w:val="00594DA8"/>
    <w:rsid w:val="005A03BF"/>
    <w:rsid w:val="005A193D"/>
    <w:rsid w:val="005A1B08"/>
    <w:rsid w:val="005A1B52"/>
    <w:rsid w:val="005A28DD"/>
    <w:rsid w:val="005B02F5"/>
    <w:rsid w:val="005B155E"/>
    <w:rsid w:val="005B4C3C"/>
    <w:rsid w:val="005B6209"/>
    <w:rsid w:val="005C08D3"/>
    <w:rsid w:val="005C386D"/>
    <w:rsid w:val="005C448D"/>
    <w:rsid w:val="005C457F"/>
    <w:rsid w:val="005C5A5C"/>
    <w:rsid w:val="005C7F84"/>
    <w:rsid w:val="005D0302"/>
    <w:rsid w:val="005D3AE0"/>
    <w:rsid w:val="005D732B"/>
    <w:rsid w:val="005D7F3D"/>
    <w:rsid w:val="005E11D9"/>
    <w:rsid w:val="005E4588"/>
    <w:rsid w:val="005E477B"/>
    <w:rsid w:val="005E4907"/>
    <w:rsid w:val="005E4EBB"/>
    <w:rsid w:val="005E518B"/>
    <w:rsid w:val="005F0DD2"/>
    <w:rsid w:val="005F2C02"/>
    <w:rsid w:val="005F2C51"/>
    <w:rsid w:val="005F3AFD"/>
    <w:rsid w:val="005F49AA"/>
    <w:rsid w:val="005F4B79"/>
    <w:rsid w:val="005F718D"/>
    <w:rsid w:val="005F7536"/>
    <w:rsid w:val="006024C3"/>
    <w:rsid w:val="006054FB"/>
    <w:rsid w:val="00605ACD"/>
    <w:rsid w:val="00610F29"/>
    <w:rsid w:val="00613549"/>
    <w:rsid w:val="00613D4A"/>
    <w:rsid w:val="00613F6A"/>
    <w:rsid w:val="0062230C"/>
    <w:rsid w:val="0062490C"/>
    <w:rsid w:val="00626AA1"/>
    <w:rsid w:val="00627DF2"/>
    <w:rsid w:val="00632800"/>
    <w:rsid w:val="0064063A"/>
    <w:rsid w:val="00640793"/>
    <w:rsid w:val="00640BCE"/>
    <w:rsid w:val="006413FD"/>
    <w:rsid w:val="006423DA"/>
    <w:rsid w:val="00644615"/>
    <w:rsid w:val="006450EB"/>
    <w:rsid w:val="00645E7E"/>
    <w:rsid w:val="00645F8E"/>
    <w:rsid w:val="006462A3"/>
    <w:rsid w:val="00646FE6"/>
    <w:rsid w:val="006476CC"/>
    <w:rsid w:val="00650645"/>
    <w:rsid w:val="00655888"/>
    <w:rsid w:val="00657118"/>
    <w:rsid w:val="00662D37"/>
    <w:rsid w:val="00671458"/>
    <w:rsid w:val="00671A6B"/>
    <w:rsid w:val="00671ED6"/>
    <w:rsid w:val="00672152"/>
    <w:rsid w:val="00672841"/>
    <w:rsid w:val="00672DE6"/>
    <w:rsid w:val="00673525"/>
    <w:rsid w:val="00673534"/>
    <w:rsid w:val="00673C5F"/>
    <w:rsid w:val="00680B21"/>
    <w:rsid w:val="0068131F"/>
    <w:rsid w:val="00682028"/>
    <w:rsid w:val="00683444"/>
    <w:rsid w:val="00687733"/>
    <w:rsid w:val="00687D4C"/>
    <w:rsid w:val="00690A32"/>
    <w:rsid w:val="00693910"/>
    <w:rsid w:val="00696EFF"/>
    <w:rsid w:val="006A4F28"/>
    <w:rsid w:val="006B267B"/>
    <w:rsid w:val="006B275C"/>
    <w:rsid w:val="006B781D"/>
    <w:rsid w:val="006C00F7"/>
    <w:rsid w:val="006C01AA"/>
    <w:rsid w:val="006C0823"/>
    <w:rsid w:val="006C12B3"/>
    <w:rsid w:val="006C5A38"/>
    <w:rsid w:val="006C7775"/>
    <w:rsid w:val="006D1E46"/>
    <w:rsid w:val="006D1F36"/>
    <w:rsid w:val="006D5703"/>
    <w:rsid w:val="006E0049"/>
    <w:rsid w:val="006E3FC4"/>
    <w:rsid w:val="006E58B0"/>
    <w:rsid w:val="006E71E5"/>
    <w:rsid w:val="006F7374"/>
    <w:rsid w:val="0070141B"/>
    <w:rsid w:val="00702605"/>
    <w:rsid w:val="007065D0"/>
    <w:rsid w:val="007072B3"/>
    <w:rsid w:val="007078EA"/>
    <w:rsid w:val="007141B5"/>
    <w:rsid w:val="00715571"/>
    <w:rsid w:val="007155CA"/>
    <w:rsid w:val="00715C3D"/>
    <w:rsid w:val="007166D3"/>
    <w:rsid w:val="007213CD"/>
    <w:rsid w:val="007265E4"/>
    <w:rsid w:val="00727AFE"/>
    <w:rsid w:val="0073457B"/>
    <w:rsid w:val="00740789"/>
    <w:rsid w:val="00742239"/>
    <w:rsid w:val="0074642E"/>
    <w:rsid w:val="00746FAC"/>
    <w:rsid w:val="007520EB"/>
    <w:rsid w:val="00753CA3"/>
    <w:rsid w:val="007619B4"/>
    <w:rsid w:val="007624DC"/>
    <w:rsid w:val="00762D2C"/>
    <w:rsid w:val="0076400E"/>
    <w:rsid w:val="0076498E"/>
    <w:rsid w:val="0077074A"/>
    <w:rsid w:val="00772417"/>
    <w:rsid w:val="007734C7"/>
    <w:rsid w:val="00775432"/>
    <w:rsid w:val="007779DE"/>
    <w:rsid w:val="00780812"/>
    <w:rsid w:val="0078116E"/>
    <w:rsid w:val="00783B19"/>
    <w:rsid w:val="00783D09"/>
    <w:rsid w:val="007848F6"/>
    <w:rsid w:val="00786342"/>
    <w:rsid w:val="00792417"/>
    <w:rsid w:val="00793203"/>
    <w:rsid w:val="007973E9"/>
    <w:rsid w:val="00797A6C"/>
    <w:rsid w:val="00797DDB"/>
    <w:rsid w:val="007A2619"/>
    <w:rsid w:val="007A2830"/>
    <w:rsid w:val="007A3FF4"/>
    <w:rsid w:val="007A44F8"/>
    <w:rsid w:val="007A5E33"/>
    <w:rsid w:val="007A744E"/>
    <w:rsid w:val="007A74BC"/>
    <w:rsid w:val="007B21DC"/>
    <w:rsid w:val="007B3306"/>
    <w:rsid w:val="007B52D2"/>
    <w:rsid w:val="007B562C"/>
    <w:rsid w:val="007B59F8"/>
    <w:rsid w:val="007B69CE"/>
    <w:rsid w:val="007C0F4B"/>
    <w:rsid w:val="007C2D33"/>
    <w:rsid w:val="007C785F"/>
    <w:rsid w:val="007D00B0"/>
    <w:rsid w:val="007D14CE"/>
    <w:rsid w:val="007D36E4"/>
    <w:rsid w:val="007D3DB6"/>
    <w:rsid w:val="007D75BA"/>
    <w:rsid w:val="007D7FA2"/>
    <w:rsid w:val="007E1400"/>
    <w:rsid w:val="007E1B82"/>
    <w:rsid w:val="007E2910"/>
    <w:rsid w:val="007E296B"/>
    <w:rsid w:val="007E4397"/>
    <w:rsid w:val="007E439A"/>
    <w:rsid w:val="007E5611"/>
    <w:rsid w:val="007E5A99"/>
    <w:rsid w:val="007E602C"/>
    <w:rsid w:val="007E663F"/>
    <w:rsid w:val="007F2336"/>
    <w:rsid w:val="007F293D"/>
    <w:rsid w:val="007F30E7"/>
    <w:rsid w:val="007F3CD3"/>
    <w:rsid w:val="007F3D77"/>
    <w:rsid w:val="007F7070"/>
    <w:rsid w:val="007F78A1"/>
    <w:rsid w:val="008003FF"/>
    <w:rsid w:val="00801175"/>
    <w:rsid w:val="00802562"/>
    <w:rsid w:val="00802705"/>
    <w:rsid w:val="00805392"/>
    <w:rsid w:val="00805DF1"/>
    <w:rsid w:val="00812340"/>
    <w:rsid w:val="0081384D"/>
    <w:rsid w:val="008173FC"/>
    <w:rsid w:val="00817D29"/>
    <w:rsid w:val="0082093E"/>
    <w:rsid w:val="008210DE"/>
    <w:rsid w:val="00825A38"/>
    <w:rsid w:val="00825F75"/>
    <w:rsid w:val="008266FD"/>
    <w:rsid w:val="0082673D"/>
    <w:rsid w:val="00826AD4"/>
    <w:rsid w:val="0083234D"/>
    <w:rsid w:val="0083242F"/>
    <w:rsid w:val="00832AFF"/>
    <w:rsid w:val="00833983"/>
    <w:rsid w:val="008347D8"/>
    <w:rsid w:val="00834B46"/>
    <w:rsid w:val="00835A12"/>
    <w:rsid w:val="00836778"/>
    <w:rsid w:val="00837962"/>
    <w:rsid w:val="008410F3"/>
    <w:rsid w:val="00844120"/>
    <w:rsid w:val="008451A2"/>
    <w:rsid w:val="00847407"/>
    <w:rsid w:val="00850064"/>
    <w:rsid w:val="00855426"/>
    <w:rsid w:val="00861177"/>
    <w:rsid w:val="00861C3D"/>
    <w:rsid w:val="00861DE8"/>
    <w:rsid w:val="00861EB2"/>
    <w:rsid w:val="00862820"/>
    <w:rsid w:val="00862CFA"/>
    <w:rsid w:val="0086354F"/>
    <w:rsid w:val="00864550"/>
    <w:rsid w:val="00865F4E"/>
    <w:rsid w:val="00870549"/>
    <w:rsid w:val="008718A0"/>
    <w:rsid w:val="008724B1"/>
    <w:rsid w:val="00872574"/>
    <w:rsid w:val="00873F74"/>
    <w:rsid w:val="00873F9F"/>
    <w:rsid w:val="008807B5"/>
    <w:rsid w:val="00881BF1"/>
    <w:rsid w:val="00883666"/>
    <w:rsid w:val="0088535C"/>
    <w:rsid w:val="008871FE"/>
    <w:rsid w:val="008908BA"/>
    <w:rsid w:val="00893906"/>
    <w:rsid w:val="0089551B"/>
    <w:rsid w:val="00895636"/>
    <w:rsid w:val="00895DAF"/>
    <w:rsid w:val="008A09C6"/>
    <w:rsid w:val="008A5EFF"/>
    <w:rsid w:val="008B2799"/>
    <w:rsid w:val="008C02FF"/>
    <w:rsid w:val="008C3089"/>
    <w:rsid w:val="008C3E49"/>
    <w:rsid w:val="008C5913"/>
    <w:rsid w:val="008C70BB"/>
    <w:rsid w:val="008D2D63"/>
    <w:rsid w:val="008D2F46"/>
    <w:rsid w:val="008D7D56"/>
    <w:rsid w:val="008E1C76"/>
    <w:rsid w:val="008E2020"/>
    <w:rsid w:val="008E2C93"/>
    <w:rsid w:val="008E58EC"/>
    <w:rsid w:val="008E6CF3"/>
    <w:rsid w:val="008F2CAA"/>
    <w:rsid w:val="008F3A59"/>
    <w:rsid w:val="008F7D21"/>
    <w:rsid w:val="0090226D"/>
    <w:rsid w:val="00903D58"/>
    <w:rsid w:val="00905AFA"/>
    <w:rsid w:val="00905E7D"/>
    <w:rsid w:val="009062F1"/>
    <w:rsid w:val="00914BFB"/>
    <w:rsid w:val="009204E7"/>
    <w:rsid w:val="0092056D"/>
    <w:rsid w:val="00920EF3"/>
    <w:rsid w:val="00923816"/>
    <w:rsid w:val="00925552"/>
    <w:rsid w:val="00926852"/>
    <w:rsid w:val="0092691D"/>
    <w:rsid w:val="009314B8"/>
    <w:rsid w:val="009320EB"/>
    <w:rsid w:val="00941413"/>
    <w:rsid w:val="00941901"/>
    <w:rsid w:val="00941C0F"/>
    <w:rsid w:val="009426B8"/>
    <w:rsid w:val="00942E4F"/>
    <w:rsid w:val="00942F5A"/>
    <w:rsid w:val="009436A1"/>
    <w:rsid w:val="009450DD"/>
    <w:rsid w:val="009458E3"/>
    <w:rsid w:val="00953C8E"/>
    <w:rsid w:val="00955ED2"/>
    <w:rsid w:val="009569F9"/>
    <w:rsid w:val="00960141"/>
    <w:rsid w:val="00972BA0"/>
    <w:rsid w:val="00972C1A"/>
    <w:rsid w:val="00976DB7"/>
    <w:rsid w:val="0098094D"/>
    <w:rsid w:val="00980ADC"/>
    <w:rsid w:val="00980B7F"/>
    <w:rsid w:val="00980F7A"/>
    <w:rsid w:val="00982A12"/>
    <w:rsid w:val="0098321F"/>
    <w:rsid w:val="00983BB0"/>
    <w:rsid w:val="00986021"/>
    <w:rsid w:val="00991CD6"/>
    <w:rsid w:val="0099337B"/>
    <w:rsid w:val="00994777"/>
    <w:rsid w:val="00996F80"/>
    <w:rsid w:val="0099732B"/>
    <w:rsid w:val="009A30B8"/>
    <w:rsid w:val="009A5460"/>
    <w:rsid w:val="009B127A"/>
    <w:rsid w:val="009B1CF7"/>
    <w:rsid w:val="009B264C"/>
    <w:rsid w:val="009B31B0"/>
    <w:rsid w:val="009C42BF"/>
    <w:rsid w:val="009D27E9"/>
    <w:rsid w:val="009D4FB3"/>
    <w:rsid w:val="009E7C70"/>
    <w:rsid w:val="009F36CC"/>
    <w:rsid w:val="009F38BB"/>
    <w:rsid w:val="009F4322"/>
    <w:rsid w:val="009F6FAD"/>
    <w:rsid w:val="00A000D4"/>
    <w:rsid w:val="00A024A1"/>
    <w:rsid w:val="00A07A27"/>
    <w:rsid w:val="00A12F1A"/>
    <w:rsid w:val="00A14B68"/>
    <w:rsid w:val="00A16AC7"/>
    <w:rsid w:val="00A22C51"/>
    <w:rsid w:val="00A241E7"/>
    <w:rsid w:val="00A2440D"/>
    <w:rsid w:val="00A24CCD"/>
    <w:rsid w:val="00A26E4E"/>
    <w:rsid w:val="00A3151F"/>
    <w:rsid w:val="00A317C3"/>
    <w:rsid w:val="00A32FD3"/>
    <w:rsid w:val="00A33689"/>
    <w:rsid w:val="00A378D5"/>
    <w:rsid w:val="00A40C74"/>
    <w:rsid w:val="00A44BE0"/>
    <w:rsid w:val="00A45134"/>
    <w:rsid w:val="00A47CDA"/>
    <w:rsid w:val="00A505AD"/>
    <w:rsid w:val="00A510DF"/>
    <w:rsid w:val="00A51C7C"/>
    <w:rsid w:val="00A533E1"/>
    <w:rsid w:val="00A544C9"/>
    <w:rsid w:val="00A54D65"/>
    <w:rsid w:val="00A556D9"/>
    <w:rsid w:val="00A56A84"/>
    <w:rsid w:val="00A602A9"/>
    <w:rsid w:val="00A60439"/>
    <w:rsid w:val="00A6089B"/>
    <w:rsid w:val="00A610F5"/>
    <w:rsid w:val="00A659FE"/>
    <w:rsid w:val="00A667C3"/>
    <w:rsid w:val="00A668A1"/>
    <w:rsid w:val="00A73DFE"/>
    <w:rsid w:val="00A7475B"/>
    <w:rsid w:val="00A74FB0"/>
    <w:rsid w:val="00A7598E"/>
    <w:rsid w:val="00A77B26"/>
    <w:rsid w:val="00A77C72"/>
    <w:rsid w:val="00A77CC8"/>
    <w:rsid w:val="00A8011D"/>
    <w:rsid w:val="00A810A6"/>
    <w:rsid w:val="00A8415A"/>
    <w:rsid w:val="00A854F3"/>
    <w:rsid w:val="00A91FB9"/>
    <w:rsid w:val="00A93A0B"/>
    <w:rsid w:val="00A95289"/>
    <w:rsid w:val="00A96C8D"/>
    <w:rsid w:val="00AA344A"/>
    <w:rsid w:val="00AB373D"/>
    <w:rsid w:val="00AB47F5"/>
    <w:rsid w:val="00AB7C84"/>
    <w:rsid w:val="00AC2BAF"/>
    <w:rsid w:val="00AC4FB4"/>
    <w:rsid w:val="00AC54C9"/>
    <w:rsid w:val="00AC6118"/>
    <w:rsid w:val="00AC6142"/>
    <w:rsid w:val="00AC7869"/>
    <w:rsid w:val="00AD2E8C"/>
    <w:rsid w:val="00AD362F"/>
    <w:rsid w:val="00AD42F3"/>
    <w:rsid w:val="00AD4F66"/>
    <w:rsid w:val="00AD5683"/>
    <w:rsid w:val="00AE1F32"/>
    <w:rsid w:val="00AE63DB"/>
    <w:rsid w:val="00AE658F"/>
    <w:rsid w:val="00AE6C32"/>
    <w:rsid w:val="00AF13C6"/>
    <w:rsid w:val="00AF1A83"/>
    <w:rsid w:val="00AF1F88"/>
    <w:rsid w:val="00AF37D5"/>
    <w:rsid w:val="00AF6E04"/>
    <w:rsid w:val="00AF72CD"/>
    <w:rsid w:val="00B008F9"/>
    <w:rsid w:val="00B0340A"/>
    <w:rsid w:val="00B05805"/>
    <w:rsid w:val="00B15F35"/>
    <w:rsid w:val="00B1653B"/>
    <w:rsid w:val="00B16A31"/>
    <w:rsid w:val="00B17249"/>
    <w:rsid w:val="00B20CF5"/>
    <w:rsid w:val="00B20E33"/>
    <w:rsid w:val="00B219F7"/>
    <w:rsid w:val="00B24CA5"/>
    <w:rsid w:val="00B26F3F"/>
    <w:rsid w:val="00B3274E"/>
    <w:rsid w:val="00B33351"/>
    <w:rsid w:val="00B3544D"/>
    <w:rsid w:val="00B3622F"/>
    <w:rsid w:val="00B3777C"/>
    <w:rsid w:val="00B40790"/>
    <w:rsid w:val="00B41496"/>
    <w:rsid w:val="00B41F4F"/>
    <w:rsid w:val="00B4485F"/>
    <w:rsid w:val="00B458B7"/>
    <w:rsid w:val="00B4686F"/>
    <w:rsid w:val="00B47A26"/>
    <w:rsid w:val="00B53684"/>
    <w:rsid w:val="00B55261"/>
    <w:rsid w:val="00B60295"/>
    <w:rsid w:val="00B603FE"/>
    <w:rsid w:val="00B61A29"/>
    <w:rsid w:val="00B63D3E"/>
    <w:rsid w:val="00B67670"/>
    <w:rsid w:val="00B70C77"/>
    <w:rsid w:val="00B72034"/>
    <w:rsid w:val="00B73577"/>
    <w:rsid w:val="00B74B8A"/>
    <w:rsid w:val="00B75EE5"/>
    <w:rsid w:val="00B82146"/>
    <w:rsid w:val="00B82C67"/>
    <w:rsid w:val="00B82EA1"/>
    <w:rsid w:val="00B84D1C"/>
    <w:rsid w:val="00B862D9"/>
    <w:rsid w:val="00B865BF"/>
    <w:rsid w:val="00B94B5E"/>
    <w:rsid w:val="00B95145"/>
    <w:rsid w:val="00B95D97"/>
    <w:rsid w:val="00B95EDB"/>
    <w:rsid w:val="00BA08DD"/>
    <w:rsid w:val="00BA3F7F"/>
    <w:rsid w:val="00BA4B18"/>
    <w:rsid w:val="00BA4CD5"/>
    <w:rsid w:val="00BA71D7"/>
    <w:rsid w:val="00BA7A6E"/>
    <w:rsid w:val="00BB269D"/>
    <w:rsid w:val="00BB4ACE"/>
    <w:rsid w:val="00BB5482"/>
    <w:rsid w:val="00BC0C54"/>
    <w:rsid w:val="00BC73C0"/>
    <w:rsid w:val="00BD0A79"/>
    <w:rsid w:val="00BE11A8"/>
    <w:rsid w:val="00BE11F9"/>
    <w:rsid w:val="00BE3652"/>
    <w:rsid w:val="00BE66CF"/>
    <w:rsid w:val="00BF0E90"/>
    <w:rsid w:val="00BF2C0A"/>
    <w:rsid w:val="00BF309D"/>
    <w:rsid w:val="00BF6350"/>
    <w:rsid w:val="00C0081C"/>
    <w:rsid w:val="00C04D1E"/>
    <w:rsid w:val="00C1101C"/>
    <w:rsid w:val="00C11EE9"/>
    <w:rsid w:val="00C12C5B"/>
    <w:rsid w:val="00C14D6B"/>
    <w:rsid w:val="00C207D0"/>
    <w:rsid w:val="00C2191F"/>
    <w:rsid w:val="00C21B14"/>
    <w:rsid w:val="00C22EF3"/>
    <w:rsid w:val="00C27B6A"/>
    <w:rsid w:val="00C30C20"/>
    <w:rsid w:val="00C314CC"/>
    <w:rsid w:val="00C32AD0"/>
    <w:rsid w:val="00C3676B"/>
    <w:rsid w:val="00C36ECB"/>
    <w:rsid w:val="00C41DB6"/>
    <w:rsid w:val="00C430EB"/>
    <w:rsid w:val="00C45D6E"/>
    <w:rsid w:val="00C463EC"/>
    <w:rsid w:val="00C466D9"/>
    <w:rsid w:val="00C54503"/>
    <w:rsid w:val="00C54658"/>
    <w:rsid w:val="00C55871"/>
    <w:rsid w:val="00C56862"/>
    <w:rsid w:val="00C56BC7"/>
    <w:rsid w:val="00C60023"/>
    <w:rsid w:val="00C63AA9"/>
    <w:rsid w:val="00C63E64"/>
    <w:rsid w:val="00C64369"/>
    <w:rsid w:val="00C661B9"/>
    <w:rsid w:val="00C661C5"/>
    <w:rsid w:val="00C67A9B"/>
    <w:rsid w:val="00C71F62"/>
    <w:rsid w:val="00C73ECA"/>
    <w:rsid w:val="00C74A41"/>
    <w:rsid w:val="00C80E94"/>
    <w:rsid w:val="00C810C4"/>
    <w:rsid w:val="00C84BD3"/>
    <w:rsid w:val="00C855EE"/>
    <w:rsid w:val="00C87C9A"/>
    <w:rsid w:val="00C90415"/>
    <w:rsid w:val="00C904A4"/>
    <w:rsid w:val="00C90C61"/>
    <w:rsid w:val="00C95264"/>
    <w:rsid w:val="00C97B5E"/>
    <w:rsid w:val="00CA1B66"/>
    <w:rsid w:val="00CA3559"/>
    <w:rsid w:val="00CA3617"/>
    <w:rsid w:val="00CA5C57"/>
    <w:rsid w:val="00CB5C4E"/>
    <w:rsid w:val="00CB5EEB"/>
    <w:rsid w:val="00CC370B"/>
    <w:rsid w:val="00CC3B65"/>
    <w:rsid w:val="00CC6F61"/>
    <w:rsid w:val="00CD05CA"/>
    <w:rsid w:val="00CD1A83"/>
    <w:rsid w:val="00CD4DC7"/>
    <w:rsid w:val="00CD53BF"/>
    <w:rsid w:val="00CD5A93"/>
    <w:rsid w:val="00CE2575"/>
    <w:rsid w:val="00CE4C64"/>
    <w:rsid w:val="00CF500D"/>
    <w:rsid w:val="00CF66C4"/>
    <w:rsid w:val="00CF7F8F"/>
    <w:rsid w:val="00D04592"/>
    <w:rsid w:val="00D10708"/>
    <w:rsid w:val="00D13BBE"/>
    <w:rsid w:val="00D1426C"/>
    <w:rsid w:val="00D15F64"/>
    <w:rsid w:val="00D15FEA"/>
    <w:rsid w:val="00D162DD"/>
    <w:rsid w:val="00D17BBB"/>
    <w:rsid w:val="00D21BC5"/>
    <w:rsid w:val="00D22316"/>
    <w:rsid w:val="00D23266"/>
    <w:rsid w:val="00D26697"/>
    <w:rsid w:val="00D278DC"/>
    <w:rsid w:val="00D30807"/>
    <w:rsid w:val="00D30ECB"/>
    <w:rsid w:val="00D31C14"/>
    <w:rsid w:val="00D32D94"/>
    <w:rsid w:val="00D32F1F"/>
    <w:rsid w:val="00D33E74"/>
    <w:rsid w:val="00D33FE1"/>
    <w:rsid w:val="00D413BC"/>
    <w:rsid w:val="00D42CA6"/>
    <w:rsid w:val="00D56A72"/>
    <w:rsid w:val="00D609CC"/>
    <w:rsid w:val="00D60A63"/>
    <w:rsid w:val="00D62079"/>
    <w:rsid w:val="00D6608B"/>
    <w:rsid w:val="00D71F7A"/>
    <w:rsid w:val="00D7474B"/>
    <w:rsid w:val="00D74E1C"/>
    <w:rsid w:val="00D75041"/>
    <w:rsid w:val="00D75F81"/>
    <w:rsid w:val="00D75FA8"/>
    <w:rsid w:val="00D804F2"/>
    <w:rsid w:val="00D82181"/>
    <w:rsid w:val="00D82696"/>
    <w:rsid w:val="00D82F27"/>
    <w:rsid w:val="00D83134"/>
    <w:rsid w:val="00D91130"/>
    <w:rsid w:val="00D93861"/>
    <w:rsid w:val="00DA0AC1"/>
    <w:rsid w:val="00DA197C"/>
    <w:rsid w:val="00DA3256"/>
    <w:rsid w:val="00DA4E0A"/>
    <w:rsid w:val="00DA6818"/>
    <w:rsid w:val="00DA7D83"/>
    <w:rsid w:val="00DB099E"/>
    <w:rsid w:val="00DB29F1"/>
    <w:rsid w:val="00DB312C"/>
    <w:rsid w:val="00DB4C12"/>
    <w:rsid w:val="00DC30FE"/>
    <w:rsid w:val="00DC5EB1"/>
    <w:rsid w:val="00DC78F6"/>
    <w:rsid w:val="00DC7FF5"/>
    <w:rsid w:val="00DD22EF"/>
    <w:rsid w:val="00DD4607"/>
    <w:rsid w:val="00DD7324"/>
    <w:rsid w:val="00DD7D56"/>
    <w:rsid w:val="00DE14D2"/>
    <w:rsid w:val="00DE4F8C"/>
    <w:rsid w:val="00DE7057"/>
    <w:rsid w:val="00DF00B8"/>
    <w:rsid w:val="00DF070D"/>
    <w:rsid w:val="00DF1C57"/>
    <w:rsid w:val="00DF1E2D"/>
    <w:rsid w:val="00DF33BA"/>
    <w:rsid w:val="00DF3827"/>
    <w:rsid w:val="00DF51A1"/>
    <w:rsid w:val="00DF5FD8"/>
    <w:rsid w:val="00DF7576"/>
    <w:rsid w:val="00E04DE6"/>
    <w:rsid w:val="00E05A22"/>
    <w:rsid w:val="00E07D9C"/>
    <w:rsid w:val="00E14C0E"/>
    <w:rsid w:val="00E15653"/>
    <w:rsid w:val="00E16702"/>
    <w:rsid w:val="00E2211E"/>
    <w:rsid w:val="00E22F99"/>
    <w:rsid w:val="00E24528"/>
    <w:rsid w:val="00E274E1"/>
    <w:rsid w:val="00E3330F"/>
    <w:rsid w:val="00E364F0"/>
    <w:rsid w:val="00E42E22"/>
    <w:rsid w:val="00E42EC2"/>
    <w:rsid w:val="00E45109"/>
    <w:rsid w:val="00E453C0"/>
    <w:rsid w:val="00E4575D"/>
    <w:rsid w:val="00E47C8B"/>
    <w:rsid w:val="00E50175"/>
    <w:rsid w:val="00E522DB"/>
    <w:rsid w:val="00E538D0"/>
    <w:rsid w:val="00E53917"/>
    <w:rsid w:val="00E56B2A"/>
    <w:rsid w:val="00E60A95"/>
    <w:rsid w:val="00E610D5"/>
    <w:rsid w:val="00E62D10"/>
    <w:rsid w:val="00E65C50"/>
    <w:rsid w:val="00E70F58"/>
    <w:rsid w:val="00E723AD"/>
    <w:rsid w:val="00E7355B"/>
    <w:rsid w:val="00E75C5F"/>
    <w:rsid w:val="00E8353E"/>
    <w:rsid w:val="00E8375B"/>
    <w:rsid w:val="00E87F48"/>
    <w:rsid w:val="00E91D80"/>
    <w:rsid w:val="00E920A9"/>
    <w:rsid w:val="00E93095"/>
    <w:rsid w:val="00E95FC9"/>
    <w:rsid w:val="00E96377"/>
    <w:rsid w:val="00EA27E1"/>
    <w:rsid w:val="00EA5499"/>
    <w:rsid w:val="00EA5DC4"/>
    <w:rsid w:val="00EA7EFF"/>
    <w:rsid w:val="00EB74C8"/>
    <w:rsid w:val="00EB7F04"/>
    <w:rsid w:val="00EC0908"/>
    <w:rsid w:val="00EC1FF8"/>
    <w:rsid w:val="00EC6A70"/>
    <w:rsid w:val="00ED0BDA"/>
    <w:rsid w:val="00ED3762"/>
    <w:rsid w:val="00ED381C"/>
    <w:rsid w:val="00ED476D"/>
    <w:rsid w:val="00ED4961"/>
    <w:rsid w:val="00ED5D1D"/>
    <w:rsid w:val="00ED6306"/>
    <w:rsid w:val="00ED66A7"/>
    <w:rsid w:val="00EE07ED"/>
    <w:rsid w:val="00EE23D7"/>
    <w:rsid w:val="00EE3F07"/>
    <w:rsid w:val="00EE78B4"/>
    <w:rsid w:val="00EF3425"/>
    <w:rsid w:val="00EF3A5B"/>
    <w:rsid w:val="00EF4017"/>
    <w:rsid w:val="00F03C73"/>
    <w:rsid w:val="00F059D5"/>
    <w:rsid w:val="00F05ED6"/>
    <w:rsid w:val="00F06505"/>
    <w:rsid w:val="00F11304"/>
    <w:rsid w:val="00F1550E"/>
    <w:rsid w:val="00F15873"/>
    <w:rsid w:val="00F17C78"/>
    <w:rsid w:val="00F23B51"/>
    <w:rsid w:val="00F24079"/>
    <w:rsid w:val="00F24A0D"/>
    <w:rsid w:val="00F3155D"/>
    <w:rsid w:val="00F37391"/>
    <w:rsid w:val="00F373F7"/>
    <w:rsid w:val="00F402A1"/>
    <w:rsid w:val="00F40E2D"/>
    <w:rsid w:val="00F42385"/>
    <w:rsid w:val="00F4240C"/>
    <w:rsid w:val="00F4307D"/>
    <w:rsid w:val="00F4334C"/>
    <w:rsid w:val="00F45D49"/>
    <w:rsid w:val="00F53549"/>
    <w:rsid w:val="00F60B01"/>
    <w:rsid w:val="00F60BF5"/>
    <w:rsid w:val="00F62F72"/>
    <w:rsid w:val="00F6327A"/>
    <w:rsid w:val="00F638FE"/>
    <w:rsid w:val="00F662AA"/>
    <w:rsid w:val="00F70043"/>
    <w:rsid w:val="00F701A8"/>
    <w:rsid w:val="00F712EA"/>
    <w:rsid w:val="00F74BF6"/>
    <w:rsid w:val="00F81789"/>
    <w:rsid w:val="00F83274"/>
    <w:rsid w:val="00F87AFC"/>
    <w:rsid w:val="00F94A70"/>
    <w:rsid w:val="00F95292"/>
    <w:rsid w:val="00FA1339"/>
    <w:rsid w:val="00FA291D"/>
    <w:rsid w:val="00FA3AE3"/>
    <w:rsid w:val="00FA69E2"/>
    <w:rsid w:val="00FB1900"/>
    <w:rsid w:val="00FB6C9A"/>
    <w:rsid w:val="00FC05F7"/>
    <w:rsid w:val="00FC46A1"/>
    <w:rsid w:val="00FC4BC3"/>
    <w:rsid w:val="00FC54DE"/>
    <w:rsid w:val="00FC5740"/>
    <w:rsid w:val="00FC60F9"/>
    <w:rsid w:val="00FC7EE2"/>
    <w:rsid w:val="00FD5396"/>
    <w:rsid w:val="00FE0B25"/>
    <w:rsid w:val="00FE2A17"/>
    <w:rsid w:val="00FE4557"/>
    <w:rsid w:val="00FE6A02"/>
    <w:rsid w:val="00FF2D20"/>
    <w:rsid w:val="00FF566B"/>
    <w:rsid w:val="00FF5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D30B50"/>
  <w15:docId w15:val="{15DF9264-1B00-42A7-A7FA-9DE94119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5A38"/>
    <w:pPr>
      <w:spacing w:after="200" w:line="276" w:lineRule="auto"/>
    </w:pPr>
    <w:rPr>
      <w:lang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
    <w:name w:val="Основной текст с отступом 2 Знак"/>
    <w:basedOn w:val="a1"/>
    <w:link w:val="20"/>
    <w:uiPriority w:val="99"/>
    <w:locked/>
    <w:rsid w:val="00C55871"/>
    <w:rPr>
      <w:rFonts w:ascii="Calibri" w:eastAsia="Times New Roman" w:hAnsi="Calibri" w:cs="Times New Roman"/>
      <w:sz w:val="24"/>
      <w:szCs w:val="24"/>
      <w:lang w:val="ru-RU" w:eastAsia="ru-RU" w:bidi="ar-SA"/>
    </w:rPr>
  </w:style>
  <w:style w:type="paragraph" w:styleId="20">
    <w:name w:val="Body Text Indent 2"/>
    <w:basedOn w:val="a0"/>
    <w:link w:val="2"/>
    <w:uiPriority w:val="99"/>
    <w:rsid w:val="00C55871"/>
    <w:pPr>
      <w:spacing w:after="120" w:line="480" w:lineRule="auto"/>
      <w:ind w:left="283"/>
    </w:pPr>
    <w:rPr>
      <w:rFonts w:eastAsia="Times New Roman"/>
      <w:sz w:val="24"/>
      <w:szCs w:val="24"/>
      <w:lang w:eastAsia="ru-RU"/>
    </w:rPr>
  </w:style>
  <w:style w:type="character" w:customStyle="1" w:styleId="BodyTextIndent2Char1">
    <w:name w:val="Body Text Indent 2 Char1"/>
    <w:basedOn w:val="a1"/>
    <w:uiPriority w:val="99"/>
    <w:semiHidden/>
    <w:rsid w:val="005231D2"/>
    <w:rPr>
      <w:lang w:eastAsia="en-US"/>
    </w:rPr>
  </w:style>
  <w:style w:type="paragraph" w:customStyle="1" w:styleId="ConsPlusNormal">
    <w:name w:val="ConsPlusNormal"/>
    <w:link w:val="ConsPlusNormal0"/>
    <w:qFormat/>
    <w:rsid w:val="00495ECD"/>
    <w:pPr>
      <w:autoSpaceDE w:val="0"/>
      <w:autoSpaceDN w:val="0"/>
      <w:adjustRightInd w:val="0"/>
    </w:pPr>
    <w:rPr>
      <w:rFonts w:ascii="Times New Roman" w:hAnsi="Times New Roman"/>
      <w:sz w:val="28"/>
      <w:szCs w:val="28"/>
    </w:rPr>
  </w:style>
  <w:style w:type="paragraph" w:styleId="a4">
    <w:name w:val="header"/>
    <w:basedOn w:val="a0"/>
    <w:link w:val="a5"/>
    <w:uiPriority w:val="99"/>
    <w:unhideWhenUsed/>
    <w:rsid w:val="003A0935"/>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3A0935"/>
    <w:rPr>
      <w:lang w:eastAsia="en-US"/>
    </w:rPr>
  </w:style>
  <w:style w:type="paragraph" w:styleId="a6">
    <w:name w:val="footer"/>
    <w:basedOn w:val="a0"/>
    <w:link w:val="a7"/>
    <w:uiPriority w:val="99"/>
    <w:unhideWhenUsed/>
    <w:rsid w:val="003A0935"/>
    <w:pPr>
      <w:tabs>
        <w:tab w:val="center" w:pos="4677"/>
        <w:tab w:val="right" w:pos="9355"/>
      </w:tabs>
      <w:spacing w:after="0" w:line="240" w:lineRule="auto"/>
    </w:pPr>
  </w:style>
  <w:style w:type="character" w:customStyle="1" w:styleId="a7">
    <w:name w:val="Нижний колонтитул Знак"/>
    <w:basedOn w:val="a1"/>
    <w:link w:val="a6"/>
    <w:uiPriority w:val="99"/>
    <w:rsid w:val="003A0935"/>
    <w:rPr>
      <w:lang w:eastAsia="en-US"/>
    </w:rPr>
  </w:style>
  <w:style w:type="paragraph" w:styleId="a8">
    <w:name w:val="List Paragraph"/>
    <w:basedOn w:val="a0"/>
    <w:qFormat/>
    <w:rsid w:val="00553C7D"/>
    <w:pPr>
      <w:ind w:left="720"/>
      <w:contextualSpacing/>
    </w:pPr>
  </w:style>
  <w:style w:type="paragraph" w:styleId="a9">
    <w:name w:val="Balloon Text"/>
    <w:basedOn w:val="a0"/>
    <w:link w:val="aa"/>
    <w:uiPriority w:val="99"/>
    <w:semiHidden/>
    <w:unhideWhenUsed/>
    <w:rsid w:val="008210DE"/>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8210DE"/>
    <w:rPr>
      <w:rFonts w:ascii="Tahoma" w:hAnsi="Tahoma" w:cs="Tahoma"/>
      <w:sz w:val="16"/>
      <w:szCs w:val="16"/>
      <w:lang w:eastAsia="en-US"/>
    </w:rPr>
  </w:style>
  <w:style w:type="table" w:styleId="ab">
    <w:name w:val="Table Grid"/>
    <w:basedOn w:val="a2"/>
    <w:uiPriority w:val="59"/>
    <w:locked/>
    <w:rsid w:val="005C3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0"/>
    <w:link w:val="ad"/>
    <w:uiPriority w:val="99"/>
    <w:unhideWhenUsed/>
    <w:rsid w:val="00B219F7"/>
    <w:pPr>
      <w:spacing w:after="0" w:line="240" w:lineRule="auto"/>
    </w:pPr>
    <w:rPr>
      <w:sz w:val="20"/>
      <w:szCs w:val="20"/>
    </w:rPr>
  </w:style>
  <w:style w:type="character" w:customStyle="1" w:styleId="ad">
    <w:name w:val="Текст сноски Знак"/>
    <w:basedOn w:val="a1"/>
    <w:link w:val="ac"/>
    <w:uiPriority w:val="99"/>
    <w:rsid w:val="00B219F7"/>
    <w:rPr>
      <w:sz w:val="20"/>
      <w:szCs w:val="20"/>
      <w:lang w:eastAsia="en-US"/>
    </w:rPr>
  </w:style>
  <w:style w:type="character" w:styleId="ae">
    <w:name w:val="footnote reference"/>
    <w:basedOn w:val="a1"/>
    <w:uiPriority w:val="99"/>
    <w:semiHidden/>
    <w:unhideWhenUsed/>
    <w:rsid w:val="00B219F7"/>
    <w:rPr>
      <w:vertAlign w:val="superscript"/>
    </w:rPr>
  </w:style>
  <w:style w:type="character" w:styleId="af">
    <w:name w:val="Hyperlink"/>
    <w:basedOn w:val="a1"/>
    <w:uiPriority w:val="99"/>
    <w:unhideWhenUsed/>
    <w:rsid w:val="00E24528"/>
    <w:rPr>
      <w:color w:val="0000FF" w:themeColor="hyperlink"/>
      <w:u w:val="single"/>
    </w:rPr>
  </w:style>
  <w:style w:type="paragraph" w:customStyle="1" w:styleId="ConsPlusNonformat">
    <w:name w:val="ConsPlusNonformat"/>
    <w:rsid w:val="00B20CF5"/>
    <w:pPr>
      <w:autoSpaceDE w:val="0"/>
      <w:autoSpaceDN w:val="0"/>
      <w:adjustRightInd w:val="0"/>
    </w:pPr>
    <w:rPr>
      <w:rFonts w:ascii="Courier New" w:hAnsi="Courier New" w:cs="Courier New"/>
      <w:sz w:val="20"/>
      <w:szCs w:val="20"/>
    </w:rPr>
  </w:style>
  <w:style w:type="character" w:customStyle="1" w:styleId="12">
    <w:name w:val="Неразрешенное упоминание1"/>
    <w:basedOn w:val="a1"/>
    <w:uiPriority w:val="99"/>
    <w:semiHidden/>
    <w:unhideWhenUsed/>
    <w:rsid w:val="00A40C74"/>
    <w:rPr>
      <w:color w:val="605E5C"/>
      <w:shd w:val="clear" w:color="auto" w:fill="E1DFDD"/>
    </w:rPr>
  </w:style>
  <w:style w:type="table" w:customStyle="1" w:styleId="13">
    <w:name w:val="Сетка таблицы1"/>
    <w:basedOn w:val="a2"/>
    <w:next w:val="ab"/>
    <w:locked/>
    <w:rsid w:val="00A91FB9"/>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Неразрешенное упоминание2"/>
    <w:basedOn w:val="a1"/>
    <w:uiPriority w:val="99"/>
    <w:semiHidden/>
    <w:unhideWhenUsed/>
    <w:rsid w:val="00B458B7"/>
    <w:rPr>
      <w:color w:val="605E5C"/>
      <w:shd w:val="clear" w:color="auto" w:fill="E1DFDD"/>
    </w:rPr>
  </w:style>
  <w:style w:type="paragraph" w:styleId="af0">
    <w:name w:val="Body Text"/>
    <w:basedOn w:val="a0"/>
    <w:link w:val="af1"/>
    <w:uiPriority w:val="99"/>
    <w:unhideWhenUsed/>
    <w:rsid w:val="006F7374"/>
    <w:pPr>
      <w:spacing w:after="120"/>
    </w:pPr>
  </w:style>
  <w:style w:type="character" w:customStyle="1" w:styleId="af1">
    <w:name w:val="Основной текст Знак"/>
    <w:basedOn w:val="a1"/>
    <w:link w:val="af0"/>
    <w:uiPriority w:val="99"/>
    <w:rsid w:val="006F7374"/>
    <w:rPr>
      <w:lang w:eastAsia="en-US"/>
    </w:rPr>
  </w:style>
  <w:style w:type="paragraph" w:customStyle="1" w:styleId="1">
    <w:name w:val="Стиль приложения 1."/>
    <w:basedOn w:val="a0"/>
    <w:rsid w:val="009A30B8"/>
    <w:pPr>
      <w:numPr>
        <w:numId w:val="4"/>
      </w:numPr>
      <w:spacing w:after="0" w:line="240" w:lineRule="auto"/>
      <w:jc w:val="center"/>
    </w:pPr>
    <w:rPr>
      <w:rFonts w:ascii="Times New Roman" w:eastAsia="Times New Roman" w:hAnsi="Times New Roman"/>
      <w:sz w:val="26"/>
      <w:szCs w:val="20"/>
      <w:lang w:eastAsia="ru-RU"/>
    </w:rPr>
  </w:style>
  <w:style w:type="paragraph" w:customStyle="1" w:styleId="11">
    <w:name w:val="Стиль приложения 1.1."/>
    <w:basedOn w:val="a0"/>
    <w:rsid w:val="009A30B8"/>
    <w:pPr>
      <w:numPr>
        <w:ilvl w:val="1"/>
        <w:numId w:val="4"/>
      </w:numPr>
      <w:tabs>
        <w:tab w:val="clear" w:pos="1560"/>
        <w:tab w:val="num" w:pos="4820"/>
      </w:tabs>
      <w:spacing w:after="0" w:line="240" w:lineRule="auto"/>
      <w:ind w:left="3544"/>
      <w:jc w:val="both"/>
    </w:pPr>
    <w:rPr>
      <w:rFonts w:ascii="Times New Roman" w:eastAsia="Times New Roman" w:hAnsi="Times New Roman"/>
      <w:sz w:val="26"/>
      <w:szCs w:val="20"/>
      <w:lang w:eastAsia="ru-RU"/>
    </w:rPr>
  </w:style>
  <w:style w:type="paragraph" w:customStyle="1" w:styleId="111">
    <w:name w:val="Стиль приложения 1.1.1."/>
    <w:basedOn w:val="a0"/>
    <w:rsid w:val="009A30B8"/>
    <w:pPr>
      <w:numPr>
        <w:ilvl w:val="2"/>
        <w:numId w:val="4"/>
      </w:numPr>
      <w:tabs>
        <w:tab w:val="clear" w:pos="1844"/>
        <w:tab w:val="num" w:pos="1418"/>
      </w:tabs>
      <w:spacing w:after="0" w:line="240" w:lineRule="auto"/>
      <w:ind w:left="0"/>
      <w:jc w:val="both"/>
    </w:pPr>
    <w:rPr>
      <w:rFonts w:ascii="Times New Roman" w:eastAsia="Times New Roman" w:hAnsi="Times New Roman"/>
      <w:sz w:val="26"/>
      <w:szCs w:val="20"/>
      <w:lang w:eastAsia="ru-RU"/>
    </w:rPr>
  </w:style>
  <w:style w:type="paragraph" w:customStyle="1" w:styleId="1111">
    <w:name w:val="Стиль приложения 1.1.1.1."/>
    <w:basedOn w:val="a0"/>
    <w:rsid w:val="009A30B8"/>
    <w:pPr>
      <w:numPr>
        <w:ilvl w:val="3"/>
        <w:numId w:val="4"/>
      </w:numPr>
      <w:spacing w:after="0" w:line="240" w:lineRule="auto"/>
      <w:ind w:left="0" w:firstLine="709"/>
      <w:jc w:val="both"/>
    </w:pPr>
    <w:rPr>
      <w:rFonts w:ascii="Times New Roman" w:eastAsia="Times New Roman" w:hAnsi="Times New Roman"/>
      <w:sz w:val="26"/>
      <w:szCs w:val="20"/>
      <w:lang w:eastAsia="ru-RU"/>
    </w:rPr>
  </w:style>
  <w:style w:type="paragraph" w:customStyle="1" w:styleId="10">
    <w:name w:val="Стиль приложения_1)"/>
    <w:basedOn w:val="a0"/>
    <w:rsid w:val="009A30B8"/>
    <w:pPr>
      <w:numPr>
        <w:ilvl w:val="4"/>
        <w:numId w:val="4"/>
      </w:numPr>
      <w:tabs>
        <w:tab w:val="clear" w:pos="1844"/>
        <w:tab w:val="num" w:pos="709"/>
      </w:tabs>
      <w:spacing w:after="0" w:line="240" w:lineRule="auto"/>
      <w:ind w:left="709"/>
      <w:jc w:val="both"/>
    </w:pPr>
    <w:rPr>
      <w:rFonts w:ascii="Times New Roman" w:eastAsia="Times New Roman" w:hAnsi="Times New Roman"/>
      <w:sz w:val="26"/>
      <w:szCs w:val="20"/>
      <w:lang w:eastAsia="ru-RU"/>
    </w:rPr>
  </w:style>
  <w:style w:type="paragraph" w:customStyle="1" w:styleId="a">
    <w:name w:val="Стиль приложения_а)"/>
    <w:basedOn w:val="a0"/>
    <w:rsid w:val="009A30B8"/>
    <w:pPr>
      <w:numPr>
        <w:ilvl w:val="5"/>
        <w:numId w:val="4"/>
      </w:numPr>
      <w:spacing w:after="0" w:line="240" w:lineRule="auto"/>
      <w:jc w:val="both"/>
    </w:pPr>
    <w:rPr>
      <w:rFonts w:ascii="Times New Roman" w:eastAsia="Times New Roman" w:hAnsi="Times New Roman"/>
      <w:sz w:val="26"/>
      <w:szCs w:val="20"/>
      <w:lang w:eastAsia="ru-RU"/>
    </w:rPr>
  </w:style>
  <w:style w:type="paragraph" w:styleId="af2">
    <w:name w:val="No Spacing"/>
    <w:uiPriority w:val="1"/>
    <w:qFormat/>
    <w:rsid w:val="0076400E"/>
    <w:rPr>
      <w:rFonts w:asciiTheme="minorHAnsi" w:eastAsiaTheme="minorHAnsi" w:hAnsiTheme="minorHAnsi" w:cstheme="minorBidi"/>
      <w:lang w:eastAsia="en-US"/>
    </w:rPr>
  </w:style>
  <w:style w:type="character" w:styleId="af3">
    <w:name w:val="Placeholder Text"/>
    <w:basedOn w:val="a1"/>
    <w:uiPriority w:val="99"/>
    <w:semiHidden/>
    <w:rsid w:val="00673C5F"/>
    <w:rPr>
      <w:color w:val="808080"/>
    </w:rPr>
  </w:style>
  <w:style w:type="table" w:customStyle="1" w:styleId="22">
    <w:name w:val="Сетка таблицы2"/>
    <w:basedOn w:val="a2"/>
    <w:next w:val="ab"/>
    <w:rsid w:val="00127699"/>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b"/>
    <w:rsid w:val="00127699"/>
    <w:rPr>
      <w:rFonts w:ascii="Times New Roman" w:eastAsiaTheme="minorHAnsi" w:hAnsi="Times New Roman" w:cstheme="minorBid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b"/>
    <w:rsid w:val="003B374A"/>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1"/>
    <w:uiPriority w:val="99"/>
    <w:semiHidden/>
    <w:unhideWhenUsed/>
    <w:rsid w:val="003B374A"/>
    <w:rPr>
      <w:color w:val="605E5C"/>
      <w:shd w:val="clear" w:color="auto" w:fill="E1DFDD"/>
    </w:rPr>
  </w:style>
  <w:style w:type="character" w:customStyle="1" w:styleId="ConsPlusNormal0">
    <w:name w:val="ConsPlusNormal Знак"/>
    <w:link w:val="ConsPlusNormal"/>
    <w:qFormat/>
    <w:rsid w:val="003B374A"/>
    <w:rPr>
      <w:rFonts w:ascii="Times New Roman" w:hAnsi="Times New Roman"/>
      <w:sz w:val="28"/>
      <w:szCs w:val="28"/>
    </w:rPr>
  </w:style>
  <w:style w:type="paragraph" w:customStyle="1" w:styleId="ConsPlusTitle">
    <w:name w:val="ConsPlusTitle"/>
    <w:rsid w:val="003E3A96"/>
    <w:pPr>
      <w:widowControl w:val="0"/>
      <w:autoSpaceDE w:val="0"/>
      <w:autoSpaceDN w:val="0"/>
    </w:pPr>
    <w:rPr>
      <w:rFonts w:eastAsiaTheme="minorEastAsia" w:cs="Calibri"/>
      <w:b/>
    </w:rPr>
  </w:style>
  <w:style w:type="table" w:customStyle="1" w:styleId="5">
    <w:name w:val="Сетка таблицы5"/>
    <w:basedOn w:val="a2"/>
    <w:next w:val="ab"/>
    <w:uiPriority w:val="59"/>
    <w:locked/>
    <w:rsid w:val="003E3A96"/>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b"/>
    <w:uiPriority w:val="59"/>
    <w:locked/>
    <w:rsid w:val="003E3A96"/>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40996">
      <w:bodyDiv w:val="1"/>
      <w:marLeft w:val="0"/>
      <w:marRight w:val="0"/>
      <w:marTop w:val="0"/>
      <w:marBottom w:val="0"/>
      <w:divBdr>
        <w:top w:val="none" w:sz="0" w:space="0" w:color="auto"/>
        <w:left w:val="none" w:sz="0" w:space="0" w:color="auto"/>
        <w:bottom w:val="none" w:sz="0" w:space="0" w:color="auto"/>
        <w:right w:val="none" w:sz="0" w:space="0" w:color="auto"/>
      </w:divBdr>
    </w:div>
    <w:div w:id="376516598">
      <w:bodyDiv w:val="1"/>
      <w:marLeft w:val="0"/>
      <w:marRight w:val="0"/>
      <w:marTop w:val="0"/>
      <w:marBottom w:val="0"/>
      <w:divBdr>
        <w:top w:val="none" w:sz="0" w:space="0" w:color="auto"/>
        <w:left w:val="none" w:sz="0" w:space="0" w:color="auto"/>
        <w:bottom w:val="none" w:sz="0" w:space="0" w:color="auto"/>
        <w:right w:val="none" w:sz="0" w:space="0" w:color="auto"/>
      </w:divBdr>
    </w:div>
    <w:div w:id="421028183">
      <w:bodyDiv w:val="1"/>
      <w:marLeft w:val="0"/>
      <w:marRight w:val="0"/>
      <w:marTop w:val="0"/>
      <w:marBottom w:val="0"/>
      <w:divBdr>
        <w:top w:val="none" w:sz="0" w:space="0" w:color="auto"/>
        <w:left w:val="none" w:sz="0" w:space="0" w:color="auto"/>
        <w:bottom w:val="none" w:sz="0" w:space="0" w:color="auto"/>
        <w:right w:val="none" w:sz="0" w:space="0" w:color="auto"/>
      </w:divBdr>
    </w:div>
    <w:div w:id="481846769">
      <w:bodyDiv w:val="1"/>
      <w:marLeft w:val="0"/>
      <w:marRight w:val="0"/>
      <w:marTop w:val="0"/>
      <w:marBottom w:val="0"/>
      <w:divBdr>
        <w:top w:val="none" w:sz="0" w:space="0" w:color="auto"/>
        <w:left w:val="none" w:sz="0" w:space="0" w:color="auto"/>
        <w:bottom w:val="none" w:sz="0" w:space="0" w:color="auto"/>
        <w:right w:val="none" w:sz="0" w:space="0" w:color="auto"/>
      </w:divBdr>
    </w:div>
    <w:div w:id="523832486">
      <w:bodyDiv w:val="1"/>
      <w:marLeft w:val="0"/>
      <w:marRight w:val="0"/>
      <w:marTop w:val="0"/>
      <w:marBottom w:val="0"/>
      <w:divBdr>
        <w:top w:val="none" w:sz="0" w:space="0" w:color="auto"/>
        <w:left w:val="none" w:sz="0" w:space="0" w:color="auto"/>
        <w:bottom w:val="none" w:sz="0" w:space="0" w:color="auto"/>
        <w:right w:val="none" w:sz="0" w:space="0" w:color="auto"/>
      </w:divBdr>
    </w:div>
    <w:div w:id="736123393">
      <w:bodyDiv w:val="1"/>
      <w:marLeft w:val="0"/>
      <w:marRight w:val="0"/>
      <w:marTop w:val="0"/>
      <w:marBottom w:val="0"/>
      <w:divBdr>
        <w:top w:val="none" w:sz="0" w:space="0" w:color="auto"/>
        <w:left w:val="none" w:sz="0" w:space="0" w:color="auto"/>
        <w:bottom w:val="none" w:sz="0" w:space="0" w:color="auto"/>
        <w:right w:val="none" w:sz="0" w:space="0" w:color="auto"/>
      </w:divBdr>
    </w:div>
    <w:div w:id="814571536">
      <w:bodyDiv w:val="1"/>
      <w:marLeft w:val="0"/>
      <w:marRight w:val="0"/>
      <w:marTop w:val="0"/>
      <w:marBottom w:val="0"/>
      <w:divBdr>
        <w:top w:val="none" w:sz="0" w:space="0" w:color="auto"/>
        <w:left w:val="none" w:sz="0" w:space="0" w:color="auto"/>
        <w:bottom w:val="none" w:sz="0" w:space="0" w:color="auto"/>
        <w:right w:val="none" w:sz="0" w:space="0" w:color="auto"/>
      </w:divBdr>
    </w:div>
    <w:div w:id="882139299">
      <w:bodyDiv w:val="1"/>
      <w:marLeft w:val="0"/>
      <w:marRight w:val="0"/>
      <w:marTop w:val="0"/>
      <w:marBottom w:val="0"/>
      <w:divBdr>
        <w:top w:val="none" w:sz="0" w:space="0" w:color="auto"/>
        <w:left w:val="none" w:sz="0" w:space="0" w:color="auto"/>
        <w:bottom w:val="none" w:sz="0" w:space="0" w:color="auto"/>
        <w:right w:val="none" w:sz="0" w:space="0" w:color="auto"/>
      </w:divBdr>
    </w:div>
    <w:div w:id="1019937157">
      <w:bodyDiv w:val="1"/>
      <w:marLeft w:val="0"/>
      <w:marRight w:val="0"/>
      <w:marTop w:val="0"/>
      <w:marBottom w:val="0"/>
      <w:divBdr>
        <w:top w:val="none" w:sz="0" w:space="0" w:color="auto"/>
        <w:left w:val="none" w:sz="0" w:space="0" w:color="auto"/>
        <w:bottom w:val="none" w:sz="0" w:space="0" w:color="auto"/>
        <w:right w:val="none" w:sz="0" w:space="0" w:color="auto"/>
      </w:divBdr>
    </w:div>
    <w:div w:id="1021853353">
      <w:bodyDiv w:val="1"/>
      <w:marLeft w:val="0"/>
      <w:marRight w:val="0"/>
      <w:marTop w:val="0"/>
      <w:marBottom w:val="0"/>
      <w:divBdr>
        <w:top w:val="none" w:sz="0" w:space="0" w:color="auto"/>
        <w:left w:val="none" w:sz="0" w:space="0" w:color="auto"/>
        <w:bottom w:val="none" w:sz="0" w:space="0" w:color="auto"/>
        <w:right w:val="none" w:sz="0" w:space="0" w:color="auto"/>
      </w:divBdr>
    </w:div>
    <w:div w:id="1050374258">
      <w:bodyDiv w:val="1"/>
      <w:marLeft w:val="0"/>
      <w:marRight w:val="0"/>
      <w:marTop w:val="0"/>
      <w:marBottom w:val="0"/>
      <w:divBdr>
        <w:top w:val="none" w:sz="0" w:space="0" w:color="auto"/>
        <w:left w:val="none" w:sz="0" w:space="0" w:color="auto"/>
        <w:bottom w:val="none" w:sz="0" w:space="0" w:color="auto"/>
        <w:right w:val="none" w:sz="0" w:space="0" w:color="auto"/>
      </w:divBdr>
    </w:div>
    <w:div w:id="1063215679">
      <w:bodyDiv w:val="1"/>
      <w:marLeft w:val="0"/>
      <w:marRight w:val="0"/>
      <w:marTop w:val="0"/>
      <w:marBottom w:val="0"/>
      <w:divBdr>
        <w:top w:val="none" w:sz="0" w:space="0" w:color="auto"/>
        <w:left w:val="none" w:sz="0" w:space="0" w:color="auto"/>
        <w:bottom w:val="none" w:sz="0" w:space="0" w:color="auto"/>
        <w:right w:val="none" w:sz="0" w:space="0" w:color="auto"/>
      </w:divBdr>
    </w:div>
    <w:div w:id="1079594966">
      <w:bodyDiv w:val="1"/>
      <w:marLeft w:val="0"/>
      <w:marRight w:val="0"/>
      <w:marTop w:val="0"/>
      <w:marBottom w:val="0"/>
      <w:divBdr>
        <w:top w:val="none" w:sz="0" w:space="0" w:color="auto"/>
        <w:left w:val="none" w:sz="0" w:space="0" w:color="auto"/>
        <w:bottom w:val="none" w:sz="0" w:space="0" w:color="auto"/>
        <w:right w:val="none" w:sz="0" w:space="0" w:color="auto"/>
      </w:divBdr>
    </w:div>
    <w:div w:id="1222640374">
      <w:bodyDiv w:val="1"/>
      <w:marLeft w:val="0"/>
      <w:marRight w:val="0"/>
      <w:marTop w:val="0"/>
      <w:marBottom w:val="0"/>
      <w:divBdr>
        <w:top w:val="none" w:sz="0" w:space="0" w:color="auto"/>
        <w:left w:val="none" w:sz="0" w:space="0" w:color="auto"/>
        <w:bottom w:val="none" w:sz="0" w:space="0" w:color="auto"/>
        <w:right w:val="none" w:sz="0" w:space="0" w:color="auto"/>
      </w:divBdr>
    </w:div>
    <w:div w:id="1237012345">
      <w:bodyDiv w:val="1"/>
      <w:marLeft w:val="0"/>
      <w:marRight w:val="0"/>
      <w:marTop w:val="0"/>
      <w:marBottom w:val="0"/>
      <w:divBdr>
        <w:top w:val="none" w:sz="0" w:space="0" w:color="auto"/>
        <w:left w:val="none" w:sz="0" w:space="0" w:color="auto"/>
        <w:bottom w:val="none" w:sz="0" w:space="0" w:color="auto"/>
        <w:right w:val="none" w:sz="0" w:space="0" w:color="auto"/>
      </w:divBdr>
    </w:div>
    <w:div w:id="1540512475">
      <w:bodyDiv w:val="1"/>
      <w:marLeft w:val="0"/>
      <w:marRight w:val="0"/>
      <w:marTop w:val="0"/>
      <w:marBottom w:val="0"/>
      <w:divBdr>
        <w:top w:val="none" w:sz="0" w:space="0" w:color="auto"/>
        <w:left w:val="none" w:sz="0" w:space="0" w:color="auto"/>
        <w:bottom w:val="none" w:sz="0" w:space="0" w:color="auto"/>
        <w:right w:val="none" w:sz="0" w:space="0" w:color="auto"/>
      </w:divBdr>
    </w:div>
    <w:div w:id="1546062577">
      <w:bodyDiv w:val="1"/>
      <w:marLeft w:val="0"/>
      <w:marRight w:val="0"/>
      <w:marTop w:val="0"/>
      <w:marBottom w:val="0"/>
      <w:divBdr>
        <w:top w:val="none" w:sz="0" w:space="0" w:color="auto"/>
        <w:left w:val="none" w:sz="0" w:space="0" w:color="auto"/>
        <w:bottom w:val="none" w:sz="0" w:space="0" w:color="auto"/>
        <w:right w:val="none" w:sz="0" w:space="0" w:color="auto"/>
      </w:divBdr>
    </w:div>
    <w:div w:id="1549027995">
      <w:bodyDiv w:val="1"/>
      <w:marLeft w:val="0"/>
      <w:marRight w:val="0"/>
      <w:marTop w:val="0"/>
      <w:marBottom w:val="0"/>
      <w:divBdr>
        <w:top w:val="none" w:sz="0" w:space="0" w:color="auto"/>
        <w:left w:val="none" w:sz="0" w:space="0" w:color="auto"/>
        <w:bottom w:val="none" w:sz="0" w:space="0" w:color="auto"/>
        <w:right w:val="none" w:sz="0" w:space="0" w:color="auto"/>
      </w:divBdr>
    </w:div>
    <w:div w:id="1642033699">
      <w:bodyDiv w:val="1"/>
      <w:marLeft w:val="0"/>
      <w:marRight w:val="0"/>
      <w:marTop w:val="0"/>
      <w:marBottom w:val="0"/>
      <w:divBdr>
        <w:top w:val="none" w:sz="0" w:space="0" w:color="auto"/>
        <w:left w:val="none" w:sz="0" w:space="0" w:color="auto"/>
        <w:bottom w:val="none" w:sz="0" w:space="0" w:color="auto"/>
        <w:right w:val="none" w:sz="0" w:space="0" w:color="auto"/>
      </w:divBdr>
    </w:div>
    <w:div w:id="1839811028">
      <w:bodyDiv w:val="1"/>
      <w:marLeft w:val="0"/>
      <w:marRight w:val="0"/>
      <w:marTop w:val="0"/>
      <w:marBottom w:val="0"/>
      <w:divBdr>
        <w:top w:val="none" w:sz="0" w:space="0" w:color="auto"/>
        <w:left w:val="none" w:sz="0" w:space="0" w:color="auto"/>
        <w:bottom w:val="none" w:sz="0" w:space="0" w:color="auto"/>
        <w:right w:val="none" w:sz="0" w:space="0" w:color="auto"/>
      </w:divBdr>
    </w:div>
    <w:div w:id="1888645251">
      <w:bodyDiv w:val="1"/>
      <w:marLeft w:val="0"/>
      <w:marRight w:val="0"/>
      <w:marTop w:val="0"/>
      <w:marBottom w:val="0"/>
      <w:divBdr>
        <w:top w:val="none" w:sz="0" w:space="0" w:color="auto"/>
        <w:left w:val="none" w:sz="0" w:space="0" w:color="auto"/>
        <w:bottom w:val="none" w:sz="0" w:space="0" w:color="auto"/>
        <w:right w:val="none" w:sz="0" w:space="0" w:color="auto"/>
      </w:divBdr>
    </w:div>
    <w:div w:id="1897276696">
      <w:bodyDiv w:val="1"/>
      <w:marLeft w:val="0"/>
      <w:marRight w:val="0"/>
      <w:marTop w:val="0"/>
      <w:marBottom w:val="0"/>
      <w:divBdr>
        <w:top w:val="none" w:sz="0" w:space="0" w:color="auto"/>
        <w:left w:val="none" w:sz="0" w:space="0" w:color="auto"/>
        <w:bottom w:val="none" w:sz="0" w:space="0" w:color="auto"/>
        <w:right w:val="none" w:sz="0" w:space="0" w:color="auto"/>
      </w:divBdr>
    </w:div>
    <w:div w:id="1898348176">
      <w:bodyDiv w:val="1"/>
      <w:marLeft w:val="0"/>
      <w:marRight w:val="0"/>
      <w:marTop w:val="0"/>
      <w:marBottom w:val="0"/>
      <w:divBdr>
        <w:top w:val="none" w:sz="0" w:space="0" w:color="auto"/>
        <w:left w:val="none" w:sz="0" w:space="0" w:color="auto"/>
        <w:bottom w:val="none" w:sz="0" w:space="0" w:color="auto"/>
        <w:right w:val="none" w:sz="0" w:space="0" w:color="auto"/>
      </w:divBdr>
    </w:div>
    <w:div w:id="1911773180">
      <w:bodyDiv w:val="1"/>
      <w:marLeft w:val="0"/>
      <w:marRight w:val="0"/>
      <w:marTop w:val="0"/>
      <w:marBottom w:val="0"/>
      <w:divBdr>
        <w:top w:val="none" w:sz="0" w:space="0" w:color="auto"/>
        <w:left w:val="none" w:sz="0" w:space="0" w:color="auto"/>
        <w:bottom w:val="none" w:sz="0" w:space="0" w:color="auto"/>
        <w:right w:val="none" w:sz="0" w:space="0" w:color="auto"/>
      </w:divBdr>
    </w:div>
    <w:div w:id="1976982176">
      <w:bodyDiv w:val="1"/>
      <w:marLeft w:val="0"/>
      <w:marRight w:val="0"/>
      <w:marTop w:val="0"/>
      <w:marBottom w:val="0"/>
      <w:divBdr>
        <w:top w:val="none" w:sz="0" w:space="0" w:color="auto"/>
        <w:left w:val="none" w:sz="0" w:space="0" w:color="auto"/>
        <w:bottom w:val="none" w:sz="0" w:space="0" w:color="auto"/>
        <w:right w:val="none" w:sz="0" w:space="0" w:color="auto"/>
      </w:divBdr>
    </w:div>
    <w:div w:id="1979148343">
      <w:bodyDiv w:val="1"/>
      <w:marLeft w:val="0"/>
      <w:marRight w:val="0"/>
      <w:marTop w:val="0"/>
      <w:marBottom w:val="0"/>
      <w:divBdr>
        <w:top w:val="none" w:sz="0" w:space="0" w:color="auto"/>
        <w:left w:val="none" w:sz="0" w:space="0" w:color="auto"/>
        <w:bottom w:val="none" w:sz="0" w:space="0" w:color="auto"/>
        <w:right w:val="none" w:sz="0" w:space="0" w:color="auto"/>
      </w:divBdr>
    </w:div>
    <w:div w:id="2026591510">
      <w:marLeft w:val="0"/>
      <w:marRight w:val="0"/>
      <w:marTop w:val="0"/>
      <w:marBottom w:val="0"/>
      <w:divBdr>
        <w:top w:val="none" w:sz="0" w:space="0" w:color="auto"/>
        <w:left w:val="none" w:sz="0" w:space="0" w:color="auto"/>
        <w:bottom w:val="none" w:sz="0" w:space="0" w:color="auto"/>
        <w:right w:val="none" w:sz="0" w:space="0" w:color="auto"/>
      </w:divBdr>
    </w:div>
    <w:div w:id="2072070647">
      <w:bodyDiv w:val="1"/>
      <w:marLeft w:val="0"/>
      <w:marRight w:val="0"/>
      <w:marTop w:val="0"/>
      <w:marBottom w:val="0"/>
      <w:divBdr>
        <w:top w:val="none" w:sz="0" w:space="0" w:color="auto"/>
        <w:left w:val="none" w:sz="0" w:space="0" w:color="auto"/>
        <w:bottom w:val="none" w:sz="0" w:space="0" w:color="auto"/>
        <w:right w:val="none" w:sz="0" w:space="0" w:color="auto"/>
      </w:divBdr>
    </w:div>
    <w:div w:id="210981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olie-sibirskoe.ru" TargetMode="External"/><Relationship Id="rId13" Type="http://schemas.openxmlformats.org/officeDocument/2006/relationships/hyperlink" Target="mailto:dorogi@usolie-sibirsko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n@usolie-sibirskoe.ru" TargetMode="External"/><Relationship Id="rId17" Type="http://schemas.openxmlformats.org/officeDocument/2006/relationships/hyperlink" Target="mailto:dorogi@usolie-sibirskoe.ru" TargetMode="External"/><Relationship Id="rId2" Type="http://schemas.openxmlformats.org/officeDocument/2006/relationships/numbering" Target="numbering.xml"/><Relationship Id="rId16" Type="http://schemas.openxmlformats.org/officeDocument/2006/relationships/hyperlink" Target="mailto:ren@usolie-sibirsko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consultantplus://offline/ref=4ECDAF03391405453D02A14D132E75DAD9AA355D48241FBD67526CD9D225C35DA440AAFF4326886AFFB854443BBCFF9F11D8D3D63B52C1C0e4I" TargetMode="External"/><Relationship Id="rId10" Type="http://schemas.openxmlformats.org/officeDocument/2006/relationships/hyperlink" Target="https://login.consultant.ru/link/?req=doc&amp;base=LAW&amp;n=48268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ECDAF03391405453D02A14D132E75DAD4A6345A432C42B76F0B60DBD52A9C4AB109FEF241279768F2F207006CCBe2I" TargetMode="External"/><Relationship Id="rId14" Type="http://schemas.openxmlformats.org/officeDocument/2006/relationships/hyperlink" Target="consultantplus://offline/ref=4ECDAF03391405453D02A14D132E75DAD9AA355D48241FBD67526CD9D225C35DA440AAFF4326886AFFB854443BBCFF9F11D8D3D63B52C1C0e4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7C4D4-A3EC-43BB-9D9E-51A81451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57</Pages>
  <Words>21583</Words>
  <Characters>123026</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&amp;</dc:creator>
  <cp:lastModifiedBy>Алексеева Анна Олеговна</cp:lastModifiedBy>
  <cp:revision>166</cp:revision>
  <cp:lastPrinted>2025-12-19T01:14:00Z</cp:lastPrinted>
  <dcterms:created xsi:type="dcterms:W3CDTF">2025-11-23T09:01:00Z</dcterms:created>
  <dcterms:modified xsi:type="dcterms:W3CDTF">2026-01-26T07:15:00Z</dcterms:modified>
</cp:coreProperties>
</file>