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1AF1D" w14:textId="77777777" w:rsidR="00C00E7F" w:rsidRPr="00735E14" w:rsidRDefault="00C00E7F" w:rsidP="00735E14">
      <w:pPr>
        <w:ind w:left="-426" w:firstLine="993"/>
        <w:jc w:val="right"/>
        <w:rPr>
          <w:rFonts w:eastAsia="Calibri"/>
          <w:iCs/>
          <w:lang w:eastAsia="en-US"/>
        </w:rPr>
      </w:pPr>
      <w:r w:rsidRPr="00735E14">
        <w:rPr>
          <w:rFonts w:eastAsia="Calibri"/>
          <w:iCs/>
          <w:lang w:eastAsia="en-US"/>
        </w:rPr>
        <w:t>Приложение 3</w:t>
      </w:r>
    </w:p>
    <w:p w14:paraId="31479A37" w14:textId="77777777" w:rsidR="00C00E7F" w:rsidRPr="00735E14" w:rsidRDefault="00C00E7F" w:rsidP="00735E14">
      <w:pPr>
        <w:spacing w:after="160" w:line="259" w:lineRule="auto"/>
        <w:ind w:left="-426" w:firstLine="993"/>
        <w:jc w:val="right"/>
        <w:rPr>
          <w:rFonts w:eastAsia="Calibri"/>
          <w:iCs/>
          <w:lang w:eastAsia="en-US"/>
        </w:rPr>
      </w:pPr>
      <w:r w:rsidRPr="00735E14">
        <w:rPr>
          <w:rFonts w:eastAsia="Calibri"/>
          <w:iCs/>
          <w:lang w:eastAsia="en-US"/>
        </w:rPr>
        <w:t>к Отчету</w:t>
      </w:r>
    </w:p>
    <w:p w14:paraId="22F4100A" w14:textId="77777777" w:rsidR="00C00E7F" w:rsidRPr="00867C41" w:rsidRDefault="00C00E7F" w:rsidP="00735E14">
      <w:pPr>
        <w:ind w:left="-426" w:firstLine="993"/>
        <w:jc w:val="center"/>
        <w:rPr>
          <w:b/>
          <w:sz w:val="28"/>
          <w:szCs w:val="28"/>
        </w:rPr>
      </w:pPr>
      <w:r w:rsidRPr="00867C41">
        <w:rPr>
          <w:b/>
          <w:sz w:val="28"/>
          <w:szCs w:val="28"/>
        </w:rPr>
        <w:t>Пояснительная записка к отчету о реализации</w:t>
      </w:r>
    </w:p>
    <w:p w14:paraId="0818243B" w14:textId="22A0B53D" w:rsidR="00C00E7F" w:rsidRPr="00867C41" w:rsidRDefault="00C00E7F" w:rsidP="00735E14">
      <w:pPr>
        <w:ind w:left="-426" w:firstLine="993"/>
        <w:jc w:val="center"/>
        <w:rPr>
          <w:b/>
          <w:sz w:val="28"/>
          <w:szCs w:val="28"/>
        </w:rPr>
      </w:pPr>
      <w:r w:rsidRPr="00867C41">
        <w:rPr>
          <w:b/>
          <w:sz w:val="28"/>
          <w:szCs w:val="28"/>
        </w:rPr>
        <w:t xml:space="preserve"> муниципальной программы города Усолье-Сибирское</w:t>
      </w:r>
      <w:r>
        <w:rPr>
          <w:b/>
          <w:sz w:val="28"/>
          <w:szCs w:val="28"/>
        </w:rPr>
        <w:t xml:space="preserve"> </w:t>
      </w:r>
      <w:r w:rsidRPr="00867C41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Доступная среда</w:t>
      </w:r>
      <w:r w:rsidRPr="00867C41">
        <w:rPr>
          <w:b/>
          <w:sz w:val="28"/>
          <w:szCs w:val="28"/>
        </w:rPr>
        <w:t xml:space="preserve">» на </w:t>
      </w:r>
      <w:r w:rsidR="006D51FE" w:rsidRPr="00867C41">
        <w:rPr>
          <w:b/>
          <w:sz w:val="28"/>
          <w:szCs w:val="28"/>
        </w:rPr>
        <w:t>2019–</w:t>
      </w:r>
      <w:r w:rsidR="003F2F12" w:rsidRPr="00867C41">
        <w:rPr>
          <w:b/>
          <w:sz w:val="28"/>
          <w:szCs w:val="28"/>
        </w:rPr>
        <w:t>2027 годы</w:t>
      </w:r>
      <w:r w:rsidRPr="00867C41">
        <w:rPr>
          <w:b/>
          <w:sz w:val="28"/>
          <w:szCs w:val="28"/>
        </w:rPr>
        <w:t xml:space="preserve"> за 20</w:t>
      </w:r>
      <w:r>
        <w:rPr>
          <w:b/>
          <w:sz w:val="28"/>
          <w:szCs w:val="28"/>
        </w:rPr>
        <w:t>2</w:t>
      </w:r>
      <w:r w:rsidR="006D51FE">
        <w:rPr>
          <w:b/>
          <w:sz w:val="28"/>
          <w:szCs w:val="28"/>
        </w:rPr>
        <w:t>5</w:t>
      </w:r>
      <w:r w:rsidRPr="00867C41">
        <w:rPr>
          <w:b/>
          <w:sz w:val="28"/>
          <w:szCs w:val="28"/>
        </w:rPr>
        <w:t xml:space="preserve"> год</w:t>
      </w:r>
    </w:p>
    <w:p w14:paraId="2132A1AF" w14:textId="77777777" w:rsidR="00C00E7F" w:rsidRPr="00AA6E71" w:rsidRDefault="00C00E7F" w:rsidP="00735E14">
      <w:pPr>
        <w:tabs>
          <w:tab w:val="left" w:pos="0"/>
        </w:tabs>
        <w:ind w:left="-426" w:firstLine="993"/>
        <w:rPr>
          <w:b/>
          <w:sz w:val="28"/>
          <w:szCs w:val="28"/>
        </w:rPr>
      </w:pPr>
    </w:p>
    <w:p w14:paraId="2E717D88" w14:textId="77777777" w:rsidR="00C00E7F" w:rsidRPr="00DC6E9D" w:rsidRDefault="00C00E7F" w:rsidP="00735E14">
      <w:pPr>
        <w:tabs>
          <w:tab w:val="left" w:pos="3720"/>
        </w:tabs>
        <w:ind w:left="-426" w:firstLine="993"/>
        <w:rPr>
          <w:sz w:val="10"/>
          <w:szCs w:val="10"/>
        </w:rPr>
      </w:pPr>
    </w:p>
    <w:p w14:paraId="52E9A4C5" w14:textId="11E2C2DE" w:rsidR="00C00E7F" w:rsidRDefault="00C00E7F" w:rsidP="00735E14">
      <w:pPr>
        <w:ind w:left="-426" w:firstLine="993"/>
        <w:jc w:val="both"/>
        <w:rPr>
          <w:sz w:val="28"/>
          <w:szCs w:val="28"/>
        </w:rPr>
      </w:pPr>
      <w:r w:rsidRPr="000F000A">
        <w:rPr>
          <w:sz w:val="28"/>
          <w:szCs w:val="28"/>
        </w:rPr>
        <w:t xml:space="preserve">Муниципальная программа города Усолье-Сибирское </w:t>
      </w:r>
      <w:r w:rsidRPr="00E549A9">
        <w:rPr>
          <w:sz w:val="28"/>
          <w:szCs w:val="28"/>
        </w:rPr>
        <w:t>«</w:t>
      </w:r>
      <w:r>
        <w:rPr>
          <w:sz w:val="28"/>
          <w:szCs w:val="28"/>
        </w:rPr>
        <w:t>Доступная среда</w:t>
      </w:r>
      <w:r w:rsidRPr="00E549A9">
        <w:rPr>
          <w:sz w:val="28"/>
          <w:szCs w:val="28"/>
        </w:rPr>
        <w:t>»</w:t>
      </w:r>
      <w:r w:rsidRPr="000F000A">
        <w:rPr>
          <w:sz w:val="28"/>
          <w:szCs w:val="28"/>
        </w:rPr>
        <w:t xml:space="preserve"> на 201</w:t>
      </w:r>
      <w:r>
        <w:rPr>
          <w:sz w:val="28"/>
          <w:szCs w:val="28"/>
        </w:rPr>
        <w:t>9</w:t>
      </w:r>
      <w:r w:rsidRPr="000F000A">
        <w:rPr>
          <w:sz w:val="28"/>
          <w:szCs w:val="28"/>
        </w:rPr>
        <w:t>-20</w:t>
      </w:r>
      <w:r>
        <w:rPr>
          <w:sz w:val="28"/>
          <w:szCs w:val="28"/>
        </w:rPr>
        <w:t>2</w:t>
      </w:r>
      <w:r w:rsidR="006D51FE">
        <w:rPr>
          <w:sz w:val="28"/>
          <w:szCs w:val="28"/>
        </w:rPr>
        <w:t>7</w:t>
      </w:r>
      <w:r w:rsidRPr="000F000A">
        <w:rPr>
          <w:sz w:val="28"/>
          <w:szCs w:val="28"/>
        </w:rPr>
        <w:t xml:space="preserve"> годы была разработана </w:t>
      </w:r>
      <w:r>
        <w:rPr>
          <w:sz w:val="28"/>
          <w:szCs w:val="28"/>
        </w:rPr>
        <w:t>консультантом</w:t>
      </w:r>
      <w:r w:rsidRPr="000F000A">
        <w:rPr>
          <w:sz w:val="28"/>
          <w:szCs w:val="28"/>
        </w:rPr>
        <w:t xml:space="preserve"> </w:t>
      </w:r>
      <w:r>
        <w:rPr>
          <w:sz w:val="28"/>
          <w:szCs w:val="28"/>
        </w:rPr>
        <w:t>управления по социально-</w:t>
      </w:r>
      <w:r w:rsidR="00CA1191">
        <w:rPr>
          <w:sz w:val="28"/>
          <w:szCs w:val="28"/>
        </w:rPr>
        <w:t>культурным</w:t>
      </w:r>
      <w:r>
        <w:rPr>
          <w:sz w:val="28"/>
          <w:szCs w:val="28"/>
        </w:rPr>
        <w:t xml:space="preserve"> вопросам</w:t>
      </w:r>
      <w:r w:rsidRPr="000F000A">
        <w:rPr>
          <w:sz w:val="28"/>
          <w:szCs w:val="28"/>
        </w:rPr>
        <w:t xml:space="preserve"> администрации города, утверждена постановлением администрации города Усолье-Сибирское </w:t>
      </w:r>
      <w:r w:rsidRPr="00387261">
        <w:rPr>
          <w:sz w:val="28"/>
          <w:szCs w:val="28"/>
        </w:rPr>
        <w:t xml:space="preserve">от </w:t>
      </w:r>
      <w:r w:rsidR="00A84BC1" w:rsidRPr="00B31DAE">
        <w:rPr>
          <w:sz w:val="28"/>
          <w:szCs w:val="28"/>
        </w:rPr>
        <w:t xml:space="preserve">26.12.2018 г. № 2384, с изменениями: </w:t>
      </w:r>
      <w:r w:rsidR="0024533A" w:rsidRPr="0024533A">
        <w:rPr>
          <w:sz w:val="28"/>
          <w:szCs w:val="28"/>
        </w:rPr>
        <w:t xml:space="preserve">от 06.03.2019 г. № 487, от 08.05.2019 г. № 1020, от 18.07.2019 г. № 1775, от 19.08.2019 г. № 2096, от 05.12.2019 г. № 2977, от 30.10.2020 г. № 2005, от 26.12.2020 г. № 2436, от 15.09.2021 г. № 1866-па, от 03.02.2022 г. № 181-па, от 17.02.2022 г. № 296-па, от 09.06.2022 г. № 1225-па, от 08.07.2022 г. № 1392-па, от 13.01.2023 г. № 60-па, от 01.03.2023 г. № 425-па, от 02.06.2023 г. № 1221-па, от 13.11.2023 г. № 2682-па, от 28.12.2023 г. №3352-па, от 15.02.2024 г. №652-па, от 21.05.2024 г. № 1557-па, от 27.09.2024 </w:t>
      </w:r>
      <w:r w:rsidR="00610105">
        <w:rPr>
          <w:sz w:val="28"/>
          <w:szCs w:val="28"/>
        </w:rPr>
        <w:t xml:space="preserve">г. </w:t>
      </w:r>
      <w:r w:rsidR="0024533A" w:rsidRPr="0024533A">
        <w:rPr>
          <w:sz w:val="28"/>
          <w:szCs w:val="28"/>
        </w:rPr>
        <w:t>№ 2743-па</w:t>
      </w:r>
      <w:r w:rsidR="006D51FE">
        <w:rPr>
          <w:sz w:val="28"/>
          <w:szCs w:val="28"/>
        </w:rPr>
        <w:t>, от</w:t>
      </w:r>
      <w:r w:rsidR="006D51FE" w:rsidRPr="006D51FE">
        <w:rPr>
          <w:sz w:val="28"/>
          <w:szCs w:val="28"/>
        </w:rPr>
        <w:t xml:space="preserve"> 28.01.2025 №115-па, от 07.02.2025 №210-па, от 04.07.2025 №1186-па </w:t>
      </w:r>
      <w:r w:rsidRPr="000F000A">
        <w:rPr>
          <w:sz w:val="28"/>
          <w:szCs w:val="28"/>
        </w:rPr>
        <w:t xml:space="preserve">(далее </w:t>
      </w:r>
      <w:r>
        <w:rPr>
          <w:sz w:val="28"/>
          <w:szCs w:val="28"/>
        </w:rPr>
        <w:t>–</w:t>
      </w:r>
      <w:r w:rsidRPr="000F000A">
        <w:rPr>
          <w:sz w:val="28"/>
          <w:szCs w:val="28"/>
        </w:rPr>
        <w:t xml:space="preserve"> Программа).</w:t>
      </w:r>
    </w:p>
    <w:p w14:paraId="6862F5A7" w14:textId="77777777" w:rsidR="00C00E7F" w:rsidRDefault="00C00E7F" w:rsidP="00735E14">
      <w:pPr>
        <w:ind w:left="-426" w:firstLine="993"/>
        <w:jc w:val="both"/>
        <w:rPr>
          <w:sz w:val="28"/>
          <w:szCs w:val="28"/>
        </w:rPr>
      </w:pPr>
    </w:p>
    <w:p w14:paraId="6811DA3F" w14:textId="5BB140CD" w:rsidR="00EA03B9" w:rsidRDefault="00C00E7F" w:rsidP="00BD015D">
      <w:pPr>
        <w:ind w:left="-426" w:firstLine="993"/>
        <w:contextualSpacing/>
        <w:jc w:val="center"/>
        <w:rPr>
          <w:b/>
          <w:bCs/>
          <w:sz w:val="28"/>
          <w:szCs w:val="28"/>
          <w:u w:val="single"/>
        </w:rPr>
      </w:pPr>
      <w:r w:rsidRPr="00E404EA">
        <w:rPr>
          <w:b/>
          <w:bCs/>
          <w:sz w:val="28"/>
          <w:szCs w:val="28"/>
          <w:u w:val="single"/>
        </w:rPr>
        <w:t>Основные результаты реализации Программы</w:t>
      </w:r>
    </w:p>
    <w:p w14:paraId="454537FA" w14:textId="77777777" w:rsidR="00EE3DF8" w:rsidRPr="00BD015D" w:rsidRDefault="00EE3DF8" w:rsidP="00BD015D">
      <w:pPr>
        <w:ind w:left="-426" w:firstLine="993"/>
        <w:contextualSpacing/>
        <w:jc w:val="center"/>
        <w:rPr>
          <w:b/>
          <w:bCs/>
          <w:sz w:val="28"/>
          <w:szCs w:val="28"/>
          <w:u w:val="single"/>
        </w:rPr>
      </w:pPr>
    </w:p>
    <w:p w14:paraId="0FEEA2B8" w14:textId="77777777" w:rsidR="00C00E7F" w:rsidRDefault="00C00E7F" w:rsidP="00735E14">
      <w:pPr>
        <w:ind w:left="-426" w:firstLine="993"/>
        <w:jc w:val="both"/>
        <w:rPr>
          <w:sz w:val="28"/>
          <w:szCs w:val="28"/>
        </w:rPr>
      </w:pPr>
      <w:r w:rsidRPr="00E404EA">
        <w:rPr>
          <w:b/>
          <w:bCs/>
          <w:sz w:val="28"/>
          <w:szCs w:val="28"/>
        </w:rPr>
        <w:t>Цель Программы</w:t>
      </w:r>
      <w:r w:rsidRPr="000F000A">
        <w:rPr>
          <w:sz w:val="28"/>
          <w:szCs w:val="28"/>
        </w:rPr>
        <w:t xml:space="preserve"> – </w:t>
      </w:r>
      <w:r w:rsidRPr="00C81894">
        <w:rPr>
          <w:sz w:val="28"/>
          <w:szCs w:val="28"/>
        </w:rPr>
        <w:t>Обеспечение частичной доступности муниципальных приоритетных объектов и услуг в приоритетных сферах жизнедеятельности инвалидов и других маломобильных групп населения в городе Усолье-Сибирское</w:t>
      </w:r>
      <w:r w:rsidRPr="000F000A">
        <w:rPr>
          <w:sz w:val="28"/>
          <w:szCs w:val="28"/>
        </w:rPr>
        <w:t>.</w:t>
      </w:r>
    </w:p>
    <w:p w14:paraId="50E51BAC" w14:textId="77777777" w:rsidR="00C00E7F" w:rsidRPr="00E404EA" w:rsidRDefault="00C00E7F" w:rsidP="00735E14">
      <w:pPr>
        <w:ind w:left="-426" w:firstLine="993"/>
        <w:jc w:val="both"/>
        <w:rPr>
          <w:b/>
          <w:bCs/>
          <w:sz w:val="28"/>
          <w:szCs w:val="28"/>
        </w:rPr>
      </w:pPr>
      <w:r w:rsidRPr="00E404EA">
        <w:rPr>
          <w:b/>
          <w:bCs/>
          <w:sz w:val="28"/>
          <w:szCs w:val="28"/>
        </w:rPr>
        <w:t>Задачи Программы:</w:t>
      </w:r>
    </w:p>
    <w:p w14:paraId="0063837C" w14:textId="40D6189F" w:rsidR="00C00E7F" w:rsidRDefault="00C00E7F" w:rsidP="00735E14">
      <w:pPr>
        <w:ind w:left="-426" w:firstLine="9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D69D4" w:rsidRPr="005D69D4">
        <w:rPr>
          <w:sz w:val="28"/>
          <w:szCs w:val="28"/>
        </w:rPr>
        <w:t>Основной задачей Программы является увеличение количества частично адаптированных муниципальных приоритетных объектов и услуг в приоритетных сферах жизнедеятельности к потребностям инвалидов и других маломобильных групп населения.</w:t>
      </w:r>
    </w:p>
    <w:p w14:paraId="04B7D20A" w14:textId="457CA167" w:rsidR="00C00E7F" w:rsidRPr="00E404EA" w:rsidRDefault="00C00E7F" w:rsidP="00735E14">
      <w:pPr>
        <w:ind w:left="-426" w:firstLine="993"/>
        <w:jc w:val="both"/>
        <w:rPr>
          <w:b/>
          <w:bCs/>
          <w:sz w:val="28"/>
          <w:szCs w:val="28"/>
        </w:rPr>
      </w:pPr>
      <w:r w:rsidRPr="000F000A">
        <w:rPr>
          <w:sz w:val="28"/>
          <w:szCs w:val="28"/>
        </w:rPr>
        <w:t xml:space="preserve">Общий объем запланированных расходов по паспорту Программы на </w:t>
      </w:r>
      <w:r w:rsidRPr="0098359A">
        <w:rPr>
          <w:sz w:val="28"/>
          <w:szCs w:val="28"/>
        </w:rPr>
        <w:t>202</w:t>
      </w:r>
      <w:r w:rsidR="003B31AA">
        <w:rPr>
          <w:sz w:val="28"/>
          <w:szCs w:val="28"/>
        </w:rPr>
        <w:t>5</w:t>
      </w:r>
      <w:r w:rsidRPr="000F000A">
        <w:rPr>
          <w:sz w:val="28"/>
          <w:szCs w:val="28"/>
        </w:rPr>
        <w:t xml:space="preserve"> год составил </w:t>
      </w:r>
      <w:r w:rsidR="003B31AA">
        <w:rPr>
          <w:b/>
          <w:bCs/>
          <w:sz w:val="28"/>
          <w:szCs w:val="28"/>
        </w:rPr>
        <w:t>903 280, 66</w:t>
      </w:r>
      <w:r w:rsidRPr="00E404EA">
        <w:rPr>
          <w:b/>
          <w:bCs/>
          <w:sz w:val="28"/>
          <w:szCs w:val="28"/>
        </w:rPr>
        <w:t xml:space="preserve"> руб. </w:t>
      </w:r>
    </w:p>
    <w:p w14:paraId="1B0180A2" w14:textId="50237AB4" w:rsidR="000D48A0" w:rsidRDefault="00C00E7F" w:rsidP="00A34E0C">
      <w:pPr>
        <w:ind w:left="-426" w:firstLine="993"/>
        <w:jc w:val="both"/>
        <w:rPr>
          <w:sz w:val="28"/>
          <w:szCs w:val="28"/>
        </w:rPr>
      </w:pPr>
      <w:r w:rsidRPr="000F000A">
        <w:rPr>
          <w:sz w:val="28"/>
          <w:szCs w:val="28"/>
        </w:rPr>
        <w:t>Фактический объем расходов на реализацию Программы составил</w:t>
      </w:r>
      <w:r>
        <w:rPr>
          <w:sz w:val="28"/>
          <w:szCs w:val="28"/>
        </w:rPr>
        <w:t> </w:t>
      </w:r>
      <w:r w:rsidR="003B31AA">
        <w:rPr>
          <w:b/>
          <w:bCs/>
          <w:sz w:val="28"/>
          <w:szCs w:val="28"/>
        </w:rPr>
        <w:t xml:space="preserve">731 221, 68 </w:t>
      </w:r>
      <w:r w:rsidRPr="00E404EA">
        <w:rPr>
          <w:b/>
          <w:bCs/>
          <w:sz w:val="28"/>
          <w:szCs w:val="28"/>
        </w:rPr>
        <w:t xml:space="preserve">руб. (что составило </w:t>
      </w:r>
      <w:r w:rsidR="003B31AA">
        <w:rPr>
          <w:b/>
          <w:bCs/>
          <w:sz w:val="28"/>
          <w:szCs w:val="28"/>
        </w:rPr>
        <w:t>80,95</w:t>
      </w:r>
      <w:r w:rsidRPr="00E404EA">
        <w:rPr>
          <w:b/>
          <w:bCs/>
          <w:sz w:val="28"/>
          <w:szCs w:val="28"/>
        </w:rPr>
        <w:t xml:space="preserve"> %).</w:t>
      </w:r>
      <w:r>
        <w:rPr>
          <w:sz w:val="28"/>
          <w:szCs w:val="28"/>
        </w:rPr>
        <w:t xml:space="preserve"> </w:t>
      </w:r>
      <w:r w:rsidR="0012403E" w:rsidRPr="0012403E">
        <w:rPr>
          <w:sz w:val="28"/>
          <w:szCs w:val="28"/>
        </w:rPr>
        <w:t>Снижение процента исполнения бюджета Программы, запланированного в 202</w:t>
      </w:r>
      <w:r w:rsidR="003B31AA">
        <w:rPr>
          <w:sz w:val="28"/>
          <w:szCs w:val="28"/>
        </w:rPr>
        <w:t>5</w:t>
      </w:r>
      <w:r w:rsidR="0012403E" w:rsidRPr="0012403E">
        <w:rPr>
          <w:sz w:val="28"/>
          <w:szCs w:val="28"/>
        </w:rPr>
        <w:t xml:space="preserve"> году обусловлено</w:t>
      </w:r>
      <w:r w:rsidR="00A34E0C" w:rsidRPr="00A34E0C">
        <w:rPr>
          <w:sz w:val="28"/>
          <w:szCs w:val="28"/>
        </w:rPr>
        <w:t xml:space="preserve"> экономией по итогам закупочных процедур и фактического исполнения муниципальных контрактов (включая заявочный характер оказания услуг), а также техническим переносом оплаты обязательств декабря на очередной финансовый год. При этом в рамках реализации мероприятий по материально-техническому оснащению (приобретение первичных средств пожаротушения, установка пандусов, организация системы оповещения) и оказанию услуг перевозки социальные обязательства выполнены в полном объеме. Потребность всех обратившихся граждан удовлетворена, жалоб на качество товаров, работ и услуг не зафиксировано</w:t>
      </w:r>
    </w:p>
    <w:p w14:paraId="23B09524" w14:textId="77777777" w:rsidR="000D48A0" w:rsidRDefault="000D48A0" w:rsidP="00735E14">
      <w:pPr>
        <w:ind w:left="-426" w:firstLine="993"/>
        <w:jc w:val="both"/>
        <w:rPr>
          <w:sz w:val="28"/>
          <w:szCs w:val="28"/>
        </w:rPr>
      </w:pPr>
      <w:r>
        <w:rPr>
          <w:sz w:val="28"/>
          <w:szCs w:val="28"/>
        </w:rPr>
        <w:t>Для достижения заявленной цели и решения поставленных задач в рамках программы предусмотрена реализация подпрограммы:</w:t>
      </w:r>
    </w:p>
    <w:p w14:paraId="485641E8" w14:textId="40858D33" w:rsidR="000D48A0" w:rsidRPr="00DE5AD9" w:rsidRDefault="000D48A0" w:rsidP="00735E14">
      <w:pPr>
        <w:ind w:left="-426" w:firstLine="993"/>
        <w:jc w:val="both"/>
        <w:rPr>
          <w:sz w:val="28"/>
          <w:szCs w:val="28"/>
        </w:rPr>
      </w:pPr>
      <w:r w:rsidRPr="00DE5AD9">
        <w:rPr>
          <w:sz w:val="28"/>
          <w:szCs w:val="28"/>
        </w:rPr>
        <w:lastRenderedPageBreak/>
        <w:t>Подпрограмма 1. «Адаптация приоритетных объектов и услуг в приоритетных сферах жизнедеятельности и других маломобильных групп населения к потребностям инвалидов и других маломобильных групп населения на 2019-202</w:t>
      </w:r>
      <w:r w:rsidR="00A34E0C">
        <w:rPr>
          <w:sz w:val="28"/>
          <w:szCs w:val="28"/>
        </w:rPr>
        <w:t>7</w:t>
      </w:r>
      <w:r w:rsidRPr="00DE5AD9">
        <w:rPr>
          <w:sz w:val="28"/>
          <w:szCs w:val="28"/>
        </w:rPr>
        <w:t xml:space="preserve"> годы (далее – Подпрограмма 1</w:t>
      </w:r>
      <w:r w:rsidR="00EA03B9" w:rsidRPr="00DE5AD9">
        <w:rPr>
          <w:sz w:val="28"/>
          <w:szCs w:val="28"/>
        </w:rPr>
        <w:t>)</w:t>
      </w:r>
      <w:r w:rsidRPr="00DE5AD9">
        <w:rPr>
          <w:sz w:val="28"/>
          <w:szCs w:val="28"/>
        </w:rPr>
        <w:t xml:space="preserve"> (срок реализации – </w:t>
      </w:r>
      <w:r w:rsidR="00A34E0C">
        <w:rPr>
          <w:sz w:val="28"/>
          <w:szCs w:val="28"/>
        </w:rPr>
        <w:t>9</w:t>
      </w:r>
      <w:r w:rsidRPr="00DE5AD9">
        <w:rPr>
          <w:sz w:val="28"/>
          <w:szCs w:val="28"/>
        </w:rPr>
        <w:t xml:space="preserve"> лет); </w:t>
      </w:r>
    </w:p>
    <w:p w14:paraId="08A2B224" w14:textId="13C8BD2E" w:rsidR="00B93C27" w:rsidRDefault="000D48A0" w:rsidP="00BD015D">
      <w:pPr>
        <w:ind w:left="-426" w:firstLine="993"/>
        <w:jc w:val="both"/>
        <w:rPr>
          <w:sz w:val="28"/>
          <w:szCs w:val="28"/>
        </w:rPr>
      </w:pPr>
      <w:r>
        <w:rPr>
          <w:sz w:val="28"/>
          <w:szCs w:val="28"/>
        </w:rPr>
        <w:t>Источник финансирования Программы – бюджет города Усолье- Сибирское.</w:t>
      </w:r>
    </w:p>
    <w:p w14:paraId="51477899" w14:textId="77777777" w:rsidR="00BD015D" w:rsidRDefault="00BD015D" w:rsidP="00BD015D">
      <w:pPr>
        <w:ind w:left="-426" w:firstLine="993"/>
        <w:jc w:val="both"/>
        <w:rPr>
          <w:sz w:val="28"/>
          <w:szCs w:val="28"/>
        </w:rPr>
      </w:pPr>
    </w:p>
    <w:p w14:paraId="77DF0AF2" w14:textId="42B3D4F5" w:rsidR="00EE3DF8" w:rsidRDefault="00B93C27" w:rsidP="00EE3DF8">
      <w:pPr>
        <w:ind w:left="-426" w:firstLine="993"/>
        <w:jc w:val="both"/>
        <w:rPr>
          <w:b/>
          <w:bCs/>
          <w:sz w:val="28"/>
          <w:szCs w:val="28"/>
        </w:rPr>
      </w:pPr>
      <w:r w:rsidRPr="00B93C27">
        <w:rPr>
          <w:b/>
          <w:bCs/>
          <w:sz w:val="28"/>
          <w:szCs w:val="28"/>
        </w:rPr>
        <w:t>Подпрограмма 1.</w:t>
      </w:r>
    </w:p>
    <w:p w14:paraId="70C06785" w14:textId="77777777" w:rsidR="00434023" w:rsidRPr="00434023" w:rsidRDefault="00434023" w:rsidP="00434023">
      <w:pPr>
        <w:ind w:left="-426" w:firstLine="993"/>
        <w:jc w:val="both"/>
        <w:rPr>
          <w:sz w:val="28"/>
          <w:szCs w:val="28"/>
        </w:rPr>
      </w:pPr>
      <w:r w:rsidRPr="00434023">
        <w:rPr>
          <w:sz w:val="28"/>
          <w:szCs w:val="28"/>
        </w:rPr>
        <w:t>В рамках реализации основного мероприятия 1.1. «Повышение уровня доступности объектов социальной инфраструктуры и услуг в приоритетных сферах жизнедеятельности инвалидов» (далее – основное мероприятие 1.1.) Подпрограммы 1 реализованы следующие мероприятия:</w:t>
      </w:r>
    </w:p>
    <w:p w14:paraId="20503F5F" w14:textId="40BAF986" w:rsidR="00434023" w:rsidRPr="00434023" w:rsidRDefault="00434023" w:rsidP="00434023">
      <w:pPr>
        <w:ind w:left="-426" w:firstLine="9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 w:rsidRPr="00434023">
        <w:rPr>
          <w:sz w:val="28"/>
          <w:szCs w:val="28"/>
        </w:rPr>
        <w:t>мероприятие 1.1.6. «Устройство стационарных пандусов/приобретение технических вспомогательных средств для оснащения дошкольных образовательных учреждений города» (далее – мероприятие 1.1.6.). Объем освоенных средств мероприятия 1.1.6. составил 35 000,00 руб. (или 99,83% от планового значения). Обеспечена частичная доступность здания МБДОУ «Детский сад № 31» (приобретен телескопический пандус);</w:t>
      </w:r>
    </w:p>
    <w:p w14:paraId="419BE246" w14:textId="7D725275" w:rsidR="00434023" w:rsidRPr="00434023" w:rsidRDefault="00434023" w:rsidP="00434023">
      <w:pPr>
        <w:ind w:left="-426" w:firstLine="9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34023">
        <w:rPr>
          <w:sz w:val="28"/>
          <w:szCs w:val="28"/>
        </w:rPr>
        <w:t>мероприятие 1.1.8. «Приобретение кнопок вызова для оснащения дошкольных образовательных учреждений» (далее – мероприятие 1.1.8.). Объем освоенных средств мероприятия 1.1.8. составил 65 000,00 руб. (или 100% от планового значения). Обеспечена частичная доступность здания МБДОУ «Детский сад № 31» путем оснащения учреждения системами дистанционного вызова персонала в целях создания доступной среды для маломобильных групп населения;</w:t>
      </w:r>
    </w:p>
    <w:p w14:paraId="5CC4E3AB" w14:textId="120C0C4C" w:rsidR="00434023" w:rsidRDefault="00434023" w:rsidP="00434023">
      <w:pPr>
        <w:ind w:left="-426" w:firstLine="9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34023">
        <w:rPr>
          <w:sz w:val="28"/>
          <w:szCs w:val="28"/>
        </w:rPr>
        <w:t>мероприятие 1.1.9. «Обеспечение доступности специализированного образования детям-инвалидам с нарушениями слуха, зрения (транспортные расходы на пассажирские перевозки детей-инвалидов до образовательных учреждений и обратно)» (далее – мероприятие 1.1.9.), в ходе которого осуществлялись пассажирские перевозки детей-инвалидов до образовательных учреждений (ГОКУ «Специальная коррекционная школа-интернат № 8», ГОБУ «Специальная коррекционная школа-интернат № 9») и обратно (город Усолье-Сибирское – город Иркутск) на постоянной основе в течение года. План — 740 540,76 руб., факт — 572 061,28 руб. Исполнение по данному мероприятию составило 77,25%. Отклонение обусловлено сложившейся экономией по итогам закупочных процедур и оплатой услуг по фактически оказанному объему согласно поданным заявкам. Обязательства перед получателями выполнены в полном объеме, потребность удовлетворена. Остаток кредиторской задолженности в сумме 74 236,96 руб. за декабрь 2025 г. погашен в начале 2026 г. в установленном порядке.</w:t>
      </w:r>
    </w:p>
    <w:p w14:paraId="12BCA582" w14:textId="77777777" w:rsidR="00434023" w:rsidRPr="00434023" w:rsidRDefault="00434023" w:rsidP="00434023">
      <w:pPr>
        <w:ind w:left="-426" w:firstLine="993"/>
        <w:jc w:val="both"/>
        <w:rPr>
          <w:sz w:val="28"/>
          <w:szCs w:val="28"/>
        </w:rPr>
      </w:pPr>
      <w:r w:rsidRPr="00434023">
        <w:rPr>
          <w:sz w:val="28"/>
          <w:szCs w:val="28"/>
        </w:rPr>
        <w:t>Реализация основного мероприятия 1.1. позволила достичь выполнения значений следующих целевых показателей:</w:t>
      </w:r>
    </w:p>
    <w:p w14:paraId="6A262758" w14:textId="77777777" w:rsidR="00434023" w:rsidRPr="00434023" w:rsidRDefault="00434023" w:rsidP="00434023">
      <w:pPr>
        <w:ind w:left="-426" w:firstLine="993"/>
        <w:jc w:val="both"/>
        <w:rPr>
          <w:sz w:val="28"/>
          <w:szCs w:val="28"/>
        </w:rPr>
      </w:pPr>
      <w:r w:rsidRPr="00434023">
        <w:rPr>
          <w:sz w:val="28"/>
          <w:szCs w:val="28"/>
        </w:rPr>
        <w:t>Количество частично адаптированных к потребностям инвалидов и других маломобильных групп населения муниципальных приоритетных объектов в приоритетных сферах жизнедеятельности инвалидов и других маломобильных групп населения (нарастающим итогом) (план – 22; факт – 22);</w:t>
      </w:r>
    </w:p>
    <w:p w14:paraId="54C040DF" w14:textId="77777777" w:rsidR="00434023" w:rsidRPr="00434023" w:rsidRDefault="00434023" w:rsidP="00434023">
      <w:pPr>
        <w:ind w:left="-426" w:firstLine="993"/>
        <w:jc w:val="both"/>
        <w:rPr>
          <w:sz w:val="28"/>
          <w:szCs w:val="28"/>
        </w:rPr>
      </w:pPr>
      <w:r w:rsidRPr="00434023">
        <w:rPr>
          <w:sz w:val="28"/>
          <w:szCs w:val="28"/>
        </w:rPr>
        <w:lastRenderedPageBreak/>
        <w:t>Количество специализированных образовательных учреждений, осуществляющих свою деятельность вне границ муниципального образования «город Усолье-Сибирское», обеспеченных транспортной доступностью для детей-инвалидов с нарушениями слуха, зрения (план – 2; факт – 2).</w:t>
      </w:r>
    </w:p>
    <w:p w14:paraId="6E85860C" w14:textId="77777777" w:rsidR="00434023" w:rsidRPr="00434023" w:rsidRDefault="00434023" w:rsidP="00434023">
      <w:pPr>
        <w:ind w:left="-426" w:firstLine="993"/>
        <w:jc w:val="both"/>
        <w:rPr>
          <w:sz w:val="28"/>
          <w:szCs w:val="28"/>
        </w:rPr>
      </w:pPr>
      <w:r w:rsidRPr="00434023">
        <w:rPr>
          <w:sz w:val="28"/>
          <w:szCs w:val="28"/>
        </w:rPr>
        <w:t>Финансирование основного мероприятия 1.1.: план – 840 600,76 руб.; факт – 672 061,28 руб. (79,95% от плана).</w:t>
      </w:r>
    </w:p>
    <w:p w14:paraId="13746ECD" w14:textId="77777777" w:rsidR="00434023" w:rsidRPr="00434023" w:rsidRDefault="00434023" w:rsidP="00434023">
      <w:pPr>
        <w:ind w:left="-426" w:firstLine="993"/>
        <w:jc w:val="both"/>
        <w:rPr>
          <w:sz w:val="28"/>
          <w:szCs w:val="28"/>
        </w:rPr>
      </w:pPr>
      <w:r w:rsidRPr="00434023">
        <w:rPr>
          <w:sz w:val="28"/>
          <w:szCs w:val="28"/>
        </w:rPr>
        <w:t>В рамках реализации основного мероприятия 1.2. «Повышение уровня доступности средств связи и информации» (далее – основное мероприятие 1.2.) Подпрограммы 1 реализованы следующие мероприятия:</w:t>
      </w:r>
    </w:p>
    <w:p w14:paraId="74CB6C6F" w14:textId="6FB69979" w:rsidR="00434023" w:rsidRPr="00434023" w:rsidRDefault="00434023" w:rsidP="00434023">
      <w:pPr>
        <w:ind w:left="-426" w:firstLine="9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34023">
        <w:rPr>
          <w:sz w:val="28"/>
          <w:szCs w:val="28"/>
        </w:rPr>
        <w:t>мероприятие 1.2.1. «Организация системы вызовов скорой помощи, аварийных служб, полиции, пожарной и других служб посредством смс-сообщений для людей с ограниченными возможностями слуха и речи» (далее – мероприятие 1.2.1.). Объем фактического финансирования составил 12,40 руб. (1,23% от плана). Снижение процента исполнения мероприятия 1.2.1. обусловлено сложившейся экономией по результатам фактического исполнения муниципального контракта в сумме 992,60 руб.</w:t>
      </w:r>
    </w:p>
    <w:p w14:paraId="3FFB0043" w14:textId="3B0BE6D8" w:rsidR="00434023" w:rsidRDefault="00434023" w:rsidP="00434023">
      <w:pPr>
        <w:ind w:left="-426" w:firstLine="993"/>
        <w:jc w:val="both"/>
        <w:rPr>
          <w:sz w:val="28"/>
          <w:szCs w:val="28"/>
        </w:rPr>
      </w:pPr>
      <w:r w:rsidRPr="00434023">
        <w:rPr>
          <w:sz w:val="28"/>
          <w:szCs w:val="28"/>
        </w:rPr>
        <w:t>В настоящее время вызов экстренных служб людьми с ограниченными возможностями слуха посредством смс-сообщений происходит в редких случаях в связи с развитием телекоммуникационных технологий и использованием сервисов VK, Telegram, Max.</w:t>
      </w:r>
    </w:p>
    <w:p w14:paraId="5E5EB876" w14:textId="31656B1B" w:rsidR="00434023" w:rsidRPr="00434023" w:rsidRDefault="00B633AC" w:rsidP="00434023">
      <w:pPr>
        <w:ind w:left="-426" w:firstLine="993"/>
        <w:jc w:val="both"/>
        <w:rPr>
          <w:sz w:val="28"/>
          <w:szCs w:val="28"/>
        </w:rPr>
      </w:pPr>
      <w:r>
        <w:rPr>
          <w:sz w:val="28"/>
          <w:szCs w:val="28"/>
        </w:rPr>
        <w:t>- м</w:t>
      </w:r>
      <w:r w:rsidR="00434023" w:rsidRPr="00434023">
        <w:rPr>
          <w:sz w:val="28"/>
          <w:szCs w:val="28"/>
        </w:rPr>
        <w:t>ероприятие 1.2.3. «Приобретение электронных книг в ООО «ЛитРес» для формирования электронной библиотеки и организации передачи и получения информации» исполнено в 100% объеме от запланированного, сумма финансирования мероприятия составила 15 000,00 руб. Приобретены электронные книги в ООО «ЛитРес» для формирования электронной базы библиотеки и организации передачи и получения информации среди людей с ограниченными возможностями и маломобильных групп населения.</w:t>
      </w:r>
    </w:p>
    <w:p w14:paraId="5FFCB0A9" w14:textId="1712BD84" w:rsidR="00434023" w:rsidRDefault="00B633AC" w:rsidP="00434023">
      <w:pPr>
        <w:ind w:left="-426" w:firstLine="993"/>
        <w:jc w:val="both"/>
        <w:rPr>
          <w:sz w:val="28"/>
          <w:szCs w:val="28"/>
        </w:rPr>
      </w:pPr>
      <w:r>
        <w:rPr>
          <w:sz w:val="28"/>
          <w:szCs w:val="28"/>
        </w:rPr>
        <w:t>- м</w:t>
      </w:r>
      <w:r w:rsidR="00434023" w:rsidRPr="00434023">
        <w:rPr>
          <w:sz w:val="28"/>
          <w:szCs w:val="28"/>
        </w:rPr>
        <w:t>ероприятие 1.2.4. «Приобретение, программирование, обслуживание и установка дымовых пожарных извещателей в жилых помещениях граждан с ограниченными возможностями здоровья и маломобильных групп населения для организации оперативной передачи информации в рамках обеспечения пожарной безопасности данных категорий граждан» (далее – мероприятие 1.2.4.). В рамках реализации мероприятия 1.2.4. заключен муниципальный контракт на техническое обслуживание пожарных извещателей со встроенным модулем GSM на сумму 44 148,00 руб. (94,59% от запланированного объема в 46 674,90 руб.). Снижение процента исполнения обусловлено образовавшейся экономией по итогам закупочных процедур в сумме 2 526,90 руб. Контракт исполнен в полном объеме, техническое обслуживание произведено на постоянной основе в течение года.</w:t>
      </w:r>
    </w:p>
    <w:p w14:paraId="22384659" w14:textId="77777777" w:rsidR="00B633AC" w:rsidRPr="00B633AC" w:rsidRDefault="009826F7" w:rsidP="00B633AC">
      <w:pPr>
        <w:ind w:left="-426" w:firstLine="9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633AC" w:rsidRPr="00B633AC">
        <w:rPr>
          <w:sz w:val="28"/>
          <w:szCs w:val="28"/>
        </w:rPr>
        <w:t>Реализация основного мероприятия 1.2. позволила достичь выполнения значения целевого показателя:</w:t>
      </w:r>
    </w:p>
    <w:p w14:paraId="63EF89B7" w14:textId="77777777" w:rsidR="00B633AC" w:rsidRPr="00B633AC" w:rsidRDefault="00B633AC" w:rsidP="00B633AC">
      <w:pPr>
        <w:ind w:left="-426" w:firstLine="993"/>
        <w:jc w:val="both"/>
        <w:rPr>
          <w:sz w:val="28"/>
          <w:szCs w:val="28"/>
        </w:rPr>
      </w:pPr>
      <w:r w:rsidRPr="00B633AC">
        <w:rPr>
          <w:sz w:val="28"/>
          <w:szCs w:val="28"/>
        </w:rPr>
        <w:t>Количество каналов передачи и получения информации, адаптированных к потребностям инвалидов (план – 11; факт – 11);</w:t>
      </w:r>
    </w:p>
    <w:p w14:paraId="604B5E7A" w14:textId="778312F6" w:rsidR="001E2DD4" w:rsidRDefault="00B633AC" w:rsidP="00B633AC">
      <w:pPr>
        <w:ind w:left="-426" w:firstLine="993"/>
        <w:jc w:val="both"/>
        <w:rPr>
          <w:sz w:val="28"/>
          <w:szCs w:val="28"/>
        </w:rPr>
      </w:pPr>
      <w:r w:rsidRPr="00B633AC">
        <w:rPr>
          <w:sz w:val="28"/>
          <w:szCs w:val="28"/>
        </w:rPr>
        <w:t>Финансирование основного мероприятия 1.2.: план – 62 679,90 руб.; факт – 59 160,40 руб. (94,38% от плана).</w:t>
      </w:r>
    </w:p>
    <w:p w14:paraId="3BF72067" w14:textId="77777777" w:rsidR="006A4938" w:rsidRDefault="006A4938" w:rsidP="00735E14">
      <w:pPr>
        <w:ind w:left="-426" w:firstLine="993"/>
        <w:jc w:val="both"/>
        <w:rPr>
          <w:sz w:val="28"/>
          <w:szCs w:val="28"/>
        </w:rPr>
      </w:pPr>
    </w:p>
    <w:p w14:paraId="27F47288" w14:textId="17861005" w:rsidR="00113908" w:rsidRDefault="00113908" w:rsidP="00BD015D">
      <w:pPr>
        <w:ind w:left="-426" w:firstLine="993"/>
        <w:jc w:val="center"/>
        <w:rPr>
          <w:b/>
          <w:bCs/>
          <w:sz w:val="28"/>
          <w:szCs w:val="28"/>
          <w:u w:val="single"/>
        </w:rPr>
      </w:pPr>
      <w:r w:rsidRPr="00113908">
        <w:rPr>
          <w:b/>
          <w:bCs/>
          <w:sz w:val="28"/>
          <w:szCs w:val="28"/>
          <w:u w:val="single"/>
        </w:rPr>
        <w:lastRenderedPageBreak/>
        <w:t>Анализ факторов, повлиявших на ход реализации Программы</w:t>
      </w:r>
    </w:p>
    <w:p w14:paraId="327657F7" w14:textId="77777777" w:rsidR="00EE3DF8" w:rsidRPr="00113908" w:rsidRDefault="00EE3DF8" w:rsidP="00BD015D">
      <w:pPr>
        <w:ind w:left="-426" w:firstLine="993"/>
        <w:jc w:val="center"/>
        <w:rPr>
          <w:b/>
          <w:bCs/>
          <w:sz w:val="28"/>
          <w:szCs w:val="28"/>
          <w:u w:val="single"/>
        </w:rPr>
      </w:pPr>
    </w:p>
    <w:p w14:paraId="539D3051" w14:textId="77777777" w:rsidR="002E0990" w:rsidRPr="002E0990" w:rsidRDefault="006A4938" w:rsidP="002E0990">
      <w:pPr>
        <w:ind w:left="-426" w:firstLine="9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56EF2">
        <w:rPr>
          <w:sz w:val="28"/>
          <w:szCs w:val="28"/>
        </w:rPr>
        <w:t xml:space="preserve">1. </w:t>
      </w:r>
      <w:r w:rsidR="002E0990" w:rsidRPr="002E0990">
        <w:rPr>
          <w:sz w:val="28"/>
          <w:szCs w:val="28"/>
        </w:rPr>
        <w:t>Эффективное использование бюджетных средств: проведение закупочных процедур (запросы котировок, электронные аукционы) в соответствии с Федеральным законом от 05.04.2013 № 44-ФЗ позволило достичь запланированных результатов с общей экономией по Программе в размере 172 058,98 руб.</w:t>
      </w:r>
    </w:p>
    <w:p w14:paraId="50537C79" w14:textId="77777777" w:rsidR="002E0990" w:rsidRPr="002E0990" w:rsidRDefault="002E0990" w:rsidP="002E0990">
      <w:pPr>
        <w:ind w:left="-426" w:firstLine="993"/>
        <w:jc w:val="both"/>
        <w:rPr>
          <w:sz w:val="28"/>
          <w:szCs w:val="28"/>
        </w:rPr>
      </w:pPr>
      <w:r w:rsidRPr="002E0990">
        <w:rPr>
          <w:sz w:val="28"/>
          <w:szCs w:val="28"/>
        </w:rPr>
        <w:t>Экономия в Подпрограмме 1:</w:t>
      </w:r>
    </w:p>
    <w:p w14:paraId="2DDB2120" w14:textId="056CFB3D" w:rsidR="002E0990" w:rsidRPr="002E0990" w:rsidRDefault="002E0990" w:rsidP="002E0990">
      <w:pPr>
        <w:ind w:left="-426" w:firstLine="993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3079F5">
        <w:rPr>
          <w:sz w:val="28"/>
          <w:szCs w:val="28"/>
        </w:rPr>
        <w:t xml:space="preserve"> </w:t>
      </w:r>
      <w:r w:rsidRPr="002E0990">
        <w:rPr>
          <w:sz w:val="28"/>
          <w:szCs w:val="28"/>
        </w:rPr>
        <w:t xml:space="preserve">по мероприятию 1.1.6. «Устройство стационарных пандусов/приобретение технических вспомогательных средств для оснащения дошкольных образовательных учреждений города» </w:t>
      </w:r>
      <w:proofErr w:type="gramStart"/>
      <w:r>
        <w:rPr>
          <w:sz w:val="28"/>
          <w:szCs w:val="28"/>
        </w:rPr>
        <w:t xml:space="preserve">- </w:t>
      </w:r>
      <w:r w:rsidRPr="002E0990">
        <w:rPr>
          <w:sz w:val="28"/>
          <w:szCs w:val="28"/>
        </w:rPr>
        <w:t xml:space="preserve"> 60</w:t>
      </w:r>
      <w:proofErr w:type="gramEnd"/>
      <w:r w:rsidRPr="002E0990">
        <w:rPr>
          <w:sz w:val="28"/>
          <w:szCs w:val="28"/>
        </w:rPr>
        <w:t>,00 руб.;</w:t>
      </w:r>
    </w:p>
    <w:p w14:paraId="4A928312" w14:textId="02903DCD" w:rsidR="002E0990" w:rsidRPr="002E0990" w:rsidRDefault="002E0990" w:rsidP="002E0990">
      <w:pPr>
        <w:ind w:left="-426" w:firstLine="9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E0990">
        <w:rPr>
          <w:sz w:val="28"/>
          <w:szCs w:val="28"/>
        </w:rPr>
        <w:t xml:space="preserve"> по мероприятию 1.1.9. «Обеспечение доступности специализированного образования детям-инвалидам с нарушением слуха, зрения (транспортные расходы на пассажирские перевозки детей-инвалидов до образовательного учреждения и обратно)» </w:t>
      </w:r>
      <w:r>
        <w:rPr>
          <w:sz w:val="28"/>
          <w:szCs w:val="28"/>
        </w:rPr>
        <w:t>-</w:t>
      </w:r>
      <w:r w:rsidRPr="002E0990">
        <w:rPr>
          <w:sz w:val="28"/>
          <w:szCs w:val="28"/>
        </w:rPr>
        <w:t xml:space="preserve"> 168 479,48 руб.</w:t>
      </w:r>
    </w:p>
    <w:p w14:paraId="71BB1716" w14:textId="77777777" w:rsidR="002E0990" w:rsidRPr="002E0990" w:rsidRDefault="002E0990" w:rsidP="002E0990">
      <w:pPr>
        <w:ind w:left="-426" w:firstLine="993"/>
        <w:jc w:val="both"/>
        <w:rPr>
          <w:sz w:val="28"/>
          <w:szCs w:val="28"/>
        </w:rPr>
      </w:pPr>
      <w:r w:rsidRPr="002E0990">
        <w:rPr>
          <w:sz w:val="28"/>
          <w:szCs w:val="28"/>
        </w:rPr>
        <w:t>Экономия в Подпрограмме 2:</w:t>
      </w:r>
    </w:p>
    <w:p w14:paraId="3171A71F" w14:textId="7D3C38F3" w:rsidR="002E0990" w:rsidRPr="002E0990" w:rsidRDefault="002E0990" w:rsidP="002E0990">
      <w:pPr>
        <w:ind w:left="-426" w:firstLine="9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E0990">
        <w:rPr>
          <w:sz w:val="28"/>
          <w:szCs w:val="28"/>
        </w:rPr>
        <w:t xml:space="preserve"> по мероприятию 1.2.1. «Организация системы вызовов скорой помощи, аварийных служб посредством смс-сообщений для людей с ограниченными возможностями слуха и речи» </w:t>
      </w:r>
      <w:r>
        <w:rPr>
          <w:sz w:val="28"/>
          <w:szCs w:val="28"/>
        </w:rPr>
        <w:t>-</w:t>
      </w:r>
      <w:r w:rsidRPr="002E0990">
        <w:rPr>
          <w:sz w:val="28"/>
          <w:szCs w:val="28"/>
        </w:rPr>
        <w:t xml:space="preserve"> 992,60 руб.;</w:t>
      </w:r>
    </w:p>
    <w:p w14:paraId="1BBF3ECF" w14:textId="77777777" w:rsidR="002E0990" w:rsidRDefault="002E0990" w:rsidP="002E0990">
      <w:pPr>
        <w:ind w:left="-426" w:firstLine="9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E0990">
        <w:rPr>
          <w:sz w:val="28"/>
          <w:szCs w:val="28"/>
        </w:rPr>
        <w:t xml:space="preserve">по мероприятию 1.2.4. «Приобретение, программирование, обслуживание и установка дымовых пожарных извещателей в жилых помещениях граждан с ограниченными возможностями здоровья и маломобильных групп населения для организации оперативной передачи информации в рамках обеспечения пожарной безопасности данных категорий граждан» </w:t>
      </w:r>
      <w:r>
        <w:rPr>
          <w:sz w:val="28"/>
          <w:szCs w:val="28"/>
        </w:rPr>
        <w:t>-</w:t>
      </w:r>
      <w:r w:rsidRPr="002E0990">
        <w:rPr>
          <w:sz w:val="28"/>
          <w:szCs w:val="28"/>
        </w:rPr>
        <w:t xml:space="preserve"> 2 526,90 руб.</w:t>
      </w:r>
    </w:p>
    <w:p w14:paraId="593C6CD5" w14:textId="77777777" w:rsidR="002E0990" w:rsidRPr="002E0990" w:rsidRDefault="00F56EF2" w:rsidP="002E0990">
      <w:pPr>
        <w:ind w:left="-426" w:firstLine="9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2E0990" w:rsidRPr="002E0990">
        <w:rPr>
          <w:sz w:val="28"/>
          <w:szCs w:val="28"/>
        </w:rPr>
        <w:t>Заявочный характер услуг: исполнение обязательств по перевозке детей-инвалидов и СМС-оповещению осуществлялось по фактически сложившемуся объему заявок, что обеспечило адресность и целевое расходование средств без потери качества и доступности услуг.</w:t>
      </w:r>
    </w:p>
    <w:p w14:paraId="2471EAD8" w14:textId="27AFD097" w:rsidR="002E0990" w:rsidRDefault="002E0990" w:rsidP="002E0990">
      <w:pPr>
        <w:ind w:left="-426" w:firstLine="9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2E0990">
        <w:rPr>
          <w:sz w:val="28"/>
          <w:szCs w:val="28"/>
        </w:rPr>
        <w:t>Технический регламент оплаты: оплата части фактических расходов за услуги, оказанные в декабре 2025 года, произведена в начале 2026 года в установленном порядке. Это отразилось на итоговом проценте кассового исполнения (80,95%), при этом все запланированные программные мероприятия выполнены в полном объеме.</w:t>
      </w:r>
    </w:p>
    <w:p w14:paraId="56FBE165" w14:textId="77777777" w:rsidR="006A0502" w:rsidRDefault="006A0502" w:rsidP="00EB669D">
      <w:pPr>
        <w:jc w:val="both"/>
        <w:rPr>
          <w:sz w:val="28"/>
          <w:szCs w:val="28"/>
        </w:rPr>
      </w:pPr>
    </w:p>
    <w:p w14:paraId="3F855AAF" w14:textId="170E37F9" w:rsidR="00291BA3" w:rsidRDefault="00C00E7F" w:rsidP="00BD015D">
      <w:pPr>
        <w:ind w:left="-426" w:firstLine="993"/>
        <w:contextualSpacing/>
        <w:jc w:val="center"/>
        <w:rPr>
          <w:b/>
          <w:bCs/>
          <w:sz w:val="28"/>
          <w:szCs w:val="28"/>
          <w:u w:val="single"/>
        </w:rPr>
      </w:pPr>
      <w:r w:rsidRPr="00113908">
        <w:rPr>
          <w:b/>
          <w:bCs/>
          <w:sz w:val="28"/>
          <w:szCs w:val="28"/>
          <w:u w:val="single"/>
        </w:rPr>
        <w:t>Сведения о внесенных изменениях в Программу</w:t>
      </w:r>
    </w:p>
    <w:p w14:paraId="44CFE358" w14:textId="77777777" w:rsidR="00EE3DF8" w:rsidRPr="00BD015D" w:rsidRDefault="00EE3DF8" w:rsidP="00BD015D">
      <w:pPr>
        <w:ind w:left="-426" w:firstLine="993"/>
        <w:contextualSpacing/>
        <w:jc w:val="center"/>
        <w:rPr>
          <w:b/>
          <w:bCs/>
          <w:sz w:val="28"/>
          <w:szCs w:val="28"/>
          <w:u w:val="single"/>
        </w:rPr>
      </w:pPr>
    </w:p>
    <w:p w14:paraId="76057292" w14:textId="77777777" w:rsidR="00B60905" w:rsidRPr="00B60905" w:rsidRDefault="00B60905" w:rsidP="00B60905">
      <w:pPr>
        <w:ind w:left="-426" w:firstLine="993"/>
        <w:jc w:val="both"/>
        <w:rPr>
          <w:sz w:val="28"/>
          <w:szCs w:val="28"/>
        </w:rPr>
      </w:pPr>
      <w:r w:rsidRPr="00B60905">
        <w:rPr>
          <w:sz w:val="28"/>
          <w:szCs w:val="28"/>
        </w:rPr>
        <w:t>В целях реализации Программы в 2025 году были внесены следующие изменения:</w:t>
      </w:r>
    </w:p>
    <w:p w14:paraId="4A093E0E" w14:textId="2E3AF10B" w:rsidR="00B60905" w:rsidRPr="00B60905" w:rsidRDefault="00433342" w:rsidP="00B60905">
      <w:pPr>
        <w:ind w:left="-426" w:firstLine="9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60905" w:rsidRPr="00B60905">
        <w:rPr>
          <w:sz w:val="28"/>
          <w:szCs w:val="28"/>
        </w:rPr>
        <w:t xml:space="preserve">постановлением администрации города Усолье-Сибирское от 28.01.2025 № 115-па «О внесении изменений в муниципальную программу города Усолье-Сибирское «Доступная среда» на 2019-2027 годы, утвержденную постановлением администрации города Усолье-Сибирское от 26.12.2018 года № 2384 (в редакции от 27.09.2024 № 2443), </w:t>
      </w:r>
      <w:r>
        <w:rPr>
          <w:sz w:val="28"/>
          <w:szCs w:val="28"/>
        </w:rPr>
        <w:t>-</w:t>
      </w:r>
      <w:r w:rsidR="00B60905" w:rsidRPr="00B60905">
        <w:rPr>
          <w:sz w:val="28"/>
          <w:szCs w:val="28"/>
        </w:rPr>
        <w:t xml:space="preserve"> в соответствии с решением Думы города Усолье-Сибирское от 19.12.2024 г. № 77/8 «Об утверждении бюджета города Усолье-Сибирское на 2025 год и плановый период 2026–2027 годов»;</w:t>
      </w:r>
    </w:p>
    <w:p w14:paraId="5F9E7208" w14:textId="3445ED83" w:rsidR="00B60905" w:rsidRPr="00B60905" w:rsidRDefault="00433342" w:rsidP="00B60905">
      <w:pPr>
        <w:ind w:left="-426" w:firstLine="993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="00B60905" w:rsidRPr="00B60905">
        <w:rPr>
          <w:sz w:val="28"/>
          <w:szCs w:val="28"/>
        </w:rPr>
        <w:t xml:space="preserve">постановлением администрации города Усолье-Сибирское от 07.02.2025 № 210-па «О внесении изменений в муниципальную программу города Усолье-Сибирское «Доступная среда» на 2019-2027 годы, утвержденную постановлением администрации города Усолье-Сибирское от 26.12.2018 года № 2384 (в редакции от 28.01.2025 № 115-па), </w:t>
      </w:r>
      <w:r>
        <w:rPr>
          <w:sz w:val="28"/>
          <w:szCs w:val="28"/>
        </w:rPr>
        <w:t>-</w:t>
      </w:r>
      <w:r w:rsidR="00B60905" w:rsidRPr="00B60905">
        <w:rPr>
          <w:sz w:val="28"/>
          <w:szCs w:val="28"/>
        </w:rPr>
        <w:t xml:space="preserve"> в соответствии с решением Думы города Усолье-Сибирское от 28.01.2025 № 3/8 «О внесении изменений в решение Думы города Усолье-Сибирское от 19.12.2024 г. № 77/8 «Об утверждении бюджета города Усолье-Сибирское на 2025 год и плановый период 2026-2027 годов»;</w:t>
      </w:r>
    </w:p>
    <w:p w14:paraId="5C8979AB" w14:textId="444E85AE" w:rsidR="00B60905" w:rsidRPr="00B60905" w:rsidRDefault="00433342" w:rsidP="00B60905">
      <w:pPr>
        <w:ind w:left="-426" w:firstLine="9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60905" w:rsidRPr="00B60905">
        <w:rPr>
          <w:sz w:val="28"/>
          <w:szCs w:val="28"/>
        </w:rPr>
        <w:t xml:space="preserve">постановлением администрации города Усолье-Сибирское от 04.07.2025 № 1186-па «О внесении изменений в муниципальную программу города Усолье-Сибирское «Доступная среда» на 2019-2027 годы, утвержденную постановлением администрации города Усолье-Сибирское от 26.12.2018 года № 2384 (в редакции от 07.02.2025 № 210-па), </w:t>
      </w:r>
      <w:r>
        <w:rPr>
          <w:sz w:val="28"/>
          <w:szCs w:val="28"/>
        </w:rPr>
        <w:t xml:space="preserve">- </w:t>
      </w:r>
      <w:r w:rsidR="00B60905" w:rsidRPr="00B60905">
        <w:rPr>
          <w:sz w:val="28"/>
          <w:szCs w:val="28"/>
        </w:rPr>
        <w:t>в соответствии с Положением о порядке принятия решений о разработке муниципальных программ города Усолье-Сибирское, их формирования и реализации, утвержденным постановлением администрации города от 01.08.2019 г. № 1901.</w:t>
      </w:r>
    </w:p>
    <w:p w14:paraId="305D2D99" w14:textId="210D6A04" w:rsidR="00C00E7F" w:rsidRDefault="00B60905" w:rsidP="00B60905">
      <w:pPr>
        <w:ind w:left="-426" w:firstLine="993"/>
        <w:jc w:val="both"/>
        <w:rPr>
          <w:sz w:val="28"/>
          <w:szCs w:val="28"/>
        </w:rPr>
      </w:pPr>
      <w:r w:rsidRPr="00B60905">
        <w:rPr>
          <w:sz w:val="28"/>
          <w:szCs w:val="28"/>
        </w:rPr>
        <w:t>Информация об изменениях объемов финансирования и целевых показателей Программы за 2025 год на начало отчетного периода и на конец отчетного периода представлена в Таблице 1 к настоящей пояснительной записке.</w:t>
      </w:r>
    </w:p>
    <w:p w14:paraId="0D404A83" w14:textId="77777777" w:rsidR="00BD015D" w:rsidRDefault="00BD015D" w:rsidP="00735E14">
      <w:pPr>
        <w:ind w:left="-426" w:firstLine="993"/>
        <w:jc w:val="both"/>
        <w:rPr>
          <w:sz w:val="28"/>
          <w:szCs w:val="28"/>
        </w:rPr>
      </w:pPr>
    </w:p>
    <w:p w14:paraId="2E9918F9" w14:textId="77777777" w:rsidR="003079F5" w:rsidRDefault="003079F5" w:rsidP="00735E14">
      <w:pPr>
        <w:ind w:left="-426"/>
        <w:jc w:val="both"/>
        <w:rPr>
          <w:b/>
          <w:sz w:val="28"/>
          <w:szCs w:val="28"/>
        </w:rPr>
      </w:pPr>
    </w:p>
    <w:p w14:paraId="7048F402" w14:textId="77777777" w:rsidR="003079F5" w:rsidRDefault="003079F5" w:rsidP="00735E14">
      <w:pPr>
        <w:ind w:left="-426"/>
        <w:jc w:val="both"/>
        <w:rPr>
          <w:b/>
          <w:sz w:val="28"/>
          <w:szCs w:val="28"/>
        </w:rPr>
      </w:pPr>
    </w:p>
    <w:p w14:paraId="76D30D92" w14:textId="77777777" w:rsidR="003079F5" w:rsidRDefault="003079F5" w:rsidP="00735E14">
      <w:pPr>
        <w:ind w:left="-426"/>
        <w:jc w:val="both"/>
        <w:rPr>
          <w:b/>
          <w:sz w:val="28"/>
          <w:szCs w:val="28"/>
        </w:rPr>
      </w:pPr>
    </w:p>
    <w:p w14:paraId="125A50A4" w14:textId="39C5DD99" w:rsidR="007123B8" w:rsidRPr="00735E14" w:rsidRDefault="003835FB" w:rsidP="00735E14">
      <w:pPr>
        <w:ind w:left="-42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</w:t>
      </w:r>
      <w:r w:rsidR="00C00E7F">
        <w:rPr>
          <w:b/>
          <w:sz w:val="28"/>
          <w:szCs w:val="28"/>
        </w:rPr>
        <w:t xml:space="preserve">эр города                                                 </w:t>
      </w:r>
      <w:r w:rsidR="00621111">
        <w:rPr>
          <w:b/>
          <w:sz w:val="28"/>
          <w:szCs w:val="28"/>
        </w:rPr>
        <w:tab/>
      </w:r>
      <w:r w:rsidR="00621111">
        <w:rPr>
          <w:b/>
          <w:sz w:val="28"/>
          <w:szCs w:val="28"/>
        </w:rPr>
        <w:tab/>
      </w:r>
      <w:r w:rsidR="00816698">
        <w:rPr>
          <w:b/>
          <w:sz w:val="28"/>
          <w:szCs w:val="28"/>
        </w:rPr>
        <w:t xml:space="preserve">    </w:t>
      </w:r>
      <w:r w:rsidR="00C00E7F">
        <w:rPr>
          <w:b/>
          <w:sz w:val="28"/>
          <w:szCs w:val="28"/>
        </w:rPr>
        <w:t xml:space="preserve"> </w:t>
      </w:r>
      <w:r w:rsidR="00610105">
        <w:rPr>
          <w:b/>
          <w:sz w:val="28"/>
          <w:szCs w:val="28"/>
        </w:rPr>
        <w:t xml:space="preserve">           </w:t>
      </w:r>
      <w:r>
        <w:rPr>
          <w:b/>
          <w:sz w:val="28"/>
          <w:szCs w:val="28"/>
        </w:rPr>
        <w:t xml:space="preserve">          М.В. Торопкин</w:t>
      </w:r>
    </w:p>
    <w:sectPr w:rsidR="007123B8" w:rsidRPr="00735E14" w:rsidSect="00F56EF2">
      <w:pgSz w:w="11906" w:h="16838"/>
      <w:pgMar w:top="993" w:right="850" w:bottom="1135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EB081D" w14:textId="77777777" w:rsidR="000D03ED" w:rsidRDefault="000D03ED" w:rsidP="00672104">
      <w:r>
        <w:separator/>
      </w:r>
    </w:p>
  </w:endnote>
  <w:endnote w:type="continuationSeparator" w:id="0">
    <w:p w14:paraId="4A9936A4" w14:textId="77777777" w:rsidR="000D03ED" w:rsidRDefault="000D03ED" w:rsidP="006721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81C45C" w14:textId="77777777" w:rsidR="000D03ED" w:rsidRDefault="000D03ED" w:rsidP="00672104">
      <w:r>
        <w:separator/>
      </w:r>
    </w:p>
  </w:footnote>
  <w:footnote w:type="continuationSeparator" w:id="0">
    <w:p w14:paraId="7236385C" w14:textId="77777777" w:rsidR="000D03ED" w:rsidRDefault="000D03ED" w:rsidP="006721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1E4C"/>
    <w:rsid w:val="00037656"/>
    <w:rsid w:val="000753B1"/>
    <w:rsid w:val="00080BFB"/>
    <w:rsid w:val="000A1BA9"/>
    <w:rsid w:val="000D03ED"/>
    <w:rsid w:val="000D48A0"/>
    <w:rsid w:val="00102448"/>
    <w:rsid w:val="00113908"/>
    <w:rsid w:val="0012403E"/>
    <w:rsid w:val="001661B9"/>
    <w:rsid w:val="001E2DD4"/>
    <w:rsid w:val="002202C0"/>
    <w:rsid w:val="00237944"/>
    <w:rsid w:val="0024533A"/>
    <w:rsid w:val="00282AFE"/>
    <w:rsid w:val="00291BA3"/>
    <w:rsid w:val="00297DA5"/>
    <w:rsid w:val="002E0990"/>
    <w:rsid w:val="002F61A4"/>
    <w:rsid w:val="00304A1B"/>
    <w:rsid w:val="003079F5"/>
    <w:rsid w:val="00331C82"/>
    <w:rsid w:val="0035008D"/>
    <w:rsid w:val="00351BC9"/>
    <w:rsid w:val="00355DAC"/>
    <w:rsid w:val="003663AB"/>
    <w:rsid w:val="003835FB"/>
    <w:rsid w:val="003871AB"/>
    <w:rsid w:val="003A7326"/>
    <w:rsid w:val="003B31AA"/>
    <w:rsid w:val="003F2F12"/>
    <w:rsid w:val="0040667E"/>
    <w:rsid w:val="004103CC"/>
    <w:rsid w:val="00433342"/>
    <w:rsid w:val="00434023"/>
    <w:rsid w:val="00473C38"/>
    <w:rsid w:val="00474CD6"/>
    <w:rsid w:val="004A35AF"/>
    <w:rsid w:val="00531581"/>
    <w:rsid w:val="0054191E"/>
    <w:rsid w:val="005819BC"/>
    <w:rsid w:val="00593ACE"/>
    <w:rsid w:val="005D5C1F"/>
    <w:rsid w:val="005D69D4"/>
    <w:rsid w:val="005F1798"/>
    <w:rsid w:val="00610105"/>
    <w:rsid w:val="00621111"/>
    <w:rsid w:val="0062791F"/>
    <w:rsid w:val="00637663"/>
    <w:rsid w:val="00640F7C"/>
    <w:rsid w:val="006420B7"/>
    <w:rsid w:val="00672104"/>
    <w:rsid w:val="00677F50"/>
    <w:rsid w:val="006A0502"/>
    <w:rsid w:val="006A4938"/>
    <w:rsid w:val="006D51FE"/>
    <w:rsid w:val="00702DF1"/>
    <w:rsid w:val="007123B8"/>
    <w:rsid w:val="00723065"/>
    <w:rsid w:val="00727D0D"/>
    <w:rsid w:val="0073442D"/>
    <w:rsid w:val="00735E14"/>
    <w:rsid w:val="00780FB1"/>
    <w:rsid w:val="00793A71"/>
    <w:rsid w:val="007A360F"/>
    <w:rsid w:val="007B135F"/>
    <w:rsid w:val="007F59A2"/>
    <w:rsid w:val="00816698"/>
    <w:rsid w:val="00832F75"/>
    <w:rsid w:val="00845C2D"/>
    <w:rsid w:val="008A4144"/>
    <w:rsid w:val="008A69BA"/>
    <w:rsid w:val="008C221B"/>
    <w:rsid w:val="008D27C8"/>
    <w:rsid w:val="008F4159"/>
    <w:rsid w:val="00923096"/>
    <w:rsid w:val="0093717E"/>
    <w:rsid w:val="00960BBD"/>
    <w:rsid w:val="00966AC6"/>
    <w:rsid w:val="009826F7"/>
    <w:rsid w:val="009A552E"/>
    <w:rsid w:val="009B0D82"/>
    <w:rsid w:val="00A34E0C"/>
    <w:rsid w:val="00A377F8"/>
    <w:rsid w:val="00A84BC1"/>
    <w:rsid w:val="00A909A1"/>
    <w:rsid w:val="00A91E4C"/>
    <w:rsid w:val="00AC06CF"/>
    <w:rsid w:val="00B100E2"/>
    <w:rsid w:val="00B5510A"/>
    <w:rsid w:val="00B56B27"/>
    <w:rsid w:val="00B60905"/>
    <w:rsid w:val="00B633AC"/>
    <w:rsid w:val="00B76CB5"/>
    <w:rsid w:val="00B825FE"/>
    <w:rsid w:val="00B93C27"/>
    <w:rsid w:val="00B95D22"/>
    <w:rsid w:val="00BC3782"/>
    <w:rsid w:val="00BD015D"/>
    <w:rsid w:val="00C00E7F"/>
    <w:rsid w:val="00C15911"/>
    <w:rsid w:val="00C15A0A"/>
    <w:rsid w:val="00CA1191"/>
    <w:rsid w:val="00CB557C"/>
    <w:rsid w:val="00CE3DA5"/>
    <w:rsid w:val="00D06D17"/>
    <w:rsid w:val="00D25C8B"/>
    <w:rsid w:val="00D643DF"/>
    <w:rsid w:val="00D75748"/>
    <w:rsid w:val="00D8185B"/>
    <w:rsid w:val="00DC5BFF"/>
    <w:rsid w:val="00DE0DDA"/>
    <w:rsid w:val="00DE5AD9"/>
    <w:rsid w:val="00DF5223"/>
    <w:rsid w:val="00E07F52"/>
    <w:rsid w:val="00E313C1"/>
    <w:rsid w:val="00E404EA"/>
    <w:rsid w:val="00E9098D"/>
    <w:rsid w:val="00EA03B9"/>
    <w:rsid w:val="00EB669D"/>
    <w:rsid w:val="00ED06E6"/>
    <w:rsid w:val="00EE3DF8"/>
    <w:rsid w:val="00F56EF2"/>
    <w:rsid w:val="00FA0E4D"/>
    <w:rsid w:val="00FB0774"/>
    <w:rsid w:val="00FC4679"/>
    <w:rsid w:val="00FD7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AD1C1"/>
  <w15:chartTrackingRefBased/>
  <w15:docId w15:val="{EF7BE6E2-1706-4DB9-AE59-04A99E3D8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0E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210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7210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67210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7210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5</Pages>
  <Words>1824</Words>
  <Characters>10400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Костюкова Екатерина Сергеевна</dc:creator>
  <cp:keywords/>
  <dc:description/>
  <cp:lastModifiedBy>PC</cp:lastModifiedBy>
  <cp:revision>83</cp:revision>
  <cp:lastPrinted>2026-02-27T04:49:00Z</cp:lastPrinted>
  <dcterms:created xsi:type="dcterms:W3CDTF">2026-01-14T01:15:00Z</dcterms:created>
  <dcterms:modified xsi:type="dcterms:W3CDTF">2026-02-28T10:41:00Z</dcterms:modified>
</cp:coreProperties>
</file>