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2A" w:rsidRPr="003E392A" w:rsidRDefault="00C430E6" w:rsidP="003E3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Приложение</w:t>
      </w:r>
      <w:r w:rsidR="003E392A" w:rsidRPr="003E392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3E392A">
        <w:rPr>
          <w:rFonts w:ascii="Times New Roman" w:hAnsi="Times New Roman" w:cs="Times New Roman"/>
          <w:sz w:val="24"/>
          <w:szCs w:val="24"/>
        </w:rPr>
        <w:t>2</w:t>
      </w:r>
    </w:p>
    <w:p w:rsidR="003E392A" w:rsidRDefault="003E392A" w:rsidP="003E3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92A" w:rsidRPr="003E392A" w:rsidRDefault="003E392A" w:rsidP="003E39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3E392A">
        <w:rPr>
          <w:rFonts w:ascii="Times New Roman" w:hAnsi="Times New Roman" w:cs="Times New Roman"/>
          <w:sz w:val="24"/>
          <w:szCs w:val="24"/>
          <w:lang w:val="x-none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Дороги</w:t>
      </w:r>
      <w:r w:rsidRPr="003E392A">
        <w:rPr>
          <w:rFonts w:ascii="Times New Roman" w:hAnsi="Times New Roman" w:cs="Times New Roman"/>
          <w:sz w:val="24"/>
          <w:szCs w:val="24"/>
          <w:lang w:val="x-none"/>
        </w:rPr>
        <w:t>»</w:t>
      </w:r>
    </w:p>
    <w:p w:rsidR="00AA7A09" w:rsidRDefault="00AA7A09" w:rsidP="00B23B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392A" w:rsidRPr="00AA7A09" w:rsidRDefault="003E392A" w:rsidP="00B23B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735C" w:rsidRPr="00AA7A09" w:rsidRDefault="002B735C" w:rsidP="00B23B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A09">
        <w:rPr>
          <w:rFonts w:ascii="Times New Roman" w:hAnsi="Times New Roman" w:cs="Times New Roman"/>
          <w:sz w:val="24"/>
          <w:szCs w:val="24"/>
        </w:rPr>
        <w:t>Таблица 1</w:t>
      </w:r>
    </w:p>
    <w:p w:rsidR="00C109D5" w:rsidRPr="00942A19" w:rsidRDefault="00C109D5" w:rsidP="00323C2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2B735C" w:rsidRPr="00942A19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942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D5" w:rsidRPr="00942A19" w:rsidRDefault="00C109D5" w:rsidP="00235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«</w:t>
      </w:r>
      <w:r w:rsidR="002B735C" w:rsidRPr="00942A19">
        <w:rPr>
          <w:rFonts w:ascii="Times New Roman" w:hAnsi="Times New Roman" w:cs="Times New Roman"/>
          <w:sz w:val="28"/>
          <w:szCs w:val="28"/>
        </w:rPr>
        <w:t>Б</w:t>
      </w:r>
      <w:r w:rsidRPr="00942A19">
        <w:rPr>
          <w:rFonts w:ascii="Times New Roman" w:hAnsi="Times New Roman" w:cs="Times New Roman"/>
          <w:sz w:val="28"/>
          <w:szCs w:val="28"/>
        </w:rPr>
        <w:t>езопасност</w:t>
      </w:r>
      <w:r w:rsidR="002B735C" w:rsidRPr="00942A19">
        <w:rPr>
          <w:rFonts w:ascii="Times New Roman" w:hAnsi="Times New Roman" w:cs="Times New Roman"/>
          <w:sz w:val="28"/>
          <w:szCs w:val="28"/>
        </w:rPr>
        <w:t>ь</w:t>
      </w:r>
      <w:r w:rsidRPr="00942A19">
        <w:rPr>
          <w:rFonts w:ascii="Times New Roman" w:hAnsi="Times New Roman" w:cs="Times New Roman"/>
          <w:sz w:val="28"/>
          <w:szCs w:val="28"/>
        </w:rPr>
        <w:t xml:space="preserve"> дорожного движения»</w:t>
      </w:r>
    </w:p>
    <w:p w:rsidR="00323C27" w:rsidRPr="00323C27" w:rsidRDefault="00323C27" w:rsidP="00323C2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Общие положения</w:t>
      </w:r>
    </w:p>
    <w:tbl>
      <w:tblPr>
        <w:tblpPr w:leftFromText="180" w:rightFromText="180" w:vertAnchor="page" w:horzAnchor="margin" w:tblpY="4306"/>
        <w:tblW w:w="10201" w:type="dxa"/>
        <w:tblLook w:val="04A0" w:firstRow="1" w:lastRow="0" w:firstColumn="1" w:lastColumn="0" w:noHBand="0" w:noVBand="1"/>
      </w:tblPr>
      <w:tblGrid>
        <w:gridCol w:w="4364"/>
        <w:gridCol w:w="5837"/>
      </w:tblGrid>
      <w:tr w:rsidR="00235A3B" w:rsidRPr="00AA7A09" w:rsidTr="00AA7A09">
        <w:trPr>
          <w:trHeight w:val="503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235A3B" w:rsidP="00AA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 исполнитель муниципального проекта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4D08B0" w:rsidP="00AA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благоустройству и экологии комитета по городскому хозяйству администрации города Усолье</w:t>
            </w: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noBreakHyphen/>
              <w:t>Сибирское</w:t>
            </w:r>
          </w:p>
        </w:tc>
      </w:tr>
      <w:tr w:rsidR="00235A3B" w:rsidRPr="00AA7A09" w:rsidTr="00AA7A09">
        <w:trPr>
          <w:trHeight w:val="544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235A3B" w:rsidP="00AA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235A3B" w:rsidP="00AA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Дороги</w:t>
            </w:r>
          </w:p>
        </w:tc>
      </w:tr>
      <w:tr w:rsidR="00235A3B" w:rsidRPr="00AA7A09" w:rsidTr="00AA7A09">
        <w:trPr>
          <w:trHeight w:val="551"/>
        </w:trPr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235A3B" w:rsidP="00AA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Участники муниципального проекта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B" w:rsidRPr="00AA7A09" w:rsidRDefault="00235A3B" w:rsidP="00AA7A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благоустройству и экологии комитета по городскому хозяйству администрации города Усолье</w:t>
            </w: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noBreakHyphen/>
              <w:t>Сибирское</w:t>
            </w:r>
          </w:p>
          <w:p w:rsidR="00235A3B" w:rsidRPr="00AA7A09" w:rsidRDefault="00235A3B" w:rsidP="00AA7A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:rsidR="00CF3329" w:rsidRPr="00AA7A09" w:rsidRDefault="00235A3B" w:rsidP="00AA7A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A7A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МКУ «Городское управление капитального строительства»</w:t>
            </w:r>
          </w:p>
        </w:tc>
      </w:tr>
    </w:tbl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5B0CC8" w:rsidRDefault="005B0CC8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323C27" w:rsidRDefault="00323C27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323C27" w:rsidRDefault="00323C27" w:rsidP="00235A3B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323C27" w:rsidRDefault="00323C27" w:rsidP="00323C27">
      <w:pPr>
        <w:spacing w:before="240" w:after="0"/>
        <w:rPr>
          <w:rFonts w:ascii="Times New Roman" w:hAnsi="Times New Roman" w:cs="Times New Roman"/>
          <w:szCs w:val="28"/>
        </w:rPr>
        <w:sectPr w:rsidR="00323C27" w:rsidSect="00323C27">
          <w:pgSz w:w="11906" w:h="16838"/>
          <w:pgMar w:top="962" w:right="850" w:bottom="1134" w:left="1134" w:header="708" w:footer="708" w:gutter="0"/>
          <w:cols w:space="708"/>
          <w:docGrid w:linePitch="360"/>
        </w:sectPr>
      </w:pPr>
    </w:p>
    <w:p w:rsidR="005B0CC8" w:rsidRDefault="005B0CC8" w:rsidP="00323C27">
      <w:pPr>
        <w:spacing w:before="240" w:after="0"/>
        <w:rPr>
          <w:rFonts w:ascii="Times New Roman" w:hAnsi="Times New Roman" w:cs="Times New Roman"/>
          <w:szCs w:val="28"/>
        </w:rPr>
      </w:pPr>
    </w:p>
    <w:p w:rsidR="001340BD" w:rsidRPr="001340BD" w:rsidRDefault="001340BD" w:rsidP="00323C27">
      <w:pPr>
        <w:spacing w:after="120"/>
        <w:jc w:val="right"/>
        <w:rPr>
          <w:rFonts w:ascii="Times New Roman" w:hAnsi="Times New Roman" w:cs="Times New Roman"/>
          <w:szCs w:val="28"/>
        </w:rPr>
      </w:pPr>
      <w:r w:rsidRPr="001340BD">
        <w:rPr>
          <w:rFonts w:ascii="Times New Roman" w:hAnsi="Times New Roman" w:cs="Times New Roman"/>
          <w:szCs w:val="28"/>
        </w:rPr>
        <w:t>Таблица 2</w:t>
      </w:r>
    </w:p>
    <w:p w:rsidR="001340BD" w:rsidRPr="00942A19" w:rsidRDefault="00C109D5" w:rsidP="00134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F2BAB" w:rsidRPr="00942A19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942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B9E" w:rsidRDefault="00C109D5" w:rsidP="00942A19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«</w:t>
      </w:r>
      <w:r w:rsidR="00FF2BAB" w:rsidRPr="00942A19">
        <w:rPr>
          <w:rFonts w:ascii="Times New Roman" w:hAnsi="Times New Roman" w:cs="Times New Roman"/>
          <w:sz w:val="28"/>
          <w:szCs w:val="28"/>
        </w:rPr>
        <w:t>Б</w:t>
      </w:r>
      <w:r w:rsidRPr="00942A19">
        <w:rPr>
          <w:rFonts w:ascii="Times New Roman" w:hAnsi="Times New Roman" w:cs="Times New Roman"/>
          <w:sz w:val="28"/>
          <w:szCs w:val="28"/>
        </w:rPr>
        <w:t>езопасност</w:t>
      </w:r>
      <w:r w:rsidR="00FF2BAB" w:rsidRPr="00942A19">
        <w:rPr>
          <w:rFonts w:ascii="Times New Roman" w:hAnsi="Times New Roman" w:cs="Times New Roman"/>
          <w:sz w:val="28"/>
          <w:szCs w:val="28"/>
        </w:rPr>
        <w:t>ь</w:t>
      </w:r>
      <w:r w:rsidRPr="00942A19">
        <w:rPr>
          <w:rFonts w:ascii="Times New Roman" w:hAnsi="Times New Roman" w:cs="Times New Roman"/>
          <w:sz w:val="28"/>
          <w:szCs w:val="28"/>
        </w:rPr>
        <w:t xml:space="preserve"> дорожного движения»</w:t>
      </w:r>
    </w:p>
    <w:tbl>
      <w:tblPr>
        <w:tblW w:w="15740" w:type="dxa"/>
        <w:tblInd w:w="-431" w:type="dxa"/>
        <w:tblLook w:val="04A0" w:firstRow="1" w:lastRow="0" w:firstColumn="1" w:lastColumn="0" w:noHBand="0" w:noVBand="1"/>
      </w:tblPr>
      <w:tblGrid>
        <w:gridCol w:w="637"/>
        <w:gridCol w:w="3167"/>
        <w:gridCol w:w="2186"/>
        <w:gridCol w:w="796"/>
        <w:gridCol w:w="1112"/>
        <w:gridCol w:w="896"/>
        <w:gridCol w:w="896"/>
        <w:gridCol w:w="896"/>
        <w:gridCol w:w="896"/>
        <w:gridCol w:w="896"/>
        <w:gridCol w:w="896"/>
        <w:gridCol w:w="2466"/>
      </w:tblGrid>
      <w:tr w:rsidR="00942A19" w:rsidRPr="00942A19" w:rsidTr="00942A19">
        <w:trPr>
          <w:trHeight w:val="63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OLE_LINK1"/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BA3" w:rsidRDefault="00FB4BA3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возрастания/убывания/</w:t>
            </w:r>
          </w:p>
          <w:p w:rsidR="00942A19" w:rsidRPr="00942A19" w:rsidRDefault="00FB4BA3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поддерживающий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5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</w:tr>
      <w:tr w:rsidR="00942A19" w:rsidRPr="00942A19" w:rsidTr="00942A19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2A19" w:rsidRPr="00942A19" w:rsidTr="00942A19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2A19" w:rsidRPr="00942A19" w:rsidTr="00942A19">
        <w:trPr>
          <w:trHeight w:val="31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42A19" w:rsidRPr="00942A19" w:rsidTr="00942A19">
        <w:trPr>
          <w:trHeight w:val="399"/>
        </w:trPr>
        <w:tc>
          <w:tcPr>
            <w:tcW w:w="15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Pr="00942A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опасных и потенциально опасных участков (объектов) на автомобильных дорогах общего пользование местного значения</w:t>
            </w:r>
            <w:r w:rsidRPr="00942A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2A19" w:rsidRPr="00942A19" w:rsidTr="00942A19">
        <w:trPr>
          <w:trHeight w:val="135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устраненных опасных и потенциально опасных участков (объектов) на автомобильных дорогах общего пользования местного значения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поддерживающий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усл.</w:t>
            </w:r>
            <w:r w:rsidR="00942A19"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</w:tr>
      <w:bookmarkEnd w:id="0"/>
    </w:tbl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P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B0CC8" w:rsidRDefault="005B0CC8" w:rsidP="00134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CC8" w:rsidRDefault="005B0CC8" w:rsidP="00134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CC8" w:rsidRDefault="005B0CC8" w:rsidP="00AB6F67">
      <w:pPr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AB6F67">
      <w:pPr>
        <w:rPr>
          <w:rFonts w:ascii="Times New Roman" w:hAnsi="Times New Roman" w:cs="Times New Roman"/>
          <w:sz w:val="28"/>
          <w:szCs w:val="28"/>
        </w:rPr>
      </w:pPr>
    </w:p>
    <w:p w:rsidR="00137002" w:rsidRDefault="00137002" w:rsidP="00FF2BAB">
      <w:pPr>
        <w:jc w:val="right"/>
        <w:rPr>
          <w:rFonts w:ascii="Times New Roman" w:hAnsi="Times New Roman" w:cs="Times New Roman"/>
          <w:szCs w:val="28"/>
        </w:rPr>
      </w:pPr>
    </w:p>
    <w:p w:rsidR="00B23B9E" w:rsidRPr="001340BD" w:rsidRDefault="00B23B9E" w:rsidP="00FF2BAB">
      <w:pPr>
        <w:jc w:val="right"/>
        <w:rPr>
          <w:rFonts w:ascii="Times New Roman" w:hAnsi="Times New Roman" w:cs="Times New Roman"/>
          <w:szCs w:val="28"/>
        </w:rPr>
      </w:pPr>
      <w:r w:rsidRPr="001340BD">
        <w:rPr>
          <w:rFonts w:ascii="Times New Roman" w:hAnsi="Times New Roman" w:cs="Times New Roman"/>
          <w:szCs w:val="28"/>
        </w:rPr>
        <w:lastRenderedPageBreak/>
        <w:t>Таблица 3</w:t>
      </w:r>
    </w:p>
    <w:p w:rsidR="008D1554" w:rsidRPr="00942A19" w:rsidRDefault="008D1554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ПЕРЕЧЕНЬ МЕРОПРИЯТИЙ (РЕЗУЛЬТАТОВ) МУНИЦИПАЛЬНОГО ПРОЕКТА</w:t>
      </w:r>
    </w:p>
    <w:p w:rsidR="005B0CC8" w:rsidRDefault="008D1554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«Безопасность дорожного движения»</w:t>
      </w:r>
    </w:p>
    <w:tbl>
      <w:tblPr>
        <w:tblW w:w="15270" w:type="dxa"/>
        <w:tblInd w:w="-147" w:type="dxa"/>
        <w:tblLook w:val="04A0" w:firstRow="1" w:lastRow="0" w:firstColumn="1" w:lastColumn="0" w:noHBand="0" w:noVBand="1"/>
      </w:tblPr>
      <w:tblGrid>
        <w:gridCol w:w="592"/>
        <w:gridCol w:w="2785"/>
        <w:gridCol w:w="1535"/>
        <w:gridCol w:w="2614"/>
        <w:gridCol w:w="1128"/>
        <w:gridCol w:w="983"/>
        <w:gridCol w:w="938"/>
        <w:gridCol w:w="938"/>
        <w:gridCol w:w="938"/>
        <w:gridCol w:w="938"/>
        <w:gridCol w:w="938"/>
        <w:gridCol w:w="943"/>
      </w:tblGrid>
      <w:tr w:rsidR="00942A19" w:rsidRPr="00942A19" w:rsidTr="00942A19">
        <w:trPr>
          <w:trHeight w:val="25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мероприятий (результата)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измерений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мероприятия (результата) по годам </w:t>
            </w:r>
          </w:p>
        </w:tc>
      </w:tr>
      <w:tr w:rsidR="00942A19" w:rsidRPr="00942A19" w:rsidTr="00942A19">
        <w:trPr>
          <w:trHeight w:val="45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2A19" w:rsidRPr="00942A19" w:rsidTr="00942A19">
        <w:trPr>
          <w:trHeight w:val="25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942A19" w:rsidRPr="00942A19" w:rsidTr="00942A19">
        <w:trPr>
          <w:trHeight w:val="390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«Устранение опасных и потенциально опасных участков (объектов) на автомобильных дорогах общего пользование местного значения».</w:t>
            </w:r>
          </w:p>
        </w:tc>
      </w:tr>
      <w:tr w:rsidR="00942A19" w:rsidRPr="00942A19" w:rsidTr="00942A19">
        <w:trPr>
          <w:trHeight w:val="25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Реализованы мероприятия по обеспечению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недостающих тротуаров, установка недостающего освещения, светофорных объектов, светофорных переходов, модернизация пешеходных переходов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усл.</w:t>
            </w:r>
            <w:r w:rsidR="00942A19"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C430E6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bookmarkStart w:id="1" w:name="_GoBack"/>
            <w:bookmarkEnd w:id="1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D42978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323C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42A19" w:rsidRPr="00323C27" w:rsidRDefault="00942A19" w:rsidP="00323C2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CC8" w:rsidRDefault="005B0CC8" w:rsidP="00AB6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CC8" w:rsidRDefault="005B0CC8" w:rsidP="00AB6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CC8" w:rsidRDefault="005B0CC8" w:rsidP="00AB6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3C27" w:rsidRDefault="00323C27" w:rsidP="00942A19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942A19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942A19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323C27" w:rsidRDefault="00323C27" w:rsidP="004D08B0">
      <w:pPr>
        <w:spacing w:before="240" w:after="0"/>
        <w:jc w:val="right"/>
        <w:rPr>
          <w:rFonts w:ascii="Times New Roman" w:hAnsi="Times New Roman" w:cs="Times New Roman"/>
          <w:szCs w:val="28"/>
        </w:rPr>
      </w:pPr>
    </w:p>
    <w:p w:rsidR="00AB6F67" w:rsidRDefault="00137002" w:rsidP="004D08B0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1340BD">
        <w:rPr>
          <w:rFonts w:ascii="Times New Roman" w:hAnsi="Times New Roman" w:cs="Times New Roman"/>
          <w:szCs w:val="28"/>
        </w:rPr>
        <w:lastRenderedPageBreak/>
        <w:t>Таблица</w:t>
      </w:r>
      <w:r>
        <w:rPr>
          <w:rFonts w:ascii="Times New Roman" w:hAnsi="Times New Roman" w:cs="Times New Roman"/>
          <w:szCs w:val="28"/>
        </w:rPr>
        <w:t xml:space="preserve"> </w:t>
      </w:r>
      <w:r w:rsidRPr="001340BD">
        <w:rPr>
          <w:rFonts w:ascii="Times New Roman" w:hAnsi="Times New Roman" w:cs="Times New Roman"/>
          <w:szCs w:val="28"/>
        </w:rPr>
        <w:t>4</w:t>
      </w:r>
    </w:p>
    <w:p w:rsidR="00822C07" w:rsidRPr="00942A19" w:rsidRDefault="00822C07" w:rsidP="000954A0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942A19">
        <w:rPr>
          <w:rFonts w:ascii="Times New Roman" w:hAnsi="Times New Roman" w:cs="Times New Roman"/>
          <w:sz w:val="24"/>
          <w:szCs w:val="28"/>
        </w:rPr>
        <w:t xml:space="preserve">ФИНАНСОВОЕ ОБЕСПЕЧЕНИЕ РЕАЛИЗАЦИИ </w:t>
      </w:r>
      <w:r w:rsidR="007D3403" w:rsidRPr="00942A19">
        <w:rPr>
          <w:rFonts w:ascii="Times New Roman" w:hAnsi="Times New Roman" w:cs="Times New Roman"/>
          <w:sz w:val="24"/>
          <w:szCs w:val="28"/>
        </w:rPr>
        <w:t>МУНИЦИПАЛЬНОГО ПРОЕКТА</w:t>
      </w:r>
      <w:r w:rsidRPr="00942A1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B131D" w:rsidRDefault="007D3403" w:rsidP="000954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«Безопасность дорожного движения»</w:t>
      </w:r>
    </w:p>
    <w:tbl>
      <w:tblPr>
        <w:tblW w:w="15748" w:type="dxa"/>
        <w:tblInd w:w="-572" w:type="dxa"/>
        <w:tblLook w:val="04A0" w:firstRow="1" w:lastRow="0" w:firstColumn="1" w:lastColumn="0" w:noHBand="0" w:noVBand="1"/>
      </w:tblPr>
      <w:tblGrid>
        <w:gridCol w:w="486"/>
        <w:gridCol w:w="2503"/>
        <w:gridCol w:w="2115"/>
        <w:gridCol w:w="1641"/>
        <w:gridCol w:w="1572"/>
        <w:gridCol w:w="1369"/>
        <w:gridCol w:w="1276"/>
        <w:gridCol w:w="1276"/>
        <w:gridCol w:w="1157"/>
        <w:gridCol w:w="1157"/>
        <w:gridCol w:w="1196"/>
      </w:tblGrid>
      <w:tr w:rsidR="00DE3C44" w:rsidRPr="00DE3C44" w:rsidTr="00DE3C44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комплекса процессных мероприятий/мероприятия (результата)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рублей</w:t>
            </w:r>
          </w:p>
        </w:tc>
      </w:tr>
      <w:tr w:rsidR="00DE3C44" w:rsidRPr="00DE3C44" w:rsidTr="00DE3C44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DE3C44" w:rsidRPr="00DE3C44" w:rsidTr="00DE3C44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DE3C44" w:rsidRPr="00DE3C44" w:rsidTr="00DE3C44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E3C44" w:rsidRPr="00DE3C44" w:rsidTr="00DE3C44">
        <w:trPr>
          <w:trHeight w:val="735"/>
        </w:trPr>
        <w:tc>
          <w:tcPr>
            <w:tcW w:w="2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ПРОЕКТ «Безопасность дорожного движения» 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20 454 390,00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</w:tr>
      <w:tr w:rsidR="00DE3C44" w:rsidRPr="00DE3C44" w:rsidTr="00DE3C44">
        <w:trPr>
          <w:trHeight w:val="540"/>
        </w:trPr>
        <w:tc>
          <w:tcPr>
            <w:tcW w:w="2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 (далее - ФБ)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E3C44" w:rsidRPr="00DE3C44" w:rsidTr="00DE3C44">
        <w:trPr>
          <w:trHeight w:val="585"/>
        </w:trPr>
        <w:tc>
          <w:tcPr>
            <w:tcW w:w="2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Областной бюджет (далее - ОБ)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17 076 600,00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E3C44" w:rsidRPr="00DE3C44" w:rsidTr="00DE3C44">
        <w:trPr>
          <w:trHeight w:val="555"/>
        </w:trPr>
        <w:tc>
          <w:tcPr>
            <w:tcW w:w="2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 (далее - МБ)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3 377 790,00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562 965,00</w:t>
            </w:r>
          </w:p>
        </w:tc>
      </w:tr>
      <w:tr w:rsidR="00DE3C44" w:rsidRPr="00DE3C44" w:rsidTr="00DE3C44">
        <w:trPr>
          <w:trHeight w:val="6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Реализованы мероприятия по обеспечению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20 454 390,00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6 255 165,00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</w:tr>
      <w:tr w:rsidR="00DE3C44" w:rsidRPr="00DE3C44" w:rsidTr="00DE3C44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3C44" w:rsidRPr="00DE3C44" w:rsidTr="00DE3C44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17 076 600,00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5 692 200,00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3C44" w:rsidRPr="00DE3C44" w:rsidTr="00DE3C44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3 377 790,00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C44" w:rsidRPr="00DE3C44" w:rsidRDefault="00DE3C44" w:rsidP="00DE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562 965,00</w:t>
            </w:r>
          </w:p>
        </w:tc>
      </w:tr>
    </w:tbl>
    <w:p w:rsidR="00D42978" w:rsidRDefault="00D42978" w:rsidP="00DE3C4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42A19" w:rsidRDefault="00942A19" w:rsidP="00D4297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42978" w:rsidRDefault="00D42978" w:rsidP="001340BD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E3C44" w:rsidRDefault="00DE3C44" w:rsidP="001340BD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EB6838" w:rsidRDefault="00EB6838" w:rsidP="001340BD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D3403" w:rsidRPr="00942A19" w:rsidRDefault="00EB6838" w:rsidP="00CD758C">
      <w:pPr>
        <w:spacing w:after="120"/>
        <w:jc w:val="right"/>
        <w:rPr>
          <w:rFonts w:ascii="Times New Roman" w:hAnsi="Times New Roman" w:cs="Times New Roman"/>
          <w:szCs w:val="28"/>
        </w:rPr>
      </w:pPr>
      <w:r w:rsidRPr="00942A19">
        <w:rPr>
          <w:rFonts w:ascii="Times New Roman" w:hAnsi="Times New Roman" w:cs="Times New Roman"/>
          <w:szCs w:val="28"/>
        </w:rPr>
        <w:lastRenderedPageBreak/>
        <w:t>Таблица 5</w:t>
      </w:r>
      <w:r w:rsidR="00CD758C" w:rsidRPr="00942A19">
        <w:rPr>
          <w:rFonts w:ascii="Times New Roman" w:hAnsi="Times New Roman" w:cs="Times New Roman"/>
          <w:szCs w:val="28"/>
        </w:rPr>
        <w:t xml:space="preserve"> </w:t>
      </w:r>
    </w:p>
    <w:p w:rsidR="00137002" w:rsidRPr="00942A19" w:rsidRDefault="00CD758C" w:rsidP="00137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ПЛАН РЕАЛИЗАЦИИ МУНИЦИПАЛЬНОГО ПРОЕКТА</w:t>
      </w:r>
    </w:p>
    <w:p w:rsidR="00CD758C" w:rsidRPr="00942A19" w:rsidRDefault="00CD758C" w:rsidP="001370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 xml:space="preserve"> «Безопасность дорожного движения»</w:t>
      </w:r>
    </w:p>
    <w:p w:rsidR="004D225D" w:rsidRDefault="00323C27" w:rsidP="0013700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42A19">
        <w:rPr>
          <w:rFonts w:ascii="Times New Roman" w:hAnsi="Times New Roman" w:cs="Times New Roman"/>
          <w:sz w:val="28"/>
          <w:szCs w:val="28"/>
        </w:rPr>
        <w:t>н</w:t>
      </w:r>
      <w:r w:rsidR="004D225D" w:rsidRPr="00942A19">
        <w:rPr>
          <w:rFonts w:ascii="Times New Roman" w:hAnsi="Times New Roman" w:cs="Times New Roman"/>
          <w:sz w:val="28"/>
          <w:szCs w:val="28"/>
        </w:rPr>
        <w:t>а 2026 год</w:t>
      </w:r>
    </w:p>
    <w:tbl>
      <w:tblPr>
        <w:tblW w:w="15260" w:type="dxa"/>
        <w:tblInd w:w="-147" w:type="dxa"/>
        <w:tblLook w:val="04A0" w:firstRow="1" w:lastRow="0" w:firstColumn="1" w:lastColumn="0" w:noHBand="0" w:noVBand="1"/>
      </w:tblPr>
      <w:tblGrid>
        <w:gridCol w:w="667"/>
        <w:gridCol w:w="5580"/>
        <w:gridCol w:w="1811"/>
        <w:gridCol w:w="2999"/>
        <w:gridCol w:w="4203"/>
      </w:tblGrid>
      <w:tr w:rsidR="00942A19" w:rsidRPr="00942A19" w:rsidTr="00942A19">
        <w:trPr>
          <w:trHeight w:val="5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Задача, мероприятие (результат)/ контрольная точка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942A19" w:rsidRPr="00942A19" w:rsidTr="00942A19">
        <w:trPr>
          <w:trHeight w:val="2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42A19" w:rsidRPr="00942A19" w:rsidTr="00942A19">
        <w:trPr>
          <w:trHeight w:val="521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«Устранение опасных и потенциально опасных участков (объектов) на автомобильных дорогах общего пользование местного значения».</w:t>
            </w:r>
          </w:p>
        </w:tc>
      </w:tr>
      <w:tr w:rsidR="00942A19" w:rsidRPr="00942A19" w:rsidTr="00942A19">
        <w:trPr>
          <w:trHeight w:val="84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(результат) Реализованы мероприятия по обеспечению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42A19" w:rsidRPr="00942A19" w:rsidTr="00942A19">
        <w:trPr>
          <w:trHeight w:val="108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(результат) Реализованы мероприятия по обеспечению безопасности дорожного движения на автомобильных дорогах общего пользования местного значения в 2026 году реализации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42A19" w:rsidRPr="00942A19" w:rsidTr="00942A19">
        <w:trPr>
          <w:trHeight w:val="12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1. Заключение соглашение о предоставление субсидии местному бюджету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</w:t>
            </w:r>
            <w:r w:rsidR="00D4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Усолье-Сибирское          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Соглашение</w:t>
            </w:r>
          </w:p>
        </w:tc>
      </w:tr>
      <w:tr w:rsidR="00942A19" w:rsidRPr="00942A19" w:rsidTr="00942A19">
        <w:trPr>
          <w:trHeight w:val="12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2. Закупка включена в план график закупок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</w:t>
            </w:r>
            <w:r w:rsidR="00D4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План-график в ЕИС</w:t>
            </w:r>
          </w:p>
        </w:tc>
      </w:tr>
      <w:tr w:rsidR="00942A19" w:rsidRPr="00942A19" w:rsidTr="009934C8">
        <w:trPr>
          <w:trHeight w:val="228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3. Сведения о муниципальном контракте внесены в реестр контрактов, заключенными с заказчиками по результатам закупок. Заключение муниципального контракта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  <w:r w:rsidR="00D4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благоустройству и экологии комитета по городскому хозяйству администрации города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Усолье-Сибирское          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942A19" w:rsidRPr="00942A19" w:rsidTr="009934C8">
        <w:trPr>
          <w:trHeight w:val="10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</w:t>
            </w:r>
            <w:r w:rsidR="00D4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942A19" w:rsidRPr="00942A19" w:rsidTr="009934C8">
        <w:trPr>
          <w:trHeight w:val="10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</w:t>
            </w:r>
            <w:r w:rsidR="00D4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19" w:rsidRPr="00942A19" w:rsidRDefault="00942A19" w:rsidP="0094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:rsidR="00CD758C" w:rsidRDefault="00CD758C" w:rsidP="0084158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42A19" w:rsidRPr="009934C8" w:rsidRDefault="00942A19" w:rsidP="00942A1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934C8">
        <w:rPr>
          <w:rFonts w:ascii="Times New Roman" w:hAnsi="Times New Roman" w:cs="Times New Roman"/>
          <w:sz w:val="28"/>
          <w:szCs w:val="28"/>
        </w:rPr>
        <w:t>Мэр города                                                                                                                                                                        М.В. Торопкин</w:t>
      </w:r>
    </w:p>
    <w:p w:rsidR="00942A19" w:rsidRDefault="00942A19" w:rsidP="00841585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942A19" w:rsidSect="00323C27">
      <w:pgSz w:w="16838" w:h="11906" w:orient="landscape"/>
      <w:pgMar w:top="568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9"/>
    <w:rsid w:val="00005807"/>
    <w:rsid w:val="000954A0"/>
    <w:rsid w:val="001340BD"/>
    <w:rsid w:val="00137002"/>
    <w:rsid w:val="00216C0F"/>
    <w:rsid w:val="00235A3B"/>
    <w:rsid w:val="002473B1"/>
    <w:rsid w:val="002B735C"/>
    <w:rsid w:val="00323C27"/>
    <w:rsid w:val="003679B1"/>
    <w:rsid w:val="003E392A"/>
    <w:rsid w:val="004D08B0"/>
    <w:rsid w:val="004D225D"/>
    <w:rsid w:val="005B0CC8"/>
    <w:rsid w:val="00760FB9"/>
    <w:rsid w:val="007D3403"/>
    <w:rsid w:val="007D4CC9"/>
    <w:rsid w:val="00822C07"/>
    <w:rsid w:val="00841585"/>
    <w:rsid w:val="008B5461"/>
    <w:rsid w:val="008D1554"/>
    <w:rsid w:val="00942A19"/>
    <w:rsid w:val="009934C8"/>
    <w:rsid w:val="00AA7A09"/>
    <w:rsid w:val="00AB6F67"/>
    <w:rsid w:val="00B23B9E"/>
    <w:rsid w:val="00BD3FB6"/>
    <w:rsid w:val="00C109D5"/>
    <w:rsid w:val="00C30CA0"/>
    <w:rsid w:val="00C430E6"/>
    <w:rsid w:val="00CA558B"/>
    <w:rsid w:val="00CA6531"/>
    <w:rsid w:val="00CD758C"/>
    <w:rsid w:val="00CF3329"/>
    <w:rsid w:val="00D42978"/>
    <w:rsid w:val="00DA3E12"/>
    <w:rsid w:val="00DB131D"/>
    <w:rsid w:val="00DE3C44"/>
    <w:rsid w:val="00EB6838"/>
    <w:rsid w:val="00EE1C09"/>
    <w:rsid w:val="00F419A8"/>
    <w:rsid w:val="00FB4BA3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6E7D"/>
  <w15:chartTrackingRefBased/>
  <w15:docId w15:val="{119130D5-27F9-4CBD-8605-628EA112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Ивкина Марина Сергеевна</cp:lastModifiedBy>
  <cp:revision>30</cp:revision>
  <cp:lastPrinted>2025-12-22T01:16:00Z</cp:lastPrinted>
  <dcterms:created xsi:type="dcterms:W3CDTF">2025-06-18T05:33:00Z</dcterms:created>
  <dcterms:modified xsi:type="dcterms:W3CDTF">2025-12-22T01:23:00Z</dcterms:modified>
</cp:coreProperties>
</file>