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5EFBE" w14:textId="77777777" w:rsidR="00B9675A" w:rsidRPr="00B9675A" w:rsidRDefault="00B9675A" w:rsidP="00B9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67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725B2DBA" w14:textId="77777777" w:rsidR="00B9675A" w:rsidRPr="00B9675A" w:rsidRDefault="00B9675A" w:rsidP="00B9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67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2EF63361" w14:textId="77777777" w:rsidR="00B9675A" w:rsidRPr="00B9675A" w:rsidRDefault="00B9675A" w:rsidP="00B9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967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361DDEFD" w14:textId="77777777" w:rsidR="00B9675A" w:rsidRPr="00B9675A" w:rsidRDefault="00B9675A" w:rsidP="00B9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B9675A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33006614" w14:textId="77777777" w:rsidR="00B9675A" w:rsidRPr="00B9675A" w:rsidRDefault="00B9675A" w:rsidP="00B967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158E2C3" w14:textId="34F85F13" w:rsidR="00B9675A" w:rsidRPr="00B9675A" w:rsidRDefault="00B9675A" w:rsidP="00B9675A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67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A000FFB" wp14:editId="2F71F26A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5D228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B9675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16DAB5E" wp14:editId="27540D57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D397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B96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26.11.2025</w:t>
      </w:r>
      <w:r w:rsidRPr="00B967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2171-па</w:t>
      </w:r>
    </w:p>
    <w:p w14:paraId="492FD9B7" w14:textId="77777777" w:rsidR="00B9675A" w:rsidRDefault="00B9675A" w:rsidP="00B9675A">
      <w:pPr>
        <w:tabs>
          <w:tab w:val="left" w:pos="0"/>
        </w:tabs>
        <w:spacing w:line="240" w:lineRule="auto"/>
        <w:ind w:right="4109"/>
        <w:jc w:val="both"/>
        <w:rPr>
          <w:rFonts w:ascii="Times New Roman" w:hAnsi="Times New Roman" w:cs="Times New Roman"/>
          <w:noProof/>
          <w:lang w:eastAsia="ru-RU"/>
        </w:rPr>
      </w:pPr>
    </w:p>
    <w:p w14:paraId="09AB1E01" w14:textId="588032F6" w:rsidR="00614220" w:rsidRPr="00B9675A" w:rsidRDefault="00614220" w:rsidP="00B9675A">
      <w:pPr>
        <w:tabs>
          <w:tab w:val="left" w:pos="0"/>
        </w:tabs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B9675A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</w:t>
      </w:r>
      <w:r w:rsidR="00D80057" w:rsidRPr="00B9675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9675A">
        <w:rPr>
          <w:rFonts w:ascii="Times New Roman" w:hAnsi="Times New Roman" w:cs="Times New Roman"/>
          <w:b/>
          <w:bCs/>
          <w:sz w:val="24"/>
          <w:szCs w:val="24"/>
        </w:rPr>
        <w:t>орядка предоставления</w:t>
      </w:r>
      <w:r w:rsidR="00FF253F" w:rsidRPr="00B967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9675A">
        <w:rPr>
          <w:rFonts w:ascii="Times New Roman" w:hAnsi="Times New Roman" w:cs="Times New Roman"/>
          <w:b/>
          <w:bCs/>
          <w:sz w:val="24"/>
          <w:szCs w:val="24"/>
        </w:rPr>
        <w:t>субсидии из бюджета города Усолье-Сибирское юридическим лицам</w:t>
      </w:r>
      <w:r w:rsidR="00FF253F" w:rsidRPr="00B9675A">
        <w:rPr>
          <w:rFonts w:ascii="Times New Roman" w:hAnsi="Times New Roman" w:cs="Times New Roman"/>
          <w:b/>
          <w:bCs/>
          <w:sz w:val="24"/>
          <w:szCs w:val="24"/>
        </w:rPr>
        <w:t xml:space="preserve"> (за исключением субсидий </w:t>
      </w:r>
      <w:bookmarkStart w:id="0" w:name="_Hlk63782870"/>
      <w:r w:rsidR="00FF253F" w:rsidRPr="00B9675A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государственным (муниципальным) учреждениям), </w:t>
      </w:r>
      <w:r w:rsidRPr="00B9675A">
        <w:rPr>
          <w:rFonts w:ascii="Times New Roman" w:hAnsi="Times New Roman" w:cs="Times New Roman"/>
          <w:b/>
          <w:bCs/>
          <w:sz w:val="24"/>
          <w:szCs w:val="24"/>
        </w:rPr>
        <w:t>индивидуальным предпринимателям в целях возмещения недополученных доходов в связи с оказанием услуги по пассажирским перевозкам городским общественным транспортом (кроме такси)</w:t>
      </w:r>
      <w:r w:rsidR="00FF253F" w:rsidRPr="00B9675A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города Усолье-Сибирское</w:t>
      </w:r>
    </w:p>
    <w:bookmarkEnd w:id="0"/>
    <w:p w14:paraId="23274875" w14:textId="78ED5E2B" w:rsidR="00614220" w:rsidRPr="00614220" w:rsidRDefault="00D80057" w:rsidP="00B967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4220" w:rsidRPr="00614220">
        <w:rPr>
          <w:rFonts w:ascii="Times New Roman" w:hAnsi="Times New Roman" w:cs="Times New Roman"/>
          <w:sz w:val="28"/>
          <w:szCs w:val="28"/>
        </w:rPr>
        <w:t xml:space="preserve"> соответствии с Федеральным </w:t>
      </w:r>
      <w:hyperlink r:id="rId8" w:history="1">
        <w:r w:rsidR="00614220" w:rsidRPr="00614220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614220"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4220" w:rsidRPr="00614220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Федерации»,</w:t>
      </w:r>
      <w:r w:rsidR="00FF253F">
        <w:rPr>
          <w:rFonts w:ascii="Times New Roman" w:hAnsi="Times New Roman" w:cs="Times New Roman"/>
          <w:sz w:val="28"/>
          <w:szCs w:val="28"/>
        </w:rPr>
        <w:t xml:space="preserve"> ст. 78 </w:t>
      </w:r>
      <w:r w:rsidR="00FF253F" w:rsidRPr="00614220">
        <w:rPr>
          <w:rFonts w:ascii="Times New Roman" w:hAnsi="Times New Roman" w:cs="Times New Roman"/>
          <w:color w:val="000000"/>
          <w:sz w:val="28"/>
          <w:szCs w:val="28"/>
        </w:rPr>
        <w:t>Бюджетного кодекса Российской Федерации</w:t>
      </w:r>
      <w:r w:rsidR="00FF253F">
        <w:rPr>
          <w:rFonts w:ascii="Times New Roman" w:hAnsi="Times New Roman" w:cs="Times New Roman"/>
          <w:color w:val="000000"/>
          <w:sz w:val="28"/>
          <w:szCs w:val="28"/>
        </w:rPr>
        <w:t>, постановлени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="00FF253F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Российской Федерации </w:t>
      </w:r>
      <w:r w:rsidR="00351BE4" w:rsidRPr="00351BE4">
        <w:rPr>
          <w:rFonts w:ascii="Times New Roman" w:hAnsi="Times New Roman" w:cs="Times New Roman"/>
          <w:color w:val="000000"/>
          <w:sz w:val="28"/>
          <w:szCs w:val="28"/>
        </w:rPr>
        <w:t xml:space="preserve">от 25 октября 2023 г. N 1782 </w:t>
      </w:r>
      <w:r w:rsidR="00FF253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FF253F" w:rsidRPr="00CD22D2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CD22D2">
        <w:rPr>
          <w:rFonts w:ascii="Times New Roman" w:hAnsi="Times New Roman" w:cs="Times New Roman"/>
          <w:color w:val="000000"/>
          <w:sz w:val="28"/>
          <w:szCs w:val="28"/>
        </w:rPr>
        <w:t xml:space="preserve"> утверждении общих </w:t>
      </w:r>
      <w:r w:rsidR="00CD22D2" w:rsidRPr="00CD22D2">
        <w:rPr>
          <w:rFonts w:ascii="Times New Roman" w:hAnsi="Times New Roman" w:cs="Times New Roman"/>
          <w:color w:val="000000"/>
          <w:sz w:val="28"/>
          <w:szCs w:val="28"/>
        </w:rPr>
        <w:t>требовани</w:t>
      </w:r>
      <w:r w:rsidR="00CD22D2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CD22D2" w:rsidRPr="00CD22D2">
        <w:rPr>
          <w:rFonts w:ascii="Times New Roman" w:hAnsi="Times New Roman" w:cs="Times New Roman"/>
          <w:color w:val="000000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hyperlink r:id="rId9" w:history="1">
        <w:r w:rsidR="00614220" w:rsidRPr="00614220">
          <w:rPr>
            <w:rFonts w:ascii="Times New Roman" w:hAnsi="Times New Roman" w:cs="Times New Roman"/>
            <w:color w:val="000000"/>
            <w:sz w:val="28"/>
            <w:szCs w:val="28"/>
          </w:rPr>
          <w:t>решением</w:t>
        </w:r>
      </w:hyperlink>
      <w:r w:rsidR="00614220"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4220" w:rsidRPr="00614220">
        <w:rPr>
          <w:rFonts w:ascii="Times New Roman" w:hAnsi="Times New Roman" w:cs="Times New Roman"/>
          <w:sz w:val="28"/>
          <w:szCs w:val="28"/>
        </w:rPr>
        <w:t>Думы города Усолье-</w:t>
      </w:r>
      <w:r w:rsidR="00614220" w:rsidRPr="00722D10">
        <w:rPr>
          <w:rFonts w:ascii="Times New Roman" w:hAnsi="Times New Roman" w:cs="Times New Roman"/>
          <w:sz w:val="28"/>
          <w:szCs w:val="28"/>
        </w:rPr>
        <w:t xml:space="preserve">Сибирское от </w:t>
      </w:r>
      <w:r w:rsidR="00370F88">
        <w:rPr>
          <w:rFonts w:ascii="Times New Roman" w:hAnsi="Times New Roman" w:cs="Times New Roman"/>
          <w:sz w:val="28"/>
          <w:szCs w:val="28"/>
        </w:rPr>
        <w:t>30</w:t>
      </w:r>
      <w:r w:rsidR="0020623C" w:rsidRPr="00722D10">
        <w:rPr>
          <w:rFonts w:ascii="Times New Roman" w:hAnsi="Times New Roman" w:cs="Times New Roman"/>
          <w:sz w:val="28"/>
          <w:szCs w:val="28"/>
        </w:rPr>
        <w:t>.1</w:t>
      </w:r>
      <w:r w:rsidR="00370F88">
        <w:rPr>
          <w:rFonts w:ascii="Times New Roman" w:hAnsi="Times New Roman" w:cs="Times New Roman"/>
          <w:sz w:val="28"/>
          <w:szCs w:val="28"/>
        </w:rPr>
        <w:t>0</w:t>
      </w:r>
      <w:r w:rsidR="0020623C" w:rsidRPr="00722D10">
        <w:rPr>
          <w:rFonts w:ascii="Times New Roman" w:hAnsi="Times New Roman" w:cs="Times New Roman"/>
          <w:sz w:val="28"/>
          <w:szCs w:val="28"/>
        </w:rPr>
        <w:t>.202</w:t>
      </w:r>
      <w:r w:rsidR="00370F88">
        <w:rPr>
          <w:rFonts w:ascii="Times New Roman" w:hAnsi="Times New Roman" w:cs="Times New Roman"/>
          <w:sz w:val="28"/>
          <w:szCs w:val="28"/>
        </w:rPr>
        <w:t>5</w:t>
      </w:r>
      <w:r w:rsidR="0020623C" w:rsidRPr="00722D10">
        <w:rPr>
          <w:rFonts w:ascii="Times New Roman" w:hAnsi="Times New Roman" w:cs="Times New Roman"/>
          <w:sz w:val="28"/>
          <w:szCs w:val="28"/>
        </w:rPr>
        <w:t xml:space="preserve"> № </w:t>
      </w:r>
      <w:r w:rsidR="00370F88">
        <w:rPr>
          <w:rFonts w:ascii="Times New Roman" w:hAnsi="Times New Roman" w:cs="Times New Roman"/>
          <w:sz w:val="28"/>
          <w:szCs w:val="28"/>
        </w:rPr>
        <w:t>67</w:t>
      </w:r>
      <w:r w:rsidR="0020623C" w:rsidRPr="00722D10">
        <w:rPr>
          <w:rFonts w:ascii="Times New Roman" w:hAnsi="Times New Roman" w:cs="Times New Roman"/>
          <w:sz w:val="28"/>
          <w:szCs w:val="28"/>
        </w:rPr>
        <w:t>/</w:t>
      </w:r>
      <w:r w:rsidR="006D24DF" w:rsidRPr="00722D10">
        <w:rPr>
          <w:rFonts w:ascii="Times New Roman" w:hAnsi="Times New Roman" w:cs="Times New Roman"/>
          <w:sz w:val="28"/>
          <w:szCs w:val="28"/>
        </w:rPr>
        <w:t xml:space="preserve">8 </w:t>
      </w:r>
      <w:r w:rsidR="00614220" w:rsidRPr="00722D10">
        <w:rPr>
          <w:rFonts w:ascii="Times New Roman" w:hAnsi="Times New Roman" w:cs="Times New Roman"/>
          <w:sz w:val="28"/>
          <w:szCs w:val="28"/>
        </w:rPr>
        <w:t>«О предоставлении льготного проезда в городском общественном транспорте (кроме</w:t>
      </w:r>
      <w:r w:rsidR="00614220" w:rsidRPr="00614220">
        <w:rPr>
          <w:rFonts w:ascii="Times New Roman" w:hAnsi="Times New Roman" w:cs="Times New Roman"/>
          <w:sz w:val="28"/>
          <w:szCs w:val="28"/>
        </w:rPr>
        <w:t xml:space="preserve"> такси) отдельным категориям граждан на территории муниципального образования «город Усолье-Сибирское» за счет средств местного бюджета»</w:t>
      </w:r>
      <w:r w:rsidR="00614220"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</w:t>
      </w:r>
      <w:hyperlink r:id="rId10" w:history="1">
        <w:r w:rsidR="00614220" w:rsidRPr="00614220">
          <w:rPr>
            <w:rFonts w:ascii="Times New Roman" w:hAnsi="Times New Roman" w:cs="Times New Roman"/>
            <w:color w:val="000000"/>
            <w:sz w:val="28"/>
            <w:szCs w:val="28"/>
          </w:rPr>
          <w:t>ст.</w:t>
        </w:r>
        <w:r w:rsidR="0020623C">
          <w:rPr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="00614220" w:rsidRPr="00614220">
          <w:rPr>
            <w:rFonts w:ascii="Times New Roman" w:hAnsi="Times New Roman" w:cs="Times New Roman"/>
            <w:color w:val="000000"/>
            <w:sz w:val="28"/>
            <w:szCs w:val="28"/>
          </w:rPr>
          <w:t>ст. 2</w:t>
        </w:r>
      </w:hyperlink>
      <w:r w:rsidR="00614220"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8, </w:t>
      </w:r>
      <w:hyperlink r:id="rId11" w:history="1">
        <w:r w:rsidR="00614220" w:rsidRPr="00614220">
          <w:rPr>
            <w:rFonts w:ascii="Times New Roman" w:hAnsi="Times New Roman" w:cs="Times New Roman"/>
            <w:color w:val="000000"/>
            <w:sz w:val="28"/>
            <w:szCs w:val="28"/>
          </w:rPr>
          <w:t>55</w:t>
        </w:r>
      </w:hyperlink>
      <w:r w:rsidR="00614220"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 Устава муниципального образования «город Усолье-Сибирское», администрация города Усолье</w:t>
      </w:r>
      <w:r w:rsidR="00614220" w:rsidRPr="00614220">
        <w:rPr>
          <w:rFonts w:ascii="Times New Roman" w:hAnsi="Times New Roman" w:cs="Times New Roman"/>
          <w:sz w:val="28"/>
          <w:szCs w:val="28"/>
        </w:rPr>
        <w:t xml:space="preserve">-Сибирское </w:t>
      </w:r>
    </w:p>
    <w:p w14:paraId="35136315" w14:textId="77777777" w:rsidR="00614220" w:rsidRDefault="00614220" w:rsidP="00614220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CCE768" w14:textId="5761F495" w:rsidR="00614220" w:rsidRPr="00614220" w:rsidRDefault="00614220" w:rsidP="00B9675A">
      <w:pPr>
        <w:tabs>
          <w:tab w:val="left" w:pos="504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4220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26D66543" w14:textId="26A0CE83" w:rsidR="00614220" w:rsidRPr="00614220" w:rsidRDefault="00614220" w:rsidP="0061422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4220">
        <w:rPr>
          <w:rFonts w:ascii="Times New Roman" w:hAnsi="Times New Roman" w:cs="Times New Roman"/>
          <w:sz w:val="28"/>
          <w:szCs w:val="28"/>
        </w:rPr>
        <w:t xml:space="preserve">Утвердить прилагаемый </w:t>
      </w:r>
      <w:hyperlink w:anchor="P33" w:history="1">
        <w:r w:rsidRPr="00614220">
          <w:rPr>
            <w:rFonts w:ascii="Times New Roman" w:hAnsi="Times New Roman" w:cs="Times New Roman"/>
            <w:color w:val="000000"/>
            <w:sz w:val="28"/>
            <w:szCs w:val="28"/>
          </w:rPr>
          <w:t>Порядок</w:t>
        </w:r>
      </w:hyperlink>
      <w:r w:rsidRPr="00614220">
        <w:rPr>
          <w:rFonts w:ascii="Times New Roman" w:hAnsi="Times New Roman" w:cs="Times New Roman"/>
          <w:color w:val="000000"/>
          <w:sz w:val="28"/>
          <w:szCs w:val="28"/>
        </w:rPr>
        <w:t xml:space="preserve"> пред</w:t>
      </w:r>
      <w:r w:rsidRPr="00614220">
        <w:rPr>
          <w:rFonts w:ascii="Times New Roman" w:hAnsi="Times New Roman" w:cs="Times New Roman"/>
          <w:sz w:val="28"/>
          <w:szCs w:val="28"/>
        </w:rPr>
        <w:t>оставления субсидии из бюджета города Усолье-Сибирское юридическим лицам</w:t>
      </w:r>
      <w:r w:rsidR="00D80057">
        <w:rPr>
          <w:rFonts w:ascii="Times New Roman" w:hAnsi="Times New Roman" w:cs="Times New Roman"/>
          <w:sz w:val="28"/>
          <w:szCs w:val="28"/>
        </w:rPr>
        <w:t xml:space="preserve"> (за исключением субсидий государственным (муниципальным) учреждениям)</w:t>
      </w:r>
      <w:r w:rsidRPr="00614220">
        <w:rPr>
          <w:rFonts w:ascii="Times New Roman" w:hAnsi="Times New Roman" w:cs="Times New Roman"/>
          <w:sz w:val="28"/>
          <w:szCs w:val="28"/>
        </w:rPr>
        <w:t>, индивидуальным предпринимателям в целях возмещения недополученных доходов в связи с оказанием услуг по пассажирским перевозкам городским общественным транспортом (кроме такси)</w:t>
      </w:r>
      <w:r w:rsidR="00D80057">
        <w:rPr>
          <w:rFonts w:ascii="Times New Roman" w:hAnsi="Times New Roman" w:cs="Times New Roman"/>
          <w:sz w:val="28"/>
          <w:szCs w:val="28"/>
        </w:rPr>
        <w:t xml:space="preserve"> на территории города Усолье-Сибирское.</w:t>
      </w:r>
    </w:p>
    <w:p w14:paraId="259BC47B" w14:textId="298E7570" w:rsidR="00901392" w:rsidRDefault="00901392" w:rsidP="00D76AE1">
      <w:pPr>
        <w:pStyle w:val="ab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3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Отменить постановление администрации города Усолье-Сибирское от </w:t>
      </w:r>
      <w:r w:rsidR="00370F88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5442AE" w:rsidRPr="00CC1B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6532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442AE" w:rsidRPr="00CC1B7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370F8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C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70F88">
        <w:rPr>
          <w:rFonts w:ascii="Times New Roman" w:eastAsia="Times New Roman" w:hAnsi="Times New Roman" w:cs="Times New Roman"/>
          <w:sz w:val="28"/>
          <w:szCs w:val="28"/>
          <w:lang w:eastAsia="ru-RU"/>
        </w:rPr>
        <w:t>3830</w:t>
      </w:r>
      <w:r w:rsidR="00F6532A">
        <w:rPr>
          <w:rFonts w:ascii="Times New Roman" w:eastAsia="Times New Roman" w:hAnsi="Times New Roman" w:cs="Times New Roman"/>
          <w:sz w:val="28"/>
          <w:szCs w:val="28"/>
          <w:lang w:eastAsia="ru-RU"/>
        </w:rPr>
        <w:t>-па</w:t>
      </w:r>
      <w:r w:rsidRPr="00CC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 w:rsidR="001272F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="00C41AA3" w:rsidRPr="00CC1B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субсидии из бюджета города Усолье-Сибирское юридическим лицам (за исключением субсидий государственным (муниципальным) учреждениям), индивидуальным предпринимателям в целях возмещения недополученных доходов в связи с оказанием услуг по пассажирским перевозкам городским общественным транспортом (кроме такси) на тер</w:t>
      </w:r>
      <w:r w:rsidR="0052743F" w:rsidRPr="00CC1B7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ритории города Усолье-Сибирское</w:t>
      </w:r>
      <w:r w:rsidR="00FB38D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88AB581" w14:textId="7A03EAAB" w:rsidR="00614220" w:rsidRPr="001C7A60" w:rsidRDefault="00614220" w:rsidP="00785D2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422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«Официальное Усолье» и </w:t>
      </w:r>
      <w:r w:rsidRPr="001C7A60">
        <w:rPr>
          <w:rFonts w:ascii="Times New Roman" w:hAnsi="Times New Roman" w:cs="Times New Roman"/>
          <w:sz w:val="28"/>
          <w:szCs w:val="28"/>
        </w:rPr>
        <w:t>разместить на официальном сайте администрации города Усолье-Сибирское.</w:t>
      </w:r>
    </w:p>
    <w:p w14:paraId="065EB2F4" w14:textId="12291C5B" w:rsidR="00D80057" w:rsidRPr="00CC1B7F" w:rsidRDefault="00D80057" w:rsidP="00D8005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C7A60">
        <w:rPr>
          <w:rFonts w:ascii="Times New Roman" w:hAnsi="Times New Roman" w:cs="Times New Roman"/>
          <w:sz w:val="28"/>
          <w:szCs w:val="28"/>
        </w:rPr>
        <w:t xml:space="preserve">Настоящее постановлением вступает в силу со дня его официального </w:t>
      </w:r>
      <w:r w:rsidRPr="00CC1B7F">
        <w:rPr>
          <w:rFonts w:ascii="Times New Roman" w:hAnsi="Times New Roman" w:cs="Times New Roman"/>
          <w:sz w:val="28"/>
          <w:szCs w:val="28"/>
        </w:rPr>
        <w:lastRenderedPageBreak/>
        <w:t xml:space="preserve">опубликования и распространяется на правоотношения, возникшие с 1 </w:t>
      </w:r>
      <w:r w:rsidR="009A67F6" w:rsidRPr="00CC1B7F">
        <w:rPr>
          <w:rFonts w:ascii="Times New Roman" w:hAnsi="Times New Roman" w:cs="Times New Roman"/>
          <w:sz w:val="28"/>
          <w:szCs w:val="28"/>
        </w:rPr>
        <w:t>января</w:t>
      </w:r>
      <w:r w:rsidRPr="00CC1B7F">
        <w:rPr>
          <w:rFonts w:ascii="Times New Roman" w:hAnsi="Times New Roman" w:cs="Times New Roman"/>
          <w:sz w:val="28"/>
          <w:szCs w:val="28"/>
        </w:rPr>
        <w:t xml:space="preserve"> 202</w:t>
      </w:r>
      <w:r w:rsidR="00370F88">
        <w:rPr>
          <w:rFonts w:ascii="Times New Roman" w:hAnsi="Times New Roman" w:cs="Times New Roman"/>
          <w:sz w:val="28"/>
          <w:szCs w:val="28"/>
        </w:rPr>
        <w:t>6</w:t>
      </w:r>
      <w:r w:rsidR="000C4B8B">
        <w:rPr>
          <w:rFonts w:ascii="Times New Roman" w:hAnsi="Times New Roman" w:cs="Times New Roman"/>
          <w:sz w:val="28"/>
          <w:szCs w:val="28"/>
        </w:rPr>
        <w:t xml:space="preserve"> </w:t>
      </w:r>
      <w:r w:rsidRPr="00CC1B7F">
        <w:rPr>
          <w:rFonts w:ascii="Times New Roman" w:hAnsi="Times New Roman" w:cs="Times New Roman"/>
          <w:sz w:val="28"/>
          <w:szCs w:val="28"/>
        </w:rPr>
        <w:t xml:space="preserve">года. </w:t>
      </w:r>
    </w:p>
    <w:p w14:paraId="4C61BA0E" w14:textId="707EAAB6" w:rsidR="00614220" w:rsidRPr="00614220" w:rsidRDefault="00D80057" w:rsidP="00614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14220" w:rsidRPr="00614220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- начальника управления по социально-культурным вопросам администрации города Усолье-Сибирское Панькову Л.Н.</w:t>
      </w:r>
    </w:p>
    <w:p w14:paraId="164E0778" w14:textId="77777777" w:rsidR="00132D51" w:rsidRDefault="00132D51" w:rsidP="00614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A0423B" w14:textId="6204A0B0" w:rsidR="00614220" w:rsidRPr="00614220" w:rsidRDefault="00614220" w:rsidP="00614220">
      <w:pPr>
        <w:tabs>
          <w:tab w:val="left" w:pos="90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4220">
        <w:rPr>
          <w:rFonts w:ascii="Times New Roman" w:hAnsi="Times New Roman" w:cs="Times New Roman"/>
          <w:b/>
          <w:bCs/>
          <w:sz w:val="28"/>
          <w:szCs w:val="28"/>
        </w:rPr>
        <w:t xml:space="preserve">Мэр </w:t>
      </w:r>
      <w:r w:rsidR="00D80057">
        <w:rPr>
          <w:rFonts w:ascii="Times New Roman" w:hAnsi="Times New Roman" w:cs="Times New Roman"/>
          <w:b/>
          <w:bCs/>
          <w:sz w:val="28"/>
          <w:szCs w:val="28"/>
        </w:rPr>
        <w:t xml:space="preserve">города                                      </w:t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4220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М.В. Торопкин</w:t>
      </w:r>
    </w:p>
    <w:p w14:paraId="28E9185C" w14:textId="77777777" w:rsidR="00FC02E0" w:rsidRDefault="00FC02E0" w:rsidP="00FC02E0">
      <w:pPr>
        <w:pStyle w:val="ConsPlusNonformat"/>
        <w:jc w:val="both"/>
        <w:rPr>
          <w:rFonts w:ascii="Times New Roman" w:hAnsi="Times New Roman" w:cs="Times New Roman"/>
        </w:rPr>
      </w:pPr>
    </w:p>
    <w:p w14:paraId="341109E2" w14:textId="42E97F48" w:rsidR="00D80057" w:rsidRPr="00B9675A" w:rsidRDefault="00715638" w:rsidP="0071563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B9675A">
        <w:rPr>
          <w:rFonts w:ascii="Times New Roman" w:hAnsi="Times New Roman" w:cs="Times New Roman"/>
          <w:sz w:val="24"/>
          <w:szCs w:val="24"/>
        </w:rPr>
        <w:t>Утвержден</w:t>
      </w:r>
    </w:p>
    <w:p w14:paraId="507C12FF" w14:textId="12C4D2FD" w:rsidR="00715638" w:rsidRPr="00B9675A" w:rsidRDefault="00715638" w:rsidP="0071563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B9675A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260E62DE" w14:textId="4E67D050" w:rsidR="00715638" w:rsidRPr="00B9675A" w:rsidRDefault="00715638" w:rsidP="0071563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B9675A">
        <w:rPr>
          <w:rFonts w:ascii="Times New Roman" w:hAnsi="Times New Roman" w:cs="Times New Roman"/>
          <w:sz w:val="24"/>
          <w:szCs w:val="24"/>
        </w:rPr>
        <w:t>города Усолье-Сибирское</w:t>
      </w:r>
    </w:p>
    <w:p w14:paraId="7FAF66AC" w14:textId="7A4C2D29" w:rsidR="00715638" w:rsidRPr="00B9675A" w:rsidRDefault="00715638" w:rsidP="00715638">
      <w:pPr>
        <w:pStyle w:val="aa"/>
        <w:jc w:val="right"/>
        <w:rPr>
          <w:rFonts w:ascii="Times New Roman" w:hAnsi="Times New Roman" w:cs="Times New Roman"/>
          <w:sz w:val="24"/>
          <w:szCs w:val="24"/>
        </w:rPr>
      </w:pPr>
      <w:r w:rsidRPr="00B9675A">
        <w:rPr>
          <w:rFonts w:ascii="Times New Roman" w:hAnsi="Times New Roman" w:cs="Times New Roman"/>
          <w:sz w:val="24"/>
          <w:szCs w:val="24"/>
        </w:rPr>
        <w:t xml:space="preserve">от </w:t>
      </w:r>
      <w:r w:rsidR="00B9675A" w:rsidRPr="00B9675A">
        <w:rPr>
          <w:rFonts w:ascii="Times New Roman" w:hAnsi="Times New Roman" w:cs="Times New Roman"/>
          <w:sz w:val="24"/>
          <w:szCs w:val="24"/>
        </w:rPr>
        <w:t>26.11.2025</w:t>
      </w:r>
      <w:r w:rsidRPr="00B9675A">
        <w:rPr>
          <w:rFonts w:ascii="Times New Roman" w:hAnsi="Times New Roman" w:cs="Times New Roman"/>
          <w:sz w:val="24"/>
          <w:szCs w:val="24"/>
        </w:rPr>
        <w:t xml:space="preserve"> №</w:t>
      </w:r>
      <w:r w:rsidR="00B9675A" w:rsidRPr="00B9675A">
        <w:rPr>
          <w:rFonts w:ascii="Times New Roman" w:hAnsi="Times New Roman" w:cs="Times New Roman"/>
          <w:sz w:val="24"/>
          <w:szCs w:val="24"/>
        </w:rPr>
        <w:t>2171-па</w:t>
      </w:r>
    </w:p>
    <w:p w14:paraId="38823C98" w14:textId="77777777" w:rsidR="00B9675A" w:rsidRDefault="00B9675A" w:rsidP="007F07D4">
      <w:pPr>
        <w:pStyle w:val="ConsPlusNormal"/>
        <w:jc w:val="center"/>
      </w:pPr>
    </w:p>
    <w:p w14:paraId="197D203B" w14:textId="23DEE19E" w:rsidR="007F07D4" w:rsidRPr="009C68FE" w:rsidRDefault="00D07F6E" w:rsidP="007F07D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hyperlink w:anchor="P33" w:history="1">
        <w:r w:rsidR="007F07D4" w:rsidRPr="009C68FE">
          <w:rPr>
            <w:rFonts w:ascii="Times New Roman" w:hAnsi="Times New Roman" w:cs="Times New Roman"/>
            <w:b/>
            <w:bCs/>
            <w:sz w:val="26"/>
            <w:szCs w:val="26"/>
          </w:rPr>
          <w:t>Порядок</w:t>
        </w:r>
      </w:hyperlink>
      <w:r w:rsidR="007F07D4" w:rsidRPr="009C68FE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предоставления субсидии из бюджета города Усолье-Сибирское юридическим лицам (за исключением субсидий государственным (муниципальным) учреждениям), индивидуальным предпринимателям в целях возмещения недополученных доходов в связи с оказанием услуг по пассажирским перевозкам городским общественным транспортом (кроме такси) на территории города Усолье-Сибирское.</w:t>
      </w:r>
    </w:p>
    <w:p w14:paraId="3B47B5AB" w14:textId="775B7705" w:rsidR="00594D89" w:rsidRPr="009C68FE" w:rsidRDefault="00594D89" w:rsidP="001E4ACD">
      <w:pPr>
        <w:tabs>
          <w:tab w:val="left" w:pos="2760"/>
        </w:tabs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49112F33" w14:textId="77777777" w:rsidR="00594D89" w:rsidRPr="009C68FE" w:rsidRDefault="00594D8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Глава 1. ОБЩИЕ ПОЛОЖЕНИЯ</w:t>
      </w:r>
    </w:p>
    <w:p w14:paraId="334C80CF" w14:textId="77777777" w:rsidR="00594D89" w:rsidRPr="009C68FE" w:rsidRDefault="00594D8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7F62EE" w14:textId="0D19059E" w:rsidR="00CF1FEF" w:rsidRPr="009C68FE" w:rsidRDefault="00CF1FEF" w:rsidP="004B7AB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Настоящий Порядок</w:t>
      </w:r>
      <w:r w:rsidR="007F07D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1" w:name="_Hlk63783369"/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субсидии из бюджета города Усолье-Сибирское юридическим лицам</w:t>
      </w:r>
      <w:r w:rsidR="007F07D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исключением субсидий государственным (муниципальным) учреждениям)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 индивидуальным предпринимателям в целях возмещения недополученных доходов</w:t>
      </w:r>
      <w:r w:rsidR="00D0603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связи с оказанием услуг по пассажирским перевозкам городским общественным транспортом (кроме такси)</w:t>
      </w:r>
      <w:r w:rsidR="007F07D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города Усолье-Сибирское </w:t>
      </w:r>
      <w:bookmarkEnd w:id="1"/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(далее - Порядок)</w:t>
      </w:r>
      <w:r w:rsidR="007F07D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устанавливает правила предоставления из бюджета </w:t>
      </w:r>
      <w:r w:rsidR="007F07D4" w:rsidRPr="009C68FE">
        <w:rPr>
          <w:rFonts w:ascii="Times New Roman" w:hAnsi="Times New Roman" w:cs="Times New Roman"/>
          <w:sz w:val="26"/>
          <w:szCs w:val="26"/>
        </w:rPr>
        <w:t>города Усолье-Сибирское</w:t>
      </w:r>
      <w:r w:rsidR="00FF2A7E" w:rsidRPr="009C68FE">
        <w:rPr>
          <w:rFonts w:ascii="Times New Roman" w:hAnsi="Times New Roman" w:cs="Times New Roman"/>
          <w:sz w:val="26"/>
          <w:szCs w:val="26"/>
        </w:rPr>
        <w:t xml:space="preserve"> субсидий отдельным категориям граждан, установленным решением Думы города Усолье-Сибирское от </w:t>
      </w:r>
      <w:r w:rsidR="00E55194">
        <w:rPr>
          <w:rFonts w:ascii="Times New Roman" w:hAnsi="Times New Roman" w:cs="Times New Roman"/>
          <w:sz w:val="26"/>
          <w:szCs w:val="26"/>
        </w:rPr>
        <w:t>30</w:t>
      </w:r>
      <w:r w:rsidR="0070054A" w:rsidRPr="009C68FE">
        <w:rPr>
          <w:rFonts w:ascii="Times New Roman" w:hAnsi="Times New Roman" w:cs="Times New Roman"/>
          <w:sz w:val="26"/>
          <w:szCs w:val="26"/>
        </w:rPr>
        <w:t>.1</w:t>
      </w:r>
      <w:r w:rsidR="00E55194">
        <w:rPr>
          <w:rFonts w:ascii="Times New Roman" w:hAnsi="Times New Roman" w:cs="Times New Roman"/>
          <w:sz w:val="26"/>
          <w:szCs w:val="26"/>
        </w:rPr>
        <w:t>0</w:t>
      </w:r>
      <w:r w:rsidR="0070054A" w:rsidRPr="009C68FE">
        <w:rPr>
          <w:rFonts w:ascii="Times New Roman" w:hAnsi="Times New Roman" w:cs="Times New Roman"/>
          <w:sz w:val="26"/>
          <w:szCs w:val="26"/>
        </w:rPr>
        <w:t>.202</w:t>
      </w:r>
      <w:r w:rsidR="00E55194">
        <w:rPr>
          <w:rFonts w:ascii="Times New Roman" w:hAnsi="Times New Roman" w:cs="Times New Roman"/>
          <w:sz w:val="26"/>
          <w:szCs w:val="26"/>
        </w:rPr>
        <w:t>5</w:t>
      </w:r>
      <w:r w:rsidR="00EE3854" w:rsidRPr="009C68FE">
        <w:rPr>
          <w:rFonts w:ascii="Times New Roman" w:hAnsi="Times New Roman" w:cs="Times New Roman"/>
          <w:sz w:val="26"/>
          <w:szCs w:val="26"/>
        </w:rPr>
        <w:t xml:space="preserve"> № </w:t>
      </w:r>
      <w:r w:rsidR="00B43DDA">
        <w:rPr>
          <w:rFonts w:ascii="Times New Roman" w:hAnsi="Times New Roman" w:cs="Times New Roman"/>
          <w:sz w:val="26"/>
          <w:szCs w:val="26"/>
        </w:rPr>
        <w:t>6</w:t>
      </w:r>
      <w:r w:rsidR="00E55194">
        <w:rPr>
          <w:rFonts w:ascii="Times New Roman" w:hAnsi="Times New Roman" w:cs="Times New Roman"/>
          <w:sz w:val="26"/>
          <w:szCs w:val="26"/>
        </w:rPr>
        <w:t>7</w:t>
      </w:r>
      <w:r w:rsidR="003B5762" w:rsidRPr="009C68FE">
        <w:rPr>
          <w:rFonts w:ascii="Times New Roman" w:hAnsi="Times New Roman" w:cs="Times New Roman"/>
          <w:sz w:val="26"/>
          <w:szCs w:val="26"/>
        </w:rPr>
        <w:t>/8</w:t>
      </w:r>
      <w:r w:rsidR="0070054A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FF2A7E" w:rsidRPr="009C68FE">
        <w:rPr>
          <w:rFonts w:ascii="Times New Roman" w:hAnsi="Times New Roman" w:cs="Times New Roman"/>
          <w:sz w:val="26"/>
          <w:szCs w:val="26"/>
        </w:rPr>
        <w:t xml:space="preserve">«О предоставлении льготного проезда в городском общественном транспорте (кроме такси) отдельным категориям граждан на территории муниципального образования «город </w:t>
      </w:r>
      <w:r w:rsidR="00FF2A7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Усолье-Сибирское» за счет средств местного бюджета»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 определяет:</w:t>
      </w:r>
    </w:p>
    <w:p w14:paraId="39DDFF8C" w14:textId="70548074" w:rsidR="004B7ABE" w:rsidRPr="009C68FE" w:rsidRDefault="00C01990" w:rsidP="004B7A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B7AB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 условия и порядок предоставления субсидии;</w:t>
      </w:r>
    </w:p>
    <w:p w14:paraId="2115623A" w14:textId="096BDF9E" w:rsidR="004B7ABE" w:rsidRPr="009C68FE" w:rsidRDefault="00C01990" w:rsidP="004B7A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B7AB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 требования к отчетности;</w:t>
      </w:r>
    </w:p>
    <w:p w14:paraId="130FDD05" w14:textId="489B52CE" w:rsidR="004B7ABE" w:rsidRPr="009C68FE" w:rsidRDefault="00C01990" w:rsidP="004B7A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B7AB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требования об осуществлении контроля за соблюдением условий, целей и порядка предоставления субсидии и ответственности за их нарушение. </w:t>
      </w:r>
    </w:p>
    <w:p w14:paraId="07D645A1" w14:textId="4E6A79F3" w:rsidR="00247007" w:rsidRPr="009C68FE" w:rsidRDefault="00CD7139" w:rsidP="00CD71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 xml:space="preserve">2. </w:t>
      </w:r>
      <w:r w:rsidR="00247007" w:rsidRPr="009C68FE">
        <w:rPr>
          <w:rFonts w:ascii="Times New Roman" w:hAnsi="Times New Roman" w:cs="Times New Roman"/>
          <w:sz w:val="26"/>
          <w:szCs w:val="26"/>
        </w:rPr>
        <w:t>Основные понятия (термины), используемые в настоящем Порядке, применяются в значениях, определенных действующим законодательством Российской Федерации. В настоящем Порядке используются также следующие понятия (термины):</w:t>
      </w:r>
    </w:p>
    <w:p w14:paraId="4239E1E4" w14:textId="36018CE6" w:rsidR="00FE627E" w:rsidRPr="009C68FE" w:rsidRDefault="00247007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D7139" w:rsidRPr="009C68FE">
        <w:rPr>
          <w:rFonts w:ascii="Times New Roman" w:hAnsi="Times New Roman" w:cs="Times New Roman"/>
          <w:sz w:val="26"/>
          <w:szCs w:val="26"/>
        </w:rPr>
        <w:t xml:space="preserve">) </w:t>
      </w:r>
      <w:r w:rsidR="000024CC" w:rsidRPr="009C68FE">
        <w:rPr>
          <w:rFonts w:ascii="Times New Roman" w:hAnsi="Times New Roman" w:cs="Times New Roman"/>
          <w:sz w:val="26"/>
          <w:szCs w:val="26"/>
        </w:rPr>
        <w:t>э</w:t>
      </w:r>
      <w:r w:rsidR="00FE627E" w:rsidRPr="009C68FE">
        <w:rPr>
          <w:rFonts w:ascii="Times New Roman" w:hAnsi="Times New Roman" w:cs="Times New Roman"/>
          <w:sz w:val="26"/>
          <w:szCs w:val="26"/>
        </w:rPr>
        <w:t xml:space="preserve">лектронный билет </w:t>
      </w:r>
      <w:r w:rsidR="0037783D" w:rsidRPr="009C68FE">
        <w:rPr>
          <w:rFonts w:ascii="Times New Roman" w:hAnsi="Times New Roman" w:cs="Times New Roman"/>
          <w:sz w:val="26"/>
          <w:szCs w:val="26"/>
        </w:rPr>
        <w:t xml:space="preserve">(транспортная карта) </w:t>
      </w:r>
      <w:r w:rsidR="00FE627E" w:rsidRPr="009C68FE">
        <w:rPr>
          <w:rFonts w:ascii="Times New Roman" w:hAnsi="Times New Roman" w:cs="Times New Roman"/>
          <w:sz w:val="26"/>
          <w:szCs w:val="26"/>
        </w:rPr>
        <w:t>- технологическая последовательность данных, размещенная на электронных носителях в виде электронных смарт-карт, позволяющая Автоматизированной Системе Оплаты Проезда (далее - АСОП) в момент совершения поездки определять тип карты, срок ее действия, баланс карты и производить списание денежных средств</w:t>
      </w:r>
      <w:r w:rsidR="0037783D" w:rsidRPr="009C68FE">
        <w:rPr>
          <w:rFonts w:ascii="Times New Roman" w:hAnsi="Times New Roman" w:cs="Times New Roman"/>
          <w:sz w:val="26"/>
          <w:szCs w:val="26"/>
        </w:rPr>
        <w:t>,</w:t>
      </w:r>
      <w:r w:rsidR="00FE627E" w:rsidRPr="009C68FE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 для данного типа карт тарифом</w:t>
      </w:r>
      <w:r w:rsidR="0037783D" w:rsidRPr="009C68F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597CF2" w:rsidRPr="009C68FE">
        <w:rPr>
          <w:rFonts w:ascii="Times New Roman" w:hAnsi="Times New Roman" w:cs="Times New Roman"/>
          <w:sz w:val="26"/>
          <w:szCs w:val="26"/>
        </w:rPr>
        <w:t>–</w:t>
      </w:r>
      <w:r w:rsidR="0037783D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597CF2" w:rsidRPr="009C68FE">
        <w:rPr>
          <w:rFonts w:ascii="Times New Roman" w:hAnsi="Times New Roman" w:cs="Times New Roman"/>
          <w:sz w:val="26"/>
          <w:szCs w:val="26"/>
        </w:rPr>
        <w:t>электронный билет</w:t>
      </w:r>
      <w:r w:rsidR="0037783D" w:rsidRPr="009C68FE">
        <w:rPr>
          <w:rFonts w:ascii="Times New Roman" w:hAnsi="Times New Roman" w:cs="Times New Roman"/>
          <w:sz w:val="26"/>
          <w:szCs w:val="26"/>
        </w:rPr>
        <w:t>)</w:t>
      </w:r>
      <w:r w:rsidR="00FE627E" w:rsidRPr="009C68FE">
        <w:rPr>
          <w:rFonts w:ascii="Times New Roman" w:hAnsi="Times New Roman" w:cs="Times New Roman"/>
          <w:sz w:val="26"/>
          <w:szCs w:val="26"/>
        </w:rPr>
        <w:t>.</w:t>
      </w:r>
    </w:p>
    <w:p w14:paraId="419BCEB4" w14:textId="47012DA9" w:rsidR="00247007" w:rsidRPr="009C68FE" w:rsidRDefault="00247007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2</w:t>
      </w:r>
      <w:r w:rsidR="00CD7139" w:rsidRPr="009C68FE">
        <w:rPr>
          <w:rFonts w:ascii="Times New Roman" w:hAnsi="Times New Roman" w:cs="Times New Roman"/>
          <w:sz w:val="26"/>
          <w:szCs w:val="26"/>
        </w:rPr>
        <w:t>)</w:t>
      </w:r>
      <w:r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0024CC" w:rsidRPr="009C68FE">
        <w:rPr>
          <w:rFonts w:ascii="Times New Roman" w:hAnsi="Times New Roman" w:cs="Times New Roman"/>
          <w:sz w:val="26"/>
          <w:szCs w:val="26"/>
        </w:rPr>
        <w:t>з</w:t>
      </w:r>
      <w:r w:rsidRPr="009C68FE">
        <w:rPr>
          <w:rFonts w:ascii="Times New Roman" w:hAnsi="Times New Roman" w:cs="Times New Roman"/>
          <w:sz w:val="26"/>
          <w:szCs w:val="26"/>
        </w:rPr>
        <w:t>аконный представитель - родитель, усыновитель, опекун (попечитель) Пользователя.</w:t>
      </w:r>
    </w:p>
    <w:p w14:paraId="1155B84B" w14:textId="5299AB0C" w:rsidR="00FE627E" w:rsidRPr="009C68FE" w:rsidRDefault="00247007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3</w:t>
      </w:r>
      <w:r w:rsidR="00CD7139" w:rsidRPr="009C68FE">
        <w:rPr>
          <w:rFonts w:ascii="Times New Roman" w:hAnsi="Times New Roman" w:cs="Times New Roman"/>
          <w:sz w:val="26"/>
          <w:szCs w:val="26"/>
        </w:rPr>
        <w:t>)</w:t>
      </w:r>
      <w:r w:rsidR="00FE627E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0024CC" w:rsidRPr="009C68FE">
        <w:rPr>
          <w:rFonts w:ascii="Times New Roman" w:hAnsi="Times New Roman" w:cs="Times New Roman"/>
          <w:sz w:val="26"/>
          <w:szCs w:val="26"/>
        </w:rPr>
        <w:t>о</w:t>
      </w:r>
      <w:r w:rsidR="00FE627E" w:rsidRPr="009C68FE">
        <w:rPr>
          <w:rFonts w:ascii="Times New Roman" w:hAnsi="Times New Roman" w:cs="Times New Roman"/>
          <w:sz w:val="26"/>
          <w:szCs w:val="26"/>
        </w:rPr>
        <w:t xml:space="preserve">ператор - юридическое лицо, обеспечивающее информационное и технологическое взаимодействие между Перевозчиками и администрацией города, </w:t>
      </w:r>
      <w:r w:rsidR="00FE627E" w:rsidRPr="009C68FE">
        <w:rPr>
          <w:rFonts w:ascii="Times New Roman" w:hAnsi="Times New Roman" w:cs="Times New Roman"/>
          <w:sz w:val="26"/>
          <w:szCs w:val="26"/>
        </w:rPr>
        <w:lastRenderedPageBreak/>
        <w:t>посредством применения АСОП.</w:t>
      </w:r>
    </w:p>
    <w:p w14:paraId="208BD41D" w14:textId="4D92D041" w:rsidR="00247007" w:rsidRPr="009C68FE" w:rsidRDefault="00247007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4</w:t>
      </w:r>
      <w:r w:rsidR="00CD7139" w:rsidRPr="009C68FE">
        <w:rPr>
          <w:rFonts w:ascii="Times New Roman" w:hAnsi="Times New Roman" w:cs="Times New Roman"/>
          <w:sz w:val="26"/>
          <w:szCs w:val="26"/>
        </w:rPr>
        <w:t>)</w:t>
      </w:r>
      <w:r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0024CC" w:rsidRPr="009C68FE">
        <w:rPr>
          <w:rFonts w:ascii="Times New Roman" w:hAnsi="Times New Roman" w:cs="Times New Roman"/>
          <w:sz w:val="26"/>
          <w:szCs w:val="26"/>
        </w:rPr>
        <w:t>п</w:t>
      </w:r>
      <w:r w:rsidRPr="009C68FE">
        <w:rPr>
          <w:rFonts w:ascii="Times New Roman" w:hAnsi="Times New Roman" w:cs="Times New Roman"/>
          <w:sz w:val="26"/>
          <w:szCs w:val="26"/>
        </w:rPr>
        <w:t xml:space="preserve">еревозчики - юридические лица и индивидуальные предприниматели, осуществляющие свою деятельность на территории города Усолье-Сибирское в установленном порядке и оказывающие услуги по перевозке пассажиров городским наземным электрическим и автомобильным транспортом общего пользования по маршрутам регулярных перевозок пассажиров. </w:t>
      </w:r>
    </w:p>
    <w:p w14:paraId="6D69AE67" w14:textId="199D1174" w:rsidR="00DF6512" w:rsidRPr="009C68FE" w:rsidRDefault="00DF6512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 xml:space="preserve">3. Субсидия в рамках настоящего Порядка предоставляется на безвозмездной и безвозвратной основе в целях возмещения недополученных доходов в связи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оказанием услуги по пассажирским перевозкам городским общественным транспортом (кроме такси) на территории города Усолье-Сибирское отдельным категориям граждан, установленным </w:t>
      </w:r>
      <w:r w:rsidRPr="009C68FE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0613B0" w:rsidRPr="009C68FE">
        <w:rPr>
          <w:rFonts w:ascii="Times New Roman" w:hAnsi="Times New Roman" w:cs="Times New Roman"/>
          <w:sz w:val="26"/>
          <w:szCs w:val="26"/>
        </w:rPr>
        <w:t>Думы города Усолье-Сибирское</w:t>
      </w:r>
      <w:r w:rsidR="005E549C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0613B0" w:rsidRPr="009C68FE">
        <w:rPr>
          <w:rFonts w:ascii="Times New Roman" w:hAnsi="Times New Roman" w:cs="Times New Roman"/>
          <w:sz w:val="26"/>
          <w:szCs w:val="26"/>
        </w:rPr>
        <w:t xml:space="preserve">от </w:t>
      </w:r>
      <w:r w:rsidR="00E55194">
        <w:rPr>
          <w:rFonts w:ascii="Times New Roman" w:hAnsi="Times New Roman" w:cs="Times New Roman"/>
          <w:sz w:val="26"/>
          <w:szCs w:val="26"/>
        </w:rPr>
        <w:t>30</w:t>
      </w:r>
      <w:r w:rsidR="000613B0" w:rsidRPr="009C68FE">
        <w:rPr>
          <w:rFonts w:ascii="Times New Roman" w:hAnsi="Times New Roman" w:cs="Times New Roman"/>
          <w:sz w:val="26"/>
          <w:szCs w:val="26"/>
        </w:rPr>
        <w:t>.</w:t>
      </w:r>
      <w:r w:rsidR="00E55194">
        <w:rPr>
          <w:rFonts w:ascii="Times New Roman" w:hAnsi="Times New Roman" w:cs="Times New Roman"/>
          <w:sz w:val="26"/>
          <w:szCs w:val="26"/>
        </w:rPr>
        <w:t>1</w:t>
      </w:r>
      <w:r w:rsidR="00E67F0B">
        <w:rPr>
          <w:rFonts w:ascii="Times New Roman" w:hAnsi="Times New Roman" w:cs="Times New Roman"/>
          <w:sz w:val="26"/>
          <w:szCs w:val="26"/>
        </w:rPr>
        <w:t>0</w:t>
      </w:r>
      <w:r w:rsidR="000613B0" w:rsidRPr="009C68FE">
        <w:rPr>
          <w:rFonts w:ascii="Times New Roman" w:hAnsi="Times New Roman" w:cs="Times New Roman"/>
          <w:sz w:val="26"/>
          <w:szCs w:val="26"/>
        </w:rPr>
        <w:t>.202</w:t>
      </w:r>
      <w:r w:rsidR="00E55194">
        <w:rPr>
          <w:rFonts w:ascii="Times New Roman" w:hAnsi="Times New Roman" w:cs="Times New Roman"/>
          <w:sz w:val="26"/>
          <w:szCs w:val="26"/>
        </w:rPr>
        <w:t>5</w:t>
      </w:r>
      <w:r w:rsidR="000613B0" w:rsidRPr="009C68FE">
        <w:rPr>
          <w:rFonts w:ascii="Times New Roman" w:hAnsi="Times New Roman" w:cs="Times New Roman"/>
          <w:sz w:val="26"/>
          <w:szCs w:val="26"/>
        </w:rPr>
        <w:t xml:space="preserve"> № </w:t>
      </w:r>
      <w:r w:rsidR="00636618">
        <w:rPr>
          <w:rFonts w:ascii="Times New Roman" w:hAnsi="Times New Roman" w:cs="Times New Roman"/>
          <w:sz w:val="26"/>
          <w:szCs w:val="26"/>
        </w:rPr>
        <w:t>6</w:t>
      </w:r>
      <w:r w:rsidR="00E55194">
        <w:rPr>
          <w:rFonts w:ascii="Times New Roman" w:hAnsi="Times New Roman" w:cs="Times New Roman"/>
          <w:sz w:val="26"/>
          <w:szCs w:val="26"/>
        </w:rPr>
        <w:t>7</w:t>
      </w:r>
      <w:r w:rsidR="000613B0" w:rsidRPr="009C68FE">
        <w:rPr>
          <w:rFonts w:ascii="Times New Roman" w:hAnsi="Times New Roman" w:cs="Times New Roman"/>
          <w:sz w:val="26"/>
          <w:szCs w:val="26"/>
        </w:rPr>
        <w:t xml:space="preserve">/8 </w:t>
      </w:r>
      <w:r w:rsidR="005E549C" w:rsidRPr="009C68FE">
        <w:rPr>
          <w:rFonts w:ascii="Times New Roman" w:hAnsi="Times New Roman" w:cs="Times New Roman"/>
          <w:sz w:val="26"/>
          <w:szCs w:val="26"/>
        </w:rPr>
        <w:t>«О предоставлении льготного проезда в городском общественном транспорте (кроме такси) отдельным категориям граждан на территории муниципального образования «город Усолье-Сибирское» за счет средств местного бюджета»</w:t>
      </w:r>
      <w:r w:rsidRPr="009C68F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551F39" w14:textId="075ADA9D" w:rsidR="00594D89" w:rsidRPr="009C68FE" w:rsidRDefault="00DF6512" w:rsidP="007755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7552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Субсидия предоставляется главным распорядителем бюджетных средств - администрацией города Усолье-Сибирское (далее - Администрация) в пределах лимитов бюджетных обязательств, утвержденных в бюджете города Усолье-Сибирское на текущий финансов</w:t>
      </w:r>
      <w:r w:rsidR="002B151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ый год, на соответствующие </w:t>
      </w:r>
      <w:r w:rsidR="002B1515" w:rsidRPr="009C68FE">
        <w:rPr>
          <w:rFonts w:ascii="Times New Roman" w:hAnsi="Times New Roman" w:cs="Times New Roman"/>
          <w:sz w:val="26"/>
          <w:szCs w:val="26"/>
        </w:rPr>
        <w:t>цели</w:t>
      </w:r>
      <w:r w:rsidR="00133357" w:rsidRPr="009C68FE">
        <w:rPr>
          <w:rFonts w:ascii="Times New Roman" w:hAnsi="Times New Roman" w:cs="Times New Roman"/>
          <w:sz w:val="26"/>
          <w:szCs w:val="26"/>
        </w:rPr>
        <w:t>:</w:t>
      </w:r>
      <w:r w:rsidR="002B1515" w:rsidRPr="009C68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3424B4" w14:textId="782097AE" w:rsidR="00472F18" w:rsidRPr="009C68FE" w:rsidRDefault="00472F18" w:rsidP="00472F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4.1</w:t>
      </w:r>
      <w:r w:rsidR="003063D2" w:rsidRPr="009C68FE">
        <w:rPr>
          <w:rFonts w:ascii="Times New Roman" w:hAnsi="Times New Roman" w:cs="Times New Roman"/>
          <w:sz w:val="26"/>
          <w:szCs w:val="26"/>
        </w:rPr>
        <w:t>.</w:t>
      </w:r>
      <w:r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Pr="00E55194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города Усолье-Сибирское «Развитие образования</w:t>
      </w:r>
      <w:r w:rsidRPr="00960124">
        <w:rPr>
          <w:rFonts w:ascii="Times New Roman" w:hAnsi="Times New Roman" w:cs="Times New Roman"/>
          <w:sz w:val="26"/>
          <w:szCs w:val="26"/>
        </w:rPr>
        <w:t>» на 20</w:t>
      </w:r>
      <w:r w:rsidR="00E55194" w:rsidRPr="00960124">
        <w:rPr>
          <w:rFonts w:ascii="Times New Roman" w:hAnsi="Times New Roman" w:cs="Times New Roman"/>
          <w:sz w:val="26"/>
          <w:szCs w:val="26"/>
        </w:rPr>
        <w:t>26</w:t>
      </w:r>
      <w:r w:rsidRPr="00960124">
        <w:rPr>
          <w:rFonts w:ascii="Times New Roman" w:hAnsi="Times New Roman" w:cs="Times New Roman"/>
          <w:sz w:val="26"/>
          <w:szCs w:val="26"/>
        </w:rPr>
        <w:t>-20</w:t>
      </w:r>
      <w:r w:rsidR="00E55194" w:rsidRPr="00960124">
        <w:rPr>
          <w:rFonts w:ascii="Times New Roman" w:hAnsi="Times New Roman" w:cs="Times New Roman"/>
          <w:sz w:val="26"/>
          <w:szCs w:val="26"/>
        </w:rPr>
        <w:t>31</w:t>
      </w:r>
      <w:r w:rsidRPr="00960124">
        <w:rPr>
          <w:rFonts w:ascii="Times New Roman" w:hAnsi="Times New Roman" w:cs="Times New Roman"/>
          <w:sz w:val="26"/>
          <w:szCs w:val="26"/>
        </w:rPr>
        <w:t xml:space="preserve"> годы, категориям</w:t>
      </w:r>
      <w:r w:rsidRPr="00E55194">
        <w:rPr>
          <w:rFonts w:ascii="Times New Roman" w:hAnsi="Times New Roman" w:cs="Times New Roman"/>
          <w:sz w:val="26"/>
          <w:szCs w:val="26"/>
        </w:rPr>
        <w:t xml:space="preserve"> граждан, указанных в подпункт</w:t>
      </w:r>
      <w:r w:rsidR="00736C93" w:rsidRPr="00E55194">
        <w:rPr>
          <w:rFonts w:ascii="Times New Roman" w:hAnsi="Times New Roman" w:cs="Times New Roman"/>
          <w:sz w:val="26"/>
          <w:szCs w:val="26"/>
        </w:rPr>
        <w:t>ах</w:t>
      </w:r>
      <w:r w:rsidRPr="00E55194">
        <w:rPr>
          <w:rFonts w:ascii="Times New Roman" w:hAnsi="Times New Roman" w:cs="Times New Roman"/>
          <w:sz w:val="26"/>
          <w:szCs w:val="26"/>
        </w:rPr>
        <w:t xml:space="preserve"> 1</w:t>
      </w:r>
      <w:r w:rsidR="00736C93" w:rsidRPr="00E55194">
        <w:rPr>
          <w:rFonts w:ascii="Times New Roman" w:hAnsi="Times New Roman" w:cs="Times New Roman"/>
          <w:sz w:val="26"/>
          <w:szCs w:val="26"/>
        </w:rPr>
        <w:t>-</w:t>
      </w:r>
      <w:r w:rsidRPr="00E55194">
        <w:rPr>
          <w:rFonts w:ascii="Times New Roman" w:hAnsi="Times New Roman" w:cs="Times New Roman"/>
          <w:sz w:val="26"/>
          <w:szCs w:val="26"/>
        </w:rPr>
        <w:t xml:space="preserve"> </w:t>
      </w:r>
      <w:r w:rsidR="00243A5E">
        <w:rPr>
          <w:rFonts w:ascii="Times New Roman" w:hAnsi="Times New Roman" w:cs="Times New Roman"/>
          <w:sz w:val="26"/>
          <w:szCs w:val="26"/>
        </w:rPr>
        <w:t>5</w:t>
      </w:r>
      <w:r w:rsidRPr="00E55194">
        <w:rPr>
          <w:rFonts w:ascii="Times New Roman" w:hAnsi="Times New Roman" w:cs="Times New Roman"/>
          <w:sz w:val="26"/>
          <w:szCs w:val="26"/>
        </w:rPr>
        <w:t xml:space="preserve"> Пункта 6 Главы 1 Порядка.</w:t>
      </w:r>
    </w:p>
    <w:p w14:paraId="6F9B9A82" w14:textId="22E89AE7" w:rsidR="00594D89" w:rsidRPr="009C68FE" w:rsidRDefault="00DF6512" w:rsidP="007755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5</w:t>
      </w:r>
      <w:r w:rsidR="00594D89" w:rsidRPr="009C68FE">
        <w:rPr>
          <w:rFonts w:ascii="Times New Roman" w:hAnsi="Times New Roman" w:cs="Times New Roman"/>
          <w:sz w:val="26"/>
          <w:szCs w:val="26"/>
        </w:rPr>
        <w:t xml:space="preserve">. Органом, осуществляющим организацию предоставления субсидии, является отдел 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 управления по социально-</w:t>
      </w:r>
      <w:r w:rsidR="00901FC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культурным вопросам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(далее - уполномоченный орган).</w:t>
      </w:r>
    </w:p>
    <w:p w14:paraId="37C19745" w14:textId="0CA1E8F7" w:rsidR="00E90718" w:rsidRPr="009C68FE" w:rsidRDefault="00DF6512" w:rsidP="008C65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FD0E28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923E0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Льгота на проезд в городском общественном транспорте (кроме такси) предоставляется </w:t>
      </w:r>
      <w:r w:rsidR="00E90718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следующим категориям граждан:</w:t>
      </w:r>
    </w:p>
    <w:p w14:paraId="18D512CD" w14:textId="7A6DFEEA" w:rsidR="00556EEF" w:rsidRPr="009C68FE" w:rsidRDefault="00FD0E28" w:rsidP="008C65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E90718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детям, обучающимся в общеобразовательных учреждениях, находящихся на территории муниципального </w:t>
      </w:r>
      <w:r w:rsidR="00E90718" w:rsidRPr="009C68FE">
        <w:rPr>
          <w:rFonts w:ascii="Times New Roman" w:hAnsi="Times New Roman" w:cs="Times New Roman"/>
          <w:sz w:val="26"/>
          <w:szCs w:val="26"/>
        </w:rPr>
        <w:t xml:space="preserve">образования «город Усолье-Сибирское», в размере </w:t>
      </w:r>
      <w:r w:rsidR="004A4D1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E90718" w:rsidRPr="009C68FE">
        <w:rPr>
          <w:rFonts w:ascii="Times New Roman" w:hAnsi="Times New Roman" w:cs="Times New Roman"/>
          <w:b/>
          <w:sz w:val="26"/>
          <w:szCs w:val="26"/>
          <w:u w:val="single"/>
        </w:rPr>
        <w:t>0%</w:t>
      </w:r>
      <w:r w:rsidR="00E90718" w:rsidRPr="009C68FE">
        <w:rPr>
          <w:rFonts w:ascii="Times New Roman" w:hAnsi="Times New Roman" w:cs="Times New Roman"/>
          <w:sz w:val="26"/>
          <w:szCs w:val="26"/>
        </w:rPr>
        <w:t xml:space="preserve"> от стоимости </w:t>
      </w:r>
      <w:r w:rsidR="00556EEF" w:rsidRPr="009C68FE">
        <w:rPr>
          <w:rFonts w:ascii="Times New Roman" w:hAnsi="Times New Roman" w:cs="Times New Roman"/>
          <w:sz w:val="26"/>
          <w:szCs w:val="26"/>
        </w:rPr>
        <w:t>проезда</w:t>
      </w:r>
      <w:r w:rsidR="00E90718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622F1E" w:rsidRPr="009C68FE">
        <w:rPr>
          <w:rFonts w:ascii="Times New Roman" w:hAnsi="Times New Roman" w:cs="Times New Roman"/>
          <w:sz w:val="26"/>
          <w:szCs w:val="26"/>
        </w:rPr>
        <w:t>по транспортной карте</w:t>
      </w:r>
      <w:r w:rsidR="004A4D1C">
        <w:rPr>
          <w:rFonts w:ascii="Times New Roman" w:hAnsi="Times New Roman" w:cs="Times New Roman"/>
          <w:sz w:val="26"/>
          <w:szCs w:val="26"/>
        </w:rPr>
        <w:t>, на период с 01.01.2026г. по 31.05.2026г. и с 01.09.2026г. по 31.12.2026г.</w:t>
      </w:r>
      <w:r w:rsidR="00622F1E" w:rsidRPr="009C68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512870" w14:textId="773052E4" w:rsidR="0056798E" w:rsidRPr="009C68FE" w:rsidRDefault="00E90718" w:rsidP="005679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2</w:t>
      </w:r>
      <w:r w:rsidR="00FD0E28" w:rsidRPr="009C68FE">
        <w:rPr>
          <w:rFonts w:ascii="Times New Roman" w:hAnsi="Times New Roman" w:cs="Times New Roman"/>
          <w:sz w:val="26"/>
          <w:szCs w:val="26"/>
        </w:rPr>
        <w:t>)</w:t>
      </w:r>
      <w:r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один из родителей (законный представитель), которых является участником специальной военной операции, в размере </w:t>
      </w:r>
      <w:r w:rsidR="0056798E" w:rsidRPr="009C68FE">
        <w:rPr>
          <w:rFonts w:ascii="Times New Roman" w:hAnsi="Times New Roman" w:cs="Times New Roman"/>
          <w:b/>
          <w:sz w:val="26"/>
          <w:szCs w:val="26"/>
          <w:u w:val="single"/>
        </w:rPr>
        <w:t>100%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от стоимости проезда по транспортной карте;</w:t>
      </w:r>
    </w:p>
    <w:p w14:paraId="408913AC" w14:textId="2E6589AF" w:rsidR="0056798E" w:rsidRPr="009C68FE" w:rsidRDefault="00E67F0B" w:rsidP="005679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4AA1" w:rsidRPr="009C68FE">
        <w:rPr>
          <w:rFonts w:ascii="Times New Roman" w:hAnsi="Times New Roman" w:cs="Times New Roman"/>
          <w:sz w:val="26"/>
          <w:szCs w:val="26"/>
        </w:rPr>
        <w:t>)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один из родителей (законный представитель), которых погиб при выполнении задач в ходе проведения специальной военной операции, в размере </w:t>
      </w:r>
      <w:r w:rsidR="0056798E" w:rsidRPr="009C68FE">
        <w:rPr>
          <w:rFonts w:ascii="Times New Roman" w:hAnsi="Times New Roman" w:cs="Times New Roman"/>
          <w:b/>
          <w:sz w:val="26"/>
          <w:szCs w:val="26"/>
          <w:u w:val="single"/>
        </w:rPr>
        <w:t>100 %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от стоимости проезда по транспортной карте;</w:t>
      </w:r>
    </w:p>
    <w:p w14:paraId="183E73BD" w14:textId="5B6C40D0" w:rsidR="001879AA" w:rsidRPr="009C68FE" w:rsidRDefault="00E67F0B" w:rsidP="005679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4AA1" w:rsidRPr="009C68FE">
        <w:rPr>
          <w:rFonts w:ascii="Times New Roman" w:hAnsi="Times New Roman" w:cs="Times New Roman"/>
          <w:sz w:val="26"/>
          <w:szCs w:val="26"/>
        </w:rPr>
        <w:t>)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один из родителей (законный представитель) которых получил увечья (ранения, травмы, контузии) в ходе проведения специальной военной операции, повлекшие за собой установление инвалидности I и II групп, в размере </w:t>
      </w:r>
      <w:r w:rsidR="0056798E" w:rsidRPr="009C68FE">
        <w:rPr>
          <w:rFonts w:ascii="Times New Roman" w:hAnsi="Times New Roman" w:cs="Times New Roman"/>
          <w:b/>
          <w:sz w:val="26"/>
          <w:szCs w:val="26"/>
          <w:u w:val="single"/>
        </w:rPr>
        <w:t>100 %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от стоимости проезда по транспортной карте.</w:t>
      </w:r>
    </w:p>
    <w:p w14:paraId="3F7E5089" w14:textId="199141CC" w:rsidR="0084484D" w:rsidRDefault="00C01990" w:rsidP="009C68F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7</w:t>
      </w:r>
      <w:r w:rsidR="00763CB5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84484D" w:rsidRPr="009C68FE">
        <w:rPr>
          <w:rFonts w:ascii="Times New Roman" w:hAnsi="Times New Roman" w:cs="Times New Roman"/>
          <w:sz w:val="26"/>
          <w:szCs w:val="26"/>
        </w:rPr>
        <w:t xml:space="preserve">Право на получение субсидии имеют </w:t>
      </w:r>
      <w:r w:rsidRPr="009C68FE">
        <w:rPr>
          <w:rFonts w:ascii="Times New Roman" w:hAnsi="Times New Roman" w:cs="Times New Roman"/>
          <w:sz w:val="26"/>
          <w:szCs w:val="26"/>
        </w:rPr>
        <w:t xml:space="preserve">юридические лица (за исключением субсидий государственным (муниципальным) учреждениям), индивидуальные предприниматели, </w:t>
      </w:r>
      <w:r w:rsidR="00E30157" w:rsidRPr="009C68FE">
        <w:rPr>
          <w:rFonts w:ascii="Times New Roman" w:hAnsi="Times New Roman" w:cs="Times New Roman"/>
          <w:sz w:val="26"/>
          <w:szCs w:val="26"/>
        </w:rPr>
        <w:t>оказывающие услуги по пассажирским перевозкам транспортом</w:t>
      </w:r>
      <w:r w:rsidR="0075050C" w:rsidRPr="009C68FE">
        <w:rPr>
          <w:rFonts w:ascii="Times New Roman" w:hAnsi="Times New Roman" w:cs="Times New Roman"/>
          <w:sz w:val="26"/>
          <w:szCs w:val="26"/>
        </w:rPr>
        <w:t xml:space="preserve"> общего пользования (кроме такси) по муниципальным маршрутам регулярных перевозок на территории 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города Усолье-Сибирское</w:t>
      </w:r>
      <w:r w:rsidR="00B9115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</w:t>
      </w:r>
      <w:r w:rsidR="00B5446F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B9115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олучатель субсидии).</w:t>
      </w:r>
      <w:r w:rsidR="00E3015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7495DBC4" w14:textId="77777777" w:rsidR="009C68FE" w:rsidRPr="009C68FE" w:rsidRDefault="009C68FE" w:rsidP="009C68F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C2C4FF" w14:textId="10E0477C" w:rsidR="00AE4AE5" w:rsidRPr="009C68FE" w:rsidRDefault="00AE4AE5" w:rsidP="00AE4AE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Глава 2 УСЛОВИЯ И ПОРЯДОК ПРЕДОСТАВЛЕНИЯ</w:t>
      </w:r>
    </w:p>
    <w:p w14:paraId="114943CA" w14:textId="77777777" w:rsidR="00E067BC" w:rsidRDefault="00AE4AE5" w:rsidP="00E067B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СУБСИДИИ </w:t>
      </w:r>
    </w:p>
    <w:p w14:paraId="0C071B30" w14:textId="7FE7442E" w:rsidR="0075050C" w:rsidRPr="009C68FE" w:rsidRDefault="00B9115D" w:rsidP="00E067B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r w:rsidR="00B5446F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Получатель субсидии должен соответствовать следующим требованиям:</w:t>
      </w:r>
    </w:p>
    <w:p w14:paraId="07AAB484" w14:textId="14C83816" w:rsidR="0075050C" w:rsidRPr="009C68FE" w:rsidRDefault="0075050C" w:rsidP="00750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E11FB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должен быть включен в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sz w:val="26"/>
          <w:szCs w:val="26"/>
          <w:lang w:val="x-none"/>
        </w:rPr>
        <w:t>Реестр муниципальных автобусных</w:t>
      </w:r>
      <w:r w:rsidR="00E11FB6" w:rsidRPr="009C68FE">
        <w:rPr>
          <w:rFonts w:ascii="Times New Roman" w:hAnsi="Times New Roman" w:cs="Times New Roman"/>
          <w:sz w:val="26"/>
          <w:szCs w:val="26"/>
        </w:rPr>
        <w:t xml:space="preserve"> или трамвайных</w:t>
      </w:r>
      <w:r w:rsidRPr="009C68FE">
        <w:rPr>
          <w:rFonts w:ascii="Times New Roman" w:hAnsi="Times New Roman" w:cs="Times New Roman"/>
          <w:sz w:val="26"/>
          <w:szCs w:val="26"/>
          <w:lang w:val="x-none"/>
        </w:rPr>
        <w:t xml:space="preserve"> маршрутов регулярных перевозок на территории муниципального образования «город Усолье-Сибирское»</w:t>
      </w:r>
      <w:r w:rsidRPr="009C68FE">
        <w:rPr>
          <w:rFonts w:ascii="Times New Roman" w:hAnsi="Times New Roman" w:cs="Times New Roman"/>
          <w:sz w:val="26"/>
          <w:szCs w:val="26"/>
        </w:rPr>
        <w:t>.</w:t>
      </w:r>
    </w:p>
    <w:p w14:paraId="2178E0BA" w14:textId="39B716AC" w:rsidR="0075050C" w:rsidRPr="009C68FE" w:rsidRDefault="00E11FB6" w:rsidP="0075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иметь</w:t>
      </w:r>
      <w:r w:rsidR="0075050C" w:rsidRPr="009C68FE">
        <w:rPr>
          <w:rFonts w:ascii="Times New Roman" w:hAnsi="Times New Roman" w:cs="Times New Roman"/>
          <w:sz w:val="26"/>
          <w:szCs w:val="26"/>
        </w:rPr>
        <w:t xml:space="preserve"> оформленную в установленном законодательством порядке лицензию на право осуществления деятельности по пассажирским </w:t>
      </w:r>
      <w:r w:rsidR="00024A38" w:rsidRPr="009C68FE">
        <w:rPr>
          <w:rFonts w:ascii="Times New Roman" w:hAnsi="Times New Roman" w:cs="Times New Roman"/>
          <w:sz w:val="26"/>
          <w:szCs w:val="26"/>
        </w:rPr>
        <w:t>перевозкам</w:t>
      </w:r>
      <w:r w:rsidR="005D77CB">
        <w:rPr>
          <w:rFonts w:ascii="Times New Roman" w:hAnsi="Times New Roman" w:cs="Times New Roman"/>
          <w:sz w:val="26"/>
          <w:szCs w:val="26"/>
        </w:rPr>
        <w:t xml:space="preserve">, </w:t>
      </w:r>
      <w:r w:rsidR="009C70D8">
        <w:rPr>
          <w:rFonts w:ascii="Times New Roman" w:hAnsi="Times New Roman" w:cs="Times New Roman"/>
          <w:sz w:val="26"/>
          <w:szCs w:val="26"/>
        </w:rPr>
        <w:t>(</w:t>
      </w:r>
      <w:r w:rsidR="00E21F0D">
        <w:rPr>
          <w:rFonts w:ascii="Times New Roman" w:hAnsi="Times New Roman" w:cs="Times New Roman"/>
          <w:sz w:val="26"/>
          <w:szCs w:val="26"/>
        </w:rPr>
        <w:t>не распространяется</w:t>
      </w:r>
      <w:r w:rsidR="00E95864">
        <w:rPr>
          <w:rFonts w:ascii="Times New Roman" w:hAnsi="Times New Roman" w:cs="Times New Roman"/>
          <w:sz w:val="26"/>
          <w:szCs w:val="26"/>
        </w:rPr>
        <w:t xml:space="preserve"> на </w:t>
      </w:r>
      <w:r w:rsidR="00E21F0D">
        <w:rPr>
          <w:rFonts w:ascii="Times New Roman" w:hAnsi="Times New Roman" w:cs="Times New Roman"/>
          <w:sz w:val="26"/>
          <w:szCs w:val="26"/>
        </w:rPr>
        <w:t>перевозки трамваями</w:t>
      </w:r>
      <w:r w:rsidR="000619B4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5D77CB">
        <w:rPr>
          <w:rFonts w:ascii="Times New Roman" w:hAnsi="Times New Roman" w:cs="Times New Roman"/>
          <w:sz w:val="26"/>
          <w:szCs w:val="26"/>
        </w:rPr>
        <w:t>Приказ</w:t>
      </w:r>
      <w:r w:rsidR="000619B4">
        <w:rPr>
          <w:rFonts w:ascii="Times New Roman" w:hAnsi="Times New Roman" w:cs="Times New Roman"/>
          <w:sz w:val="26"/>
          <w:szCs w:val="26"/>
        </w:rPr>
        <w:t>ом</w:t>
      </w:r>
      <w:r w:rsidR="00FA462E" w:rsidRPr="00FA462E">
        <w:rPr>
          <w:rFonts w:ascii="Times New Roman" w:hAnsi="Times New Roman" w:cs="Times New Roman"/>
          <w:sz w:val="26"/>
          <w:szCs w:val="26"/>
        </w:rPr>
        <w:t xml:space="preserve"> Минтранса </w:t>
      </w:r>
      <w:r w:rsidR="009B003F">
        <w:rPr>
          <w:rFonts w:ascii="Times New Roman" w:hAnsi="Times New Roman" w:cs="Times New Roman"/>
          <w:sz w:val="26"/>
          <w:szCs w:val="26"/>
        </w:rPr>
        <w:t xml:space="preserve">РФ </w:t>
      </w:r>
      <w:r w:rsidR="00FA462E" w:rsidRPr="00FA462E">
        <w:rPr>
          <w:rFonts w:ascii="Times New Roman" w:hAnsi="Times New Roman" w:cs="Times New Roman"/>
          <w:sz w:val="26"/>
          <w:szCs w:val="26"/>
        </w:rPr>
        <w:t>от 30 апреля 2021 года №145 «Об утверждении Правил обеспечения безопасности перевозок автомобильным транспортом и городским наземным электрическим транспортом»</w:t>
      </w:r>
      <w:r w:rsidR="00E21F0D">
        <w:rPr>
          <w:rFonts w:ascii="Times New Roman" w:hAnsi="Times New Roman" w:cs="Times New Roman"/>
          <w:sz w:val="26"/>
          <w:szCs w:val="26"/>
        </w:rPr>
        <w:t>)</w:t>
      </w:r>
      <w:r w:rsidR="0075050C" w:rsidRPr="009C68FE">
        <w:rPr>
          <w:rFonts w:ascii="Times New Roman" w:hAnsi="Times New Roman" w:cs="Times New Roman"/>
          <w:sz w:val="26"/>
          <w:szCs w:val="26"/>
        </w:rPr>
        <w:t>;</w:t>
      </w:r>
    </w:p>
    <w:p w14:paraId="355210CB" w14:textId="75A29663" w:rsidR="0075050C" w:rsidRPr="009C68FE" w:rsidRDefault="0075050C" w:rsidP="007505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11FB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юридические лица не должны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 </w:t>
      </w:r>
    </w:p>
    <w:p w14:paraId="285B11B1" w14:textId="52343FC0" w:rsidR="0075050C" w:rsidRPr="009C68FE" w:rsidRDefault="00E11FB6" w:rsidP="007505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не должен являться иностранным юридическим лицом, а так 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0FF90290" w14:textId="10BBC265" w:rsidR="000A7211" w:rsidRPr="009C68FE" w:rsidRDefault="00E11FB6" w:rsidP="0075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иметь 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свидетельство об осуществлении перевозок автомобильным транспортом по муниципальным маршрутам регулярных перевозок или договор об осуществлении регулярных перевозок наземным электрическим транспортом на территории города Усолье-Сибирское;</w:t>
      </w:r>
    </w:p>
    <w:p w14:paraId="6FF38CFC" w14:textId="77A7D889" w:rsidR="0075050C" w:rsidRPr="009C68FE" w:rsidRDefault="000A7211" w:rsidP="0075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6) иметь договор присоединения к АСОП;</w:t>
      </w:r>
      <w:r w:rsidR="0075050C" w:rsidRPr="009C68FE">
        <w:rPr>
          <w:rFonts w:ascii="Tahoma" w:hAnsi="Tahoma" w:cs="Tahoma"/>
          <w:sz w:val="26"/>
          <w:szCs w:val="26"/>
        </w:rPr>
        <w:t xml:space="preserve"> </w:t>
      </w:r>
    </w:p>
    <w:p w14:paraId="6D7488F8" w14:textId="771D9471" w:rsidR="0075050C" w:rsidRPr="009C68FE" w:rsidRDefault="000A7211" w:rsidP="007505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E11FB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иметь документ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 подтверждающий проведение ежедневного предрейсового технического осмотра транспорта и медицинского осмотра водителей, работающих по конкретному маршруту.</w:t>
      </w:r>
    </w:p>
    <w:p w14:paraId="59947C4F" w14:textId="353D98F0" w:rsidR="00AE4AE5" w:rsidRPr="009C68FE" w:rsidRDefault="00E11FB6" w:rsidP="00CC3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5519F1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AE4AE5" w:rsidRPr="005519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63010" w:rsidRPr="005519F1">
        <w:rPr>
          <w:rFonts w:ascii="Times New Roman" w:hAnsi="Times New Roman" w:cs="Times New Roman"/>
          <w:sz w:val="26"/>
          <w:szCs w:val="26"/>
        </w:rPr>
        <w:t>Основанием для п</w:t>
      </w:r>
      <w:r w:rsidR="00AE4AE5" w:rsidRPr="005519F1">
        <w:rPr>
          <w:rFonts w:ascii="Times New Roman" w:hAnsi="Times New Roman" w:cs="Times New Roman"/>
          <w:sz w:val="26"/>
          <w:szCs w:val="26"/>
        </w:rPr>
        <w:t xml:space="preserve">редоставления субсидии </w:t>
      </w:r>
      <w:r w:rsidRPr="005519F1">
        <w:rPr>
          <w:rFonts w:ascii="Times New Roman" w:hAnsi="Times New Roman" w:cs="Times New Roman"/>
          <w:sz w:val="26"/>
          <w:szCs w:val="26"/>
        </w:rPr>
        <w:t>Получателю субсидии</w:t>
      </w:r>
      <w:r w:rsidR="00AE4AE5" w:rsidRPr="005519F1">
        <w:rPr>
          <w:rFonts w:ascii="Times New Roman" w:hAnsi="Times New Roman" w:cs="Times New Roman"/>
          <w:sz w:val="26"/>
          <w:szCs w:val="26"/>
        </w:rPr>
        <w:t xml:space="preserve"> является </w:t>
      </w:r>
      <w:hyperlink w:anchor="P264" w:history="1">
        <w:r w:rsidR="00AE4AE5" w:rsidRPr="005519F1">
          <w:rPr>
            <w:rFonts w:ascii="Times New Roman" w:hAnsi="Times New Roman" w:cs="Times New Roman"/>
            <w:sz w:val="26"/>
            <w:szCs w:val="26"/>
          </w:rPr>
          <w:t>соглашение</w:t>
        </w:r>
      </w:hyperlink>
      <w:r w:rsidR="00D26361" w:rsidRPr="005519F1">
        <w:rPr>
          <w:rFonts w:ascii="Times New Roman" w:hAnsi="Times New Roman" w:cs="Times New Roman"/>
          <w:sz w:val="26"/>
          <w:szCs w:val="26"/>
        </w:rPr>
        <w:t xml:space="preserve"> о предоставлении субсидии в соответствии с типовой формой</w:t>
      </w:r>
      <w:r w:rsidR="00CC3C2A" w:rsidRPr="005519F1">
        <w:rPr>
          <w:rFonts w:ascii="Times New Roman" w:hAnsi="Times New Roman" w:cs="Times New Roman"/>
          <w:sz w:val="26"/>
          <w:szCs w:val="26"/>
        </w:rPr>
        <w:t>, установленной</w:t>
      </w:r>
      <w:r w:rsidR="00586946" w:rsidRPr="005519F1">
        <w:rPr>
          <w:rFonts w:ascii="Times New Roman" w:hAnsi="Times New Roman" w:cs="Times New Roman"/>
          <w:sz w:val="26"/>
          <w:szCs w:val="26"/>
        </w:rPr>
        <w:t xml:space="preserve"> </w:t>
      </w:r>
      <w:r w:rsidR="00394DF5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r w:rsidR="00A91F12">
        <w:rPr>
          <w:rFonts w:ascii="Times New Roman" w:hAnsi="Times New Roman" w:cs="Times New Roman"/>
          <w:sz w:val="26"/>
          <w:szCs w:val="26"/>
        </w:rPr>
        <w:t>К</w:t>
      </w:r>
      <w:r w:rsidR="00A91F12" w:rsidRPr="005519F1">
        <w:rPr>
          <w:rFonts w:ascii="Times New Roman" w:hAnsi="Times New Roman" w:cs="Times New Roman"/>
          <w:sz w:val="26"/>
          <w:szCs w:val="26"/>
        </w:rPr>
        <w:t>омитет</w:t>
      </w:r>
      <w:r w:rsidR="00A91F12">
        <w:rPr>
          <w:rFonts w:ascii="Times New Roman" w:hAnsi="Times New Roman" w:cs="Times New Roman"/>
          <w:sz w:val="26"/>
          <w:szCs w:val="26"/>
        </w:rPr>
        <w:t>а</w:t>
      </w:r>
      <w:r w:rsidR="00A91F12" w:rsidRPr="005519F1">
        <w:rPr>
          <w:rFonts w:ascii="Times New Roman" w:hAnsi="Times New Roman" w:cs="Times New Roman"/>
          <w:sz w:val="26"/>
          <w:szCs w:val="26"/>
        </w:rPr>
        <w:t xml:space="preserve"> по финансам администрации города Усолье-Сибирское</w:t>
      </w:r>
      <w:r w:rsidR="00A91F12">
        <w:rPr>
          <w:rFonts w:ascii="Times New Roman" w:hAnsi="Times New Roman" w:cs="Times New Roman"/>
          <w:sz w:val="26"/>
          <w:szCs w:val="26"/>
        </w:rPr>
        <w:t xml:space="preserve"> </w:t>
      </w:r>
      <w:r w:rsidR="00394DF5">
        <w:rPr>
          <w:rFonts w:ascii="Times New Roman" w:hAnsi="Times New Roman" w:cs="Times New Roman"/>
          <w:sz w:val="26"/>
          <w:szCs w:val="26"/>
        </w:rPr>
        <w:t xml:space="preserve">от 28.03.2024 № 7 </w:t>
      </w:r>
      <w:r w:rsidR="00E06261">
        <w:rPr>
          <w:rFonts w:ascii="Times New Roman" w:hAnsi="Times New Roman" w:cs="Times New Roman"/>
          <w:sz w:val="26"/>
          <w:szCs w:val="26"/>
        </w:rPr>
        <w:t>«</w:t>
      </w:r>
      <w:r w:rsidR="00A91F12" w:rsidRPr="00A91F12">
        <w:rPr>
          <w:rFonts w:ascii="Times New Roman" w:hAnsi="Times New Roman" w:cs="Times New Roman"/>
          <w:sz w:val="26"/>
          <w:szCs w:val="26"/>
        </w:rPr>
        <w:t>Об утверждении типовой формы соглашения (договора) о предоставлении из бюджета города Усолье-Сибирское субсидий, в том числе грантов в форме субсидий, юридическом лицам,  индивидуальным предпринимателям, а также физическим лицам</w:t>
      </w:r>
      <w:r w:rsidR="00A91F12">
        <w:rPr>
          <w:rFonts w:ascii="Times New Roman" w:hAnsi="Times New Roman" w:cs="Times New Roman"/>
          <w:sz w:val="26"/>
          <w:szCs w:val="26"/>
        </w:rPr>
        <w:t>»</w:t>
      </w:r>
      <w:r w:rsidR="00CC3C2A" w:rsidRPr="005519F1">
        <w:rPr>
          <w:rFonts w:ascii="Times New Roman" w:hAnsi="Times New Roman" w:cs="Times New Roman"/>
          <w:sz w:val="26"/>
          <w:szCs w:val="26"/>
        </w:rPr>
        <w:t xml:space="preserve"> для соответствующего вида субсидии</w:t>
      </w:r>
      <w:r w:rsidR="006D6E66" w:rsidRPr="005519F1">
        <w:rPr>
          <w:rFonts w:ascii="Times New Roman" w:hAnsi="Times New Roman" w:cs="Times New Roman"/>
          <w:sz w:val="26"/>
          <w:szCs w:val="26"/>
        </w:rPr>
        <w:t xml:space="preserve"> (далее- Соглашение)</w:t>
      </w:r>
      <w:r w:rsidR="00AE4AE5" w:rsidRPr="005519F1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14:paraId="6199A241" w14:textId="5976D546" w:rsidR="003E7F72" w:rsidRPr="009C68FE" w:rsidRDefault="00CC3C2A" w:rsidP="003E7F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90"/>
      <w:bookmarkEnd w:id="2"/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825E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заключения </w:t>
      </w:r>
      <w:r w:rsidR="006D6E6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Соглашения Получатель субсидии </w:t>
      </w:r>
      <w:r w:rsidR="0010117B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представляет в уполномоченный орган</w:t>
      </w:r>
      <w:r w:rsidR="00CF311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г. Усолье-Сибирское, ул. Богдана Хмельницкого, 30, кабинет 16</w:t>
      </w:r>
      <w:r w:rsidR="009F6B2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понедельника по пятницу с 8.00 до 12.00 и с 13.00 до 17.00 часов</w:t>
      </w:r>
      <w:r w:rsidR="003E7F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 о </w:t>
      </w:r>
      <w:r w:rsidR="00C5205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заключении соглашения о </w:t>
      </w:r>
      <w:r w:rsidR="003E7F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 субсидии по форме согласно Приложению № 1 к настоящему Порядку с приложением следующих документов:</w:t>
      </w:r>
    </w:p>
    <w:p w14:paraId="020E3215" w14:textId="464EAD9A" w:rsidR="00845781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ля юридического лица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</w:p>
    <w:p w14:paraId="56E6CD0A" w14:textId="4D06B461" w:rsidR="00845781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331B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копии учредительных документов, изменения и дополнения к учредительным документам (уста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учредительный договор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 свидетельство о государственной регистрации юридического лица, свидетельство о постановке на учет в налоговом органе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14:paraId="1ABEB93E" w14:textId="779B330A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331B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выписка из Единого государственного реестра юридических лиц, выданная не 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ранее, чем за 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рабочих дней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даты представления заявления о </w:t>
      </w:r>
      <w:r w:rsidR="00FC748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заключении соглашения о 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 субсидии (допускается предоставление выписки с официального сайта Федеральной налоговой службы Российской Федерации в информационно-телекоммуникационной сети «Интернет»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14:paraId="1658072D" w14:textId="0E5FD4DD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3) копия лицензии на осуществление деятельности по перевозке пассажиров</w:t>
      </w:r>
      <w:r w:rsidR="00F5763A" w:rsidRPr="00F5763A">
        <w:rPr>
          <w:rFonts w:ascii="Times New Roman" w:hAnsi="Times New Roman" w:cs="Times New Roman"/>
          <w:sz w:val="26"/>
          <w:szCs w:val="26"/>
        </w:rPr>
        <w:t xml:space="preserve"> </w:t>
      </w:r>
      <w:r w:rsidR="00F5763A">
        <w:rPr>
          <w:rFonts w:ascii="Times New Roman" w:hAnsi="Times New Roman" w:cs="Times New Roman"/>
          <w:sz w:val="26"/>
          <w:szCs w:val="26"/>
        </w:rPr>
        <w:t>(не распространяется на перевозки трамваями, в соответствии с Приказом</w:t>
      </w:r>
      <w:r w:rsidR="00F5763A" w:rsidRPr="00FA462E">
        <w:rPr>
          <w:rFonts w:ascii="Times New Roman" w:hAnsi="Times New Roman" w:cs="Times New Roman"/>
          <w:sz w:val="26"/>
          <w:szCs w:val="26"/>
        </w:rPr>
        <w:t xml:space="preserve"> Минтранса </w:t>
      </w:r>
      <w:r w:rsidR="00F5763A">
        <w:rPr>
          <w:rFonts w:ascii="Times New Roman" w:hAnsi="Times New Roman" w:cs="Times New Roman"/>
          <w:sz w:val="26"/>
          <w:szCs w:val="26"/>
        </w:rPr>
        <w:t xml:space="preserve">РФ </w:t>
      </w:r>
      <w:r w:rsidR="00F5763A" w:rsidRPr="00FA462E">
        <w:rPr>
          <w:rFonts w:ascii="Times New Roman" w:hAnsi="Times New Roman" w:cs="Times New Roman"/>
          <w:sz w:val="26"/>
          <w:szCs w:val="26"/>
        </w:rPr>
        <w:t>от 30 апреля 2021 года №145 «Об утверждении Правил обеспечения безопасности перевозок автомобильным транспортом и городским наземным электрическим транспортом»</w:t>
      </w:r>
      <w:r w:rsidR="00F5763A">
        <w:rPr>
          <w:rFonts w:ascii="Times New Roman" w:hAnsi="Times New Roman" w:cs="Times New Roman"/>
          <w:sz w:val="26"/>
          <w:szCs w:val="26"/>
        </w:rPr>
        <w:t>)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6EB14EB1" w14:textId="375DFDB4" w:rsidR="00AF3624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4)</w:t>
      </w:r>
      <w:r w:rsidR="00AC54DF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3624" w:rsidRPr="009C68FE">
        <w:rPr>
          <w:rFonts w:ascii="Times New Roman" w:hAnsi="Times New Roman" w:cs="Times New Roman"/>
          <w:sz w:val="26"/>
          <w:szCs w:val="26"/>
        </w:rPr>
        <w:t>выписка об отсутствии в Едином государственном реестре юридических лиц как организация, в отношении которой объявлена процедура ликвидации или банкротства, либо Едином государственном реестре индивидуальных предпринимателей как физическое лицо, прекратившее свою деятельность в качестве индивидуальног</w:t>
      </w:r>
      <w:r w:rsidR="00003181" w:rsidRPr="009C68FE">
        <w:rPr>
          <w:rFonts w:ascii="Times New Roman" w:hAnsi="Times New Roman" w:cs="Times New Roman"/>
          <w:sz w:val="26"/>
          <w:szCs w:val="26"/>
        </w:rPr>
        <w:t xml:space="preserve">о предпринимателя </w:t>
      </w:r>
      <w:r w:rsidR="000B2FA0" w:rsidRPr="009C68FE">
        <w:rPr>
          <w:rFonts w:ascii="Times New Roman" w:hAnsi="Times New Roman" w:cs="Times New Roman"/>
          <w:sz w:val="26"/>
          <w:szCs w:val="26"/>
        </w:rPr>
        <w:t xml:space="preserve">(допускается предоставление информации </w:t>
      </w:r>
      <w:r w:rsidR="00D8322A" w:rsidRPr="009C68FE">
        <w:rPr>
          <w:rFonts w:ascii="Times New Roman" w:hAnsi="Times New Roman" w:cs="Times New Roman"/>
          <w:sz w:val="26"/>
          <w:szCs w:val="26"/>
        </w:rPr>
        <w:t xml:space="preserve">о наличии или отсутствии процедуры </w:t>
      </w:r>
      <w:r w:rsidR="00AE0AA5" w:rsidRPr="009C68FE">
        <w:rPr>
          <w:rFonts w:ascii="Times New Roman" w:hAnsi="Times New Roman" w:cs="Times New Roman"/>
          <w:sz w:val="26"/>
          <w:szCs w:val="26"/>
        </w:rPr>
        <w:t xml:space="preserve">ликвидации или банкротства </w:t>
      </w:r>
      <w:r w:rsidR="00D8322A" w:rsidRPr="009C68FE">
        <w:rPr>
          <w:rFonts w:ascii="Times New Roman" w:hAnsi="Times New Roman" w:cs="Times New Roman"/>
          <w:sz w:val="26"/>
          <w:szCs w:val="26"/>
        </w:rPr>
        <w:t xml:space="preserve">с </w:t>
      </w:r>
      <w:r w:rsidR="000B2FA0" w:rsidRPr="009C68FE">
        <w:rPr>
          <w:rFonts w:ascii="Times New Roman" w:hAnsi="Times New Roman" w:cs="Times New Roman"/>
          <w:sz w:val="26"/>
          <w:szCs w:val="26"/>
        </w:rPr>
        <w:t>общедоступной автоматизированной информационной системы «Картотека арбитражных дел» на официальном сайте Высшего Арбитражного Суда Российской федерации в сети «Интернет»);</w:t>
      </w:r>
    </w:p>
    <w:p w14:paraId="18F6F20A" w14:textId="219069CB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 xml:space="preserve">5) копия свидетельства об осуществлении перевозок автомобильным транспортом по муниципальным маршрутам регулярных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перевозок или копия договора об осуществлении регулярных перевозок наземным электрическим транспортом на территории города Усолье-Сибирское;</w:t>
      </w:r>
    </w:p>
    <w:p w14:paraId="54B017CA" w14:textId="05A6E90A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6) копии договоров с организациями (учреждениями, предприятиями, частными лицами) об оказании услуг по проведению ежедневного предрейсового технического осмотра транспорта и медицинского осмотра водителей, работающих по конкретному маршруту;</w:t>
      </w:r>
    </w:p>
    <w:p w14:paraId="028D7608" w14:textId="6F46CEBD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7) копия договора присоединения к правилам АСОП Оператора и копии дополнительного соглашения к данному договору на информационное взаимодействие в рамках исполнения настоящего Порядка;</w:t>
      </w:r>
    </w:p>
    <w:p w14:paraId="07F5B5A0" w14:textId="0A762C03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8) копия документа об установлении тарифа на перевозку пассажиров по муниципальным маршрутам регулярных перевозок в городе Усолье-Сибирское;</w:t>
      </w:r>
    </w:p>
    <w:p w14:paraId="6CEFBC50" w14:textId="09F0F91F" w:rsidR="003F5EF8" w:rsidRPr="009C68FE" w:rsidRDefault="003F5EF8" w:rsidP="00FA3C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9) документ, подтверждающий полномочия представителя Получателя субсидии на подачу заявления о заключении соглашения о предоставлении субсидии (в случае, если с заявлением обращается представитель Получателя субсидии).</w:t>
      </w:r>
    </w:p>
    <w:p w14:paraId="3933F16C" w14:textId="457894EA" w:rsidR="00C0013D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ля индивидуального предпринимателя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</w:p>
    <w:p w14:paraId="46400AA7" w14:textId="1D5FE70B" w:rsidR="00C0013D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331B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копия документа, удостоверяющего личность;</w:t>
      </w:r>
    </w:p>
    <w:p w14:paraId="4FE7398D" w14:textId="4B64D976" w:rsidR="00C0013D" w:rsidRPr="009C68FE" w:rsidRDefault="003F5EF8" w:rsidP="00C001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331B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копия свидетельства о государственной регистрации физического лица в качестве индивидуального предпринимателя; копия свидетельства о постановке на учет в налоговом органе;</w:t>
      </w:r>
    </w:p>
    <w:p w14:paraId="1E8F487B" w14:textId="3304050E" w:rsidR="00C0013D" w:rsidRPr="009C68FE" w:rsidRDefault="003F5EF8" w:rsidP="00C001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выписка из</w:t>
      </w:r>
      <w:r w:rsidR="00B967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единого государственного реестра индивидуальных предпринимателей, выданная не ранее, чем за 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10 рабочих дней до даты представления заявления</w:t>
      </w:r>
      <w:r w:rsidR="00FC748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заключении соглашения 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субсидии (допускается предоставление выписки с официального сайта Федеральной налоговой службы Российской Федерации в информационно-телекоммуникационной сети «Интернет»).</w:t>
      </w:r>
    </w:p>
    <w:p w14:paraId="0119092F" w14:textId="2DFFC4D9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1E015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копи</w:t>
      </w:r>
      <w:r w:rsidR="0038508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1E015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лицензии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осуществление деятельности по перевозке пассажиров</w:t>
      </w:r>
      <w:r w:rsidR="001E015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38820E1E" w14:textId="5F895CCE" w:rsidR="00AE4AE5" w:rsidRPr="009C68FE" w:rsidRDefault="003F5EF8" w:rsidP="000F7D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5)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5087" w:rsidRPr="009C68FE">
        <w:rPr>
          <w:rFonts w:ascii="Times New Roman" w:hAnsi="Times New Roman" w:cs="Times New Roman"/>
          <w:sz w:val="26"/>
          <w:szCs w:val="26"/>
        </w:rPr>
        <w:t>в</w:t>
      </w:r>
      <w:r w:rsidR="00AE4AE5" w:rsidRPr="009C68FE">
        <w:rPr>
          <w:rFonts w:ascii="Times New Roman" w:hAnsi="Times New Roman" w:cs="Times New Roman"/>
          <w:sz w:val="26"/>
          <w:szCs w:val="26"/>
        </w:rPr>
        <w:t>ыписк</w:t>
      </w:r>
      <w:r w:rsidR="00385087" w:rsidRPr="009C68FE">
        <w:rPr>
          <w:rFonts w:ascii="Times New Roman" w:hAnsi="Times New Roman" w:cs="Times New Roman"/>
          <w:sz w:val="26"/>
          <w:szCs w:val="26"/>
        </w:rPr>
        <w:t>а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об отсутствии в Едином государственном реестре юридических лиц как организация, в отношении которой объявлена процедура ликвидации или банкротства, либо Едином государственном реестре индивидуальных предпринимателей как физическое лицо, прекратившее свою деятельность в качестве индивидуального предпринимателя</w:t>
      </w:r>
      <w:r w:rsidR="000E0492" w:rsidRPr="009C68FE">
        <w:rPr>
          <w:rFonts w:ascii="Times New Roman" w:hAnsi="Times New Roman" w:cs="Times New Roman"/>
          <w:sz w:val="26"/>
          <w:szCs w:val="26"/>
        </w:rPr>
        <w:t xml:space="preserve"> (допускается предоставление информации о наличии или отсутствии процедуры ликвидации или банкротства с общедоступной автоматизированной информационной системы «Картотека арбитражных дел» на официальном сайте Высшего Арбитражного Суда Российской федерации в сети «Интернет»);</w:t>
      </w:r>
    </w:p>
    <w:p w14:paraId="0FF5DC65" w14:textId="6EBE7A8B" w:rsidR="00385087" w:rsidRPr="009C68FE" w:rsidRDefault="003F5EF8" w:rsidP="003331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lastRenderedPageBreak/>
        <w:t>6)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3331B9" w:rsidRPr="009C68FE">
        <w:rPr>
          <w:rFonts w:ascii="Times New Roman" w:hAnsi="Times New Roman" w:cs="Times New Roman"/>
          <w:sz w:val="26"/>
          <w:szCs w:val="26"/>
        </w:rPr>
        <w:t>к</w:t>
      </w:r>
      <w:r w:rsidR="00385087" w:rsidRPr="009C68FE">
        <w:rPr>
          <w:rFonts w:ascii="Times New Roman" w:hAnsi="Times New Roman" w:cs="Times New Roman"/>
          <w:sz w:val="26"/>
          <w:szCs w:val="26"/>
        </w:rPr>
        <w:t xml:space="preserve">опия свидетельства об осуществлении </w:t>
      </w:r>
      <w:r w:rsidR="0038508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перевозок автомобильным транспортом по муниципальным маршрутам регулярных перевозок или копия договора об осуществлении регулярных перевозок наземным электрическим транспортом на территории города Усолье-Сибирское;</w:t>
      </w:r>
    </w:p>
    <w:p w14:paraId="5F746E3B" w14:textId="2ADD6DE2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7)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508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опии договоров с организациями (учреждениями, предприятиями, частными лицами) об оказании услуг по проведению ежедневного предрейсового технического осмотра транспорта и медицинского осмотра водителей, работающих по конкретному маршруту</w:t>
      </w:r>
      <w:r w:rsidR="0038508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65FFD44" w14:textId="3DBD3BC4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8)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385087" w:rsidRPr="009C68FE">
        <w:rPr>
          <w:rFonts w:ascii="Times New Roman" w:hAnsi="Times New Roman" w:cs="Times New Roman"/>
          <w:sz w:val="26"/>
          <w:szCs w:val="26"/>
        </w:rPr>
        <w:t>к</w:t>
      </w:r>
      <w:r w:rsidR="00AE4AE5" w:rsidRPr="009C68FE">
        <w:rPr>
          <w:rFonts w:ascii="Times New Roman" w:hAnsi="Times New Roman" w:cs="Times New Roman"/>
          <w:sz w:val="26"/>
          <w:szCs w:val="26"/>
        </w:rPr>
        <w:t>опи</w:t>
      </w:r>
      <w:r w:rsidR="00385087" w:rsidRPr="009C68FE">
        <w:rPr>
          <w:rFonts w:ascii="Times New Roman" w:hAnsi="Times New Roman" w:cs="Times New Roman"/>
          <w:sz w:val="26"/>
          <w:szCs w:val="26"/>
        </w:rPr>
        <w:t>я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договора присоединения к правилам АСОП Оператора и копии дополнительного соглашения к данному договору на информационное взаимодействие в рамках исполнения настоящего Порядка</w:t>
      </w:r>
      <w:r w:rsidR="00385087" w:rsidRPr="009C68FE">
        <w:rPr>
          <w:rFonts w:ascii="Times New Roman" w:hAnsi="Times New Roman" w:cs="Times New Roman"/>
          <w:sz w:val="26"/>
          <w:szCs w:val="26"/>
        </w:rPr>
        <w:t>;</w:t>
      </w:r>
    </w:p>
    <w:p w14:paraId="4B83CE74" w14:textId="01CF4E41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9)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385087" w:rsidRPr="009C68FE">
        <w:rPr>
          <w:rFonts w:ascii="Times New Roman" w:hAnsi="Times New Roman" w:cs="Times New Roman"/>
          <w:sz w:val="26"/>
          <w:szCs w:val="26"/>
        </w:rPr>
        <w:t>к</w:t>
      </w:r>
      <w:r w:rsidR="00AE4AE5" w:rsidRPr="009C68FE">
        <w:rPr>
          <w:rFonts w:ascii="Times New Roman" w:hAnsi="Times New Roman" w:cs="Times New Roman"/>
          <w:sz w:val="26"/>
          <w:szCs w:val="26"/>
        </w:rPr>
        <w:t>опи</w:t>
      </w:r>
      <w:r w:rsidR="001E5196" w:rsidRPr="009C68FE">
        <w:rPr>
          <w:rFonts w:ascii="Times New Roman" w:hAnsi="Times New Roman" w:cs="Times New Roman"/>
          <w:sz w:val="26"/>
          <w:szCs w:val="26"/>
        </w:rPr>
        <w:t>я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документа об установлении тарифа на перевозку пассажиров по </w:t>
      </w:r>
      <w:r w:rsidR="001E5196" w:rsidRPr="009C68FE">
        <w:rPr>
          <w:rFonts w:ascii="Times New Roman" w:hAnsi="Times New Roman" w:cs="Times New Roman"/>
          <w:sz w:val="26"/>
          <w:szCs w:val="26"/>
        </w:rPr>
        <w:t>муниципальным маршрутам регулярных перевозок в городе Усолье-Сибирское;</w:t>
      </w:r>
    </w:p>
    <w:p w14:paraId="1A940D30" w14:textId="73A83FFD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10)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1E5196" w:rsidRPr="009C68FE">
        <w:rPr>
          <w:rFonts w:ascii="Times New Roman" w:hAnsi="Times New Roman" w:cs="Times New Roman"/>
          <w:sz w:val="26"/>
          <w:szCs w:val="26"/>
        </w:rPr>
        <w:t>д</w:t>
      </w:r>
      <w:r w:rsidR="00AE4AE5" w:rsidRPr="009C68FE">
        <w:rPr>
          <w:rFonts w:ascii="Times New Roman" w:hAnsi="Times New Roman" w:cs="Times New Roman"/>
          <w:sz w:val="26"/>
          <w:szCs w:val="26"/>
        </w:rPr>
        <w:t>окумент, подтверждающ</w:t>
      </w:r>
      <w:r w:rsidR="001E5196" w:rsidRPr="009C68FE">
        <w:rPr>
          <w:rFonts w:ascii="Times New Roman" w:hAnsi="Times New Roman" w:cs="Times New Roman"/>
          <w:sz w:val="26"/>
          <w:szCs w:val="26"/>
        </w:rPr>
        <w:t>ий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полномочия представителя </w:t>
      </w:r>
      <w:r w:rsidR="003331B9" w:rsidRPr="009C68FE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на подачу заявления</w:t>
      </w:r>
      <w:r w:rsidR="00FC7485" w:rsidRPr="009C68FE">
        <w:rPr>
          <w:rFonts w:ascii="Times New Roman" w:hAnsi="Times New Roman" w:cs="Times New Roman"/>
          <w:sz w:val="26"/>
          <w:szCs w:val="26"/>
        </w:rPr>
        <w:t xml:space="preserve"> о заключении соглашения о предоставлении субсидии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(в случае, если с заявлением обращается представитель </w:t>
      </w:r>
      <w:r w:rsidR="003331B9" w:rsidRPr="009C68FE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="00AE4AE5" w:rsidRPr="009C68FE">
        <w:rPr>
          <w:rFonts w:ascii="Times New Roman" w:hAnsi="Times New Roman" w:cs="Times New Roman"/>
          <w:sz w:val="26"/>
          <w:szCs w:val="26"/>
        </w:rPr>
        <w:t>).</w:t>
      </w:r>
    </w:p>
    <w:p w14:paraId="336CF969" w14:textId="75391305" w:rsidR="000A7211" w:rsidRPr="009C68FE" w:rsidRDefault="000A7211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11. Копии указанных в пункте 10 настоящего Порядка документов заверяются подписью руководителя и печатью юридического лица (при наличии печати) либо подписью и печатью (при наличии) индивидуального предпринимателя.</w:t>
      </w:r>
    </w:p>
    <w:p w14:paraId="36F73BC7" w14:textId="3EBA1205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2</w:t>
      </w:r>
      <w:r w:rsidRPr="009C68FE">
        <w:rPr>
          <w:rFonts w:ascii="Times New Roman" w:hAnsi="Times New Roman" w:cs="Times New Roman"/>
          <w:sz w:val="26"/>
          <w:szCs w:val="26"/>
        </w:rPr>
        <w:t xml:space="preserve">. Требования к документам, представляемым </w:t>
      </w:r>
      <w:r w:rsidR="000A7211" w:rsidRPr="009C68FE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Pr="009C68FE">
        <w:rPr>
          <w:rFonts w:ascii="Times New Roman" w:hAnsi="Times New Roman" w:cs="Times New Roman"/>
          <w:sz w:val="26"/>
          <w:szCs w:val="26"/>
        </w:rPr>
        <w:t>:</w:t>
      </w:r>
    </w:p>
    <w:p w14:paraId="45BD1417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1) 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документов;</w:t>
      </w:r>
    </w:p>
    <w:p w14:paraId="01B890A6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2) тексты документов должны быть написаны разборчиво;</w:t>
      </w:r>
    </w:p>
    <w:p w14:paraId="2091DF10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3) документы не должны иметь подчисток, приписок, зачеркнутых слов и не оговоренных в них исправлений;</w:t>
      </w:r>
    </w:p>
    <w:p w14:paraId="1727297B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4) документы не должны быть исполнены карандашом;</w:t>
      </w:r>
    </w:p>
    <w:p w14:paraId="546F14CC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5) документы не должны иметь повреждений, наличие которых не позволяет однозначно истолковать их содержание.</w:t>
      </w:r>
    </w:p>
    <w:p w14:paraId="17C25C74" w14:textId="4574D530" w:rsidR="002A3C35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3</w:t>
      </w:r>
      <w:r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2A3C35" w:rsidRPr="009C68FE">
        <w:rPr>
          <w:rFonts w:ascii="Times New Roman" w:hAnsi="Times New Roman" w:cs="Times New Roman"/>
          <w:sz w:val="26"/>
          <w:szCs w:val="26"/>
        </w:rPr>
        <w:t>Заявление о</w:t>
      </w:r>
      <w:r w:rsidR="00C52054" w:rsidRPr="009C68FE">
        <w:rPr>
          <w:rFonts w:ascii="Times New Roman" w:hAnsi="Times New Roman" w:cs="Times New Roman"/>
          <w:sz w:val="26"/>
          <w:szCs w:val="26"/>
        </w:rPr>
        <w:t xml:space="preserve"> заключении соглашения о</w:t>
      </w:r>
      <w:r w:rsidR="002A3C35" w:rsidRPr="009C68FE">
        <w:rPr>
          <w:rFonts w:ascii="Times New Roman" w:hAnsi="Times New Roman" w:cs="Times New Roman"/>
          <w:sz w:val="26"/>
          <w:szCs w:val="26"/>
        </w:rPr>
        <w:t xml:space="preserve"> предоставлении субсидии и документы, указанные в пункте 1</w:t>
      </w:r>
      <w:r w:rsidR="002E25C2" w:rsidRPr="009C68FE">
        <w:rPr>
          <w:rFonts w:ascii="Times New Roman" w:hAnsi="Times New Roman" w:cs="Times New Roman"/>
          <w:sz w:val="26"/>
          <w:szCs w:val="26"/>
        </w:rPr>
        <w:t>0</w:t>
      </w:r>
      <w:r w:rsidR="002A3C35" w:rsidRPr="009C68FE">
        <w:rPr>
          <w:rFonts w:ascii="Times New Roman" w:hAnsi="Times New Roman" w:cs="Times New Roman"/>
          <w:sz w:val="26"/>
          <w:szCs w:val="26"/>
        </w:rPr>
        <w:t xml:space="preserve"> Порядка, представляются </w:t>
      </w:r>
      <w:r w:rsidR="002E25C2" w:rsidRPr="009C68FE">
        <w:rPr>
          <w:rFonts w:ascii="Times New Roman" w:hAnsi="Times New Roman" w:cs="Times New Roman"/>
          <w:sz w:val="26"/>
          <w:szCs w:val="26"/>
        </w:rPr>
        <w:t>Получателем субсидии или его представителем</w:t>
      </w:r>
      <w:r w:rsidR="002A3C35" w:rsidRPr="009C68FE">
        <w:rPr>
          <w:rFonts w:ascii="Times New Roman" w:hAnsi="Times New Roman" w:cs="Times New Roman"/>
          <w:sz w:val="26"/>
          <w:szCs w:val="26"/>
        </w:rPr>
        <w:t xml:space="preserve"> лично на бумажном носителе. </w:t>
      </w:r>
    </w:p>
    <w:p w14:paraId="447DAA07" w14:textId="1219DA5A" w:rsidR="006C0242" w:rsidRPr="009C68FE" w:rsidRDefault="002A3C35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4</w:t>
      </w:r>
      <w:r w:rsidRPr="009C68FE">
        <w:rPr>
          <w:rFonts w:ascii="Times New Roman" w:hAnsi="Times New Roman" w:cs="Times New Roman"/>
          <w:sz w:val="26"/>
          <w:szCs w:val="26"/>
        </w:rPr>
        <w:t>. Заявление о</w:t>
      </w:r>
      <w:r w:rsidR="00C52054" w:rsidRPr="009C68FE">
        <w:rPr>
          <w:rFonts w:ascii="Times New Roman" w:hAnsi="Times New Roman" w:cs="Times New Roman"/>
          <w:sz w:val="26"/>
          <w:szCs w:val="26"/>
        </w:rPr>
        <w:t xml:space="preserve"> заключении соглашения о</w:t>
      </w:r>
      <w:r w:rsidRPr="009C68FE">
        <w:rPr>
          <w:rFonts w:ascii="Times New Roman" w:hAnsi="Times New Roman" w:cs="Times New Roman"/>
          <w:sz w:val="26"/>
          <w:szCs w:val="26"/>
        </w:rPr>
        <w:t xml:space="preserve"> предоставлении субсидии</w:t>
      </w:r>
      <w:r w:rsidR="002E25C2" w:rsidRPr="009C68FE">
        <w:rPr>
          <w:rFonts w:ascii="Times New Roman" w:hAnsi="Times New Roman" w:cs="Times New Roman"/>
          <w:sz w:val="26"/>
          <w:szCs w:val="26"/>
        </w:rPr>
        <w:t xml:space="preserve"> с приложенными документами</w:t>
      </w:r>
      <w:r w:rsidRPr="009C68FE">
        <w:rPr>
          <w:rFonts w:ascii="Times New Roman" w:hAnsi="Times New Roman" w:cs="Times New Roman"/>
          <w:sz w:val="26"/>
          <w:szCs w:val="26"/>
        </w:rPr>
        <w:t xml:space="preserve"> регистрируется должностным лицом уполномоченного органа в день его представления в уполномоченный орган в системе электронного документооборота администрации города Усолье-Сибирское.</w:t>
      </w:r>
    </w:p>
    <w:p w14:paraId="06D7E109" w14:textId="4AAA1AB8" w:rsidR="000F5122" w:rsidRPr="009C68FE" w:rsidRDefault="009D0FBD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5</w:t>
      </w:r>
      <w:r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 заключении Соглашения принимается Администрацией по итогам заседания комиссии </w:t>
      </w:r>
      <w:r w:rsidRPr="009C68FE">
        <w:rPr>
          <w:rFonts w:ascii="Times New Roman" w:hAnsi="Times New Roman" w:cs="Times New Roman"/>
          <w:bCs/>
          <w:sz w:val="26"/>
          <w:szCs w:val="26"/>
        </w:rPr>
        <w:t>по рассмотрению документов для заключения Соглашения о предоставлении субсидии из бюджета города Усолье-Сибирское юридическим лицам, индивидуальным предпринимателям в целях возмещения недополученных доходов, в связи с оказанием услуги по пассажирским перевозкам городским общественным транспортом (кроме такси) обучающихся общеобразовательных учреждений, находящихся на территории муниципального образования «город Усолье-Сибирское»</w:t>
      </w:r>
      <w:r w:rsidR="0096746B" w:rsidRPr="009C68FE">
        <w:rPr>
          <w:rFonts w:ascii="Times New Roman" w:hAnsi="Times New Roman" w:cs="Times New Roman"/>
          <w:bCs/>
          <w:sz w:val="26"/>
          <w:szCs w:val="26"/>
        </w:rPr>
        <w:t xml:space="preserve"> (далее – Комиссия)</w:t>
      </w:r>
      <w:r w:rsidRPr="009C68F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состав и порядок работы которой утверждается постановлением администрации города.</w:t>
      </w:r>
      <w:r w:rsidR="000F512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5122" w:rsidRPr="009C68FE">
        <w:rPr>
          <w:rFonts w:ascii="Times New Roman" w:hAnsi="Times New Roman" w:cs="Times New Roman"/>
          <w:sz w:val="26"/>
          <w:szCs w:val="26"/>
        </w:rPr>
        <w:t>Уполномоченный орган направляет зарегистрированн</w:t>
      </w:r>
      <w:r w:rsidR="0096746B" w:rsidRPr="009C68FE">
        <w:rPr>
          <w:rFonts w:ascii="Times New Roman" w:hAnsi="Times New Roman" w:cs="Times New Roman"/>
          <w:sz w:val="26"/>
          <w:szCs w:val="26"/>
        </w:rPr>
        <w:t>ое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96746B" w:rsidRPr="009C68FE">
        <w:rPr>
          <w:rFonts w:ascii="Times New Roman" w:hAnsi="Times New Roman" w:cs="Times New Roman"/>
          <w:sz w:val="26"/>
          <w:szCs w:val="26"/>
        </w:rPr>
        <w:t>е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о предоставлении субсидии</w:t>
      </w:r>
      <w:r w:rsidR="002E25C2" w:rsidRPr="009C68FE">
        <w:rPr>
          <w:rFonts w:ascii="Times New Roman" w:hAnsi="Times New Roman" w:cs="Times New Roman"/>
          <w:sz w:val="26"/>
          <w:szCs w:val="26"/>
        </w:rPr>
        <w:t xml:space="preserve"> с приложенными документами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в </w:t>
      </w:r>
      <w:r w:rsidR="0096746B" w:rsidRPr="009C68FE">
        <w:rPr>
          <w:rFonts w:ascii="Times New Roman" w:hAnsi="Times New Roman" w:cs="Times New Roman"/>
          <w:sz w:val="26"/>
          <w:szCs w:val="26"/>
        </w:rPr>
        <w:t>К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омиссию </w:t>
      </w:r>
      <w:r w:rsidR="000F5122" w:rsidRPr="009C68FE">
        <w:rPr>
          <w:rFonts w:ascii="Times New Roman" w:hAnsi="Times New Roman" w:cs="Times New Roman"/>
          <w:bCs/>
          <w:sz w:val="26"/>
          <w:szCs w:val="26"/>
        </w:rPr>
        <w:t xml:space="preserve">не позднее </w:t>
      </w:r>
      <w:r w:rsidR="003449BC" w:rsidRPr="009C68FE">
        <w:rPr>
          <w:rFonts w:ascii="Times New Roman" w:hAnsi="Times New Roman" w:cs="Times New Roman"/>
          <w:bCs/>
          <w:sz w:val="26"/>
          <w:szCs w:val="26"/>
        </w:rPr>
        <w:t>3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рабочих дней со </w:t>
      </w:r>
      <w:r w:rsidR="00CF3112" w:rsidRPr="009C68FE">
        <w:rPr>
          <w:rFonts w:ascii="Times New Roman" w:hAnsi="Times New Roman" w:cs="Times New Roman"/>
          <w:sz w:val="26"/>
          <w:szCs w:val="26"/>
        </w:rPr>
        <w:t>дня регистрации заявления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о предоставлении субсиди</w:t>
      </w:r>
      <w:r w:rsidR="00CF3112" w:rsidRPr="009C68FE">
        <w:rPr>
          <w:rFonts w:ascii="Times New Roman" w:hAnsi="Times New Roman" w:cs="Times New Roman"/>
          <w:sz w:val="26"/>
          <w:szCs w:val="26"/>
        </w:rPr>
        <w:t>и</w:t>
      </w:r>
      <w:r w:rsidR="000F5122" w:rsidRPr="009C68FE">
        <w:rPr>
          <w:rFonts w:ascii="Times New Roman" w:hAnsi="Times New Roman" w:cs="Times New Roman"/>
          <w:sz w:val="26"/>
          <w:szCs w:val="26"/>
        </w:rPr>
        <w:t>.</w:t>
      </w:r>
    </w:p>
    <w:p w14:paraId="46FE3961" w14:textId="05CD3271" w:rsidR="009F3559" w:rsidRPr="009C68FE" w:rsidRDefault="009F3559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6</w:t>
      </w:r>
      <w:r w:rsidRPr="009C68FE">
        <w:rPr>
          <w:rFonts w:ascii="Times New Roman" w:hAnsi="Times New Roman" w:cs="Times New Roman"/>
          <w:sz w:val="26"/>
          <w:szCs w:val="26"/>
        </w:rPr>
        <w:t xml:space="preserve">. Рассмотрев заявление о </w:t>
      </w:r>
      <w:r w:rsidR="00C52054" w:rsidRPr="009C68FE">
        <w:rPr>
          <w:rFonts w:ascii="Times New Roman" w:hAnsi="Times New Roman" w:cs="Times New Roman"/>
          <w:sz w:val="26"/>
          <w:szCs w:val="26"/>
        </w:rPr>
        <w:t xml:space="preserve">заключении соглашения о </w:t>
      </w:r>
      <w:r w:rsidRPr="009C68FE">
        <w:rPr>
          <w:rFonts w:ascii="Times New Roman" w:hAnsi="Times New Roman" w:cs="Times New Roman"/>
          <w:sz w:val="26"/>
          <w:szCs w:val="26"/>
        </w:rPr>
        <w:t xml:space="preserve">предоставлении субсидии и документы, предусмотренные </w:t>
      </w:r>
      <w:hyperlink r:id="rId12" w:history="1">
        <w:r w:rsidRPr="009C68FE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="002E25C2" w:rsidRPr="009C68FE">
        <w:rPr>
          <w:rFonts w:ascii="Times New Roman" w:hAnsi="Times New Roman" w:cs="Times New Roman"/>
          <w:color w:val="0000FF"/>
          <w:sz w:val="26"/>
          <w:szCs w:val="26"/>
        </w:rPr>
        <w:t>0</w:t>
      </w:r>
      <w:r w:rsidRPr="009C68FE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96746B" w:rsidRPr="009C68FE">
        <w:rPr>
          <w:rFonts w:ascii="Times New Roman" w:hAnsi="Times New Roman" w:cs="Times New Roman"/>
          <w:sz w:val="26"/>
          <w:szCs w:val="26"/>
        </w:rPr>
        <w:t>К</w:t>
      </w:r>
      <w:r w:rsidRPr="009C68FE">
        <w:rPr>
          <w:rFonts w:ascii="Times New Roman" w:hAnsi="Times New Roman" w:cs="Times New Roman"/>
          <w:sz w:val="26"/>
          <w:szCs w:val="26"/>
        </w:rPr>
        <w:t>омиссия принимает одно из следующих решений:</w:t>
      </w:r>
    </w:p>
    <w:p w14:paraId="21EC0E6A" w14:textId="7B9947DF" w:rsidR="009F3559" w:rsidRPr="009C68FE" w:rsidRDefault="00D04F69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заключить соглашение;</w:t>
      </w:r>
    </w:p>
    <w:p w14:paraId="77F1B99E" w14:textId="097CE187" w:rsidR="009F3559" w:rsidRPr="009C68FE" w:rsidRDefault="00D04F69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-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отказать в </w:t>
      </w:r>
      <w:r w:rsidR="00114939" w:rsidRPr="009C68FE">
        <w:rPr>
          <w:rFonts w:ascii="Times New Roman" w:hAnsi="Times New Roman" w:cs="Times New Roman"/>
          <w:sz w:val="26"/>
          <w:szCs w:val="26"/>
        </w:rPr>
        <w:t>заключении соглашения</w:t>
      </w:r>
      <w:r w:rsidR="009F3559" w:rsidRPr="009C68FE">
        <w:rPr>
          <w:rFonts w:ascii="Times New Roman" w:hAnsi="Times New Roman" w:cs="Times New Roman"/>
          <w:sz w:val="26"/>
          <w:szCs w:val="26"/>
        </w:rPr>
        <w:t>.</w:t>
      </w:r>
    </w:p>
    <w:p w14:paraId="0F6ADCAF" w14:textId="5F2B2E2A" w:rsidR="009F3559" w:rsidRPr="009C68FE" w:rsidRDefault="00CF3112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17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. Основаниями для отказа в </w:t>
      </w:r>
      <w:r w:rsidR="00114939" w:rsidRPr="009C68FE">
        <w:rPr>
          <w:rFonts w:ascii="Times New Roman" w:hAnsi="Times New Roman" w:cs="Times New Roman"/>
          <w:sz w:val="26"/>
          <w:szCs w:val="26"/>
        </w:rPr>
        <w:t>заключении соглашения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11A0E9D6" w14:textId="5D5E4172" w:rsidR="009F3559" w:rsidRPr="009C68FE" w:rsidRDefault="00D04F69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-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непредставление (представление не в полном объеме) документов, указанных в </w:t>
      </w:r>
      <w:hyperlink r:id="rId13" w:history="1">
        <w:r w:rsidR="009F3559" w:rsidRPr="009C68FE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="002E25C2" w:rsidRPr="009C68FE">
        <w:rPr>
          <w:rFonts w:ascii="Times New Roman" w:hAnsi="Times New Roman" w:cs="Times New Roman"/>
          <w:color w:val="0000FF"/>
          <w:sz w:val="26"/>
          <w:szCs w:val="26"/>
        </w:rPr>
        <w:t>0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1CAD3898" w14:textId="29129560" w:rsidR="009F3559" w:rsidRPr="009C68FE" w:rsidRDefault="00D04F69" w:rsidP="0011493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-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выявление недостоверности представленной </w:t>
      </w:r>
      <w:r w:rsidR="002E25C2" w:rsidRPr="009C68FE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информации;</w:t>
      </w:r>
    </w:p>
    <w:p w14:paraId="3C60CE46" w14:textId="5A526FD7" w:rsidR="009F3559" w:rsidRPr="009C68FE" w:rsidRDefault="00D04F69" w:rsidP="0011493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 xml:space="preserve">- 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несоответствие </w:t>
      </w:r>
      <w:r w:rsidR="002E25C2" w:rsidRPr="009C68FE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114939" w:rsidRPr="009C68FE">
        <w:rPr>
          <w:rFonts w:ascii="Times New Roman" w:hAnsi="Times New Roman" w:cs="Times New Roman"/>
          <w:sz w:val="26"/>
          <w:szCs w:val="26"/>
        </w:rPr>
        <w:t>требованиям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, установленным </w:t>
      </w:r>
      <w:hyperlink r:id="rId14" w:history="1">
        <w:r w:rsidR="009F3559" w:rsidRPr="009C68F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 w:rsidR="002E25C2" w:rsidRPr="009C68FE">
        <w:rPr>
          <w:rFonts w:ascii="Times New Roman" w:hAnsi="Times New Roman" w:cs="Times New Roman"/>
          <w:color w:val="0000FF"/>
          <w:sz w:val="26"/>
          <w:szCs w:val="26"/>
        </w:rPr>
        <w:t xml:space="preserve">8 </w:t>
      </w:r>
      <w:r w:rsidR="009F3559" w:rsidRPr="009C68FE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6BC746ED" w14:textId="76ED7962" w:rsidR="0096746B" w:rsidRPr="009C68FE" w:rsidRDefault="00F53685" w:rsidP="0096746B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0811C5">
        <w:rPr>
          <w:rFonts w:ascii="Times New Roman" w:hAnsi="Times New Roman" w:cs="Times New Roman"/>
          <w:sz w:val="26"/>
          <w:szCs w:val="26"/>
        </w:rPr>
        <w:t>8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96746B" w:rsidRPr="009C68FE">
        <w:rPr>
          <w:rFonts w:ascii="Times New Roman" w:hAnsi="Times New Roman" w:cs="Times New Roman"/>
          <w:sz w:val="26"/>
          <w:szCs w:val="26"/>
        </w:rPr>
        <w:t xml:space="preserve">Соглашение заключается в течение 5 рабочих дней с даты принятия </w:t>
      </w:r>
      <w:r w:rsidR="005B5902">
        <w:rPr>
          <w:rFonts w:ascii="Times New Roman" w:hAnsi="Times New Roman" w:cs="Times New Roman"/>
          <w:sz w:val="26"/>
          <w:szCs w:val="26"/>
        </w:rPr>
        <w:t>К</w:t>
      </w:r>
      <w:r w:rsidR="0096746B" w:rsidRPr="009C68FE">
        <w:rPr>
          <w:rFonts w:ascii="Times New Roman" w:hAnsi="Times New Roman" w:cs="Times New Roman"/>
          <w:sz w:val="26"/>
          <w:szCs w:val="26"/>
        </w:rPr>
        <w:t xml:space="preserve">омиссией решения о заключении соглашения. </w:t>
      </w:r>
    </w:p>
    <w:p w14:paraId="2DA407E5" w14:textId="60D9644B" w:rsidR="00114939" w:rsidRPr="009C68FE" w:rsidRDefault="000811C5" w:rsidP="00114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96746B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При принятии </w:t>
      </w:r>
      <w:r w:rsidR="0096746B" w:rsidRPr="009C68FE">
        <w:rPr>
          <w:rFonts w:ascii="Times New Roman" w:hAnsi="Times New Roman" w:cs="Times New Roman"/>
          <w:sz w:val="26"/>
          <w:szCs w:val="26"/>
        </w:rPr>
        <w:t>К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омиссией решения об отказе в заключении соглашения уполномоченный орган в течение 5 рабочих дней с даты принятия решения </w:t>
      </w:r>
      <w:r w:rsidR="0096746B" w:rsidRPr="009C68FE">
        <w:rPr>
          <w:rFonts w:ascii="Times New Roman" w:hAnsi="Times New Roman" w:cs="Times New Roman"/>
          <w:sz w:val="26"/>
          <w:szCs w:val="26"/>
        </w:rPr>
        <w:t>К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омиссией подготавливает уведомление об отказе в заключении соглашения о предоставлении субсидии за подписью мэра города Усолье-Сибирское с указанием причин отказа и направляет его </w:t>
      </w:r>
      <w:r w:rsidR="0096746B" w:rsidRPr="009C68FE">
        <w:rPr>
          <w:rFonts w:ascii="Times New Roman" w:hAnsi="Times New Roman" w:cs="Times New Roman"/>
          <w:sz w:val="26"/>
          <w:szCs w:val="26"/>
        </w:rPr>
        <w:t>Получателю субсидии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 посредством почтового отправления либо выдает на руки под роспись.</w:t>
      </w:r>
    </w:p>
    <w:p w14:paraId="450780F2" w14:textId="6F9044B4" w:rsidR="00AE4AE5" w:rsidRPr="009C68FE" w:rsidRDefault="000811C5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8B052F" w:rsidRPr="009C68FE">
        <w:rPr>
          <w:rFonts w:ascii="Times New Roman" w:hAnsi="Times New Roman" w:cs="Times New Roman"/>
          <w:sz w:val="26"/>
          <w:szCs w:val="26"/>
        </w:rPr>
        <w:t xml:space="preserve">Соглашение должно содержать обязательное условие о согласовании новых условий соглашения в случае уменьшения Администрации доведенных лимитов бюджетных обязательств, приводящего к невозможности предоставления субсидии в размере, определенном в соглашении либо о расторжении соглашения в случае недостижения согласия по новым условиям.   </w:t>
      </w:r>
    </w:p>
    <w:p w14:paraId="0BBBCB40" w14:textId="3E7A21DD" w:rsidR="003357CD" w:rsidRPr="009C68FE" w:rsidRDefault="009F6B22" w:rsidP="00AE4AE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B0F0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811C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13E9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Сумма субсидии, подлежащая перечислению</w:t>
      </w:r>
      <w:r w:rsidR="00B07AD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3E9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бюджета </w:t>
      </w:r>
      <w:r w:rsidR="00B9675A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города Усолье-Сибирское,</w:t>
      </w:r>
      <w:r w:rsidR="00313E9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определяется ежемесячно, исходя из фактических </w:t>
      </w:r>
      <w:r w:rsidR="003D1A2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данных</w:t>
      </w:r>
      <w:r w:rsidR="00B07AD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количестве поездок</w:t>
      </w:r>
      <w:r w:rsidR="00A13A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детей, обучающихся в общеобразовательных учреждениях, находящихся на территории муниципального образования «город Усолье-Сибирское»</w:t>
      </w:r>
      <w:r w:rsidR="00E83483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городском общественном транспорте (кроме такси)</w:t>
      </w:r>
      <w:r w:rsidR="00B07AD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597CF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электронным </w:t>
      </w:r>
      <w:r w:rsidR="00597CF2" w:rsidRPr="009C68FE">
        <w:rPr>
          <w:rFonts w:ascii="Times New Roman" w:hAnsi="Times New Roman" w:cs="Times New Roman"/>
          <w:sz w:val="26"/>
          <w:szCs w:val="26"/>
        </w:rPr>
        <w:t>билетам</w:t>
      </w:r>
      <w:r w:rsidR="00715E10" w:rsidRPr="009C68FE">
        <w:rPr>
          <w:rFonts w:ascii="Times New Roman" w:hAnsi="Times New Roman" w:cs="Times New Roman"/>
          <w:sz w:val="26"/>
          <w:szCs w:val="26"/>
        </w:rPr>
        <w:t>,</w:t>
      </w:r>
      <w:r w:rsidR="00B07AD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5B6349" w:rsidRPr="009C68FE">
        <w:rPr>
          <w:rFonts w:ascii="Times New Roman" w:hAnsi="Times New Roman" w:cs="Times New Roman"/>
          <w:sz w:val="26"/>
          <w:szCs w:val="26"/>
        </w:rPr>
        <w:t xml:space="preserve">за отчетный месяц </w:t>
      </w:r>
      <w:r w:rsidR="003357CD" w:rsidRPr="009C68FE">
        <w:rPr>
          <w:rFonts w:ascii="Times New Roman" w:hAnsi="Times New Roman" w:cs="Times New Roman"/>
          <w:sz w:val="26"/>
          <w:szCs w:val="26"/>
        </w:rPr>
        <w:t>текущего года.</w:t>
      </w:r>
    </w:p>
    <w:p w14:paraId="112E38BE" w14:textId="2168E5BE" w:rsidR="00940CF4" w:rsidRDefault="006E40D2" w:rsidP="00AE4AE5">
      <w:pPr>
        <w:pStyle w:val="ConsPlusNormal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811C5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07AD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Определение размера субсидии из бюджета города Усолье-Сибирское в целях возмещения недополученных доходов, в связи с оказанием услуги по пассажирским перевозкам городским общественным транспортом (кроме такси) рассчитывается исходя из разницы между полной и льготной стоимостью предоставленных по льготной стоимости поездок детям, обучающимся в общеобразовательных учреждениях, находящихся на территории муниципального образования «город Усолье-Сибирское</w:t>
      </w:r>
      <w:r w:rsidR="008A370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50427A6C" w14:textId="77777777" w:rsidR="00B9675A" w:rsidRPr="00B9675A" w:rsidRDefault="00B9675A" w:rsidP="00B9675A">
      <w:pPr>
        <w:pStyle w:val="ConsPlusNormal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7D4AC01C" w14:textId="4EA0B769" w:rsidR="00594D89" w:rsidRPr="009C68FE" w:rsidRDefault="00594D89" w:rsidP="008912CE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</w:t>
      </w:r>
      <w:r w:rsidR="00A13A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13A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 К ОТЧЕТНОСТИ</w:t>
      </w:r>
    </w:p>
    <w:p w14:paraId="37B8E45D" w14:textId="693FF364" w:rsidR="00594D89" w:rsidRPr="009C68FE" w:rsidRDefault="00594D89" w:rsidP="00E95389">
      <w:pPr>
        <w:pStyle w:val="ConsPlusNormal"/>
        <w:tabs>
          <w:tab w:val="left" w:pos="1275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AE7A2DA" w14:textId="2F795EE6" w:rsidR="003E7F72" w:rsidRPr="009C68FE" w:rsidRDefault="00642F06" w:rsidP="003E7F7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811C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Получатель </w:t>
      </w:r>
      <w:r w:rsidR="003E7F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убсидии ежемесячно </w:t>
      </w:r>
      <w:r w:rsidR="003E7F72" w:rsidRPr="009C68FE">
        <w:rPr>
          <w:rFonts w:ascii="Times New Roman" w:hAnsi="Times New Roman"/>
          <w:sz w:val="26"/>
          <w:szCs w:val="26"/>
        </w:rPr>
        <w:t xml:space="preserve">до 5 числа месяца, следующего 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>за отчетным, представл</w:t>
      </w:r>
      <w:r w:rsidR="0011241A" w:rsidRPr="009C68FE">
        <w:rPr>
          <w:rFonts w:ascii="Times New Roman" w:hAnsi="Times New Roman"/>
          <w:color w:val="000000"/>
          <w:sz w:val="26"/>
          <w:szCs w:val="26"/>
        </w:rPr>
        <w:t>яет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 в </w:t>
      </w:r>
      <w:r w:rsidR="003E7F72" w:rsidRPr="009C68FE">
        <w:rPr>
          <w:rFonts w:ascii="Times New Roman" w:hAnsi="Times New Roman"/>
          <w:sz w:val="26"/>
          <w:szCs w:val="26"/>
        </w:rPr>
        <w:t>уполномоченный орган</w:t>
      </w:r>
      <w:r w:rsidR="0011252D" w:rsidRPr="009C68FE">
        <w:rPr>
          <w:rFonts w:ascii="Times New Roman" w:hAnsi="Times New Roman"/>
          <w:sz w:val="26"/>
          <w:szCs w:val="26"/>
        </w:rPr>
        <w:t>: заявление о предоставлении Субсидии</w:t>
      </w:r>
      <w:r w:rsidR="00366ED3" w:rsidRPr="009C68FE">
        <w:rPr>
          <w:rFonts w:ascii="Times New Roman" w:hAnsi="Times New Roman"/>
          <w:sz w:val="26"/>
          <w:szCs w:val="26"/>
        </w:rPr>
        <w:t xml:space="preserve"> (согласно приложения №</w:t>
      </w:r>
      <w:r w:rsidR="00FD320D" w:rsidRPr="009C68FE">
        <w:rPr>
          <w:rFonts w:ascii="Times New Roman" w:hAnsi="Times New Roman"/>
          <w:sz w:val="26"/>
          <w:szCs w:val="26"/>
        </w:rPr>
        <w:t xml:space="preserve"> </w:t>
      </w:r>
      <w:r w:rsidR="00366ED3" w:rsidRPr="009C68FE">
        <w:rPr>
          <w:rFonts w:ascii="Times New Roman" w:hAnsi="Times New Roman"/>
          <w:sz w:val="26"/>
          <w:szCs w:val="26"/>
        </w:rPr>
        <w:t>1 к соглашению)</w:t>
      </w:r>
      <w:r w:rsidR="00AE3FC7" w:rsidRPr="009C68FE">
        <w:rPr>
          <w:rFonts w:ascii="Times New Roman" w:hAnsi="Times New Roman"/>
          <w:sz w:val="26"/>
          <w:szCs w:val="26"/>
        </w:rPr>
        <w:t xml:space="preserve">; </w:t>
      </w:r>
      <w:r w:rsidR="0011252D" w:rsidRPr="009C68FE">
        <w:rPr>
          <w:rFonts w:ascii="Times New Roman" w:hAnsi="Times New Roman"/>
          <w:sz w:val="26"/>
          <w:szCs w:val="26"/>
        </w:rPr>
        <w:t xml:space="preserve"> </w:t>
      </w:r>
      <w:r w:rsidR="003E7F72" w:rsidRPr="009C68FE">
        <w:rPr>
          <w:rFonts w:ascii="Times New Roman" w:hAnsi="Times New Roman"/>
          <w:sz w:val="26"/>
          <w:szCs w:val="26"/>
        </w:rPr>
        <w:t xml:space="preserve"> </w:t>
      </w:r>
      <w:r w:rsidR="00E12D6C" w:rsidRPr="009C68FE">
        <w:rPr>
          <w:rFonts w:ascii="Times New Roman" w:hAnsi="Times New Roman"/>
          <w:sz w:val="26"/>
          <w:szCs w:val="26"/>
        </w:rPr>
        <w:t xml:space="preserve">отчет </w:t>
      </w:r>
      <w:r w:rsidR="0011241A" w:rsidRPr="009C68FE">
        <w:rPr>
          <w:rFonts w:ascii="Times New Roman" w:hAnsi="Times New Roman"/>
          <w:sz w:val="26"/>
          <w:szCs w:val="26"/>
        </w:rPr>
        <w:t xml:space="preserve">об объеме </w:t>
      </w:r>
      <w:r w:rsidR="00D22719" w:rsidRPr="009C68FE">
        <w:rPr>
          <w:rFonts w:ascii="Times New Roman" w:hAnsi="Times New Roman" w:cs="Times New Roman"/>
          <w:sz w:val="26"/>
          <w:szCs w:val="26"/>
        </w:rPr>
        <w:t>оказан</w:t>
      </w:r>
      <w:r w:rsidR="0011241A" w:rsidRPr="009C68FE">
        <w:rPr>
          <w:rFonts w:ascii="Times New Roman" w:hAnsi="Times New Roman" w:cs="Times New Roman"/>
          <w:sz w:val="26"/>
          <w:szCs w:val="26"/>
        </w:rPr>
        <w:t xml:space="preserve">ной </w:t>
      </w:r>
      <w:r w:rsidR="00D22719" w:rsidRPr="009C68FE">
        <w:rPr>
          <w:rFonts w:ascii="Times New Roman" w:hAnsi="Times New Roman" w:cs="Times New Roman"/>
          <w:sz w:val="26"/>
          <w:szCs w:val="26"/>
        </w:rPr>
        <w:t>услуги</w:t>
      </w:r>
      <w:r w:rsidR="0011241A" w:rsidRPr="009C68FE">
        <w:rPr>
          <w:rFonts w:ascii="Times New Roman" w:hAnsi="Times New Roman" w:cs="Times New Roman"/>
          <w:sz w:val="26"/>
          <w:szCs w:val="26"/>
        </w:rPr>
        <w:t xml:space="preserve"> по предоставлению льготного проезда</w:t>
      </w:r>
      <w:r w:rsidR="00905D62" w:rsidRPr="009C68FE">
        <w:rPr>
          <w:rFonts w:ascii="Times New Roman" w:hAnsi="Times New Roman" w:cs="Times New Roman"/>
          <w:sz w:val="26"/>
          <w:szCs w:val="26"/>
        </w:rPr>
        <w:t xml:space="preserve"> в городском </w:t>
      </w:r>
      <w:r w:rsidR="00905D6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общественном транспорте (кроме такси) </w:t>
      </w:r>
      <w:r w:rsidR="00D2271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города Усолье-Сибирское</w:t>
      </w:r>
      <w:r w:rsidR="00905D6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детям, обучающимся в общеобразовательных учреждениях, находящихся на территории муниципального образования «город Усолье-Сибирское» 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по  </w:t>
      </w:r>
      <w:r w:rsidR="00597CF2" w:rsidRPr="009C68FE">
        <w:rPr>
          <w:rFonts w:ascii="Times New Roman" w:hAnsi="Times New Roman"/>
          <w:color w:val="000000"/>
          <w:sz w:val="26"/>
          <w:szCs w:val="26"/>
        </w:rPr>
        <w:t>электронным билетам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 (далее – </w:t>
      </w:r>
      <w:r w:rsidR="00597CF2" w:rsidRPr="009C68FE">
        <w:rPr>
          <w:rFonts w:ascii="Times New Roman" w:hAnsi="Times New Roman"/>
          <w:color w:val="000000"/>
          <w:sz w:val="26"/>
          <w:szCs w:val="26"/>
        </w:rPr>
        <w:t>отчет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)  по форме, согласно приложению № </w:t>
      </w:r>
      <w:r w:rsidR="00905D62" w:rsidRPr="009C68FE">
        <w:rPr>
          <w:rFonts w:ascii="Times New Roman" w:hAnsi="Times New Roman"/>
          <w:color w:val="000000"/>
          <w:sz w:val="26"/>
          <w:szCs w:val="26"/>
        </w:rPr>
        <w:t>2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 к настоящему Порядку</w:t>
      </w:r>
      <w:r w:rsidR="00905D62" w:rsidRPr="009C68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41A" w:rsidRPr="009C68FE">
        <w:rPr>
          <w:rFonts w:ascii="Times New Roman" w:hAnsi="Times New Roman"/>
          <w:color w:val="000000"/>
          <w:sz w:val="26"/>
          <w:szCs w:val="26"/>
        </w:rPr>
        <w:t>с приложением отчета</w:t>
      </w:r>
      <w:r w:rsidR="00597CF2" w:rsidRPr="009C68FE">
        <w:rPr>
          <w:rFonts w:ascii="Times New Roman" w:hAnsi="Times New Roman"/>
          <w:color w:val="000000"/>
          <w:sz w:val="26"/>
          <w:szCs w:val="26"/>
        </w:rPr>
        <w:t xml:space="preserve"> Оператора об объемах перевозки городским наземным электрическим и автомобильным транспортом </w:t>
      </w:r>
      <w:r w:rsidR="0069551D" w:rsidRPr="009C68FE">
        <w:rPr>
          <w:rFonts w:ascii="Times New Roman" w:hAnsi="Times New Roman"/>
          <w:color w:val="000000"/>
          <w:sz w:val="26"/>
          <w:szCs w:val="26"/>
        </w:rPr>
        <w:t xml:space="preserve">общего пользования по маршрутам регулярных перевозок отдельных категорий граждан, обучающихся в общеобразовательных учреждениях, </w:t>
      </w:r>
      <w:r w:rsidR="0069551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находящихся на территории муниципального образования «город Усолье-Сибирское» </w:t>
      </w:r>
      <w:r w:rsidR="0069551D" w:rsidRPr="009C68FE">
        <w:rPr>
          <w:rFonts w:ascii="Times New Roman" w:hAnsi="Times New Roman"/>
          <w:color w:val="000000"/>
          <w:sz w:val="26"/>
          <w:szCs w:val="26"/>
        </w:rPr>
        <w:t>по  электронным билетам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019CC900" w14:textId="556922C9" w:rsidR="0016706F" w:rsidRPr="009C68FE" w:rsidRDefault="0016706F" w:rsidP="003E7F7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C68FE">
        <w:rPr>
          <w:rFonts w:ascii="Times New Roman" w:hAnsi="Times New Roman"/>
          <w:color w:val="000000"/>
          <w:sz w:val="26"/>
          <w:szCs w:val="26"/>
        </w:rPr>
        <w:t>2</w:t>
      </w:r>
      <w:r w:rsidR="000811C5">
        <w:rPr>
          <w:rFonts w:ascii="Times New Roman" w:hAnsi="Times New Roman"/>
          <w:color w:val="000000"/>
          <w:sz w:val="26"/>
          <w:szCs w:val="26"/>
        </w:rPr>
        <w:t>3</w:t>
      </w:r>
      <w:r w:rsidRPr="009C68FE">
        <w:rPr>
          <w:rFonts w:ascii="Times New Roman" w:hAnsi="Times New Roman"/>
          <w:color w:val="000000"/>
          <w:sz w:val="26"/>
          <w:szCs w:val="26"/>
        </w:rPr>
        <w:t>.1.</w:t>
      </w:r>
      <w:r w:rsidR="005A7D6A" w:rsidRPr="009C68FE">
        <w:rPr>
          <w:sz w:val="26"/>
          <w:szCs w:val="26"/>
        </w:rPr>
        <w:t xml:space="preserve"> </w:t>
      </w:r>
      <w:r w:rsidR="005A7D6A" w:rsidRPr="009C68FE">
        <w:rPr>
          <w:rFonts w:ascii="Times New Roman" w:hAnsi="Times New Roman"/>
          <w:color w:val="000000"/>
          <w:sz w:val="26"/>
          <w:szCs w:val="26"/>
        </w:rPr>
        <w:t xml:space="preserve">Получатель субсидии ежемесячно до 5 числа месяца, следующего за отчетным, представляет в уполномоченный орган: заявление о предоставлении Субсидии (согласно приложению №1 к соглашению); отчет об объеме оказанной услуги по предоставлению </w:t>
      </w:r>
      <w:r w:rsidR="005A7D6A" w:rsidRPr="009C68FE">
        <w:rPr>
          <w:rFonts w:ascii="Times New Roman" w:hAnsi="Times New Roman"/>
          <w:color w:val="000000"/>
          <w:sz w:val="26"/>
          <w:szCs w:val="26"/>
        </w:rPr>
        <w:lastRenderedPageBreak/>
        <w:t>льготного проезда в городском общественном транспорте (кроме такси) на территории города Усолье-Сибирское детям, 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из семей мобилизованных и военнослужащих, участвующих в специальной военной операции, по  электронным билетам (далее – отчет) по форме согласно приложению № 3 к настоящему Порядку с приложением отчета Оператора об объемах перевозки городским наземным электрическим и автомобильным транспортом общего пользования по маршрутам регулярных перевозок отдельных категорий граждан, обучающихся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из семей мобилизованных и военнослужащих, участвующих в специальной военной операции, по  электронным билетам».</w:t>
      </w:r>
    </w:p>
    <w:p w14:paraId="035F6435" w14:textId="3146D4DA" w:rsidR="003E7F72" w:rsidRPr="009C68FE" w:rsidRDefault="0069551D" w:rsidP="0069551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2</w:t>
      </w:r>
      <w:r w:rsidR="000811C5">
        <w:rPr>
          <w:rFonts w:ascii="Times New Roman" w:hAnsi="Times New Roman"/>
          <w:sz w:val="26"/>
          <w:szCs w:val="26"/>
        </w:rPr>
        <w:t>4</w:t>
      </w:r>
      <w:r w:rsidRPr="009C68FE">
        <w:rPr>
          <w:rFonts w:ascii="Times New Roman" w:hAnsi="Times New Roman"/>
          <w:sz w:val="26"/>
          <w:szCs w:val="26"/>
        </w:rPr>
        <w:t>. Уполномоченный орган</w:t>
      </w:r>
      <w:r w:rsidR="003E7F72" w:rsidRPr="009C68FE">
        <w:rPr>
          <w:rFonts w:ascii="Times New Roman" w:hAnsi="Times New Roman"/>
          <w:sz w:val="26"/>
          <w:szCs w:val="26"/>
        </w:rPr>
        <w:t xml:space="preserve"> в течение </w:t>
      </w:r>
      <w:r w:rsidR="00DD1595" w:rsidRPr="009C68FE">
        <w:rPr>
          <w:rFonts w:ascii="Times New Roman" w:hAnsi="Times New Roman"/>
          <w:sz w:val="26"/>
          <w:szCs w:val="26"/>
        </w:rPr>
        <w:t>10</w:t>
      </w:r>
      <w:r w:rsidR="003E7F72" w:rsidRPr="009C68FE">
        <w:rPr>
          <w:rFonts w:ascii="Times New Roman" w:hAnsi="Times New Roman"/>
          <w:sz w:val="26"/>
          <w:szCs w:val="26"/>
        </w:rPr>
        <w:t xml:space="preserve"> рабочих дней со дня представления Получателем </w:t>
      </w:r>
      <w:r w:rsidR="00672A8E" w:rsidRPr="009C68FE">
        <w:rPr>
          <w:rFonts w:ascii="Times New Roman" w:hAnsi="Times New Roman"/>
          <w:sz w:val="26"/>
          <w:szCs w:val="26"/>
        </w:rPr>
        <w:t>с</w:t>
      </w:r>
      <w:r w:rsidR="003E7F72" w:rsidRPr="009C68FE">
        <w:rPr>
          <w:rFonts w:ascii="Times New Roman" w:hAnsi="Times New Roman"/>
          <w:sz w:val="26"/>
          <w:szCs w:val="26"/>
        </w:rPr>
        <w:t xml:space="preserve">убсидии документов проверяет достоверность и правильность </w:t>
      </w:r>
      <w:r w:rsidRPr="009C68FE">
        <w:rPr>
          <w:rFonts w:ascii="Times New Roman" w:hAnsi="Times New Roman"/>
          <w:sz w:val="26"/>
          <w:szCs w:val="26"/>
        </w:rPr>
        <w:t>отчета</w:t>
      </w:r>
      <w:r w:rsidR="00154D17" w:rsidRPr="009C68FE">
        <w:rPr>
          <w:rFonts w:ascii="Times New Roman" w:hAnsi="Times New Roman"/>
          <w:sz w:val="26"/>
          <w:szCs w:val="26"/>
        </w:rPr>
        <w:t>,</w:t>
      </w:r>
      <w:r w:rsidR="003E7F72" w:rsidRPr="009C68FE">
        <w:rPr>
          <w:rFonts w:ascii="Times New Roman" w:hAnsi="Times New Roman"/>
          <w:sz w:val="26"/>
          <w:szCs w:val="26"/>
        </w:rPr>
        <w:t xml:space="preserve"> согласовывает его</w:t>
      </w:r>
      <w:r w:rsidR="00154D17" w:rsidRPr="009C68FE">
        <w:rPr>
          <w:rFonts w:ascii="Times New Roman" w:hAnsi="Times New Roman"/>
          <w:sz w:val="26"/>
          <w:szCs w:val="26"/>
        </w:rPr>
        <w:t xml:space="preserve"> и готовит постановление администрации города Усолье-Сибирское о предоставлении субсидии. </w:t>
      </w:r>
    </w:p>
    <w:p w14:paraId="7987E68B" w14:textId="618D45ED" w:rsidR="00154D17" w:rsidRPr="009C68FE" w:rsidRDefault="00154D17" w:rsidP="007528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2</w:t>
      </w:r>
      <w:r w:rsidR="000811C5">
        <w:rPr>
          <w:rFonts w:ascii="Times New Roman" w:hAnsi="Times New Roman"/>
          <w:sz w:val="26"/>
          <w:szCs w:val="26"/>
        </w:rPr>
        <w:t>5</w:t>
      </w:r>
      <w:r w:rsidRPr="009C68FE">
        <w:rPr>
          <w:rFonts w:ascii="Times New Roman" w:hAnsi="Times New Roman"/>
          <w:sz w:val="26"/>
          <w:szCs w:val="26"/>
        </w:rPr>
        <w:t xml:space="preserve">. </w:t>
      </w:r>
      <w:r w:rsidR="003E7F72" w:rsidRPr="009C68FE">
        <w:rPr>
          <w:rFonts w:ascii="Times New Roman" w:hAnsi="Times New Roman"/>
          <w:sz w:val="26"/>
          <w:szCs w:val="26"/>
        </w:rPr>
        <w:t xml:space="preserve">В случае установления недостоверности или неправильности представленного </w:t>
      </w:r>
      <w:r w:rsidR="00CF6DED" w:rsidRPr="009C68FE">
        <w:rPr>
          <w:rFonts w:ascii="Times New Roman" w:hAnsi="Times New Roman"/>
          <w:sz w:val="26"/>
          <w:szCs w:val="26"/>
        </w:rPr>
        <w:t>Получателем субсидии отчета,</w:t>
      </w:r>
      <w:r w:rsidR="00941FB8" w:rsidRPr="009C68FE">
        <w:rPr>
          <w:rFonts w:ascii="Times New Roman" w:hAnsi="Times New Roman"/>
          <w:sz w:val="26"/>
          <w:szCs w:val="26"/>
        </w:rPr>
        <w:t xml:space="preserve"> </w:t>
      </w:r>
      <w:r w:rsidR="00672A8E" w:rsidRPr="009C68FE">
        <w:rPr>
          <w:rFonts w:ascii="Times New Roman" w:hAnsi="Times New Roman"/>
          <w:sz w:val="26"/>
          <w:szCs w:val="26"/>
        </w:rPr>
        <w:t>уполномоченный орган</w:t>
      </w:r>
      <w:r w:rsidR="003E7F72" w:rsidRPr="009C68FE">
        <w:rPr>
          <w:rFonts w:ascii="Times New Roman" w:hAnsi="Times New Roman"/>
          <w:sz w:val="26"/>
          <w:szCs w:val="26"/>
        </w:rPr>
        <w:t xml:space="preserve"> в течение</w:t>
      </w:r>
      <w:r w:rsidR="00941FB8" w:rsidRPr="009C68FE">
        <w:rPr>
          <w:rFonts w:ascii="Times New Roman" w:hAnsi="Times New Roman"/>
          <w:sz w:val="26"/>
          <w:szCs w:val="26"/>
        </w:rPr>
        <w:t xml:space="preserve"> </w:t>
      </w:r>
      <w:r w:rsidR="003E7F72" w:rsidRPr="009C68FE">
        <w:rPr>
          <w:rFonts w:ascii="Times New Roman" w:hAnsi="Times New Roman"/>
          <w:sz w:val="26"/>
          <w:szCs w:val="26"/>
        </w:rPr>
        <w:t xml:space="preserve">1 рабочего дня с даты окончания проверки </w:t>
      </w:r>
      <w:r w:rsidR="00566742" w:rsidRPr="009C68FE">
        <w:rPr>
          <w:rFonts w:ascii="Times New Roman" w:hAnsi="Times New Roman"/>
          <w:sz w:val="26"/>
          <w:szCs w:val="26"/>
        </w:rPr>
        <w:t>отказывает</w:t>
      </w:r>
      <w:r w:rsidR="003E7F72" w:rsidRPr="009C68FE">
        <w:rPr>
          <w:rFonts w:ascii="Times New Roman" w:hAnsi="Times New Roman"/>
          <w:sz w:val="26"/>
          <w:szCs w:val="26"/>
        </w:rPr>
        <w:t xml:space="preserve"> Получателю Субсидии </w:t>
      </w:r>
      <w:r w:rsidR="00366ED3" w:rsidRPr="009C68FE">
        <w:rPr>
          <w:rFonts w:ascii="Times New Roman" w:hAnsi="Times New Roman" w:cs="Times New Roman"/>
          <w:sz w:val="26"/>
          <w:szCs w:val="26"/>
        </w:rPr>
        <w:t xml:space="preserve">в </w:t>
      </w:r>
      <w:r w:rsidRPr="009C68FE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566742" w:rsidRPr="009C68FE">
        <w:rPr>
          <w:rFonts w:ascii="Times New Roman" w:hAnsi="Times New Roman" w:cs="Times New Roman"/>
          <w:sz w:val="26"/>
          <w:szCs w:val="26"/>
        </w:rPr>
        <w:t>с</w:t>
      </w:r>
      <w:r w:rsidRPr="009C68FE">
        <w:rPr>
          <w:rFonts w:ascii="Times New Roman" w:hAnsi="Times New Roman" w:cs="Times New Roman"/>
          <w:sz w:val="26"/>
          <w:szCs w:val="26"/>
        </w:rPr>
        <w:t>убсидии за подписью мэра города Усолье-Сибирское и направляет его Получателю субсидии посредством почтового отправления либо выдает на руки под роспись.</w:t>
      </w:r>
    </w:p>
    <w:p w14:paraId="476D503F" w14:textId="09DCAE4F" w:rsidR="003E7F72" w:rsidRPr="009C68FE" w:rsidRDefault="007528CC" w:rsidP="007528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2</w:t>
      </w:r>
      <w:r w:rsidR="000811C5">
        <w:rPr>
          <w:rFonts w:ascii="Times New Roman" w:hAnsi="Times New Roman" w:cs="Times New Roman"/>
          <w:sz w:val="26"/>
          <w:szCs w:val="26"/>
        </w:rPr>
        <w:t>6</w:t>
      </w:r>
      <w:r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3E7F72" w:rsidRPr="009C68FE">
        <w:rPr>
          <w:rFonts w:ascii="Times New Roman" w:hAnsi="Times New Roman"/>
          <w:sz w:val="26"/>
          <w:szCs w:val="26"/>
        </w:rPr>
        <w:t xml:space="preserve">Перечисление </w:t>
      </w:r>
      <w:r w:rsidRPr="009C68FE">
        <w:rPr>
          <w:rFonts w:ascii="Times New Roman" w:hAnsi="Times New Roman"/>
          <w:sz w:val="26"/>
          <w:szCs w:val="26"/>
        </w:rPr>
        <w:t>с</w:t>
      </w:r>
      <w:r w:rsidR="003E7F72" w:rsidRPr="009C68FE">
        <w:rPr>
          <w:rFonts w:ascii="Times New Roman" w:hAnsi="Times New Roman"/>
          <w:sz w:val="26"/>
          <w:szCs w:val="26"/>
        </w:rPr>
        <w:t>убсидии Получателю</w:t>
      </w:r>
      <w:r w:rsidRPr="009C68FE">
        <w:rPr>
          <w:rFonts w:ascii="Times New Roman" w:hAnsi="Times New Roman"/>
          <w:sz w:val="26"/>
          <w:szCs w:val="26"/>
        </w:rPr>
        <w:t xml:space="preserve"> с</w:t>
      </w:r>
      <w:r w:rsidR="003E7F72" w:rsidRPr="009C68FE">
        <w:rPr>
          <w:rFonts w:ascii="Times New Roman" w:hAnsi="Times New Roman"/>
          <w:sz w:val="26"/>
          <w:szCs w:val="26"/>
        </w:rPr>
        <w:t>убсидии производится на</w:t>
      </w:r>
      <w:r w:rsidR="008B052F" w:rsidRPr="009C68FE">
        <w:rPr>
          <w:rFonts w:ascii="Times New Roman" w:hAnsi="Times New Roman"/>
          <w:sz w:val="26"/>
          <w:szCs w:val="26"/>
        </w:rPr>
        <w:t xml:space="preserve">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</w:t>
      </w:r>
      <w:r w:rsidR="003E7F72" w:rsidRPr="009C68FE">
        <w:rPr>
          <w:rFonts w:ascii="Times New Roman" w:hAnsi="Times New Roman"/>
          <w:sz w:val="26"/>
          <w:szCs w:val="26"/>
        </w:rPr>
        <w:t xml:space="preserve"> не позднее 10 рабочих дней с момента </w:t>
      </w:r>
      <w:r w:rsidRPr="009C68FE">
        <w:rPr>
          <w:rFonts w:ascii="Times New Roman" w:hAnsi="Times New Roman"/>
          <w:sz w:val="26"/>
          <w:szCs w:val="26"/>
        </w:rPr>
        <w:t>вступления в силу постановления администрации города Усолье-Сибирское о предоставлении субсидии</w:t>
      </w:r>
      <w:r w:rsidR="003E7F72" w:rsidRPr="009C68FE">
        <w:rPr>
          <w:rFonts w:ascii="Times New Roman" w:hAnsi="Times New Roman"/>
          <w:sz w:val="26"/>
          <w:szCs w:val="26"/>
        </w:rPr>
        <w:t>.</w:t>
      </w:r>
      <w:r w:rsidR="00DD650B" w:rsidRPr="009C68FE">
        <w:rPr>
          <w:rFonts w:ascii="Times New Roman" w:hAnsi="Times New Roman"/>
          <w:sz w:val="26"/>
          <w:szCs w:val="26"/>
        </w:rPr>
        <w:t xml:space="preserve"> </w:t>
      </w:r>
    </w:p>
    <w:p w14:paraId="4E3DCDB6" w14:textId="1593003F" w:rsidR="006A3C00" w:rsidRPr="009C68FE" w:rsidRDefault="007528CC" w:rsidP="004C7A6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2</w:t>
      </w:r>
      <w:r w:rsidR="000811C5">
        <w:rPr>
          <w:rFonts w:ascii="Times New Roman" w:hAnsi="Times New Roman"/>
          <w:sz w:val="26"/>
          <w:szCs w:val="26"/>
        </w:rPr>
        <w:t>7</w:t>
      </w:r>
      <w:r w:rsidRPr="009C68FE">
        <w:rPr>
          <w:rFonts w:ascii="Times New Roman" w:hAnsi="Times New Roman"/>
          <w:sz w:val="26"/>
          <w:szCs w:val="26"/>
        </w:rPr>
        <w:t xml:space="preserve">. </w:t>
      </w:r>
      <w:r w:rsidR="003E7F72" w:rsidRPr="009C68FE">
        <w:rPr>
          <w:rFonts w:ascii="Times New Roman" w:hAnsi="Times New Roman"/>
          <w:sz w:val="26"/>
          <w:szCs w:val="26"/>
        </w:rPr>
        <w:t>Получатель Субсидии несет ответственность за достоверность представленных документов и содержащихся в них сведений в соответствии с действующим законодательством Российской Федерации.</w:t>
      </w:r>
    </w:p>
    <w:p w14:paraId="405EB21B" w14:textId="77777777" w:rsidR="004C7A68" w:rsidRPr="009C68FE" w:rsidRDefault="004C7A68" w:rsidP="00B9675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0E8C2D80" w14:textId="1F96EFEF" w:rsidR="00594D89" w:rsidRPr="009C68FE" w:rsidRDefault="00594D89" w:rsidP="00B9675A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3" w:name="P86"/>
      <w:bookmarkEnd w:id="3"/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</w:t>
      </w:r>
      <w:r w:rsidR="007528C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528C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 ОБ ОСУЩЕСТВЛЕНИИ КОНТРОЛЯ</w:t>
      </w:r>
      <w:r w:rsidR="00B9675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ЗА СОБЛЮДЕНИЕМ ЦЕЛЕЙ, УСЛОВИЙ И ПОРЯДКА</w:t>
      </w:r>
      <w:r w:rsidR="007528C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СУБСИДИИ</w:t>
      </w:r>
      <w:r w:rsidR="003A041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ОТВЕТСТВЕННОСТИ ЗА ИХ НАРУШЕНИЕ</w:t>
      </w:r>
    </w:p>
    <w:p w14:paraId="26325BC0" w14:textId="77777777" w:rsidR="00C52054" w:rsidRPr="009C68FE" w:rsidRDefault="00C52054" w:rsidP="00B9675A">
      <w:pPr>
        <w:pStyle w:val="11"/>
        <w:widowControl w:val="0"/>
        <w:numPr>
          <w:ilvl w:val="0"/>
          <w:numId w:val="0"/>
        </w:numPr>
        <w:jc w:val="left"/>
        <w:rPr>
          <w:szCs w:val="26"/>
        </w:rPr>
      </w:pPr>
    </w:p>
    <w:p w14:paraId="415228AF" w14:textId="323C5D38" w:rsidR="00C52054" w:rsidRPr="009C68FE" w:rsidRDefault="00C52054" w:rsidP="00C52054">
      <w:pPr>
        <w:pStyle w:val="11"/>
        <w:widowControl w:val="0"/>
        <w:numPr>
          <w:ilvl w:val="0"/>
          <w:numId w:val="0"/>
        </w:numPr>
        <w:ind w:firstLine="709"/>
        <w:rPr>
          <w:szCs w:val="26"/>
        </w:rPr>
      </w:pPr>
      <w:r w:rsidRPr="009C68FE">
        <w:rPr>
          <w:szCs w:val="26"/>
        </w:rPr>
        <w:t>2</w:t>
      </w:r>
      <w:r w:rsidR="000811C5">
        <w:rPr>
          <w:szCs w:val="26"/>
        </w:rPr>
        <w:t>8</w:t>
      </w:r>
      <w:r w:rsidRPr="009C68FE">
        <w:rPr>
          <w:szCs w:val="26"/>
        </w:rPr>
        <w:t>.Соблюдение Получателем Субсидии целей, условий и порядка предоставления Субсидии подлежит обязательной проверке уполномоченным органом и органами муниципального финансового контроля администрации города Усолье-Сибирское.</w:t>
      </w:r>
    </w:p>
    <w:p w14:paraId="3FA305A9" w14:textId="3621F554" w:rsidR="00C52054" w:rsidRPr="009C68FE" w:rsidRDefault="00C52054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2</w:t>
      </w:r>
      <w:r w:rsidR="00BB780D">
        <w:rPr>
          <w:rFonts w:ascii="Times New Roman" w:hAnsi="Times New Roman"/>
          <w:sz w:val="26"/>
          <w:szCs w:val="26"/>
        </w:rPr>
        <w:t>9</w:t>
      </w:r>
      <w:r w:rsidRPr="009C68FE">
        <w:rPr>
          <w:rFonts w:ascii="Times New Roman" w:hAnsi="Times New Roman"/>
          <w:sz w:val="26"/>
          <w:szCs w:val="26"/>
        </w:rPr>
        <w:t>. В целях осуществления контроля за соблюдением Получателем Субсидии целей, условий и порядка предоставления Субсидии, предусмотренных настоящим Порядком и Соглашением, уполномоченный орган вправе проводить выездные проверки.</w:t>
      </w:r>
    </w:p>
    <w:p w14:paraId="6C1CF23E" w14:textId="0F727AEA" w:rsidR="00C52054" w:rsidRPr="009C68FE" w:rsidRDefault="00BB780D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="00C52054" w:rsidRPr="009C68FE">
        <w:rPr>
          <w:rFonts w:ascii="Times New Roman" w:hAnsi="Times New Roman"/>
          <w:sz w:val="26"/>
          <w:szCs w:val="26"/>
        </w:rPr>
        <w:t>. Обязанность по возврату Субсидии в бюджет города Усолье-Сибирское Получателем Субсидии, которому она фактически перечислена, возникает в случае:</w:t>
      </w:r>
    </w:p>
    <w:p w14:paraId="2D862A2A" w14:textId="1F78641A" w:rsidR="00C52054" w:rsidRPr="009C68FE" w:rsidRDefault="003F5EF8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-</w:t>
      </w:r>
      <w:r w:rsidR="00C52054" w:rsidRPr="009C68FE">
        <w:rPr>
          <w:rFonts w:ascii="Times New Roman" w:hAnsi="Times New Roman"/>
          <w:sz w:val="26"/>
          <w:szCs w:val="26"/>
        </w:rPr>
        <w:t xml:space="preserve"> </w:t>
      </w:r>
      <w:r w:rsidRPr="009C68FE">
        <w:rPr>
          <w:rFonts w:ascii="Times New Roman" w:hAnsi="Times New Roman"/>
          <w:sz w:val="26"/>
          <w:szCs w:val="26"/>
        </w:rPr>
        <w:t>н</w:t>
      </w:r>
      <w:r w:rsidR="00C52054" w:rsidRPr="009C68FE">
        <w:rPr>
          <w:rFonts w:ascii="Times New Roman" w:hAnsi="Times New Roman"/>
          <w:sz w:val="26"/>
          <w:szCs w:val="26"/>
        </w:rPr>
        <w:t>арушения Получателем Субсидии целей, условий и порядка предоставления Субсидии, предусмотренных настоящим Порядком и Соглашением.</w:t>
      </w:r>
    </w:p>
    <w:p w14:paraId="0F0C47A1" w14:textId="1B585D71" w:rsidR="00C52054" w:rsidRPr="009C68FE" w:rsidRDefault="003F5EF8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-</w:t>
      </w:r>
      <w:r w:rsidR="00C52054" w:rsidRPr="009C68FE">
        <w:rPr>
          <w:rFonts w:ascii="Times New Roman" w:hAnsi="Times New Roman"/>
          <w:sz w:val="26"/>
          <w:szCs w:val="26"/>
        </w:rPr>
        <w:t xml:space="preserve"> </w:t>
      </w:r>
      <w:r w:rsidRPr="009C68FE">
        <w:rPr>
          <w:rFonts w:ascii="Times New Roman" w:hAnsi="Times New Roman"/>
          <w:sz w:val="26"/>
          <w:szCs w:val="26"/>
        </w:rPr>
        <w:t>у</w:t>
      </w:r>
      <w:r w:rsidR="00C52054" w:rsidRPr="009C68FE">
        <w:rPr>
          <w:rFonts w:ascii="Times New Roman" w:hAnsi="Times New Roman"/>
          <w:sz w:val="26"/>
          <w:szCs w:val="26"/>
        </w:rPr>
        <w:t>становления факта недостоверности представленных Получателем Субсидии документов.</w:t>
      </w:r>
    </w:p>
    <w:p w14:paraId="4BD03A6C" w14:textId="58EF8D4A" w:rsidR="00C52054" w:rsidRPr="009C68FE" w:rsidRDefault="000B7035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- в</w:t>
      </w:r>
      <w:r w:rsidR="00C52054" w:rsidRPr="009C68FE">
        <w:rPr>
          <w:rFonts w:ascii="Times New Roman" w:hAnsi="Times New Roman"/>
          <w:sz w:val="26"/>
          <w:szCs w:val="26"/>
        </w:rPr>
        <w:t xml:space="preserve"> иных случаях, предусмотренных действующим законодательством Российской Федерации. </w:t>
      </w:r>
    </w:p>
    <w:p w14:paraId="0E5E31EE" w14:textId="3F9EEC89" w:rsidR="00C52054" w:rsidRPr="009C68FE" w:rsidRDefault="00C52054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3</w:t>
      </w:r>
      <w:r w:rsidR="00BB780D">
        <w:rPr>
          <w:rFonts w:ascii="Times New Roman" w:hAnsi="Times New Roman"/>
          <w:sz w:val="26"/>
          <w:szCs w:val="26"/>
        </w:rPr>
        <w:t>1</w:t>
      </w:r>
      <w:r w:rsidRPr="009C68FE">
        <w:rPr>
          <w:rFonts w:ascii="Times New Roman" w:hAnsi="Times New Roman"/>
          <w:sz w:val="26"/>
          <w:szCs w:val="26"/>
        </w:rPr>
        <w:t xml:space="preserve">. В случае нарушения Получателем Субсидии целей, условий и порядка предоставления Субсидий, установленных настоящим Порядком и Соглашением, </w:t>
      </w:r>
      <w:r w:rsidRPr="009C68FE">
        <w:rPr>
          <w:rFonts w:ascii="Times New Roman" w:hAnsi="Times New Roman"/>
          <w:sz w:val="26"/>
          <w:szCs w:val="26"/>
        </w:rPr>
        <w:lastRenderedPageBreak/>
        <w:t>уполномоченный орган в течение 10 рабочих дней со дня выявления нарушения направляет письменное требование за подписью мэра города Усолье-Сибирское получателю Субсидии о возврате полученной Субсидии. Субсидия подлежит возврату в бюджет города Усолье-Сибирское в течение 5 рабочих дней с момента получения Получателем Субсидии соответствующего требования.</w:t>
      </w:r>
    </w:p>
    <w:p w14:paraId="149ED812" w14:textId="461B21F0" w:rsidR="00DF5A50" w:rsidRPr="00DD650B" w:rsidRDefault="00C52054" w:rsidP="009C68F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3</w:t>
      </w:r>
      <w:r w:rsidR="00BB780D">
        <w:rPr>
          <w:rFonts w:ascii="Times New Roman" w:hAnsi="Times New Roman"/>
          <w:sz w:val="26"/>
          <w:szCs w:val="26"/>
        </w:rPr>
        <w:t>2</w:t>
      </w:r>
      <w:r w:rsidRPr="009C68FE">
        <w:rPr>
          <w:rFonts w:ascii="Times New Roman" w:hAnsi="Times New Roman"/>
          <w:sz w:val="26"/>
          <w:szCs w:val="26"/>
        </w:rPr>
        <w:t>. Если возврат Субсидии в течение 5 рабочих дней с момента получения Получателем Субсидии соответствующего требования не произведен, то возврат суммы Субсидии производится в судебном порядке в соответствии с действующим законодательством РФ.</w:t>
      </w:r>
    </w:p>
    <w:p w14:paraId="14B75451" w14:textId="7C7F68FB" w:rsidR="00A975AC" w:rsidRPr="00DD650B" w:rsidRDefault="00A975AC" w:rsidP="00B9675A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582A6C82" w14:textId="3AE673D0" w:rsidR="00A975AC" w:rsidRPr="00DF21FE" w:rsidRDefault="00A975AC" w:rsidP="00D11DC1">
      <w:pPr>
        <w:pStyle w:val="ConsPlusNormal"/>
        <w:spacing w:line="276" w:lineRule="auto"/>
        <w:ind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Мэр города </w:t>
      </w:r>
      <w:r w:rsidR="00E96161"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r w:rsidR="00F161B8"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D11DC1"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F161B8"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М.В. Торопкин</w:t>
      </w:r>
    </w:p>
    <w:p w14:paraId="3CB5E4D9" w14:textId="77777777" w:rsidR="00B9675A" w:rsidRPr="00EE1A04" w:rsidRDefault="00B9675A" w:rsidP="00B967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</w:pP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Приложения 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к настоящему постановлению опубликованы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>
        <w:rPr>
          <w:rFonts w:ascii="Times New Roman" w:eastAsia="Times New Roman" w:hAnsi="Times New Roman" w:cs="Times New Roman"/>
          <w:b/>
          <w:i/>
          <w:sz w:val="20"/>
          <w:szCs w:val="24"/>
          <w:lang w:eastAsia="ru-RU"/>
        </w:rPr>
        <w:t>, подраздел «Официальное опубликование»</w:t>
      </w:r>
      <w:r w:rsidRPr="00EE1A04">
        <w:rPr>
          <w:rFonts w:ascii="Times New Roman" w:eastAsia="Times New Roman" w:hAnsi="Times New Roman" w:cs="Times New Roman"/>
          <w:b/>
          <w:i/>
          <w:sz w:val="20"/>
          <w:szCs w:val="24"/>
          <w:lang w:val="x-none" w:eastAsia="ru-RU"/>
        </w:rPr>
        <w:t xml:space="preserve">. </w:t>
      </w:r>
    </w:p>
    <w:p w14:paraId="0CB5F76D" w14:textId="2DFB57B9" w:rsidR="00A975AC" w:rsidRDefault="00A975AC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1E61182B" w14:textId="0DE8F9CC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3DC3C839" w14:textId="1AE506A1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5F3C12BF" w14:textId="1EA81570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314B1A51" w14:textId="293D6AD9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3438BD02" w14:textId="7FB7B5B6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45C30BF7" w14:textId="66AEDE84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5D9B5B59" w14:textId="2C0C46AA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6DFFBFB9" w14:textId="076AFF7E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2ED82BD0" w14:textId="36159664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75374D45" w14:textId="659C5330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393053D8" w14:textId="0E0D6588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32FCC0A3" w14:textId="257709D4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62C0D0F9" w14:textId="1A1DBAD3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0194E661" w14:textId="4856D3C8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46077081" w14:textId="2673E9CB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47DCDDEC" w14:textId="7F3A8404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02E79321" w14:textId="09040E44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7BA3FFCC" w14:textId="5D9935AD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59AD1339" w14:textId="5FC768B1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0008393A" w14:textId="56882143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3F70F436" w14:textId="6B55A02B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4EEE88AE" w14:textId="2FFE6D2E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4EAF3BC0" w14:textId="33941DE0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544AEE25" w14:textId="599EDE20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3EBC65EA" w14:textId="5C9E9840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4B43ABB6" w14:textId="7E1F447F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1093C51C" w14:textId="0FFD7826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09F70D65" w14:textId="65C98905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7F9A80E5" w14:textId="654FC999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40F5EEE3" w14:textId="35DA616B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15D80F61" w14:textId="1CD2B6FC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5AC2A49B" w14:textId="7831BDF3" w:rsid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275105D8" w14:textId="77777777" w:rsidR="00B9675A" w:rsidRPr="00B9675A" w:rsidRDefault="00B9675A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x-none"/>
        </w:rPr>
      </w:pPr>
    </w:p>
    <w:p w14:paraId="2A37FB6E" w14:textId="77777777" w:rsidR="00B9675A" w:rsidRDefault="00B9675A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</w:p>
    <w:p w14:paraId="449CB802" w14:textId="52DAAD52" w:rsidR="0025375D" w:rsidRPr="00BC3A58" w:rsidRDefault="00594D89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r w:rsidR="0025375D" w:rsidRPr="0025375D">
        <w:rPr>
          <w:rFonts w:ascii="Times New Roman" w:hAnsi="Times New Roman" w:cs="Times New Roman"/>
          <w:color w:val="000000" w:themeColor="text1"/>
        </w:rPr>
        <w:t xml:space="preserve"> </w:t>
      </w:r>
      <w:r w:rsidR="0025375D" w:rsidRPr="00BC3A58">
        <w:rPr>
          <w:rFonts w:ascii="Times New Roman" w:hAnsi="Times New Roman" w:cs="Times New Roman"/>
          <w:color w:val="000000" w:themeColor="text1"/>
        </w:rPr>
        <w:t>к Порядку предоставления субсидии</w:t>
      </w:r>
    </w:p>
    <w:p w14:paraId="59348766" w14:textId="77777777" w:rsidR="00B61DDA" w:rsidRDefault="00B61DDA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50E9548C" w14:textId="106A4DBA" w:rsidR="0025375D" w:rsidRPr="00352580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352580">
        <w:rPr>
          <w:rFonts w:ascii="Times New Roman" w:hAnsi="Times New Roman" w:cs="Times New Roman"/>
          <w:sz w:val="26"/>
          <w:szCs w:val="26"/>
        </w:rPr>
        <w:t xml:space="preserve">                                        Мэру города Усолье-Сибирское </w:t>
      </w:r>
    </w:p>
    <w:p w14:paraId="225D698F" w14:textId="77777777" w:rsidR="0025375D" w:rsidRPr="00352580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352580">
        <w:rPr>
          <w:rFonts w:ascii="Times New Roman" w:hAnsi="Times New Roman" w:cs="Times New Roman"/>
          <w:sz w:val="26"/>
          <w:szCs w:val="26"/>
        </w:rPr>
        <w:t xml:space="preserve">                                        М.В. Торопкину       </w:t>
      </w:r>
    </w:p>
    <w:p w14:paraId="74A75F99" w14:textId="77777777" w:rsidR="0025375D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540B69D1" w14:textId="77777777" w:rsidR="0025375D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6C0138C1" w14:textId="77777777" w:rsidR="0037434C" w:rsidRPr="0037434C" w:rsidRDefault="0037434C" w:rsidP="0037434C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37434C">
        <w:rPr>
          <w:rFonts w:ascii="Times New Roman" w:hAnsi="Times New Roman" w:cs="Times New Roman"/>
          <w:sz w:val="26"/>
          <w:szCs w:val="26"/>
        </w:rPr>
        <w:t xml:space="preserve">Соглашение </w:t>
      </w:r>
    </w:p>
    <w:p w14:paraId="54E74CDE" w14:textId="05EB4598" w:rsidR="0025375D" w:rsidRDefault="0037434C" w:rsidP="0037434C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37434C">
        <w:rPr>
          <w:rFonts w:ascii="Times New Roman" w:hAnsi="Times New Roman" w:cs="Times New Roman"/>
          <w:sz w:val="26"/>
          <w:szCs w:val="26"/>
        </w:rPr>
        <w:t>о предоставлении из бюджета города субсидии юридическим лицам, индивидуальным предпринимателям</w:t>
      </w:r>
    </w:p>
    <w:p w14:paraId="487CC79A" w14:textId="77777777" w:rsidR="0025375D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76022872" w14:textId="77777777" w:rsidR="0025375D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4BD6A4E2" w14:textId="77777777" w:rsidR="0025375D" w:rsidRPr="00352580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04805B88" w14:textId="77777777" w:rsidR="0025375D" w:rsidRPr="00F25BEC" w:rsidRDefault="0025375D" w:rsidP="0025375D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F25BEC">
        <w:rPr>
          <w:rFonts w:ascii="Times New Roman" w:hAnsi="Times New Roman" w:cs="Times New Roman"/>
          <w:sz w:val="26"/>
          <w:szCs w:val="26"/>
        </w:rPr>
        <w:t>ЗАЯВЛЕНИЕ</w:t>
      </w:r>
    </w:p>
    <w:p w14:paraId="5931F919" w14:textId="26F3B40D" w:rsidR="0037434C" w:rsidRDefault="0025375D" w:rsidP="0025375D">
      <w:pPr>
        <w:pStyle w:val="aa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F25BEC">
        <w:rPr>
          <w:rFonts w:ascii="Times New Roman" w:hAnsi="Times New Roman" w:cs="Times New Roman"/>
          <w:sz w:val="26"/>
          <w:szCs w:val="26"/>
        </w:rPr>
        <w:t>О</w:t>
      </w:r>
      <w:r w:rsidR="00C52054" w:rsidRPr="00F25BEC">
        <w:rPr>
          <w:rFonts w:ascii="Times New Roman" w:hAnsi="Times New Roman" w:cs="Times New Roman"/>
          <w:sz w:val="26"/>
          <w:szCs w:val="26"/>
        </w:rPr>
        <w:t xml:space="preserve"> </w:t>
      </w:r>
      <w:r w:rsidR="00F25BEC" w:rsidRPr="00F25BEC">
        <w:rPr>
          <w:rFonts w:ascii="Times New Roman" w:hAnsi="Times New Roman" w:cs="Times New Roman"/>
          <w:sz w:val="26"/>
          <w:szCs w:val="26"/>
        </w:rPr>
        <w:t>ЗАКЛЮЧЕНИИ СОГЛАШЕНИЯ О ПРЕДОСТАВЛЕНИИ СУБСИДИИ ИЗ БЮДЖЕТА ГОРОДА УСОЛЬЕ-СИБИРСКОЕ В ЦЕЛЯХ ВОЗМЕЩЕНИЯ НЕДОПОЛУЧЕННЫХ ДОХОДОВ В СВЯЗИ С ОКАЗАНИЕМ УСЛУГ ПО ПАССАЖИРСКИМ ПЕРЕВОЗКАМ ГОРОДСКИМ ОБЩЕСТВЕННЫМ ТРАНСПОРТОМ</w:t>
      </w:r>
      <w:r w:rsidR="00F25BEC" w:rsidRPr="0037434C">
        <w:rPr>
          <w:rFonts w:ascii="Times New Roman" w:hAnsi="Times New Roman" w:cs="Times New Roman"/>
          <w:sz w:val="26"/>
          <w:szCs w:val="26"/>
        </w:rPr>
        <w:t xml:space="preserve"> (КРОМЕ ТАКСИ) НА ТЕРРИТОРИИ ГОРОДА УСОЛЬЕ-СИБИРСКОЕ.</w:t>
      </w:r>
    </w:p>
    <w:p w14:paraId="1DC446C9" w14:textId="77777777" w:rsidR="0037434C" w:rsidRDefault="0037434C" w:rsidP="0025375D">
      <w:pPr>
        <w:pStyle w:val="aa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9A7297C" w14:textId="77777777" w:rsidR="0025375D" w:rsidRPr="00352580" w:rsidRDefault="0025375D" w:rsidP="0025375D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14:paraId="5CEF4234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Я ____________________________________________________________________,</w:t>
      </w:r>
    </w:p>
    <w:p w14:paraId="61CB9BA8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B1F62E8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2472E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являющийся _______________________________________________________________,</w:t>
      </w:r>
    </w:p>
    <w:p w14:paraId="641194F0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(должность, наименование юридического лица, индивидуального</w:t>
      </w:r>
    </w:p>
    <w:p w14:paraId="118BA43D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предпринимателя)</w:t>
      </w:r>
    </w:p>
    <w:p w14:paraId="352884F6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69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81B22C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09D35E7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(адрес, контактный телефон)</w:t>
      </w:r>
    </w:p>
    <w:p w14:paraId="2A299265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1FE5E" w14:textId="5B586251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 xml:space="preserve">прошу  заключить 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1069F9">
        <w:rPr>
          <w:rFonts w:ascii="Times New Roman" w:hAnsi="Times New Roman" w:cs="Times New Roman"/>
          <w:sz w:val="24"/>
          <w:szCs w:val="24"/>
        </w:rPr>
        <w:t xml:space="preserve"> </w:t>
      </w:r>
      <w:r w:rsidR="008B052F">
        <w:rPr>
          <w:rFonts w:ascii="Times New Roman" w:hAnsi="Times New Roman" w:cs="Times New Roman"/>
          <w:sz w:val="24"/>
          <w:szCs w:val="24"/>
        </w:rPr>
        <w:t>о</w:t>
      </w:r>
      <w:r w:rsidRPr="001069F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8B052F">
        <w:rPr>
          <w:rFonts w:ascii="Times New Roman" w:hAnsi="Times New Roman" w:cs="Times New Roman"/>
          <w:sz w:val="24"/>
          <w:szCs w:val="24"/>
        </w:rPr>
        <w:t>и</w:t>
      </w:r>
      <w:r w:rsidRPr="001069F9">
        <w:rPr>
          <w:rFonts w:ascii="Times New Roman" w:hAnsi="Times New Roman" w:cs="Times New Roman"/>
          <w:sz w:val="24"/>
          <w:szCs w:val="24"/>
        </w:rPr>
        <w:t xml:space="preserve">  субсидии  из  бюджета города</w:t>
      </w:r>
      <w:r>
        <w:rPr>
          <w:rFonts w:ascii="Times New Roman" w:hAnsi="Times New Roman" w:cs="Times New Roman"/>
          <w:sz w:val="24"/>
          <w:szCs w:val="24"/>
        </w:rPr>
        <w:t xml:space="preserve"> Усолье-Сибирское</w:t>
      </w:r>
      <w:r w:rsidRPr="001069F9">
        <w:rPr>
          <w:rFonts w:ascii="Times New Roman" w:hAnsi="Times New Roman" w:cs="Times New Roman"/>
          <w:sz w:val="24"/>
          <w:szCs w:val="24"/>
        </w:rPr>
        <w:t xml:space="preserve">  в  целях возмещения </w:t>
      </w:r>
      <w:r w:rsidR="00B62AAA">
        <w:rPr>
          <w:rFonts w:ascii="Times New Roman" w:hAnsi="Times New Roman" w:cs="Times New Roman"/>
          <w:sz w:val="24"/>
          <w:szCs w:val="24"/>
        </w:rPr>
        <w:t>недополученных доходов в</w:t>
      </w:r>
      <w:r w:rsidRPr="001069F9">
        <w:rPr>
          <w:rFonts w:ascii="Times New Roman" w:hAnsi="Times New Roman" w:cs="Times New Roman"/>
          <w:sz w:val="24"/>
          <w:szCs w:val="24"/>
        </w:rPr>
        <w:t xml:space="preserve"> связи с оказанием услуг по</w:t>
      </w:r>
      <w:r>
        <w:rPr>
          <w:rFonts w:ascii="Times New Roman" w:hAnsi="Times New Roman" w:cs="Times New Roman"/>
          <w:sz w:val="24"/>
          <w:szCs w:val="24"/>
        </w:rPr>
        <w:t xml:space="preserve"> пассажирским перевозкам городским общественным транспортом (кроме такси) на территории города Усолье-Сибирское</w:t>
      </w:r>
      <w:r w:rsidRPr="001069F9">
        <w:rPr>
          <w:rFonts w:ascii="Times New Roman" w:hAnsi="Times New Roman" w:cs="Times New Roman"/>
          <w:sz w:val="24"/>
          <w:szCs w:val="24"/>
        </w:rPr>
        <w:t xml:space="preserve"> на период с "____" __________ 20__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9F9">
        <w:rPr>
          <w:rFonts w:ascii="Times New Roman" w:hAnsi="Times New Roman" w:cs="Times New Roman"/>
          <w:sz w:val="24"/>
          <w:szCs w:val="24"/>
        </w:rPr>
        <w:t>по "____" ____________ 20__ года.</w:t>
      </w:r>
    </w:p>
    <w:p w14:paraId="53E81AAD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43BBA" w14:textId="2C2A7819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 xml:space="preserve">Приложение:   документы,  указанные  в  </w:t>
      </w:r>
      <w:hyperlink r:id="rId15" w:history="1">
        <w:r w:rsidRPr="001069F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 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DD650B">
        <w:rPr>
          <w:rFonts w:ascii="Times New Roman" w:hAnsi="Times New Roman" w:cs="Times New Roman"/>
          <w:sz w:val="24"/>
          <w:szCs w:val="24"/>
        </w:rPr>
        <w:t>0</w:t>
      </w:r>
      <w:r w:rsidRPr="0010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BC3A5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субсидии из бюджета города Усолье-Сибирское юридическим лицам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 исключением субсидий государственным (муниципальным) учреждениям)</w:t>
      </w:r>
      <w:r w:rsidRPr="00BC3A58">
        <w:rPr>
          <w:rFonts w:ascii="Times New Roman" w:hAnsi="Times New Roman" w:cs="Times New Roman"/>
          <w:color w:val="000000" w:themeColor="text1"/>
          <w:sz w:val="24"/>
          <w:szCs w:val="24"/>
        </w:rPr>
        <w:t>, индивидуальным предпринимателям в целях возмещения недополученных доходов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C3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оказанием услуги по пассажирским перевозкам городским общественным транспортом (кроме такси)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города Усолье-Сибирское.</w:t>
      </w:r>
      <w:r w:rsidRPr="001069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14FB3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_____________________________        ______________________________________</w:t>
      </w:r>
    </w:p>
    <w:p w14:paraId="5D9B524E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1069F9"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 w:rsidRPr="001069F9">
        <w:rPr>
          <w:rFonts w:ascii="Times New Roman" w:hAnsi="Times New Roman" w:cs="Times New Roman"/>
          <w:sz w:val="24"/>
          <w:szCs w:val="24"/>
        </w:rPr>
        <w:t xml:space="preserve">         М.П. (при наличии) (подпись, Ф.И.О.)</w:t>
      </w:r>
    </w:p>
    <w:p w14:paraId="2AB150BB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1B913" w14:textId="77777777" w:rsidR="00B61DDA" w:rsidRDefault="00B61DDA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2D9F7" w14:textId="26AB7D29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lastRenderedPageBreak/>
        <w:t>Расписка-уведомление</w:t>
      </w:r>
    </w:p>
    <w:p w14:paraId="2420D63D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79F3B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Заявление _____________________________________________________________</w:t>
      </w:r>
    </w:p>
    <w:p w14:paraId="77344F54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</w:t>
      </w:r>
    </w:p>
    <w:p w14:paraId="2CD452DC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предпринимателя)</w:t>
      </w:r>
    </w:p>
    <w:p w14:paraId="687B99D0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89CDF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с приложением документов принято "____" _________ 20__ года.</w:t>
      </w:r>
    </w:p>
    <w:p w14:paraId="73370ED2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07924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E740E75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(подпись специалиста, принявшего заявление)</w:t>
      </w:r>
    </w:p>
    <w:p w14:paraId="57ECA395" w14:textId="2C4C62DF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9C3D38" w14:textId="270BC56D" w:rsidR="0025375D" w:rsidRDefault="0025375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Приложение № 2</w:t>
      </w:r>
    </w:p>
    <w:p w14:paraId="165BC5D6" w14:textId="77777777" w:rsidR="005E7140" w:rsidRPr="00BC3A58" w:rsidRDefault="00594D89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 xml:space="preserve">к </w:t>
      </w:r>
      <w:r w:rsidR="005E7140" w:rsidRPr="00BC3A58">
        <w:rPr>
          <w:rFonts w:ascii="Times New Roman" w:hAnsi="Times New Roman" w:cs="Times New Roman"/>
          <w:color w:val="000000" w:themeColor="text1"/>
        </w:rPr>
        <w:t>Порядку предоставления субсидии</w:t>
      </w:r>
    </w:p>
    <w:p w14:paraId="59C1516C" w14:textId="77777777" w:rsidR="005E7140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>из бюджета города Усолье-Сибирское юридическим лицам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85D7C4A" w14:textId="77777777" w:rsidR="005E7140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(за исключением субсидий государственным (муниципальным) </w:t>
      </w:r>
    </w:p>
    <w:p w14:paraId="65761DD7" w14:textId="77777777" w:rsidR="005E7140" w:rsidRPr="00BC3A58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учреждениям, </w:t>
      </w:r>
      <w:r w:rsidRPr="00BC3A58">
        <w:rPr>
          <w:rFonts w:ascii="Times New Roman" w:hAnsi="Times New Roman" w:cs="Times New Roman"/>
          <w:color w:val="000000" w:themeColor="text1"/>
        </w:rPr>
        <w:t>индивидуальным предпринимателям в целях возмещения</w:t>
      </w:r>
    </w:p>
    <w:p w14:paraId="7F639DB7" w14:textId="77777777" w:rsidR="005E7140" w:rsidRPr="00BC3A58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>недополученных доходов в связи с оказанием услуг по</w:t>
      </w:r>
    </w:p>
    <w:p w14:paraId="2BA662CD" w14:textId="77777777" w:rsidR="005E7140" w:rsidRPr="00BC3A58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>пассажирским перевозкам городским общественным</w:t>
      </w:r>
    </w:p>
    <w:p w14:paraId="29292CEA" w14:textId="77777777" w:rsidR="005E7140" w:rsidRPr="00BC3A58" w:rsidRDefault="005E7140" w:rsidP="005E7140">
      <w:pPr>
        <w:pStyle w:val="ConsPlusNormal"/>
        <w:tabs>
          <w:tab w:val="left" w:pos="11535"/>
          <w:tab w:val="right" w:pos="14570"/>
        </w:tabs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>транспортом (кроме такси)</w:t>
      </w:r>
    </w:p>
    <w:p w14:paraId="7F9F562F" w14:textId="2BACC9B4" w:rsidR="00594D89" w:rsidRPr="00BC3A58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EBA3559" w14:textId="1B149580" w:rsidR="00383BD4" w:rsidRPr="000D3676" w:rsidRDefault="0063228D" w:rsidP="00383BD4">
      <w:pPr>
        <w:pStyle w:val="ConsPlusNonformat"/>
        <w:jc w:val="both"/>
        <w:rPr>
          <w:rFonts w:ascii="Times New Roman" w:hAnsi="Times New Roman" w:cs="Times New Roman"/>
        </w:rPr>
      </w:pPr>
      <w:bookmarkStart w:id="4" w:name="P164"/>
      <w:bookmarkEnd w:id="4"/>
      <w:r>
        <w:t xml:space="preserve"> </w:t>
      </w:r>
    </w:p>
    <w:p w14:paraId="689D5CF0" w14:textId="22E8D8F1" w:rsidR="00383BD4" w:rsidRPr="000D3676" w:rsidRDefault="00383BD4" w:rsidP="00383BD4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5" w:name="Par172"/>
      <w:bookmarkEnd w:id="5"/>
      <w:r w:rsidRPr="000D3676">
        <w:rPr>
          <w:rFonts w:ascii="Times New Roman" w:hAnsi="Times New Roman" w:cs="Times New Roman"/>
          <w:sz w:val="24"/>
        </w:rPr>
        <w:t xml:space="preserve">ОТЧЕТ </w:t>
      </w:r>
      <w:r w:rsidR="0063228D">
        <w:rPr>
          <w:rFonts w:ascii="Times New Roman" w:hAnsi="Times New Roman" w:cs="Times New Roman"/>
          <w:sz w:val="24"/>
        </w:rPr>
        <w:t xml:space="preserve"> </w:t>
      </w:r>
    </w:p>
    <w:p w14:paraId="3F4621DD" w14:textId="5FC16B7D" w:rsidR="002C645A" w:rsidRDefault="00383BD4" w:rsidP="002C645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0D3676">
        <w:rPr>
          <w:rFonts w:ascii="Times New Roman" w:hAnsi="Times New Roman" w:cs="Times New Roman"/>
          <w:sz w:val="24"/>
        </w:rPr>
        <w:t>об объе</w:t>
      </w:r>
      <w:r w:rsidR="0063228D">
        <w:rPr>
          <w:rFonts w:ascii="Times New Roman" w:hAnsi="Times New Roman" w:cs="Times New Roman"/>
          <w:sz w:val="24"/>
        </w:rPr>
        <w:t xml:space="preserve">ме </w:t>
      </w:r>
      <w:r w:rsidR="0063228D" w:rsidRPr="00BC3A58">
        <w:rPr>
          <w:rFonts w:ascii="Times New Roman" w:hAnsi="Times New Roman" w:cs="Times New Roman"/>
          <w:color w:val="000000" w:themeColor="text1"/>
          <w:sz w:val="24"/>
          <w:szCs w:val="24"/>
        </w:rPr>
        <w:t>оказан</w:t>
      </w:r>
      <w:r w:rsidR="00632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ной услуги по предоставлению льготного проезда в городском общественном транспорте (кроме такси) на территории города Усолье-Сибирское детям, обучающимся в общеобразовательных учреждениях, находящихся на территории муниципального образования «город Усолье-Сибирское» </w:t>
      </w:r>
      <w:r w:rsidR="0063228D" w:rsidRPr="004C2D60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63228D">
        <w:rPr>
          <w:rFonts w:ascii="Times New Roman" w:hAnsi="Times New Roman"/>
          <w:color w:val="000000"/>
          <w:sz w:val="24"/>
          <w:szCs w:val="24"/>
        </w:rPr>
        <w:t>электронным билетам</w:t>
      </w:r>
    </w:p>
    <w:p w14:paraId="008DE3E5" w14:textId="2314075C" w:rsidR="00383BD4" w:rsidRPr="000D3676" w:rsidRDefault="00383BD4" w:rsidP="0063228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0D3676">
        <w:rPr>
          <w:rFonts w:ascii="Times New Roman" w:hAnsi="Times New Roman" w:cs="Times New Roman"/>
          <w:sz w:val="24"/>
        </w:rPr>
        <w:t>за ____________ месяц 20___ г.</w:t>
      </w:r>
    </w:p>
    <w:p w14:paraId="5E6C7C0A" w14:textId="77777777" w:rsidR="00C05DE7" w:rsidRPr="000D3676" w:rsidRDefault="00C05DE7" w:rsidP="00383BD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984"/>
        <w:gridCol w:w="1843"/>
        <w:gridCol w:w="1129"/>
        <w:gridCol w:w="992"/>
        <w:gridCol w:w="1423"/>
        <w:gridCol w:w="1666"/>
      </w:tblGrid>
      <w:tr w:rsidR="0063228D" w:rsidRPr="000D3676" w14:paraId="7C70A2FB" w14:textId="77777777" w:rsidTr="0063228D">
        <w:trPr>
          <w:trHeight w:val="873"/>
        </w:trPr>
        <w:tc>
          <w:tcPr>
            <w:tcW w:w="573" w:type="dxa"/>
            <w:vMerge w:val="restart"/>
          </w:tcPr>
          <w:p w14:paraId="02DF8027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</w:tcPr>
          <w:p w14:paraId="5344020D" w14:textId="0E9E39C6" w:rsidR="0063228D" w:rsidRPr="000D3676" w:rsidRDefault="0063228D" w:rsidP="002C6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730F9B2B" w14:textId="3495E32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Количество поездок по электронным билетам, шт.</w:t>
            </w:r>
          </w:p>
        </w:tc>
        <w:tc>
          <w:tcPr>
            <w:tcW w:w="2121" w:type="dxa"/>
            <w:gridSpan w:val="2"/>
          </w:tcPr>
          <w:p w14:paraId="38C0A76C" w14:textId="7285A18E" w:rsidR="0063228D" w:rsidRPr="000D3676" w:rsidRDefault="0063228D" w:rsidP="00A238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36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Стоимость проезда (руб.)</w:t>
            </w:r>
          </w:p>
        </w:tc>
        <w:tc>
          <w:tcPr>
            <w:tcW w:w="1423" w:type="dxa"/>
            <w:vMerge w:val="restart"/>
          </w:tcPr>
          <w:p w14:paraId="51E3BC2A" w14:textId="0465D678" w:rsidR="0063228D" w:rsidRPr="000D3676" w:rsidRDefault="0063228D" w:rsidP="00FA09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Возмещение за 1 электронный билет</w:t>
            </w:r>
          </w:p>
        </w:tc>
        <w:tc>
          <w:tcPr>
            <w:tcW w:w="1666" w:type="dxa"/>
            <w:vMerge w:val="restart"/>
          </w:tcPr>
          <w:p w14:paraId="28B6809C" w14:textId="439CBDAE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возмещения расходов (руб.)</w:t>
            </w:r>
          </w:p>
        </w:tc>
      </w:tr>
      <w:tr w:rsidR="0063228D" w:rsidRPr="000D3676" w14:paraId="28AF8106" w14:textId="77777777" w:rsidTr="0063228D">
        <w:trPr>
          <w:trHeight w:val="138"/>
        </w:trPr>
        <w:tc>
          <w:tcPr>
            <w:tcW w:w="573" w:type="dxa"/>
            <w:vMerge/>
          </w:tcPr>
          <w:p w14:paraId="15A5B6D0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162F46D" w14:textId="77777777" w:rsidR="0063228D" w:rsidRPr="000D3676" w:rsidRDefault="0063228D" w:rsidP="002C6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C47A92E" w14:textId="77777777" w:rsidR="0063228D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4320A4E" w14:textId="53ECA815" w:rsidR="0063228D" w:rsidRDefault="0063228D" w:rsidP="00A238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льготная</w:t>
            </w:r>
          </w:p>
        </w:tc>
        <w:tc>
          <w:tcPr>
            <w:tcW w:w="992" w:type="dxa"/>
          </w:tcPr>
          <w:p w14:paraId="63A830BC" w14:textId="148EEB5A" w:rsidR="0063228D" w:rsidRDefault="0063228D" w:rsidP="00A238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  <w:tc>
          <w:tcPr>
            <w:tcW w:w="1423" w:type="dxa"/>
            <w:vMerge/>
          </w:tcPr>
          <w:p w14:paraId="0EC1F57B" w14:textId="62DD6CEA" w:rsidR="0063228D" w:rsidRDefault="0063228D" w:rsidP="00FA09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Merge/>
          </w:tcPr>
          <w:p w14:paraId="41F32A6D" w14:textId="77777777" w:rsidR="0063228D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28D" w:rsidRPr="000D3676" w14:paraId="0403CD4D" w14:textId="77777777" w:rsidTr="0063228D">
        <w:tc>
          <w:tcPr>
            <w:tcW w:w="573" w:type="dxa"/>
          </w:tcPr>
          <w:p w14:paraId="08296DE0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868D310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2875D87E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14:paraId="4BFF1EC8" w14:textId="594E9565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69BE86A" w14:textId="36C631FD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3" w:type="dxa"/>
          </w:tcPr>
          <w:p w14:paraId="154CC3AA" w14:textId="0DD60574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6" w:type="dxa"/>
          </w:tcPr>
          <w:p w14:paraId="3CFAFE8A" w14:textId="0D56C0CA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3228D" w:rsidRPr="000D3676" w14:paraId="180F25BB" w14:textId="77777777" w:rsidTr="0063228D">
        <w:trPr>
          <w:trHeight w:val="203"/>
        </w:trPr>
        <w:tc>
          <w:tcPr>
            <w:tcW w:w="573" w:type="dxa"/>
          </w:tcPr>
          <w:p w14:paraId="20E7BC4C" w14:textId="671B1288" w:rsidR="0063228D" w:rsidRPr="000D3676" w:rsidRDefault="0063228D" w:rsidP="0063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52F615C" w14:textId="594B65A2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общеобразовательных учреждений</w:t>
            </w:r>
          </w:p>
        </w:tc>
        <w:tc>
          <w:tcPr>
            <w:tcW w:w="1843" w:type="dxa"/>
          </w:tcPr>
          <w:p w14:paraId="35B6F7A4" w14:textId="77777777" w:rsidR="0063228D" w:rsidRPr="000D3676" w:rsidRDefault="0063228D" w:rsidP="0072799C"/>
        </w:tc>
        <w:tc>
          <w:tcPr>
            <w:tcW w:w="1129" w:type="dxa"/>
          </w:tcPr>
          <w:p w14:paraId="474713BD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1E77D141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3" w:type="dxa"/>
          </w:tcPr>
          <w:p w14:paraId="0CCD063E" w14:textId="0006C31D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30751E10" w14:textId="77777777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228D" w:rsidRPr="000D3676" w14:paraId="3785AA48" w14:textId="77777777" w:rsidTr="0063228D">
        <w:trPr>
          <w:trHeight w:val="203"/>
        </w:trPr>
        <w:tc>
          <w:tcPr>
            <w:tcW w:w="573" w:type="dxa"/>
          </w:tcPr>
          <w:p w14:paraId="772D5376" w14:textId="14A2CEB0" w:rsidR="0063228D" w:rsidRPr="000D3676" w:rsidRDefault="0063228D" w:rsidP="0063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0E7C67D" w14:textId="1352E644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общеобразовательных учреждения из многодетных семей</w:t>
            </w:r>
          </w:p>
        </w:tc>
        <w:tc>
          <w:tcPr>
            <w:tcW w:w="1843" w:type="dxa"/>
          </w:tcPr>
          <w:p w14:paraId="76B65D2F" w14:textId="77777777" w:rsidR="0063228D" w:rsidRPr="000D3676" w:rsidRDefault="0063228D" w:rsidP="0072799C"/>
        </w:tc>
        <w:tc>
          <w:tcPr>
            <w:tcW w:w="1129" w:type="dxa"/>
          </w:tcPr>
          <w:p w14:paraId="4D21C19E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2D457C7F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3" w:type="dxa"/>
          </w:tcPr>
          <w:p w14:paraId="230DB9D2" w14:textId="5A3B3AA4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609E6496" w14:textId="77777777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228D" w:rsidRPr="000D3676" w14:paraId="7147D4FF" w14:textId="77777777" w:rsidTr="0063228D">
        <w:trPr>
          <w:trHeight w:val="203"/>
        </w:trPr>
        <w:tc>
          <w:tcPr>
            <w:tcW w:w="573" w:type="dxa"/>
          </w:tcPr>
          <w:p w14:paraId="0728549A" w14:textId="77777777" w:rsidR="0063228D" w:rsidRDefault="0063228D" w:rsidP="0063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14251F1" w14:textId="52AA8DED" w:rsidR="0063228D" w:rsidRDefault="0063228D" w:rsidP="0063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14:paraId="584E54A7" w14:textId="77777777" w:rsidR="0063228D" w:rsidRPr="000D3676" w:rsidRDefault="0063228D" w:rsidP="0072799C"/>
        </w:tc>
        <w:tc>
          <w:tcPr>
            <w:tcW w:w="1129" w:type="dxa"/>
          </w:tcPr>
          <w:p w14:paraId="50127D28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459123AC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3" w:type="dxa"/>
          </w:tcPr>
          <w:p w14:paraId="70585659" w14:textId="0E6B4DB7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07F586FA" w14:textId="77777777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8272937" w14:textId="77777777" w:rsidR="00C05DE7" w:rsidRPr="000D3676" w:rsidRDefault="00C05DE7" w:rsidP="00383BD4">
      <w:pPr>
        <w:pStyle w:val="ConsPlusNonformat"/>
        <w:jc w:val="center"/>
        <w:rPr>
          <w:rFonts w:ascii="Times New Roman" w:hAnsi="Times New Roman" w:cs="Times New Roman"/>
        </w:rPr>
      </w:pPr>
    </w:p>
    <w:p w14:paraId="3164D1E3" w14:textId="05DB3BBC" w:rsidR="00383BD4" w:rsidRPr="000D3676" w:rsidRDefault="0063228D" w:rsidP="000D3676">
      <w:pPr>
        <w:pStyle w:val="ConsPlusNormal"/>
        <w:tabs>
          <w:tab w:val="left" w:pos="27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субсидии</w:t>
      </w:r>
      <w:r w:rsidR="00383BD4" w:rsidRPr="000D3676">
        <w:rPr>
          <w:rFonts w:ascii="Times New Roman" w:hAnsi="Times New Roman" w:cs="Times New Roman"/>
        </w:rPr>
        <w:t xml:space="preserve"> ___________ _____________________ "____"______20__г.</w:t>
      </w:r>
    </w:p>
    <w:p w14:paraId="03D4C012" w14:textId="77777777" w:rsidR="00383BD4" w:rsidRPr="000D3676" w:rsidRDefault="00383BD4" w:rsidP="00383BD4">
      <w:pPr>
        <w:pStyle w:val="ConsPlusNonformat"/>
        <w:jc w:val="both"/>
        <w:rPr>
          <w:rFonts w:ascii="Times New Roman" w:hAnsi="Times New Roman" w:cs="Times New Roman"/>
        </w:rPr>
      </w:pPr>
      <w:r w:rsidRPr="000D3676">
        <w:rPr>
          <w:rFonts w:ascii="Times New Roman" w:hAnsi="Times New Roman" w:cs="Times New Roman"/>
        </w:rPr>
        <w:t xml:space="preserve">                                                (</w:t>
      </w:r>
      <w:proofErr w:type="gramStart"/>
      <w:r w:rsidRPr="000D3676">
        <w:rPr>
          <w:rFonts w:ascii="Times New Roman" w:hAnsi="Times New Roman" w:cs="Times New Roman"/>
        </w:rPr>
        <w:t xml:space="preserve">подпись)   </w:t>
      </w:r>
      <w:proofErr w:type="gramEnd"/>
      <w:r w:rsidRPr="000D3676">
        <w:rPr>
          <w:rFonts w:ascii="Times New Roman" w:hAnsi="Times New Roman" w:cs="Times New Roman"/>
        </w:rPr>
        <w:t>(фамилия, инициалы)</w:t>
      </w:r>
    </w:p>
    <w:p w14:paraId="13D91469" w14:textId="1EC2B6D0" w:rsidR="00AF6744" w:rsidRDefault="00383BD4" w:rsidP="000D3676">
      <w:pPr>
        <w:pStyle w:val="ConsPlusNonformat"/>
        <w:jc w:val="both"/>
        <w:rPr>
          <w:rFonts w:ascii="Times New Roman" w:hAnsi="Times New Roman" w:cs="Times New Roman"/>
        </w:rPr>
      </w:pPr>
      <w:r w:rsidRPr="000D3676">
        <w:rPr>
          <w:rFonts w:ascii="Times New Roman" w:hAnsi="Times New Roman" w:cs="Times New Roman"/>
        </w:rPr>
        <w:t>М.П.</w:t>
      </w:r>
    </w:p>
    <w:p w14:paraId="2EEC1AC9" w14:textId="32CC66F7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4223BDB7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>Приложение № 3</w:t>
      </w:r>
    </w:p>
    <w:p w14:paraId="7031F29D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к Порядку предоставления субсидии</w:t>
      </w:r>
    </w:p>
    <w:p w14:paraId="473568C5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из бюджета города Усолье-Сибирское юридическим лицам </w:t>
      </w:r>
    </w:p>
    <w:p w14:paraId="67013198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(за исключением субсидий государственным (муниципальным) </w:t>
      </w:r>
    </w:p>
    <w:p w14:paraId="33D880DE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учреждениям, индивидуальным предпринимателям в целях возмещения</w:t>
      </w:r>
    </w:p>
    <w:p w14:paraId="13D486AA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недополученных доходов в связи с оказанием услуг по</w:t>
      </w:r>
    </w:p>
    <w:p w14:paraId="5B3EDC35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пассажирским перевозкам городским общественным</w:t>
      </w:r>
    </w:p>
    <w:p w14:paraId="1592BCCA" w14:textId="77777777" w:rsidR="00124C64" w:rsidRPr="00124C64" w:rsidRDefault="00124C64" w:rsidP="00124C64">
      <w:pPr>
        <w:widowControl w:val="0"/>
        <w:tabs>
          <w:tab w:val="left" w:pos="11535"/>
          <w:tab w:val="right" w:pos="14570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транспортом (кроме такси)</w:t>
      </w:r>
    </w:p>
    <w:p w14:paraId="39615B90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</w:p>
    <w:p w14:paraId="67027668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14:paraId="64855E7A" w14:textId="19973F38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sz w:val="24"/>
          <w:szCs w:val="20"/>
          <w:lang w:eastAsia="ru-RU"/>
        </w:rPr>
        <w:t>ОТЧЕТ</w:t>
      </w:r>
    </w:p>
    <w:p w14:paraId="6B866155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C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объеме </w:t>
      </w:r>
      <w:r w:rsidRPr="00124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оказанной услуги по предоставлению льготного проезда в городском общественном транспорте (кроме такси) на территории города Усолье-Сибирское, </w:t>
      </w:r>
    </w:p>
    <w:p w14:paraId="1D50F31E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из семей мобилизованных и военнослужащих, участвующих в специальной военной операции, по электронным билетам</w:t>
      </w:r>
    </w:p>
    <w:p w14:paraId="458B757A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sz w:val="24"/>
          <w:szCs w:val="20"/>
          <w:lang w:eastAsia="ru-RU"/>
        </w:rPr>
        <w:t>за ____________ месяц 20___ г.</w:t>
      </w:r>
    </w:p>
    <w:p w14:paraId="1226B046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984"/>
        <w:gridCol w:w="1843"/>
        <w:gridCol w:w="1554"/>
        <w:gridCol w:w="1417"/>
        <w:gridCol w:w="1560"/>
      </w:tblGrid>
      <w:tr w:rsidR="00124C64" w:rsidRPr="00124C64" w14:paraId="38AC6C50" w14:textId="77777777" w:rsidTr="00492E86">
        <w:trPr>
          <w:trHeight w:val="873"/>
        </w:trPr>
        <w:tc>
          <w:tcPr>
            <w:tcW w:w="573" w:type="dxa"/>
            <w:vMerge w:val="restart"/>
          </w:tcPr>
          <w:p w14:paraId="714536E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</w:tcPr>
          <w:p w14:paraId="07594FE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 </w:t>
            </w:r>
          </w:p>
        </w:tc>
        <w:tc>
          <w:tcPr>
            <w:tcW w:w="1843" w:type="dxa"/>
            <w:vMerge w:val="restart"/>
          </w:tcPr>
          <w:p w14:paraId="085C46E4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Количество поездок по электронным билетам, шт./количество выпущенных транспортных карт, шт.</w:t>
            </w:r>
          </w:p>
        </w:tc>
        <w:tc>
          <w:tcPr>
            <w:tcW w:w="1554" w:type="dxa"/>
          </w:tcPr>
          <w:p w14:paraId="57183BBE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Стоимость проезда (руб.)/Стоимость транспортной карты</w:t>
            </w:r>
          </w:p>
        </w:tc>
        <w:tc>
          <w:tcPr>
            <w:tcW w:w="1417" w:type="dxa"/>
            <w:vMerge w:val="restart"/>
          </w:tcPr>
          <w:p w14:paraId="57B8DA96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Возмещение за 1 электронный билет (руб.)/возмещение за 1 транспортную карту</w:t>
            </w:r>
          </w:p>
        </w:tc>
        <w:tc>
          <w:tcPr>
            <w:tcW w:w="1560" w:type="dxa"/>
            <w:vMerge w:val="restart"/>
          </w:tcPr>
          <w:p w14:paraId="69A6A247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возмещения расходов (руб.)</w:t>
            </w:r>
          </w:p>
        </w:tc>
      </w:tr>
      <w:tr w:rsidR="00124C64" w:rsidRPr="00124C64" w14:paraId="550CE0F0" w14:textId="77777777" w:rsidTr="00492E86">
        <w:trPr>
          <w:trHeight w:val="138"/>
        </w:trPr>
        <w:tc>
          <w:tcPr>
            <w:tcW w:w="573" w:type="dxa"/>
            <w:vMerge/>
          </w:tcPr>
          <w:p w14:paraId="49C40FD4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1A01EE5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6CDF9BA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4" w:type="dxa"/>
          </w:tcPr>
          <w:p w14:paraId="56F239CC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льготная</w:t>
            </w:r>
          </w:p>
          <w:p w14:paraId="25A03BC6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F21EDA7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3A6E787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24C64" w:rsidRPr="00124C64" w14:paraId="61ADEFB4" w14:textId="77777777" w:rsidTr="00492E86">
        <w:tc>
          <w:tcPr>
            <w:tcW w:w="573" w:type="dxa"/>
          </w:tcPr>
          <w:p w14:paraId="6A1E282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14:paraId="21F87A7A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14:paraId="547F6745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54" w:type="dxa"/>
          </w:tcPr>
          <w:p w14:paraId="36A9B0D0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26F0E0D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14:paraId="01EFA587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124C64" w:rsidRPr="00124C64" w14:paraId="3C89B1FC" w14:textId="77777777" w:rsidTr="00492E86">
        <w:trPr>
          <w:trHeight w:val="203"/>
        </w:trPr>
        <w:tc>
          <w:tcPr>
            <w:tcW w:w="573" w:type="dxa"/>
          </w:tcPr>
          <w:p w14:paraId="68D1A70E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14:paraId="4E02ACA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Обучающиеся </w:t>
            </w:r>
            <w:proofErr w:type="gramStart"/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общеобразовательных учреждений</w:t>
            </w:r>
            <w:proofErr w:type="gramEnd"/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учреждений средне-профессионального образования</w:t>
            </w:r>
          </w:p>
        </w:tc>
        <w:tc>
          <w:tcPr>
            <w:tcW w:w="1843" w:type="dxa"/>
          </w:tcPr>
          <w:p w14:paraId="57A7A54B" w14:textId="77777777" w:rsidR="00124C64" w:rsidRPr="00124C64" w:rsidRDefault="00124C64" w:rsidP="00124C64"/>
        </w:tc>
        <w:tc>
          <w:tcPr>
            <w:tcW w:w="1554" w:type="dxa"/>
          </w:tcPr>
          <w:p w14:paraId="557D016A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7AC312D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3E753E0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24C64" w:rsidRPr="00124C64" w14:paraId="01D44C0F" w14:textId="77777777" w:rsidTr="00492E86">
        <w:trPr>
          <w:trHeight w:val="203"/>
        </w:trPr>
        <w:tc>
          <w:tcPr>
            <w:tcW w:w="573" w:type="dxa"/>
          </w:tcPr>
          <w:p w14:paraId="097DE2D2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14:paraId="3D7356B3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Выпущенные карты «Помощь семьям мобилизованных» (серия 26)</w:t>
            </w:r>
          </w:p>
        </w:tc>
        <w:tc>
          <w:tcPr>
            <w:tcW w:w="1843" w:type="dxa"/>
          </w:tcPr>
          <w:p w14:paraId="0CD1E4A7" w14:textId="77777777" w:rsidR="00124C64" w:rsidRPr="00124C64" w:rsidRDefault="00124C64" w:rsidP="00124C64"/>
        </w:tc>
        <w:tc>
          <w:tcPr>
            <w:tcW w:w="1554" w:type="dxa"/>
          </w:tcPr>
          <w:p w14:paraId="6B3D830D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1D98641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1004143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24C64" w:rsidRPr="00124C64" w14:paraId="6BDE447D" w14:textId="77777777" w:rsidTr="00492E86">
        <w:trPr>
          <w:trHeight w:val="203"/>
        </w:trPr>
        <w:tc>
          <w:tcPr>
            <w:tcW w:w="5954" w:type="dxa"/>
            <w:gridSpan w:val="4"/>
          </w:tcPr>
          <w:p w14:paraId="48768F13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</w:tcPr>
          <w:p w14:paraId="075BB704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488B6EB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8F6578F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89F55F" w14:textId="77777777" w:rsidR="00124C64" w:rsidRPr="00124C64" w:rsidRDefault="00124C64" w:rsidP="00124C64">
      <w:pPr>
        <w:widowControl w:val="0"/>
        <w:tabs>
          <w:tab w:val="left" w:pos="27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szCs w:val="20"/>
          <w:lang w:eastAsia="ru-RU"/>
        </w:rPr>
        <w:t>Получатель субсидии ___________ _____________________ "____"______20__г.</w:t>
      </w:r>
    </w:p>
    <w:p w14:paraId="209710FC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</w:t>
      </w:r>
      <w:proofErr w:type="gramStart"/>
      <w:r w:rsidRPr="0012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124C6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инициалы)</w:t>
      </w:r>
    </w:p>
    <w:p w14:paraId="5E73545C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7"/>
          <w:szCs w:val="27"/>
          <w:lang w:eastAsia="ru-RU"/>
        </w:rPr>
      </w:pPr>
      <w:r w:rsidRPr="00124C6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sectPr w:rsidR="00124C64" w:rsidRPr="00124C64" w:rsidSect="00737D0A">
      <w:pgSz w:w="11905" w:h="16838"/>
      <w:pgMar w:top="709" w:right="565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2FF7" w14:textId="77777777" w:rsidR="00466F33" w:rsidRDefault="00466F33" w:rsidP="00C572BB">
      <w:pPr>
        <w:spacing w:after="0" w:line="240" w:lineRule="auto"/>
      </w:pPr>
      <w:r>
        <w:separator/>
      </w:r>
    </w:p>
  </w:endnote>
  <w:endnote w:type="continuationSeparator" w:id="0">
    <w:p w14:paraId="3BFB0F42" w14:textId="77777777" w:rsidR="00466F33" w:rsidRDefault="00466F33" w:rsidP="00C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8BD0C" w14:textId="77777777" w:rsidR="00466F33" w:rsidRDefault="00466F33" w:rsidP="00C572BB">
      <w:pPr>
        <w:spacing w:after="0" w:line="240" w:lineRule="auto"/>
      </w:pPr>
      <w:r>
        <w:separator/>
      </w:r>
    </w:p>
  </w:footnote>
  <w:footnote w:type="continuationSeparator" w:id="0">
    <w:p w14:paraId="11D52619" w14:textId="77777777" w:rsidR="00466F33" w:rsidRDefault="00466F33" w:rsidP="00C5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E23"/>
    <w:multiLevelType w:val="hybridMultilevel"/>
    <w:tmpl w:val="CDA6D0E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706B"/>
    <w:multiLevelType w:val="hybridMultilevel"/>
    <w:tmpl w:val="592A1554"/>
    <w:lvl w:ilvl="0" w:tplc="A3D4AD3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A821FA"/>
    <w:multiLevelType w:val="hybridMultilevel"/>
    <w:tmpl w:val="F6A4A0E2"/>
    <w:lvl w:ilvl="0" w:tplc="4FF4A928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8C6DBC"/>
    <w:multiLevelType w:val="hybridMultilevel"/>
    <w:tmpl w:val="6F9A0A0E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1306"/>
    <w:multiLevelType w:val="hybridMultilevel"/>
    <w:tmpl w:val="0F7A1F9C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A2E0F"/>
    <w:multiLevelType w:val="hybridMultilevel"/>
    <w:tmpl w:val="631CB71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2F76"/>
    <w:multiLevelType w:val="multilevel"/>
    <w:tmpl w:val="03D6A81E"/>
    <w:lvl w:ilvl="0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35C87B0E"/>
    <w:multiLevelType w:val="hybridMultilevel"/>
    <w:tmpl w:val="08EEEEF8"/>
    <w:lvl w:ilvl="0" w:tplc="2C4E050C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9652E8"/>
    <w:multiLevelType w:val="hybridMultilevel"/>
    <w:tmpl w:val="F6A4A0E2"/>
    <w:lvl w:ilvl="0" w:tplc="4FF4A928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043D56"/>
    <w:multiLevelType w:val="hybridMultilevel"/>
    <w:tmpl w:val="366C5738"/>
    <w:lvl w:ilvl="0" w:tplc="EA568FFC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0D093E"/>
    <w:multiLevelType w:val="hybridMultilevel"/>
    <w:tmpl w:val="4E100E28"/>
    <w:lvl w:ilvl="0" w:tplc="4516D79E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487342"/>
    <w:multiLevelType w:val="hybridMultilevel"/>
    <w:tmpl w:val="CAC80ABC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07006"/>
    <w:multiLevelType w:val="hybridMultilevel"/>
    <w:tmpl w:val="02A2721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16FF8"/>
    <w:multiLevelType w:val="multilevel"/>
    <w:tmpl w:val="3EB620E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4" w15:restartNumberingAfterBreak="0">
    <w:nsid w:val="58F878F1"/>
    <w:multiLevelType w:val="hybridMultilevel"/>
    <w:tmpl w:val="7DBAADD6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1270"/>
    <w:multiLevelType w:val="hybridMultilevel"/>
    <w:tmpl w:val="44D4E24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A548B"/>
    <w:multiLevelType w:val="hybridMultilevel"/>
    <w:tmpl w:val="A022B05E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46C08"/>
    <w:multiLevelType w:val="hybridMultilevel"/>
    <w:tmpl w:val="3F1C6628"/>
    <w:lvl w:ilvl="0" w:tplc="48A42D38">
      <w:start w:val="2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CA3E55"/>
    <w:multiLevelType w:val="hybridMultilevel"/>
    <w:tmpl w:val="012C624A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0762D"/>
    <w:multiLevelType w:val="multilevel"/>
    <w:tmpl w:val="6A666B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7F0E1D80"/>
    <w:multiLevelType w:val="hybridMultilevel"/>
    <w:tmpl w:val="0136E6DC"/>
    <w:lvl w:ilvl="0" w:tplc="598251D0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9"/>
  </w:num>
  <w:num w:numId="5">
    <w:abstractNumId w:val="1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20"/>
  </w:num>
  <w:num w:numId="11">
    <w:abstractNumId w:val="4"/>
  </w:num>
  <w:num w:numId="12">
    <w:abstractNumId w:val="17"/>
  </w:num>
  <w:num w:numId="13">
    <w:abstractNumId w:val="18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3"/>
  </w:num>
  <w:num w:numId="18">
    <w:abstractNumId w:val="12"/>
  </w:num>
  <w:num w:numId="19">
    <w:abstractNumId w:val="1"/>
  </w:num>
  <w:num w:numId="20">
    <w:abstractNumId w:val="11"/>
  </w:num>
  <w:num w:numId="21">
    <w:abstractNumId w:val="16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89"/>
    <w:rsid w:val="00000F41"/>
    <w:rsid w:val="000024CC"/>
    <w:rsid w:val="00003181"/>
    <w:rsid w:val="0000368F"/>
    <w:rsid w:val="00006EB7"/>
    <w:rsid w:val="00024A38"/>
    <w:rsid w:val="000251F4"/>
    <w:rsid w:val="00026454"/>
    <w:rsid w:val="000357A2"/>
    <w:rsid w:val="000563FE"/>
    <w:rsid w:val="000613B0"/>
    <w:rsid w:val="000619B4"/>
    <w:rsid w:val="000811C5"/>
    <w:rsid w:val="0008521D"/>
    <w:rsid w:val="00096CE2"/>
    <w:rsid w:val="000A7211"/>
    <w:rsid w:val="000A7773"/>
    <w:rsid w:val="000B2FA0"/>
    <w:rsid w:val="000B39A4"/>
    <w:rsid w:val="000B4535"/>
    <w:rsid w:val="000B7035"/>
    <w:rsid w:val="000C34D0"/>
    <w:rsid w:val="000C4B8B"/>
    <w:rsid w:val="000C58E1"/>
    <w:rsid w:val="000D3676"/>
    <w:rsid w:val="000D4063"/>
    <w:rsid w:val="000D7923"/>
    <w:rsid w:val="000E0492"/>
    <w:rsid w:val="000E16D1"/>
    <w:rsid w:val="000E331C"/>
    <w:rsid w:val="000F034D"/>
    <w:rsid w:val="000F2948"/>
    <w:rsid w:val="000F5122"/>
    <w:rsid w:val="000F7D25"/>
    <w:rsid w:val="0010117B"/>
    <w:rsid w:val="0011241A"/>
    <w:rsid w:val="0011252D"/>
    <w:rsid w:val="00114939"/>
    <w:rsid w:val="001166DF"/>
    <w:rsid w:val="00124C64"/>
    <w:rsid w:val="00126C69"/>
    <w:rsid w:val="001272FA"/>
    <w:rsid w:val="00132D51"/>
    <w:rsid w:val="0013324E"/>
    <w:rsid w:val="00133357"/>
    <w:rsid w:val="00135D15"/>
    <w:rsid w:val="00151889"/>
    <w:rsid w:val="00154D17"/>
    <w:rsid w:val="00160A52"/>
    <w:rsid w:val="0016706F"/>
    <w:rsid w:val="00177213"/>
    <w:rsid w:val="001879AA"/>
    <w:rsid w:val="00190660"/>
    <w:rsid w:val="00191130"/>
    <w:rsid w:val="00196004"/>
    <w:rsid w:val="001A158A"/>
    <w:rsid w:val="001A4F84"/>
    <w:rsid w:val="001A5342"/>
    <w:rsid w:val="001B3147"/>
    <w:rsid w:val="001B4E0D"/>
    <w:rsid w:val="001B5065"/>
    <w:rsid w:val="001B6C86"/>
    <w:rsid w:val="001C7A60"/>
    <w:rsid w:val="001D2E80"/>
    <w:rsid w:val="001D7013"/>
    <w:rsid w:val="001E0152"/>
    <w:rsid w:val="001E0A24"/>
    <w:rsid w:val="001E4ACD"/>
    <w:rsid w:val="001E5196"/>
    <w:rsid w:val="001E7EFE"/>
    <w:rsid w:val="001F48E9"/>
    <w:rsid w:val="001F5B1F"/>
    <w:rsid w:val="0020623C"/>
    <w:rsid w:val="00212BB3"/>
    <w:rsid w:val="00213E04"/>
    <w:rsid w:val="00243A5E"/>
    <w:rsid w:val="00244D41"/>
    <w:rsid w:val="00247007"/>
    <w:rsid w:val="0025375D"/>
    <w:rsid w:val="0025582F"/>
    <w:rsid w:val="00255B37"/>
    <w:rsid w:val="00256908"/>
    <w:rsid w:val="0027410D"/>
    <w:rsid w:val="00277BAE"/>
    <w:rsid w:val="00281A6D"/>
    <w:rsid w:val="00281EE7"/>
    <w:rsid w:val="0028643C"/>
    <w:rsid w:val="00292190"/>
    <w:rsid w:val="002931E0"/>
    <w:rsid w:val="0029517A"/>
    <w:rsid w:val="002A0D32"/>
    <w:rsid w:val="002A3C35"/>
    <w:rsid w:val="002A44E8"/>
    <w:rsid w:val="002B1515"/>
    <w:rsid w:val="002C216D"/>
    <w:rsid w:val="002C4490"/>
    <w:rsid w:val="002C645A"/>
    <w:rsid w:val="002D13E5"/>
    <w:rsid w:val="002D4E3A"/>
    <w:rsid w:val="002D7D03"/>
    <w:rsid w:val="002E01E0"/>
    <w:rsid w:val="002E25C2"/>
    <w:rsid w:val="0030583B"/>
    <w:rsid w:val="00305CC0"/>
    <w:rsid w:val="003063D2"/>
    <w:rsid w:val="0031065D"/>
    <w:rsid w:val="00313E91"/>
    <w:rsid w:val="003331B9"/>
    <w:rsid w:val="0033557D"/>
    <w:rsid w:val="003357CD"/>
    <w:rsid w:val="00342FC2"/>
    <w:rsid w:val="00344004"/>
    <w:rsid w:val="003449BC"/>
    <w:rsid w:val="0034681F"/>
    <w:rsid w:val="00351BE4"/>
    <w:rsid w:val="00353A39"/>
    <w:rsid w:val="00357DDF"/>
    <w:rsid w:val="00366017"/>
    <w:rsid w:val="00366ED3"/>
    <w:rsid w:val="00370F88"/>
    <w:rsid w:val="0037434C"/>
    <w:rsid w:val="0037783D"/>
    <w:rsid w:val="00382094"/>
    <w:rsid w:val="00383BD4"/>
    <w:rsid w:val="003841CB"/>
    <w:rsid w:val="00385087"/>
    <w:rsid w:val="00385BDD"/>
    <w:rsid w:val="00394DF5"/>
    <w:rsid w:val="003954B4"/>
    <w:rsid w:val="003A0411"/>
    <w:rsid w:val="003A17FF"/>
    <w:rsid w:val="003B5762"/>
    <w:rsid w:val="003C2FB6"/>
    <w:rsid w:val="003D1A26"/>
    <w:rsid w:val="003E4D88"/>
    <w:rsid w:val="003E7F72"/>
    <w:rsid w:val="003F5EF8"/>
    <w:rsid w:val="00400C57"/>
    <w:rsid w:val="004021BB"/>
    <w:rsid w:val="00421278"/>
    <w:rsid w:val="00440A67"/>
    <w:rsid w:val="004550EC"/>
    <w:rsid w:val="00462C86"/>
    <w:rsid w:val="00466F33"/>
    <w:rsid w:val="00471610"/>
    <w:rsid w:val="00472F18"/>
    <w:rsid w:val="00475998"/>
    <w:rsid w:val="004951D5"/>
    <w:rsid w:val="004A4D1C"/>
    <w:rsid w:val="004A7FAD"/>
    <w:rsid w:val="004B1CEF"/>
    <w:rsid w:val="004B4BED"/>
    <w:rsid w:val="004B700A"/>
    <w:rsid w:val="004B7ABE"/>
    <w:rsid w:val="004C7A68"/>
    <w:rsid w:val="004D2A98"/>
    <w:rsid w:val="004E1E7D"/>
    <w:rsid w:val="00500C67"/>
    <w:rsid w:val="00503271"/>
    <w:rsid w:val="00504454"/>
    <w:rsid w:val="00507D23"/>
    <w:rsid w:val="00526C35"/>
    <w:rsid w:val="0052743F"/>
    <w:rsid w:val="00531F5C"/>
    <w:rsid w:val="0054074E"/>
    <w:rsid w:val="00541CFE"/>
    <w:rsid w:val="00541EA2"/>
    <w:rsid w:val="005442AE"/>
    <w:rsid w:val="00551282"/>
    <w:rsid w:val="005519F1"/>
    <w:rsid w:val="00556EEF"/>
    <w:rsid w:val="00563272"/>
    <w:rsid w:val="00566742"/>
    <w:rsid w:val="0056798E"/>
    <w:rsid w:val="00573AEA"/>
    <w:rsid w:val="00580B04"/>
    <w:rsid w:val="00586946"/>
    <w:rsid w:val="0059242B"/>
    <w:rsid w:val="00594D89"/>
    <w:rsid w:val="005962A2"/>
    <w:rsid w:val="00597CF2"/>
    <w:rsid w:val="005A7D6A"/>
    <w:rsid w:val="005B0F05"/>
    <w:rsid w:val="005B5902"/>
    <w:rsid w:val="005B5F3D"/>
    <w:rsid w:val="005B6349"/>
    <w:rsid w:val="005D200F"/>
    <w:rsid w:val="005D6995"/>
    <w:rsid w:val="005D77CB"/>
    <w:rsid w:val="005E1B06"/>
    <w:rsid w:val="005E25C9"/>
    <w:rsid w:val="005E549C"/>
    <w:rsid w:val="005E6AAA"/>
    <w:rsid w:val="005E7140"/>
    <w:rsid w:val="005E761A"/>
    <w:rsid w:val="005F07B1"/>
    <w:rsid w:val="005F6F6E"/>
    <w:rsid w:val="00601CAF"/>
    <w:rsid w:val="00614193"/>
    <w:rsid w:val="00614220"/>
    <w:rsid w:val="00621EC0"/>
    <w:rsid w:val="00622F1E"/>
    <w:rsid w:val="0063228D"/>
    <w:rsid w:val="00632DF4"/>
    <w:rsid w:val="00635265"/>
    <w:rsid w:val="00636618"/>
    <w:rsid w:val="00642F06"/>
    <w:rsid w:val="00643A31"/>
    <w:rsid w:val="00645C96"/>
    <w:rsid w:val="0065214A"/>
    <w:rsid w:val="0065343C"/>
    <w:rsid w:val="0065764A"/>
    <w:rsid w:val="006605BB"/>
    <w:rsid w:val="006621D6"/>
    <w:rsid w:val="00672A8E"/>
    <w:rsid w:val="006768AA"/>
    <w:rsid w:val="0067696A"/>
    <w:rsid w:val="00677330"/>
    <w:rsid w:val="006825EE"/>
    <w:rsid w:val="00684AE8"/>
    <w:rsid w:val="0069551D"/>
    <w:rsid w:val="006A3C00"/>
    <w:rsid w:val="006C0242"/>
    <w:rsid w:val="006C1202"/>
    <w:rsid w:val="006C538D"/>
    <w:rsid w:val="006C5BD9"/>
    <w:rsid w:val="006C5E22"/>
    <w:rsid w:val="006D184C"/>
    <w:rsid w:val="006D24DF"/>
    <w:rsid w:val="006D300F"/>
    <w:rsid w:val="006D5727"/>
    <w:rsid w:val="006D6E66"/>
    <w:rsid w:val="006E40D2"/>
    <w:rsid w:val="006E615E"/>
    <w:rsid w:val="007000AC"/>
    <w:rsid w:val="0070054A"/>
    <w:rsid w:val="00704D8B"/>
    <w:rsid w:val="00712B9B"/>
    <w:rsid w:val="00715638"/>
    <w:rsid w:val="00715E10"/>
    <w:rsid w:val="00722D10"/>
    <w:rsid w:val="0072799C"/>
    <w:rsid w:val="00732D4B"/>
    <w:rsid w:val="007343F6"/>
    <w:rsid w:val="00736C93"/>
    <w:rsid w:val="00737D0A"/>
    <w:rsid w:val="00741FFD"/>
    <w:rsid w:val="0075050C"/>
    <w:rsid w:val="007528CC"/>
    <w:rsid w:val="00757551"/>
    <w:rsid w:val="00761CBD"/>
    <w:rsid w:val="007637D0"/>
    <w:rsid w:val="00763CB5"/>
    <w:rsid w:val="00770DC3"/>
    <w:rsid w:val="00773F7D"/>
    <w:rsid w:val="007746CC"/>
    <w:rsid w:val="0077552D"/>
    <w:rsid w:val="00776FC7"/>
    <w:rsid w:val="00780097"/>
    <w:rsid w:val="007827DF"/>
    <w:rsid w:val="00785D2D"/>
    <w:rsid w:val="00797E39"/>
    <w:rsid w:val="007A5376"/>
    <w:rsid w:val="007A5896"/>
    <w:rsid w:val="007B0912"/>
    <w:rsid w:val="007B3055"/>
    <w:rsid w:val="007D2ED9"/>
    <w:rsid w:val="007D56DE"/>
    <w:rsid w:val="007F07D4"/>
    <w:rsid w:val="007F3B71"/>
    <w:rsid w:val="007F5BBC"/>
    <w:rsid w:val="007F611C"/>
    <w:rsid w:val="008021C7"/>
    <w:rsid w:val="008240F1"/>
    <w:rsid w:val="00826C5C"/>
    <w:rsid w:val="008276DE"/>
    <w:rsid w:val="00827A21"/>
    <w:rsid w:val="00830E27"/>
    <w:rsid w:val="0083180E"/>
    <w:rsid w:val="008325C5"/>
    <w:rsid w:val="0084484D"/>
    <w:rsid w:val="00845781"/>
    <w:rsid w:val="008515DC"/>
    <w:rsid w:val="00856CFE"/>
    <w:rsid w:val="0086373B"/>
    <w:rsid w:val="00866C96"/>
    <w:rsid w:val="0087162A"/>
    <w:rsid w:val="00876E2D"/>
    <w:rsid w:val="00877A07"/>
    <w:rsid w:val="008912CE"/>
    <w:rsid w:val="008A1220"/>
    <w:rsid w:val="008A1DAB"/>
    <w:rsid w:val="008A370D"/>
    <w:rsid w:val="008B052F"/>
    <w:rsid w:val="008B5578"/>
    <w:rsid w:val="008B7CD1"/>
    <w:rsid w:val="008C6572"/>
    <w:rsid w:val="008C6E5C"/>
    <w:rsid w:val="008D23DC"/>
    <w:rsid w:val="008D3451"/>
    <w:rsid w:val="008E03AE"/>
    <w:rsid w:val="008E37F7"/>
    <w:rsid w:val="008E57A1"/>
    <w:rsid w:val="008E57FA"/>
    <w:rsid w:val="00901392"/>
    <w:rsid w:val="00901FCC"/>
    <w:rsid w:val="00902517"/>
    <w:rsid w:val="00905D62"/>
    <w:rsid w:val="00906D79"/>
    <w:rsid w:val="00907AF6"/>
    <w:rsid w:val="0091534D"/>
    <w:rsid w:val="00924C60"/>
    <w:rsid w:val="00925DBA"/>
    <w:rsid w:val="009309E4"/>
    <w:rsid w:val="00940CF4"/>
    <w:rsid w:val="00941FB8"/>
    <w:rsid w:val="009423D4"/>
    <w:rsid w:val="009547FA"/>
    <w:rsid w:val="00954CDA"/>
    <w:rsid w:val="00960124"/>
    <w:rsid w:val="00960CF9"/>
    <w:rsid w:val="00960FF3"/>
    <w:rsid w:val="00965C60"/>
    <w:rsid w:val="0096746B"/>
    <w:rsid w:val="00981037"/>
    <w:rsid w:val="009951C5"/>
    <w:rsid w:val="009A4AB4"/>
    <w:rsid w:val="009A67F6"/>
    <w:rsid w:val="009B003F"/>
    <w:rsid w:val="009B5502"/>
    <w:rsid w:val="009C1F9C"/>
    <w:rsid w:val="009C4F15"/>
    <w:rsid w:val="009C68FE"/>
    <w:rsid w:val="009C70D8"/>
    <w:rsid w:val="009C7282"/>
    <w:rsid w:val="009D0FBD"/>
    <w:rsid w:val="009F3559"/>
    <w:rsid w:val="009F5DCC"/>
    <w:rsid w:val="009F6B22"/>
    <w:rsid w:val="00A07741"/>
    <w:rsid w:val="00A077C1"/>
    <w:rsid w:val="00A13A72"/>
    <w:rsid w:val="00A16A3F"/>
    <w:rsid w:val="00A23867"/>
    <w:rsid w:val="00A31993"/>
    <w:rsid w:val="00A442F2"/>
    <w:rsid w:val="00A46149"/>
    <w:rsid w:val="00A547FF"/>
    <w:rsid w:val="00A55084"/>
    <w:rsid w:val="00A560B0"/>
    <w:rsid w:val="00A61C1C"/>
    <w:rsid w:val="00A62085"/>
    <w:rsid w:val="00A62A2A"/>
    <w:rsid w:val="00A63C99"/>
    <w:rsid w:val="00A646A2"/>
    <w:rsid w:val="00A746C3"/>
    <w:rsid w:val="00A7736D"/>
    <w:rsid w:val="00A87CE0"/>
    <w:rsid w:val="00A91F12"/>
    <w:rsid w:val="00A923E0"/>
    <w:rsid w:val="00A95AE0"/>
    <w:rsid w:val="00A975AC"/>
    <w:rsid w:val="00AA4939"/>
    <w:rsid w:val="00AA746E"/>
    <w:rsid w:val="00AB2F91"/>
    <w:rsid w:val="00AC1770"/>
    <w:rsid w:val="00AC30B3"/>
    <w:rsid w:val="00AC54DF"/>
    <w:rsid w:val="00AC67F4"/>
    <w:rsid w:val="00AD4E4B"/>
    <w:rsid w:val="00AE0AA5"/>
    <w:rsid w:val="00AE1CAB"/>
    <w:rsid w:val="00AE3FC7"/>
    <w:rsid w:val="00AE4AE5"/>
    <w:rsid w:val="00AE4BF5"/>
    <w:rsid w:val="00AF3624"/>
    <w:rsid w:val="00AF517E"/>
    <w:rsid w:val="00AF6744"/>
    <w:rsid w:val="00B05033"/>
    <w:rsid w:val="00B07AD5"/>
    <w:rsid w:val="00B17E3C"/>
    <w:rsid w:val="00B21EEA"/>
    <w:rsid w:val="00B24B6E"/>
    <w:rsid w:val="00B254CD"/>
    <w:rsid w:val="00B268B8"/>
    <w:rsid w:val="00B3759C"/>
    <w:rsid w:val="00B43DDA"/>
    <w:rsid w:val="00B46BF6"/>
    <w:rsid w:val="00B5446F"/>
    <w:rsid w:val="00B60DB4"/>
    <w:rsid w:val="00B61DDA"/>
    <w:rsid w:val="00B62AAA"/>
    <w:rsid w:val="00B677C1"/>
    <w:rsid w:val="00B72B94"/>
    <w:rsid w:val="00B8372D"/>
    <w:rsid w:val="00B84AA1"/>
    <w:rsid w:val="00B9115D"/>
    <w:rsid w:val="00B92B26"/>
    <w:rsid w:val="00B9675A"/>
    <w:rsid w:val="00BA2435"/>
    <w:rsid w:val="00BA6690"/>
    <w:rsid w:val="00BB1913"/>
    <w:rsid w:val="00BB780D"/>
    <w:rsid w:val="00BB7FD0"/>
    <w:rsid w:val="00BC3A58"/>
    <w:rsid w:val="00BD1D97"/>
    <w:rsid w:val="00BD4B28"/>
    <w:rsid w:val="00BD7761"/>
    <w:rsid w:val="00BE3DA5"/>
    <w:rsid w:val="00BF5532"/>
    <w:rsid w:val="00BF657D"/>
    <w:rsid w:val="00C0013D"/>
    <w:rsid w:val="00C01990"/>
    <w:rsid w:val="00C05DE7"/>
    <w:rsid w:val="00C10F24"/>
    <w:rsid w:val="00C11113"/>
    <w:rsid w:val="00C11AF2"/>
    <w:rsid w:val="00C26214"/>
    <w:rsid w:val="00C332B4"/>
    <w:rsid w:val="00C41AA3"/>
    <w:rsid w:val="00C52054"/>
    <w:rsid w:val="00C55E1F"/>
    <w:rsid w:val="00C572BB"/>
    <w:rsid w:val="00C869D0"/>
    <w:rsid w:val="00C908E0"/>
    <w:rsid w:val="00C90C31"/>
    <w:rsid w:val="00C9479D"/>
    <w:rsid w:val="00C96B43"/>
    <w:rsid w:val="00C96C47"/>
    <w:rsid w:val="00CA041D"/>
    <w:rsid w:val="00CA3A52"/>
    <w:rsid w:val="00CA3BAE"/>
    <w:rsid w:val="00CA71B4"/>
    <w:rsid w:val="00CC055C"/>
    <w:rsid w:val="00CC1B7F"/>
    <w:rsid w:val="00CC3C2A"/>
    <w:rsid w:val="00CD22D2"/>
    <w:rsid w:val="00CD635A"/>
    <w:rsid w:val="00CD7139"/>
    <w:rsid w:val="00CE07D5"/>
    <w:rsid w:val="00CF1FEF"/>
    <w:rsid w:val="00CF3112"/>
    <w:rsid w:val="00CF6DED"/>
    <w:rsid w:val="00D01227"/>
    <w:rsid w:val="00D04F69"/>
    <w:rsid w:val="00D06035"/>
    <w:rsid w:val="00D11DC1"/>
    <w:rsid w:val="00D1793A"/>
    <w:rsid w:val="00D22719"/>
    <w:rsid w:val="00D26361"/>
    <w:rsid w:val="00D2680B"/>
    <w:rsid w:val="00D31AAE"/>
    <w:rsid w:val="00D35242"/>
    <w:rsid w:val="00D47615"/>
    <w:rsid w:val="00D5064E"/>
    <w:rsid w:val="00D53BC8"/>
    <w:rsid w:val="00D559E5"/>
    <w:rsid w:val="00D5749C"/>
    <w:rsid w:val="00D76AE1"/>
    <w:rsid w:val="00D80057"/>
    <w:rsid w:val="00D826EC"/>
    <w:rsid w:val="00D8322A"/>
    <w:rsid w:val="00D83E8A"/>
    <w:rsid w:val="00D875AC"/>
    <w:rsid w:val="00DA4B53"/>
    <w:rsid w:val="00DB229B"/>
    <w:rsid w:val="00DC6651"/>
    <w:rsid w:val="00DC7964"/>
    <w:rsid w:val="00DD1595"/>
    <w:rsid w:val="00DD4429"/>
    <w:rsid w:val="00DD650B"/>
    <w:rsid w:val="00DD71DD"/>
    <w:rsid w:val="00DD7DE6"/>
    <w:rsid w:val="00DF21FE"/>
    <w:rsid w:val="00DF2E79"/>
    <w:rsid w:val="00DF4FC2"/>
    <w:rsid w:val="00DF5A50"/>
    <w:rsid w:val="00DF6512"/>
    <w:rsid w:val="00DF75CD"/>
    <w:rsid w:val="00E06261"/>
    <w:rsid w:val="00E067BC"/>
    <w:rsid w:val="00E11FB6"/>
    <w:rsid w:val="00E12D6C"/>
    <w:rsid w:val="00E16A4A"/>
    <w:rsid w:val="00E21F0D"/>
    <w:rsid w:val="00E26CAD"/>
    <w:rsid w:val="00E27BCE"/>
    <w:rsid w:val="00E30157"/>
    <w:rsid w:val="00E31858"/>
    <w:rsid w:val="00E45953"/>
    <w:rsid w:val="00E46E30"/>
    <w:rsid w:val="00E47FED"/>
    <w:rsid w:val="00E53975"/>
    <w:rsid w:val="00E55194"/>
    <w:rsid w:val="00E62F4F"/>
    <w:rsid w:val="00E63010"/>
    <w:rsid w:val="00E67F0B"/>
    <w:rsid w:val="00E715F6"/>
    <w:rsid w:val="00E74A3F"/>
    <w:rsid w:val="00E82F42"/>
    <w:rsid w:val="00E83483"/>
    <w:rsid w:val="00E90718"/>
    <w:rsid w:val="00E9514F"/>
    <w:rsid w:val="00E95389"/>
    <w:rsid w:val="00E95864"/>
    <w:rsid w:val="00E9602D"/>
    <w:rsid w:val="00E96161"/>
    <w:rsid w:val="00E976CA"/>
    <w:rsid w:val="00EA59CE"/>
    <w:rsid w:val="00EB3735"/>
    <w:rsid w:val="00EC47D5"/>
    <w:rsid w:val="00EC6F2C"/>
    <w:rsid w:val="00ED0BED"/>
    <w:rsid w:val="00ED4ADA"/>
    <w:rsid w:val="00ED5763"/>
    <w:rsid w:val="00ED745A"/>
    <w:rsid w:val="00ED78CC"/>
    <w:rsid w:val="00EE3854"/>
    <w:rsid w:val="00EF45DD"/>
    <w:rsid w:val="00F0712B"/>
    <w:rsid w:val="00F11FF8"/>
    <w:rsid w:val="00F1409D"/>
    <w:rsid w:val="00F161B8"/>
    <w:rsid w:val="00F22E0A"/>
    <w:rsid w:val="00F25BEC"/>
    <w:rsid w:val="00F30958"/>
    <w:rsid w:val="00F34B53"/>
    <w:rsid w:val="00F478E4"/>
    <w:rsid w:val="00F515C3"/>
    <w:rsid w:val="00F53685"/>
    <w:rsid w:val="00F542FB"/>
    <w:rsid w:val="00F5763A"/>
    <w:rsid w:val="00F6160B"/>
    <w:rsid w:val="00F6532A"/>
    <w:rsid w:val="00F72FE2"/>
    <w:rsid w:val="00F83509"/>
    <w:rsid w:val="00F92E64"/>
    <w:rsid w:val="00FA09A1"/>
    <w:rsid w:val="00FA3C59"/>
    <w:rsid w:val="00FA462E"/>
    <w:rsid w:val="00FB38D3"/>
    <w:rsid w:val="00FB50D0"/>
    <w:rsid w:val="00FC02E0"/>
    <w:rsid w:val="00FC7485"/>
    <w:rsid w:val="00FD0E28"/>
    <w:rsid w:val="00FD1F2D"/>
    <w:rsid w:val="00FD320D"/>
    <w:rsid w:val="00FD772A"/>
    <w:rsid w:val="00FE3916"/>
    <w:rsid w:val="00FE3D78"/>
    <w:rsid w:val="00FE627E"/>
    <w:rsid w:val="00FF253F"/>
    <w:rsid w:val="00FF2A7E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2083"/>
  <w15:docId w15:val="{9582279C-68DB-4CA9-877B-2D0D870E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4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4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4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4074E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C5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572BB"/>
  </w:style>
  <w:style w:type="paragraph" w:styleId="a8">
    <w:name w:val="footer"/>
    <w:basedOn w:val="a0"/>
    <w:link w:val="a9"/>
    <w:uiPriority w:val="99"/>
    <w:unhideWhenUsed/>
    <w:rsid w:val="00C5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572BB"/>
  </w:style>
  <w:style w:type="paragraph" w:styleId="aa">
    <w:name w:val="No Spacing"/>
    <w:uiPriority w:val="1"/>
    <w:qFormat/>
    <w:rsid w:val="006C0242"/>
    <w:pPr>
      <w:spacing w:after="0" w:line="240" w:lineRule="auto"/>
    </w:pPr>
  </w:style>
  <w:style w:type="paragraph" w:customStyle="1" w:styleId="1">
    <w:name w:val="Стиль приложения 1."/>
    <w:basedOn w:val="a0"/>
    <w:rsid w:val="003E7F72"/>
    <w:pPr>
      <w:numPr>
        <w:numId w:val="5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3E7F72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3E7F72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3E7F72"/>
    <w:pPr>
      <w:numPr>
        <w:ilvl w:val="3"/>
        <w:numId w:val="5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3E7F72"/>
    <w:pPr>
      <w:numPr>
        <w:ilvl w:val="4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3E7F72"/>
    <w:pPr>
      <w:numPr>
        <w:ilvl w:val="5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 Paragraph"/>
    <w:basedOn w:val="a0"/>
    <w:uiPriority w:val="34"/>
    <w:qFormat/>
    <w:rsid w:val="0069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5C78D093390C066C404A48B1A650AF63672C59D407401D08B5FBB1CD11430E307332FED95677BD8E0B9BBA79mBS6C" TargetMode="External"/><Relationship Id="rId13" Type="http://schemas.openxmlformats.org/officeDocument/2006/relationships/hyperlink" Target="consultantplus://offline/ref=7E29F20ADCAD5E008DB6C4C23B32E98C162FCC65C4687BDD82E58F9389C2C3B40CE72ADF61CEA40A42CE50C3F0F6D9397591FBFB794D1EB430349A52K0VE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E29F20ADCAD5E008DB6C4C23B32E98C162FCC65C4687BDD82E58F9389C2C3B40CE72ADF61CEA40A42CE50C3F0F6D9397591FBFB794D1EB430349A52K0VE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5C78D093390C066C405445A7CA0AA3616D7256D5034A4354E3FDE69241455B62336CA79A1564BD8C179DB879B5C3EBE9CA768FBE0214AC20F61F66mCS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83A40F14629A7AF1823817540C557D2F794C3B09E0D679B715EAAD2BB55388813E1ABD1ED7B81697FBDC7E123629F52B2B018CC076897C50CC49E65i44BI" TargetMode="External"/><Relationship Id="rId10" Type="http://schemas.openxmlformats.org/officeDocument/2006/relationships/hyperlink" Target="consultantplus://offline/ref=8A5C78D093390C066C405445A7CA0AA3616D7256D5034A4354E3FDE69241455B62336CA79A1564BD8C1491BB7EB5C3EBE9CA768FBE0214AC20F61F66mCSE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A5C78D093390C066C405445A7CA0AA3616D7256D5034D4F55E6FDE69241455B62336CA788153CB18C1287BB7AA095BAACm9S7C" TargetMode="External"/><Relationship Id="rId14" Type="http://schemas.openxmlformats.org/officeDocument/2006/relationships/hyperlink" Target="consultantplus://offline/ref=7E29F20ADCAD5E008DB6C4C23B32E98C162FCC65C4687BDD82E58F9389C2C3B40CE72ADF61CEA40A42CE50C1FCF6D9397591FBFB794D1EB430349A52K0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EEA6-BCCA-4FA5-926F-D2A64DC6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12</Pages>
  <Words>4972</Words>
  <Characters>28342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Светлана Витальевна</dc:creator>
  <cp:lastModifiedBy>Андреева Ольга Николаевна</cp:lastModifiedBy>
  <cp:revision>56</cp:revision>
  <cp:lastPrinted>2025-11-11T02:04:00Z</cp:lastPrinted>
  <dcterms:created xsi:type="dcterms:W3CDTF">2022-11-25T03:48:00Z</dcterms:created>
  <dcterms:modified xsi:type="dcterms:W3CDTF">2025-12-01T09:51:00Z</dcterms:modified>
</cp:coreProperties>
</file>