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29FD" w14:textId="77777777" w:rsidR="00F2713A" w:rsidRPr="00F2713A" w:rsidRDefault="00F2713A" w:rsidP="00F2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71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454F8A2E" w14:textId="77777777" w:rsidR="00F2713A" w:rsidRPr="00F2713A" w:rsidRDefault="00F2713A" w:rsidP="00F2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71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1774D431" w14:textId="77777777" w:rsidR="00F2713A" w:rsidRPr="00F2713A" w:rsidRDefault="00F2713A" w:rsidP="00F2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71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77FD083B" w14:textId="77777777" w:rsidR="00F2713A" w:rsidRPr="00F2713A" w:rsidRDefault="00F2713A" w:rsidP="00F2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271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4131B49F" w14:textId="77777777" w:rsidR="00F2713A" w:rsidRPr="00F2713A" w:rsidRDefault="00F2713A" w:rsidP="00F2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EB14E6" w14:textId="53941A91" w:rsidR="00F2713A" w:rsidRPr="00F2713A" w:rsidRDefault="00F2713A" w:rsidP="00F2713A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8D8CEE" wp14:editId="2C6443FB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9C1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F2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90AC88" wp14:editId="5237A7A9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ED7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F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07.07.2025</w:t>
      </w:r>
      <w:r w:rsidRPr="00F27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1204-па</w:t>
      </w:r>
    </w:p>
    <w:p w14:paraId="3B543B0A" w14:textId="3491C8B2" w:rsidR="00E6297B" w:rsidRDefault="00E6297B" w:rsidP="00F2713A">
      <w:pPr>
        <w:pStyle w:val="af"/>
        <w:rPr>
          <w:highlight w:val="yellow"/>
        </w:rPr>
      </w:pPr>
    </w:p>
    <w:p w14:paraId="09FA917B" w14:textId="77777777" w:rsidR="00E6297B" w:rsidRPr="00816D7C" w:rsidRDefault="001E03A9" w:rsidP="00F2713A">
      <w:pPr>
        <w:pStyle w:val="a3"/>
        <w:ind w:right="-1"/>
        <w:jc w:val="both"/>
        <w:rPr>
          <w:szCs w:val="28"/>
        </w:rPr>
      </w:pPr>
      <w:r>
        <w:rPr>
          <w:sz w:val="24"/>
          <w:szCs w:val="24"/>
        </w:rPr>
        <w:t>О внесении изменений в постановление администрации города Усолье-Сибирское от 16.10.2020 № 1889 «</w:t>
      </w:r>
      <w:r w:rsidR="005A18DD">
        <w:rPr>
          <w:sz w:val="24"/>
          <w:szCs w:val="24"/>
        </w:rPr>
        <w:t>О назначении руководящего состава пунктов временного размещения населения города Усолье-Сибирское при чрезвычайных ситуациях природного и техногенного характера</w:t>
      </w:r>
      <w:r>
        <w:rPr>
          <w:sz w:val="24"/>
          <w:szCs w:val="24"/>
        </w:rPr>
        <w:t>»</w:t>
      </w:r>
      <w:r w:rsidR="00816D7C" w:rsidRPr="00816D7C">
        <w:rPr>
          <w:sz w:val="24"/>
          <w:szCs w:val="24"/>
        </w:rPr>
        <w:t xml:space="preserve"> </w:t>
      </w:r>
      <w:r w:rsidR="00816D7C">
        <w:rPr>
          <w:sz w:val="24"/>
          <w:szCs w:val="24"/>
        </w:rPr>
        <w:t>с изменениями от 21.10.2022 № 2363-па</w:t>
      </w:r>
      <w:r w:rsidR="0093274D">
        <w:rPr>
          <w:sz w:val="24"/>
          <w:szCs w:val="24"/>
        </w:rPr>
        <w:t>.</w:t>
      </w:r>
    </w:p>
    <w:p w14:paraId="6CABE004" w14:textId="77777777" w:rsidR="00E6297B" w:rsidRDefault="00E6297B" w:rsidP="00F2713A">
      <w:pPr>
        <w:pStyle w:val="a3"/>
        <w:jc w:val="both"/>
        <w:rPr>
          <w:szCs w:val="28"/>
        </w:rPr>
      </w:pPr>
    </w:p>
    <w:p w14:paraId="18BDF7F9" w14:textId="77777777" w:rsidR="00E6297B" w:rsidRDefault="0066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Уставом муниципального образования «город Усолье-Сибирское», в связи с произошедшими кадровыми изменениями и в целях уточнения сведений по руководящему составу пунктов временного размещения </w:t>
      </w:r>
      <w:r w:rsidRPr="0066453A">
        <w:rPr>
          <w:rFonts w:ascii="Times New Roman" w:hAnsi="Times New Roman" w:cs="Times New Roman"/>
          <w:sz w:val="28"/>
          <w:szCs w:val="28"/>
        </w:rPr>
        <w:t>населения города Усолье-Сибирское при чрезвычайных ситуациях природного и техногенного характера</w:t>
      </w:r>
      <w:r w:rsidR="00F079D1">
        <w:rPr>
          <w:rFonts w:ascii="Times New Roman" w:hAnsi="Times New Roman" w:cs="Times New Roman"/>
          <w:sz w:val="28"/>
          <w:szCs w:val="28"/>
        </w:rPr>
        <w:t>, руководствуясь статьями</w:t>
      </w:r>
      <w:r w:rsidR="005A18DD">
        <w:rPr>
          <w:rFonts w:ascii="Times New Roman" w:hAnsi="Times New Roman" w:cs="Times New Roman"/>
          <w:sz w:val="28"/>
          <w:szCs w:val="28"/>
        </w:rPr>
        <w:t xml:space="preserve"> 28, 55 Устава муниципального образования «город Усолье-Сибирское</w:t>
      </w:r>
      <w:r w:rsidR="00F079D1">
        <w:rPr>
          <w:rFonts w:ascii="Times New Roman" w:hAnsi="Times New Roman" w:cs="Times New Roman"/>
          <w:sz w:val="28"/>
          <w:szCs w:val="28"/>
        </w:rPr>
        <w:t>», администрация</w:t>
      </w:r>
      <w:r w:rsidR="005A18DD">
        <w:rPr>
          <w:rFonts w:ascii="Times New Roman" w:hAnsi="Times New Roman" w:cs="Times New Roman"/>
          <w:sz w:val="28"/>
          <w:szCs w:val="28"/>
        </w:rPr>
        <w:t xml:space="preserve"> города Усолье-Сибирское, </w:t>
      </w:r>
    </w:p>
    <w:p w14:paraId="4ADEC6BA" w14:textId="77777777" w:rsidR="00E6297B" w:rsidRDefault="00E6297B" w:rsidP="00F2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A9B0B" w14:textId="77777777" w:rsidR="00E6297B" w:rsidRDefault="005A18DD" w:rsidP="00F27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D9AEE27" w14:textId="37FB7BEC" w:rsidR="00E6297B" w:rsidRDefault="00E6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F435B" w14:textId="77777777" w:rsidR="00F079D1" w:rsidRDefault="00F079D1" w:rsidP="00F079D1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Усолье-Сибирское от 16.10.2020 № 1889 «О назначении руководящего состава пунктов временного размещения </w:t>
      </w:r>
      <w:r w:rsidRPr="0066453A">
        <w:rPr>
          <w:rFonts w:ascii="Times New Roman" w:hAnsi="Times New Roman" w:cs="Times New Roman"/>
          <w:sz w:val="28"/>
          <w:szCs w:val="28"/>
        </w:rPr>
        <w:t>населения города Усолье-Сибирское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62EC">
        <w:rPr>
          <w:rFonts w:ascii="Times New Roman" w:hAnsi="Times New Roman" w:cs="Times New Roman"/>
          <w:sz w:val="28"/>
          <w:szCs w:val="28"/>
        </w:rPr>
        <w:t xml:space="preserve">(далее – постановление) изменения следующего содержания: </w:t>
      </w:r>
    </w:p>
    <w:p w14:paraId="4DB7D732" w14:textId="77777777" w:rsidR="006F62EC" w:rsidRPr="00AA10B3" w:rsidRDefault="006F62EC" w:rsidP="00AA10B3">
      <w:pPr>
        <w:pStyle w:val="a5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10B3">
        <w:rPr>
          <w:rFonts w:ascii="Times New Roman" w:hAnsi="Times New Roman" w:cs="Times New Roman"/>
          <w:sz w:val="28"/>
          <w:szCs w:val="28"/>
        </w:rPr>
        <w:t>Подпункты 1.1 – 1.24 пункта 1 постановления изложить в новой редакции:</w:t>
      </w:r>
    </w:p>
    <w:p w14:paraId="20C76A8A" w14:textId="77777777" w:rsidR="00E6297B" w:rsidRPr="00AA10B3" w:rsidRDefault="00AA10B3" w:rsidP="00AA10B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10B3">
        <w:rPr>
          <w:rFonts w:ascii="Times New Roman" w:hAnsi="Times New Roman" w:cs="Times New Roman"/>
          <w:sz w:val="28"/>
          <w:szCs w:val="28"/>
        </w:rPr>
        <w:t xml:space="preserve">«1.1. </w:t>
      </w:r>
      <w:r w:rsidR="005A18DD" w:rsidRPr="00AA10B3">
        <w:rPr>
          <w:rFonts w:ascii="Times New Roman" w:hAnsi="Times New Roman" w:cs="Times New Roman"/>
          <w:sz w:val="28"/>
          <w:szCs w:val="28"/>
        </w:rPr>
        <w:t>Начальник ПВР № 1 (ООО «Санаторий Усолье») – директор-главный врач ООО «Санаторий Усолье» Зайцева Галина Георгиевна.</w:t>
      </w:r>
    </w:p>
    <w:p w14:paraId="1D4EEDA7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ПВР № 1 (ООО «Санаторий Усолье») – главная медицинская сестра ООО «Санаторий Усолье» Кузнецова Елена Александровна.</w:t>
      </w:r>
    </w:p>
    <w:p w14:paraId="77FFD803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ПВР № 2 (МБКДУ «Дворец культуры»)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МБКДУ «Дворец культуры» Авдеева Наталья Александровна.</w:t>
      </w:r>
    </w:p>
    <w:p w14:paraId="2D0EDBB5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ПВР № 2 (МБКДУ «Дворец культуры») – инженер МБКДУ «Дворец культуры» </w:t>
      </w:r>
      <w:r w:rsidR="00BA0EEB">
        <w:rPr>
          <w:rFonts w:ascii="Times New Roman" w:hAnsi="Times New Roman" w:cs="Times New Roman"/>
          <w:sz w:val="28"/>
          <w:szCs w:val="28"/>
        </w:rPr>
        <w:t>Аронов Никита Викторович.</w:t>
      </w:r>
    </w:p>
    <w:p w14:paraId="2E0F88E5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ПВР № 3 (ДОЛ «Юность») – </w:t>
      </w:r>
      <w:r w:rsidR="0093274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31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</w:t>
      </w:r>
      <w:r w:rsidR="003108A7">
        <w:rPr>
          <w:rFonts w:ascii="Times New Roman" w:hAnsi="Times New Roman" w:cs="Times New Roman"/>
          <w:sz w:val="28"/>
          <w:szCs w:val="28"/>
        </w:rPr>
        <w:t xml:space="preserve"> Ж</w:t>
      </w:r>
      <w:r w:rsidR="00E42792">
        <w:rPr>
          <w:rFonts w:ascii="Times New Roman" w:hAnsi="Times New Roman" w:cs="Times New Roman"/>
          <w:sz w:val="28"/>
          <w:szCs w:val="28"/>
        </w:rPr>
        <w:t>илкин Илья Алексеевич.</w:t>
      </w:r>
    </w:p>
    <w:p w14:paraId="25038060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ПВР № 3 (ДОЛ «Юность») – заведующий хозяйством ДОЛ «Юность» Солодуха Владимир Аркадьевич.</w:t>
      </w:r>
    </w:p>
    <w:p w14:paraId="1260ABC9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ПВР № 4 (</w:t>
      </w:r>
      <w:r w:rsidR="006D39FD">
        <w:rPr>
          <w:rFonts w:ascii="Times New Roman" w:hAnsi="Times New Roman" w:cs="Times New Roman"/>
          <w:sz w:val="28"/>
          <w:szCs w:val="28"/>
        </w:rPr>
        <w:t xml:space="preserve">СОЛ «Восток») - </w:t>
      </w:r>
      <w:r w:rsidR="00BA0EEB">
        <w:rPr>
          <w:rFonts w:ascii="Times New Roman" w:hAnsi="Times New Roman" w:cs="Times New Roman"/>
          <w:sz w:val="28"/>
          <w:szCs w:val="28"/>
        </w:rPr>
        <w:t xml:space="preserve">МБУДО «Детская юношеская спортивная школа № 1»)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39FD">
        <w:rPr>
          <w:rFonts w:ascii="Times New Roman" w:hAnsi="Times New Roman" w:cs="Times New Roman"/>
          <w:sz w:val="28"/>
          <w:szCs w:val="28"/>
        </w:rPr>
        <w:t xml:space="preserve">специалист по охране труда МБУДО «ДЮСШ № </w:t>
      </w:r>
      <w:proofErr w:type="gramStart"/>
      <w:r w:rsidR="006D39FD">
        <w:rPr>
          <w:rFonts w:ascii="Times New Roman" w:hAnsi="Times New Roman" w:cs="Times New Roman"/>
          <w:sz w:val="28"/>
          <w:szCs w:val="28"/>
        </w:rPr>
        <w:t xml:space="preserve">1»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39FD">
        <w:rPr>
          <w:rFonts w:ascii="Times New Roman" w:hAnsi="Times New Roman" w:cs="Times New Roman"/>
          <w:sz w:val="28"/>
          <w:szCs w:val="28"/>
        </w:rPr>
        <w:t>Сергеева Светлана Александровна.</w:t>
      </w:r>
    </w:p>
    <w:p w14:paraId="21AAE762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начальника ПВР № 4 </w:t>
      </w:r>
      <w:r w:rsidR="006D39FD">
        <w:rPr>
          <w:rFonts w:ascii="Times New Roman" w:hAnsi="Times New Roman" w:cs="Times New Roman"/>
          <w:sz w:val="28"/>
          <w:szCs w:val="28"/>
        </w:rPr>
        <w:t>(СОЛ «Восток») - МБУДО «Детская юношеская спортивная школа № 1»)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39FD">
        <w:rPr>
          <w:rFonts w:ascii="Times New Roman" w:hAnsi="Times New Roman" w:cs="Times New Roman"/>
          <w:sz w:val="28"/>
          <w:szCs w:val="28"/>
        </w:rPr>
        <w:t>заместитель директора МБУДО «ДЮСШ №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D">
        <w:rPr>
          <w:rFonts w:ascii="Times New Roman" w:hAnsi="Times New Roman" w:cs="Times New Roman"/>
          <w:sz w:val="28"/>
          <w:szCs w:val="28"/>
        </w:rPr>
        <w:t>Бекасова Валерия Сергеевна.</w:t>
      </w:r>
    </w:p>
    <w:p w14:paraId="347B5845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ПВР № 5 (МБУ «СК «Химик») – директор МБУ «СК «Химик» Логвиненко Игорь Владимирович.</w:t>
      </w:r>
    </w:p>
    <w:p w14:paraId="7AF61559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5 (МБУ «СК «Химик») – заместитель директора МБУ «СК «Химик» Кислов Сергей Михайлович.</w:t>
      </w:r>
    </w:p>
    <w:p w14:paraId="4D9DDFB5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6 (ДОЛ «Смена») – </w:t>
      </w:r>
      <w:r w:rsidR="009B71ED">
        <w:rPr>
          <w:rFonts w:ascii="Times New Roman" w:hAnsi="Times New Roman" w:cs="Times New Roman"/>
          <w:sz w:val="28"/>
          <w:szCs w:val="28"/>
        </w:rPr>
        <w:t xml:space="preserve">МБУДО «Детская юношеская спортивная школа № 1») - </w:t>
      </w:r>
      <w:r>
        <w:rPr>
          <w:rFonts w:ascii="Times New Roman" w:hAnsi="Times New Roman" w:cs="Times New Roman"/>
          <w:sz w:val="28"/>
          <w:szCs w:val="28"/>
        </w:rPr>
        <w:t>заведующий хозяйством МБУДО «Д</w:t>
      </w:r>
      <w:r w:rsidR="009B71ED">
        <w:rPr>
          <w:rFonts w:ascii="Times New Roman" w:hAnsi="Times New Roman" w:cs="Times New Roman"/>
          <w:sz w:val="28"/>
          <w:szCs w:val="28"/>
        </w:rPr>
        <w:t>ЮСШ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B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1» </w:t>
      </w:r>
      <w:proofErr w:type="spellStart"/>
      <w:r w:rsidR="009B71ED">
        <w:rPr>
          <w:rFonts w:ascii="Times New Roman" w:hAnsi="Times New Roman" w:cs="Times New Roman"/>
          <w:sz w:val="28"/>
          <w:szCs w:val="28"/>
        </w:rPr>
        <w:t>Смиркина</w:t>
      </w:r>
      <w:proofErr w:type="spellEnd"/>
      <w:r w:rsidR="009B71ED">
        <w:rPr>
          <w:rFonts w:ascii="Times New Roman" w:hAnsi="Times New Roman" w:cs="Times New Roman"/>
          <w:sz w:val="28"/>
          <w:szCs w:val="28"/>
        </w:rPr>
        <w:t xml:space="preserve"> Ульяна Александровна.</w:t>
      </w:r>
    </w:p>
    <w:p w14:paraId="3C9BFDA4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6 (ДОЛ «Смена») – тренер–преподаватель МБУДО «Детская юношеская спортивная школа № 1» Сутягина Ирина Викторовна.</w:t>
      </w:r>
    </w:p>
    <w:p w14:paraId="475E6314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7 (МБУДО «Детская юношеская спортивная школа № 1») – инспектор по кадрам МБУДО «Д</w:t>
      </w:r>
      <w:r w:rsidR="00F7056D">
        <w:rPr>
          <w:rFonts w:ascii="Times New Roman" w:hAnsi="Times New Roman" w:cs="Times New Roman"/>
          <w:sz w:val="28"/>
          <w:szCs w:val="28"/>
        </w:rPr>
        <w:t>ЮСШ № 1»</w:t>
      </w:r>
      <w:r>
        <w:rPr>
          <w:rFonts w:ascii="Times New Roman" w:hAnsi="Times New Roman" w:cs="Times New Roman"/>
          <w:sz w:val="28"/>
          <w:szCs w:val="28"/>
        </w:rPr>
        <w:t xml:space="preserve"> Котлярова Наталья Викторовна.</w:t>
      </w:r>
    </w:p>
    <w:p w14:paraId="0B0BE2B1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7 (МБУДО «Детская юношеская спортивная школа № 1») – инструктор-методист МБУДО «Д</w:t>
      </w:r>
      <w:r w:rsidR="00F7056D">
        <w:rPr>
          <w:rFonts w:ascii="Times New Roman" w:hAnsi="Times New Roman" w:cs="Times New Roman"/>
          <w:sz w:val="28"/>
          <w:szCs w:val="28"/>
        </w:rPr>
        <w:t xml:space="preserve">ЮСШ </w:t>
      </w:r>
      <w:r>
        <w:rPr>
          <w:rFonts w:ascii="Times New Roman" w:hAnsi="Times New Roman" w:cs="Times New Roman"/>
          <w:sz w:val="28"/>
          <w:szCs w:val="28"/>
        </w:rPr>
        <w:t xml:space="preserve">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Викторовна.</w:t>
      </w:r>
    </w:p>
    <w:p w14:paraId="62044D68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8 (ГАПОУ ИО «Усольский индустриальный техникум») – заместитель директора ГАПОУ ИО «У</w:t>
      </w:r>
      <w:r w:rsidR="00F7056D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» Титов Дмитрий Юрьевич.</w:t>
      </w:r>
    </w:p>
    <w:p w14:paraId="5A1A75F5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8 (ГАПОУ ИО «Усольский индустриальный техникум») – </w:t>
      </w:r>
      <w:r w:rsidR="00F7056D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ГАПОУ ИО «У</w:t>
      </w:r>
      <w:r w:rsidR="00F7056D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03A7">
        <w:rPr>
          <w:rFonts w:ascii="Times New Roman" w:hAnsi="Times New Roman" w:cs="Times New Roman"/>
          <w:sz w:val="28"/>
          <w:szCs w:val="28"/>
        </w:rPr>
        <w:t>Мельникова Елена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2C166A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9 (ГБПОУ ИО «Усольский техникум сферы обслуживания») – заместитель директора по </w:t>
      </w:r>
      <w:r w:rsidR="00113507">
        <w:rPr>
          <w:rFonts w:ascii="Times New Roman" w:hAnsi="Times New Roman" w:cs="Times New Roman"/>
          <w:sz w:val="28"/>
          <w:szCs w:val="28"/>
        </w:rPr>
        <w:t xml:space="preserve">АХР </w:t>
      </w:r>
      <w:r>
        <w:rPr>
          <w:rFonts w:ascii="Times New Roman" w:hAnsi="Times New Roman" w:cs="Times New Roman"/>
          <w:sz w:val="28"/>
          <w:szCs w:val="28"/>
        </w:rPr>
        <w:t>ГБПОУ ИО «У</w:t>
      </w:r>
      <w:r w:rsidR="00113507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03A7">
        <w:rPr>
          <w:rFonts w:ascii="Times New Roman" w:hAnsi="Times New Roman" w:cs="Times New Roman"/>
          <w:sz w:val="28"/>
          <w:szCs w:val="28"/>
        </w:rPr>
        <w:t>Андрианова Ольга Викторовна</w:t>
      </w:r>
    </w:p>
    <w:p w14:paraId="6A64B540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9 (ГБПОУ ИО «Усольский техникум сферы обслуживания») – преподаватель-организатор ОБЖ ГБПОУ ИО «У</w:t>
      </w:r>
      <w:r w:rsidR="00113507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3507">
        <w:rPr>
          <w:rFonts w:ascii="Times New Roman" w:hAnsi="Times New Roman" w:cs="Times New Roman"/>
          <w:sz w:val="28"/>
          <w:szCs w:val="28"/>
        </w:rPr>
        <w:t>Козлов Юрий Витальевич.</w:t>
      </w:r>
    </w:p>
    <w:p w14:paraId="348A42CD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10 (ГАПОУ ИО «Усольский индустриальный техникум») – </w:t>
      </w:r>
      <w:r w:rsidR="0087165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ГАПОУ ИО «У</w:t>
      </w:r>
      <w:r w:rsidR="0011350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1656">
        <w:rPr>
          <w:rFonts w:ascii="Times New Roman" w:hAnsi="Times New Roman" w:cs="Times New Roman"/>
          <w:sz w:val="28"/>
          <w:szCs w:val="28"/>
        </w:rPr>
        <w:t>Дубровина Юлия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17130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10 (ГАПОУ ИО «Усольский индустриальный техникум») – преподаватель-организатор ОБЖ ГАПОУ ИО «У</w:t>
      </w:r>
      <w:r w:rsidR="0011350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71656">
        <w:rPr>
          <w:rFonts w:ascii="Times New Roman" w:hAnsi="Times New Roman" w:cs="Times New Roman"/>
          <w:sz w:val="28"/>
          <w:szCs w:val="28"/>
        </w:rPr>
        <w:t>Сагатова</w:t>
      </w:r>
      <w:proofErr w:type="spellEnd"/>
      <w:r w:rsidR="00871656">
        <w:rPr>
          <w:rFonts w:ascii="Times New Roman" w:hAnsi="Times New Roman" w:cs="Times New Roman"/>
          <w:sz w:val="28"/>
          <w:szCs w:val="28"/>
        </w:rPr>
        <w:t xml:space="preserve"> Соф</w:t>
      </w:r>
      <w:r w:rsidR="006947C5">
        <w:rPr>
          <w:rFonts w:ascii="Times New Roman" w:hAnsi="Times New Roman" w:cs="Times New Roman"/>
          <w:sz w:val="28"/>
          <w:szCs w:val="28"/>
        </w:rPr>
        <w:t>и</w:t>
      </w:r>
      <w:r w:rsidR="00871656">
        <w:rPr>
          <w:rFonts w:ascii="Times New Roman" w:hAnsi="Times New Roman" w:cs="Times New Roman"/>
          <w:sz w:val="28"/>
          <w:szCs w:val="28"/>
        </w:rPr>
        <w:t>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D0198C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11 (МБУДО «Дом детского творчества») – директор МБУДО «Д</w:t>
      </w:r>
      <w:r w:rsidR="00A128B0"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» Аникеев-Борн Фёдор Валерьевич.</w:t>
      </w:r>
    </w:p>
    <w:p w14:paraId="10710B45" w14:textId="77777777" w:rsidR="00E6297B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11 (МБУДО «Дом детского творчества») – заведующий музеем МБУДО «Д</w:t>
      </w:r>
      <w:r w:rsidR="00A128B0"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» Шаманский Сергей Васильевич.</w:t>
      </w:r>
    </w:p>
    <w:p w14:paraId="5BCA0FD6" w14:textId="4B19FA23" w:rsidR="00E6297B" w:rsidRPr="003D7EC8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EC8">
        <w:rPr>
          <w:rFonts w:ascii="Times New Roman" w:hAnsi="Times New Roman" w:cs="Times New Roman"/>
          <w:sz w:val="28"/>
          <w:szCs w:val="28"/>
        </w:rPr>
        <w:t>Начальник ПВР № 12 (Филиал ГБПОУ Иркутской области «Ангарский</w:t>
      </w:r>
      <w:r w:rsidR="00A7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колледж»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-Сибирское) – заведующий филиалом ГБПОУ Иркутской области «Ангарский педагогический колледж» в г.Усолье-Сибирское </w:t>
      </w:r>
      <w:r w:rsidR="00EC3C61">
        <w:rPr>
          <w:rFonts w:ascii="Times New Roman" w:hAnsi="Times New Roman" w:cs="Times New Roman"/>
          <w:sz w:val="28"/>
          <w:szCs w:val="28"/>
        </w:rPr>
        <w:t>Пименов Игорь Олегович</w:t>
      </w:r>
      <w:r w:rsidRPr="003D7EC8">
        <w:rPr>
          <w:rFonts w:ascii="Times New Roman" w:hAnsi="Times New Roman" w:cs="Times New Roman"/>
          <w:sz w:val="28"/>
          <w:szCs w:val="28"/>
        </w:rPr>
        <w:t>.</w:t>
      </w:r>
    </w:p>
    <w:p w14:paraId="71CE604D" w14:textId="77777777" w:rsidR="00E6297B" w:rsidRPr="00A70CB3" w:rsidRDefault="005A18DD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EC8"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12 (Филиал ГБПОУ Иркутской области «Ангарский педагогический колледж» в г.Усолье-Сибирское) – преподаватель </w:t>
      </w:r>
      <w:r w:rsidR="00EC3C6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воспитания </w:t>
      </w:r>
      <w:r w:rsidRPr="003D7EC8">
        <w:rPr>
          <w:rFonts w:ascii="Times New Roman" w:hAnsi="Times New Roman" w:cs="Times New Roman"/>
          <w:sz w:val="28"/>
          <w:szCs w:val="28"/>
        </w:rPr>
        <w:t>филиала ГБПОУ Иркутской области «Ангарский педагогический колледж» в г.Усолье-Сибирское Лескова Наталья Борисовна</w:t>
      </w:r>
      <w:r w:rsidR="00AA10B3">
        <w:rPr>
          <w:rFonts w:ascii="Times New Roman" w:hAnsi="Times New Roman" w:cs="Times New Roman"/>
          <w:sz w:val="28"/>
          <w:szCs w:val="28"/>
        </w:rPr>
        <w:t>»</w:t>
      </w:r>
      <w:r w:rsidR="00EC3C61">
        <w:rPr>
          <w:rFonts w:ascii="Times New Roman" w:hAnsi="Times New Roman" w:cs="Times New Roman"/>
          <w:sz w:val="28"/>
          <w:szCs w:val="28"/>
        </w:rPr>
        <w:t>.</w:t>
      </w:r>
    </w:p>
    <w:p w14:paraId="155168D4" w14:textId="77777777" w:rsidR="00982A69" w:rsidRPr="00982A69" w:rsidRDefault="00A70CB3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ПВР № 13 (Детский клуб по месту жительства «Перемена») МБУДО «Д</w:t>
      </w:r>
      <w:r w:rsidR="00982A69">
        <w:rPr>
          <w:rFonts w:ascii="Times New Roman" w:hAnsi="Times New Roman" w:cs="Times New Roman"/>
          <w:sz w:val="28"/>
          <w:szCs w:val="28"/>
        </w:rPr>
        <w:t>ом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2A69">
        <w:rPr>
          <w:rFonts w:ascii="Times New Roman" w:hAnsi="Times New Roman" w:cs="Times New Roman"/>
          <w:sz w:val="28"/>
          <w:szCs w:val="28"/>
        </w:rPr>
        <w:t xml:space="preserve"> - </w:t>
      </w:r>
      <w:r w:rsidR="002D6A25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МБУДО «Дом детского творчества» - </w:t>
      </w:r>
      <w:r w:rsidR="00982A69">
        <w:rPr>
          <w:rFonts w:ascii="Times New Roman" w:hAnsi="Times New Roman" w:cs="Times New Roman"/>
          <w:sz w:val="28"/>
          <w:szCs w:val="28"/>
        </w:rPr>
        <w:t>Туз Ольга Владимировна.</w:t>
      </w:r>
    </w:p>
    <w:p w14:paraId="6F2F546B" w14:textId="3E9DEF93" w:rsidR="00A70CB3" w:rsidRPr="003D7EC8" w:rsidRDefault="00982A69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ПВР № 13 </w:t>
      </w:r>
      <w:r w:rsidR="002D6A25">
        <w:rPr>
          <w:rFonts w:ascii="Times New Roman" w:hAnsi="Times New Roman" w:cs="Times New Roman"/>
          <w:sz w:val="28"/>
          <w:szCs w:val="28"/>
        </w:rPr>
        <w:t xml:space="preserve">(Детский клуб по месту жительства «Перемена») 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– педагог организатор </w:t>
      </w:r>
      <w:r w:rsidR="002D6A25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  <w:r w:rsidR="002D6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C6910C" w14:textId="77777777" w:rsidR="00E6297B" w:rsidRDefault="006F49BD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8DD">
        <w:rPr>
          <w:rFonts w:ascii="Times New Roman" w:hAnsi="Times New Roman" w:cs="Times New Roman"/>
          <w:sz w:val="28"/>
          <w:szCs w:val="28"/>
        </w:rPr>
        <w:t>.  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2DB73CB9" w14:textId="77777777" w:rsidR="00F079D1" w:rsidRDefault="006F49BD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9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69A143FF" w14:textId="77777777" w:rsidR="00E6297B" w:rsidRDefault="006F49BD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18D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ABA6FB7" w14:textId="77777777" w:rsidR="00E6297B" w:rsidRDefault="00E62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169E4" w14:textId="4BFCB298" w:rsidR="00E6297B" w:rsidRDefault="005A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Мэр города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М.В. Торопкин</w:t>
      </w:r>
    </w:p>
    <w:sectPr w:rsidR="00E6297B" w:rsidSect="00F271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CD36" w14:textId="77777777" w:rsidR="00A179B6" w:rsidRDefault="00A179B6">
      <w:pPr>
        <w:spacing w:after="0" w:line="240" w:lineRule="auto"/>
      </w:pPr>
      <w:r>
        <w:separator/>
      </w:r>
    </w:p>
  </w:endnote>
  <w:endnote w:type="continuationSeparator" w:id="0">
    <w:p w14:paraId="7BDD4938" w14:textId="77777777" w:rsidR="00A179B6" w:rsidRDefault="00A1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1636" w14:textId="77777777" w:rsidR="00A179B6" w:rsidRDefault="00A179B6">
      <w:pPr>
        <w:spacing w:after="0" w:line="240" w:lineRule="auto"/>
      </w:pPr>
      <w:r>
        <w:separator/>
      </w:r>
    </w:p>
  </w:footnote>
  <w:footnote w:type="continuationSeparator" w:id="0">
    <w:p w14:paraId="12672B2B" w14:textId="77777777" w:rsidR="00A179B6" w:rsidRDefault="00A1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922"/>
    <w:multiLevelType w:val="hybridMultilevel"/>
    <w:tmpl w:val="3D96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37FC"/>
    <w:multiLevelType w:val="hybridMultilevel"/>
    <w:tmpl w:val="C2AA7CB4"/>
    <w:lvl w:ilvl="0" w:tplc="5254C5C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2A4F"/>
    <w:multiLevelType w:val="hybridMultilevel"/>
    <w:tmpl w:val="851E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808AD"/>
    <w:multiLevelType w:val="hybridMultilevel"/>
    <w:tmpl w:val="F36A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00FF"/>
    <w:multiLevelType w:val="hybridMultilevel"/>
    <w:tmpl w:val="457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22A14"/>
    <w:multiLevelType w:val="multilevel"/>
    <w:tmpl w:val="FDEAB1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7BBD6129"/>
    <w:multiLevelType w:val="hybridMultilevel"/>
    <w:tmpl w:val="F5EC05EA"/>
    <w:lvl w:ilvl="0" w:tplc="D820F2C4">
      <w:start w:val="1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7B"/>
    <w:rsid w:val="00113507"/>
    <w:rsid w:val="001603F1"/>
    <w:rsid w:val="001E03A9"/>
    <w:rsid w:val="002D6A25"/>
    <w:rsid w:val="003108A7"/>
    <w:rsid w:val="003D7EC8"/>
    <w:rsid w:val="004D7BA2"/>
    <w:rsid w:val="005A18DD"/>
    <w:rsid w:val="005A3CCE"/>
    <w:rsid w:val="00610CB5"/>
    <w:rsid w:val="0066453A"/>
    <w:rsid w:val="006947C5"/>
    <w:rsid w:val="006D39FD"/>
    <w:rsid w:val="006F49BD"/>
    <w:rsid w:val="006F62EC"/>
    <w:rsid w:val="007955CD"/>
    <w:rsid w:val="007A43FC"/>
    <w:rsid w:val="007D17EB"/>
    <w:rsid w:val="00816D7C"/>
    <w:rsid w:val="00871656"/>
    <w:rsid w:val="0093274D"/>
    <w:rsid w:val="00982A69"/>
    <w:rsid w:val="009B71ED"/>
    <w:rsid w:val="00A128B0"/>
    <w:rsid w:val="00A179B6"/>
    <w:rsid w:val="00A232B9"/>
    <w:rsid w:val="00A70CB3"/>
    <w:rsid w:val="00A7193B"/>
    <w:rsid w:val="00A77991"/>
    <w:rsid w:val="00AA10B3"/>
    <w:rsid w:val="00AA5838"/>
    <w:rsid w:val="00AE2CE4"/>
    <w:rsid w:val="00B2541C"/>
    <w:rsid w:val="00B8497D"/>
    <w:rsid w:val="00BA0EEB"/>
    <w:rsid w:val="00C803A7"/>
    <w:rsid w:val="00C96C46"/>
    <w:rsid w:val="00D41CA3"/>
    <w:rsid w:val="00DE1ACB"/>
    <w:rsid w:val="00E26080"/>
    <w:rsid w:val="00E42792"/>
    <w:rsid w:val="00E6297B"/>
    <w:rsid w:val="00EC3C61"/>
    <w:rsid w:val="00F079D1"/>
    <w:rsid w:val="00F2713A"/>
    <w:rsid w:val="00F7056D"/>
    <w:rsid w:val="00F91349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E80"/>
  <w15:chartTrackingRefBased/>
  <w15:docId w15:val="{1C31A9E3-1D66-4924-A3F2-16E72E8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ody Text"/>
    <w:basedOn w:val="a"/>
    <w:link w:val="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b/>
      <w:bCs/>
      <w:kern w:val="3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608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F27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Гурулёва НА</dc:creator>
  <cp:keywords/>
  <dc:description/>
  <cp:lastModifiedBy>Андреева Ольга Николаевна</cp:lastModifiedBy>
  <cp:revision>17</cp:revision>
  <cp:lastPrinted>2022-10-14T07:05:00Z</cp:lastPrinted>
  <dcterms:created xsi:type="dcterms:W3CDTF">2022-12-26T05:39:00Z</dcterms:created>
  <dcterms:modified xsi:type="dcterms:W3CDTF">2025-07-09T00:25:00Z</dcterms:modified>
</cp:coreProperties>
</file>