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2956" w:rsidRDefault="00582956">
      <w:pPr>
        <w:pStyle w:val="ConsPlusTitlePage"/>
      </w:pPr>
      <w:r>
        <w:t xml:space="preserve">Документ предоставлен </w:t>
      </w:r>
      <w:hyperlink r:id="rId4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582956" w:rsidRDefault="00582956">
      <w:pPr>
        <w:pStyle w:val="ConsPlusNormal"/>
        <w:jc w:val="both"/>
        <w:outlineLvl w:val="0"/>
      </w:pPr>
    </w:p>
    <w:p w:rsidR="00582956" w:rsidRDefault="00582956">
      <w:pPr>
        <w:pStyle w:val="ConsPlusTitle"/>
        <w:jc w:val="center"/>
        <w:outlineLvl w:val="0"/>
      </w:pPr>
      <w:r>
        <w:t>ПРАВИТЕЛЬСТВО РОССИЙСКОЙ ФЕДЕРАЦИИ</w:t>
      </w:r>
    </w:p>
    <w:p w:rsidR="00582956" w:rsidRDefault="00582956">
      <w:pPr>
        <w:pStyle w:val="ConsPlusTitle"/>
        <w:jc w:val="center"/>
      </w:pPr>
    </w:p>
    <w:p w:rsidR="00582956" w:rsidRDefault="00582956">
      <w:pPr>
        <w:pStyle w:val="ConsPlusTitle"/>
        <w:jc w:val="center"/>
      </w:pPr>
      <w:r>
        <w:t>ПОСТАНОВЛЕНИЕ</w:t>
      </w:r>
    </w:p>
    <w:p w:rsidR="00582956" w:rsidRDefault="00582956">
      <w:pPr>
        <w:pStyle w:val="ConsPlusTitle"/>
        <w:jc w:val="center"/>
      </w:pPr>
      <w:r>
        <w:t>от 19 марта 2024 г. N 329</w:t>
      </w:r>
    </w:p>
    <w:p w:rsidR="00582956" w:rsidRDefault="00582956">
      <w:pPr>
        <w:pStyle w:val="ConsPlusTitle"/>
        <w:jc w:val="center"/>
      </w:pPr>
    </w:p>
    <w:p w:rsidR="00582956" w:rsidRDefault="00582956">
      <w:pPr>
        <w:pStyle w:val="ConsPlusTitle"/>
        <w:jc w:val="center"/>
      </w:pPr>
      <w:r>
        <w:t>О ФЕДЕРАЛЬНОЙ ГОСУДАРСТВЕННОЙ ИНФОРМАЦИОННОЙ СИСТЕМЕ</w:t>
      </w:r>
    </w:p>
    <w:p w:rsidR="00582956" w:rsidRDefault="00582956">
      <w:pPr>
        <w:pStyle w:val="ConsPlusTitle"/>
        <w:jc w:val="center"/>
      </w:pPr>
      <w:r>
        <w:t>СОСТОЯНИЯ ОКРУЖАЮЩЕЙ СРЕДЫ</w:t>
      </w:r>
    </w:p>
    <w:p w:rsidR="00582956" w:rsidRDefault="00582956">
      <w:pPr>
        <w:pStyle w:val="ConsPlusNormal"/>
        <w:jc w:val="center"/>
      </w:pPr>
    </w:p>
    <w:p w:rsidR="00582956" w:rsidRDefault="00582956">
      <w:pPr>
        <w:pStyle w:val="ConsPlusNormal"/>
        <w:ind w:firstLine="540"/>
        <w:jc w:val="both"/>
      </w:pPr>
      <w:r>
        <w:t xml:space="preserve">В соответствии со </w:t>
      </w:r>
      <w:hyperlink r:id="rId5">
        <w:r>
          <w:rPr>
            <w:color w:val="0000FF"/>
          </w:rPr>
          <w:t>статьей 4.4</w:t>
        </w:r>
      </w:hyperlink>
      <w:r>
        <w:t xml:space="preserve"> Федерального закона "Об охране окружающей среды" Правительство Российской Федерации постановляет: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 xml:space="preserve">1. Утвердить прилагаемое </w:t>
      </w:r>
      <w:hyperlink w:anchor="P29">
        <w:r>
          <w:rPr>
            <w:color w:val="0000FF"/>
          </w:rPr>
          <w:t>Положение</w:t>
        </w:r>
      </w:hyperlink>
      <w:r>
        <w:t xml:space="preserve"> о федеральной государственной информационной системе состояния окружающей среды.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2. Рекомендовать высшим исполнительным органам субъектов Российской Федерации и органам местного самоуправления определить соответственно исполнительный орган субъекта Российской Федерации и орган местного самоуправления, уполномоченные представлять информацию для размещения в федеральной государственной информационной системе состояния окружающей среды, и в течение 3 месяцев со дня вступления в силу настоящего постановления направить сведения об указанных уполномоченных органах в Министерство природных ресурсов и экологии Российской Федерации.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 xml:space="preserve">3. Настоящее постановление вступает в силу со дня его официального опубликования, за исключением </w:t>
      </w:r>
      <w:hyperlink w:anchor="P56">
        <w:r>
          <w:rPr>
            <w:color w:val="0000FF"/>
          </w:rPr>
          <w:t>подпункта "о" пункта 3</w:t>
        </w:r>
      </w:hyperlink>
      <w:r>
        <w:t xml:space="preserve">, </w:t>
      </w:r>
      <w:hyperlink w:anchor="P96">
        <w:r>
          <w:rPr>
            <w:color w:val="0000FF"/>
          </w:rPr>
          <w:t>подпункта "ж" пункта 11</w:t>
        </w:r>
      </w:hyperlink>
      <w:r>
        <w:t xml:space="preserve">, </w:t>
      </w:r>
      <w:hyperlink w:anchor="P122">
        <w:r>
          <w:rPr>
            <w:color w:val="0000FF"/>
          </w:rPr>
          <w:t>подпунктов "л"</w:t>
        </w:r>
      </w:hyperlink>
      <w:r>
        <w:t xml:space="preserve"> - </w:t>
      </w:r>
      <w:hyperlink w:anchor="P124">
        <w:r>
          <w:rPr>
            <w:color w:val="0000FF"/>
          </w:rPr>
          <w:t>"н" пункта 15</w:t>
        </w:r>
      </w:hyperlink>
      <w:r>
        <w:t xml:space="preserve">, </w:t>
      </w:r>
      <w:hyperlink w:anchor="P131">
        <w:r>
          <w:rPr>
            <w:color w:val="0000FF"/>
          </w:rPr>
          <w:t>пунктов 16</w:t>
        </w:r>
      </w:hyperlink>
      <w:r>
        <w:t xml:space="preserve"> - </w:t>
      </w:r>
      <w:hyperlink w:anchor="P172">
        <w:r>
          <w:rPr>
            <w:color w:val="0000FF"/>
          </w:rPr>
          <w:t>19</w:t>
        </w:r>
      </w:hyperlink>
      <w:r>
        <w:t xml:space="preserve">, </w:t>
      </w:r>
      <w:hyperlink w:anchor="P211">
        <w:r>
          <w:rPr>
            <w:color w:val="0000FF"/>
          </w:rPr>
          <w:t>32</w:t>
        </w:r>
      </w:hyperlink>
      <w:r>
        <w:t xml:space="preserve"> - </w:t>
      </w:r>
      <w:hyperlink w:anchor="P213">
        <w:r>
          <w:rPr>
            <w:color w:val="0000FF"/>
          </w:rPr>
          <w:t>34</w:t>
        </w:r>
      </w:hyperlink>
      <w:r>
        <w:t xml:space="preserve"> и </w:t>
      </w:r>
      <w:hyperlink w:anchor="P217">
        <w:r>
          <w:rPr>
            <w:color w:val="0000FF"/>
          </w:rPr>
          <w:t>36</w:t>
        </w:r>
      </w:hyperlink>
      <w:r>
        <w:t xml:space="preserve"> - </w:t>
      </w:r>
      <w:hyperlink w:anchor="P219">
        <w:r>
          <w:rPr>
            <w:color w:val="0000FF"/>
          </w:rPr>
          <w:t>38</w:t>
        </w:r>
      </w:hyperlink>
      <w:r>
        <w:t xml:space="preserve"> Положения, утвержденного настоящим постановлением, и </w:t>
      </w:r>
      <w:hyperlink w:anchor="P232">
        <w:r>
          <w:rPr>
            <w:color w:val="0000FF"/>
          </w:rPr>
          <w:t>приложений N 1</w:t>
        </w:r>
      </w:hyperlink>
      <w:r>
        <w:t xml:space="preserve"> - </w:t>
      </w:r>
      <w:hyperlink w:anchor="P1767">
        <w:r>
          <w:rPr>
            <w:color w:val="0000FF"/>
          </w:rPr>
          <w:t>31</w:t>
        </w:r>
      </w:hyperlink>
      <w:r>
        <w:t xml:space="preserve"> к Положению, утвержденному настоящим постановлением.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0" w:name="P13"/>
      <w:bookmarkEnd w:id="0"/>
      <w:r>
        <w:t xml:space="preserve">4. </w:t>
      </w:r>
      <w:hyperlink w:anchor="P56">
        <w:r>
          <w:rPr>
            <w:color w:val="0000FF"/>
          </w:rPr>
          <w:t>Подпункт "о" пункта 3</w:t>
        </w:r>
      </w:hyperlink>
      <w:r>
        <w:t xml:space="preserve"> Положения, утвержденного настоящим постановлением, вступает в силу с 1 марта 2026 г.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1" w:name="P14"/>
      <w:bookmarkEnd w:id="1"/>
      <w:r>
        <w:t xml:space="preserve">5. </w:t>
      </w:r>
      <w:hyperlink w:anchor="P96">
        <w:r>
          <w:rPr>
            <w:color w:val="0000FF"/>
          </w:rPr>
          <w:t>Подпункт "ж" пункта 11</w:t>
        </w:r>
      </w:hyperlink>
      <w:r>
        <w:t xml:space="preserve">, </w:t>
      </w:r>
      <w:hyperlink w:anchor="P122">
        <w:r>
          <w:rPr>
            <w:color w:val="0000FF"/>
          </w:rPr>
          <w:t>подпункты "л"</w:t>
        </w:r>
      </w:hyperlink>
      <w:r>
        <w:t xml:space="preserve"> - </w:t>
      </w:r>
      <w:hyperlink w:anchor="P124">
        <w:r>
          <w:rPr>
            <w:color w:val="0000FF"/>
          </w:rPr>
          <w:t>"н" пункта 15</w:t>
        </w:r>
      </w:hyperlink>
      <w:r>
        <w:t xml:space="preserve">, </w:t>
      </w:r>
      <w:hyperlink w:anchor="P131">
        <w:r>
          <w:rPr>
            <w:color w:val="0000FF"/>
          </w:rPr>
          <w:t>пункты 16</w:t>
        </w:r>
      </w:hyperlink>
      <w:r>
        <w:t xml:space="preserve"> - </w:t>
      </w:r>
      <w:hyperlink w:anchor="P172">
        <w:r>
          <w:rPr>
            <w:color w:val="0000FF"/>
          </w:rPr>
          <w:t>19</w:t>
        </w:r>
      </w:hyperlink>
      <w:r>
        <w:t xml:space="preserve">, </w:t>
      </w:r>
      <w:hyperlink w:anchor="P211">
        <w:r>
          <w:rPr>
            <w:color w:val="0000FF"/>
          </w:rPr>
          <w:t>32</w:t>
        </w:r>
      </w:hyperlink>
      <w:r>
        <w:t xml:space="preserve"> - </w:t>
      </w:r>
      <w:hyperlink w:anchor="P213">
        <w:r>
          <w:rPr>
            <w:color w:val="0000FF"/>
          </w:rPr>
          <w:t>34</w:t>
        </w:r>
      </w:hyperlink>
      <w:r>
        <w:t xml:space="preserve"> и </w:t>
      </w:r>
      <w:hyperlink w:anchor="P217">
        <w:r>
          <w:rPr>
            <w:color w:val="0000FF"/>
          </w:rPr>
          <w:t>36</w:t>
        </w:r>
      </w:hyperlink>
      <w:r>
        <w:t xml:space="preserve"> - </w:t>
      </w:r>
      <w:hyperlink w:anchor="P219">
        <w:r>
          <w:rPr>
            <w:color w:val="0000FF"/>
          </w:rPr>
          <w:t>38</w:t>
        </w:r>
      </w:hyperlink>
      <w:r>
        <w:t xml:space="preserve"> Положения, утвержденного настоящим постановлением, и </w:t>
      </w:r>
      <w:hyperlink w:anchor="P232">
        <w:r>
          <w:rPr>
            <w:color w:val="0000FF"/>
          </w:rPr>
          <w:t>приложения N 1</w:t>
        </w:r>
      </w:hyperlink>
      <w:r>
        <w:t xml:space="preserve"> - </w:t>
      </w:r>
      <w:hyperlink w:anchor="P1767">
        <w:r>
          <w:rPr>
            <w:color w:val="0000FF"/>
          </w:rPr>
          <w:t>31</w:t>
        </w:r>
      </w:hyperlink>
      <w:r>
        <w:t xml:space="preserve"> к Положению, утвержденному настоящим постановлением, вступают в силу с 1 марта 2025 г.</w:t>
      </w:r>
    </w:p>
    <w:p w:rsidR="00582956" w:rsidRDefault="00582956">
      <w:pPr>
        <w:pStyle w:val="ConsPlusNormal"/>
        <w:ind w:firstLine="540"/>
        <w:jc w:val="both"/>
      </w:pPr>
    </w:p>
    <w:p w:rsidR="00582956" w:rsidRDefault="00582956">
      <w:pPr>
        <w:pStyle w:val="ConsPlusNormal"/>
        <w:jc w:val="right"/>
      </w:pPr>
      <w:r>
        <w:t>Председатель Правительства</w:t>
      </w:r>
    </w:p>
    <w:p w:rsidR="00582956" w:rsidRDefault="00582956">
      <w:pPr>
        <w:pStyle w:val="ConsPlusNormal"/>
        <w:jc w:val="right"/>
      </w:pPr>
      <w:r>
        <w:t>Российской Федерации</w:t>
      </w:r>
    </w:p>
    <w:p w:rsidR="00582956" w:rsidRDefault="00582956">
      <w:pPr>
        <w:pStyle w:val="ConsPlusNormal"/>
        <w:jc w:val="right"/>
      </w:pPr>
      <w:r>
        <w:t>М.МИШУСТИН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right"/>
        <w:outlineLvl w:val="0"/>
      </w:pPr>
      <w:r>
        <w:t>Утверждено</w:t>
      </w:r>
    </w:p>
    <w:p w:rsidR="00582956" w:rsidRDefault="00582956">
      <w:pPr>
        <w:pStyle w:val="ConsPlusNormal"/>
        <w:jc w:val="right"/>
      </w:pPr>
      <w:r>
        <w:t>постановлением Правительства</w:t>
      </w:r>
    </w:p>
    <w:p w:rsidR="00582956" w:rsidRDefault="00582956">
      <w:pPr>
        <w:pStyle w:val="ConsPlusNormal"/>
        <w:jc w:val="right"/>
      </w:pPr>
      <w:r>
        <w:t>Российской Федерации</w:t>
      </w:r>
    </w:p>
    <w:p w:rsidR="00582956" w:rsidRDefault="00582956">
      <w:pPr>
        <w:pStyle w:val="ConsPlusNormal"/>
        <w:jc w:val="right"/>
      </w:pPr>
      <w:r>
        <w:t>от 19 марта 2024 г. N 329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bookmarkStart w:id="2" w:name="P29"/>
      <w:bookmarkEnd w:id="2"/>
      <w:r>
        <w:t>ПОЛОЖЕНИЕ</w:t>
      </w:r>
    </w:p>
    <w:p w:rsidR="00582956" w:rsidRDefault="00582956">
      <w:pPr>
        <w:pStyle w:val="ConsPlusTitle"/>
        <w:jc w:val="center"/>
      </w:pPr>
      <w:r>
        <w:t>О ФЕДЕРАЛЬНОЙ ГОСУДАРСТВЕННОЙ ИНФОРМАЦИОННОЙ СИСТЕМЕ</w:t>
      </w:r>
    </w:p>
    <w:p w:rsidR="00582956" w:rsidRDefault="00582956">
      <w:pPr>
        <w:pStyle w:val="ConsPlusTitle"/>
        <w:jc w:val="center"/>
      </w:pPr>
      <w:r>
        <w:t>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  <w:outlineLvl w:val="1"/>
      </w:pPr>
      <w:r>
        <w:t>I. Общие положения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1. Настоящее Положение устанавливает порядок создания, эксплуатации и развития федеральной государственной информационной системы состояния окружающей среды (далее - федеральная система), перечень видов размещаемой в ней информации и состав такой информации, требования к форме и формату размещения такой информации, в том числе к виду электронной подписи, порядок и условия размещения такой информации в федеральной системе, в том числе срок и периодичность ее размещения, перечень поставщиков такой информации в федеральную систему (далее - поставщики информации), порядок доступа к информации, содержащейся в федеральной системе, а также порядок межведомственного информационного взаимодействия при ведении федеральной системы, в том числе состав и объем информации, подлежащей размещению в федеральной системе в порядке данного взаимодействия, порядок и сроки ее размещения в федеральной системе.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2. Федеральная система предназначена для: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а) обеспечения органов государственной власти Российской Федерации, органов государственной власти субъектов Российской Федерации, органов местного самоуправления, организаций и населения информацией о состоянии окружающей среды (экологической информацией);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б) сбора, обработки и анализа информации о состоянии окружающей среды (экологической информации);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в) оценки состояния окружающей среды и прогнозирования его изменений под воздействием природных и (или) антропогенных факторов.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3. Федеральная система содержит следующие информационные подсистемы: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а) подсистема интеграции, обеспечивающая возможность централизованного и унифицированного взаимодействия в автоматизированном режиме с внешними системами, используемыми поставщиками информации и пользователями содержащейся в федеральной системе информации (далее - пользователи информации), обмена данными с использованием распространенных протоколов и форматов обмена, отслеживание хода работ процедур обмена данными, а также ведение метаданных, на основе которых можно отследить поставщиков информации и пользователей информации, задействованных в ходе информационного обмена;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 xml:space="preserve">б) подсистема контроля качества и нормализации данных, предназначенная для ведения и выполнения процедур проверки и оценки качества данных из внешних систем-источников, а также нормализации данных и обеспечивающая контроль целостности данных, установление требований к данным в </w:t>
      </w:r>
      <w:proofErr w:type="spellStart"/>
      <w:r>
        <w:t>человекочитаемом</w:t>
      </w:r>
      <w:proofErr w:type="spellEnd"/>
      <w:r>
        <w:t xml:space="preserve"> виде и в виде, пригодном для автоматизированной обработки, автоматизированный контроль качества данных на основе предусмотренных настоящим Положением требований, определение уровня качества данных, полученных из внешних систем-источников, формирование отчетов об уровне качества данных, полученных из внешних систем-источников;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в) подсистема нормативно-справочной информации и унификации данных, предназначенная для обеспечения единого контекста, представленного общими справочниками, который требуется для совместного анализа данных, поступающих из внешних систем-источников, и обеспечивающая загрузку справочников, используемых в федеральной системе, из внешних систем-источников или при отсутствии таковых формирование их внутри федеральной системы на основе данных локальных справочников систем-источников, подключенных к федеральной системе;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г) подсистема управления метаданными, обеспечивающая отражение перечня задействованных в федеральной системе сущностей, взаимосвязей между ними, сведений об атрибутах сущностей;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lastRenderedPageBreak/>
        <w:t>д) подсистема хранения и управления данными, предназначенная для обеспечения обработки, хранения, изменения и предоставления доступа компонентам федеральной системы ко всем массивам данных, обрабатываемых в федеральной системе;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е) подсистема витрин данных, предназначенная для формирования специализированных структур данных, ориентированных на использование в различных видах государственного экологического мониторинга (государственного мониторинга окружающей среды). Витрины данных формируются на основе данных подсистемы хранения и управления данными;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ж) подсистема отчетности и аналитики, предназначенная для обработки и представления сводной статистической и аналитической отчетности на основании собранной информации о состоянии окружающей среды (экологической информации) из различных источников, а также для визуализации значений показателей в различных аналитических разрезах. Подсистема отчетности и аналитики должна использовать для своей работы данные, содержащиеся в подсистеме витрин данных. В подсистеме отчетности и аналитики должны быть обеспечены возможность формирования типовых (</w:t>
      </w:r>
      <w:proofErr w:type="spellStart"/>
      <w:r>
        <w:t>преднастроенных</w:t>
      </w:r>
      <w:proofErr w:type="spellEnd"/>
      <w:r>
        <w:t>) аналитических отчетов, а также настройка и создание новых отчетов непосредственно пользователями информации;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з) подсистема цифрового портала, предназначенная для предоставления в общедоступной форме сведений и информации, обрабатываемых федеральной системой в различных форматах и разрезах, всем категориям поставщиков информации и пользователей информации, а также обеспечения интерфейсов для работы пользователей информации в соответствии с ролевой моделью доступа;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и) подсистема администрирования, обеспечивающая возможность управления настройками параметров, управляющих работой прочих подсистем федеральной системы, управления запуском и остановкой отдельных модулей федеральной системы;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к) подсистема ручного ввода данных, обеспечивающая возможность конструировать формы ввода в том числе для иерархических данных, а также создание структур данных для их хранения в подсистеме хранения и управления данными;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л) подсистема информационной безопасности, обеспечивающая сбор, запись и хранение информации о событиях безопасности с возможностью мониторинга (просмотра, анализа) результатов регистрации событий безопасности, реализацию необходимых методов, типов и правил разграничения доступа к информации, а также разделение полномочий (ролей) пользователей информации, включая ограничение прав пользователей информации по вводу информации в федеральную систему;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м) подсистема общественного контроля в области охраны окружающей среды, обеспечивающая оперативный обмен между уполномоченными федеральными органами исполнительной власти сведениями, указывающими на наличие нарушений законодательства Российской Федерации в области охраны окружающей среды, для принятия предусмотренных законодательством Российской Федерации мер по пресечению и (или) устранению последствий выявленных нарушений, а также информирование пользователей информации о выявленных нарушениях в области охраны окружающей среды, принятых предусмотренных законодательством Российской Федерации мерах по пресечению и (или) устранению последствий выявленных нарушений;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н) подсистема единой экологической диспетчерской, обеспечивающая информационное обеспечение деятельности по выявлению и устранению нарушений в сфере охраны окружающей среды и информационное обеспечение деятельности по предупреждению и ликвидации последствий происшествий, опасных явлений и чрезвычайных ситуаций;</w:t>
      </w:r>
    </w:p>
    <w:p w:rsidR="00582956" w:rsidRDefault="00582956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Пп</w:t>
            </w:r>
            <w:proofErr w:type="spellEnd"/>
            <w:r>
              <w:rPr>
                <w:color w:val="392C69"/>
              </w:rPr>
              <w:t xml:space="preserve">. "о" п. 3 </w:t>
            </w:r>
            <w:hyperlink w:anchor="P13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01.03.2026.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ind w:firstLine="540"/>
        <w:jc w:val="both"/>
      </w:pPr>
      <w:bookmarkStart w:id="3" w:name="P56"/>
      <w:bookmarkEnd w:id="3"/>
      <w:r>
        <w:t>о) подсистема комплексного прогнозирования и моделирования, обеспечивающая прогнозирование состояния окружающей среды, основанное на технологии больших данных и машинного обучения.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4. К функциональным требованиям к федеральной системе относятся: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а) сбор, хранение, анализ и обработка информации, размещаемой поставщиками информации, предоставление информации пользователям информации, а также обмен информацией, содержащейся в федеральной системе;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б) обеспечение возможности использования информации, содержащейся в федеральной системе, в целях комплексной оценки состояния окружающей среды, в том числе компонентов природной среды, естественных экологических систем, и прогноза изменений состояния окружающей среды;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в) обеспечение эффективного межведомственного информационного взаимодействия при ведении федеральной системы посредством инфраструктуры,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и исполнения государственных и муниципальных функций в электронной форме;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г) обеспечение выполнения требований в области защиты информации, содержащейся в федеральной системе, а также сохранности такой информации;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д) обеспечение возможности интеграции и взаимодействия федеральной системы с иными информационными системами.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5. Обладателем информации, содержащейся в федеральной системе, является Российская Федерация.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4" w:name="P64"/>
      <w:bookmarkEnd w:id="4"/>
      <w:r>
        <w:t>Исключительные права на программы для электронных вычислительных машин и иные результаты интеллектуальной деятельности, связанные с созданием и развитием федеральной системы, технические средства, предназначенные для обработки информации, содержащейся в федеральной системе, в том числе программно-технические средства и средства защиты информации, принадлежат Российской Федерации.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 xml:space="preserve">Правомочия обладателя информации, содержащейся в федеральной системе, а также исключительных прав, указанных в </w:t>
      </w:r>
      <w:hyperlink w:anchor="P64">
        <w:r>
          <w:rPr>
            <w:color w:val="0000FF"/>
          </w:rPr>
          <w:t>абзаце втором</w:t>
        </w:r>
      </w:hyperlink>
      <w:r>
        <w:t xml:space="preserve"> настоящего пункта, от имени Российской Федерации осуществляет Министерство природных ресурсов и экологии Российской Федерации.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6. Функции заказчика федеральной системы осуществляет Министерство природных ресурсов и экологии Российской Федерации.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Оператором федеральной системы является публично-правовая компания по формированию комплексной системы обращения с твердыми коммунальными отходами "Российский экологический оператор" (далее - оператор).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7. Функциями заказчика федеральной системы являются: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а) определение технических требований к федеральной системе, в том числе требований к защите информации, содержащейся в федеральной системе;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lastRenderedPageBreak/>
        <w:t>б) утверждение технических заданий на создание, развитие федеральной системы (очереди федеральной системы);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в) обеспечение создания и развития федеральной системы;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г) обеспечение передачи федеральной системы оператору в целях ее эксплуатации, в том числе предоставление прав на использование результатов интеллектуальной деятельности, созданных в рамках реализации мероприятий, связанных с созданием (развитием) федеральной системы в виде простой (неисключительной) лицензии;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д) утверждение технической, методической документации, необходимой для обеспечения функционирования федеральной системы;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е) определение перечня и содержания работ (услуг) по эксплуатации федеральной системы, выполняемых (оказываемых) оператором.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8. Функциями оператора являются: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а) эксплуатация федеральной системы;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б) обеспечение бесперебойного функционирования федеральной системы;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в) соблюдение требований безопасности федеральной системы;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г) обеспечение сохранности и неизменности принимаемой и передаваемой информации с использованием федеральной системы;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д) обработка информации, содержащейся в базах данных федеральной системы.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9. Адрес официального сайта федеральной системы в информационно-телекоммуникационной сети "Интернет" (далее - официальный сайт федеральной системы) - https://ecomonitoring.mnr.gov.ru.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  <w:outlineLvl w:val="1"/>
      </w:pPr>
      <w:r>
        <w:t>II. Порядок создания, эксплуатации и развития</w:t>
      </w:r>
    </w:p>
    <w:p w:rsidR="00582956" w:rsidRDefault="00582956">
      <w:pPr>
        <w:pStyle w:val="ConsPlusTitle"/>
        <w:jc w:val="center"/>
      </w:pPr>
      <w:r>
        <w:t>федеральной системы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 xml:space="preserve">10. Создание, эксплуатация и развитие федеральной системы осуществляются в соответствии с </w:t>
      </w:r>
      <w:hyperlink r:id="rId6">
        <w:r>
          <w:rPr>
            <w:color w:val="0000FF"/>
          </w:rPr>
          <w:t>требованиями</w:t>
        </w:r>
      </w:hyperlink>
      <w:r>
        <w:t xml:space="preserve"> к порядку создания, развития, ввода в эксплуатацию, эксплуатации и вывода из эксплуатации государственных информационных систем и дальнейшего хранения содержащейся в их базах данных информации, утвержденными постановлением Правительства Российской Федерации от 6 июля 2015 г. N 676 "О требованиях к порядку создания, развития, ввода в эксплуатацию, эксплуатации и вывода из эксплуатации государственных информационных систем и дальнейшего хранения содержащейся в их базах данных информации".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11. Создание, эксплуатация и развитие федеральной системы осуществляются на основании следующих принципов: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а) обеспечение функционирования федеральной системы как совокупности информационных подсистем;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б) полнота, достоверность, актуальность информации при ее размещении в федеральной системе, а также своевременность размещения соответствующей информации;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в) однократность ввода информации и многократность ее использования;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 xml:space="preserve">г) открытость и доступность информации, содержащейся в федеральной системе, для поставщиков информации и пользователей информации, за исключением информации, доступ к </w:t>
      </w:r>
      <w:r>
        <w:lastRenderedPageBreak/>
        <w:t>которой ограничен законодательством Российской Федерации о налогах и сборах, законодательством Российской Федерации об информации, информационных технологиях и о защите информации, законодательством Российской Федерации в области персональных данных, законодательством Российской Федерации о государственной тайне, коммерческой тайне и об иной охраняемой законом тайне;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д) обеспечение оперативного доступа к федеральной системе всех зарегистрированных пользователей информации вне зависимости от их территориальной удаленности от центров хранения и обработки данных при условии регламентации прав доступа к информации, содержащейся в федеральной системе;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е) размещение информации и электронных документов в федеральной системе только зарегистрированными в ней поставщиками информации в порядке, определенном настоящим Положением;</w:t>
      </w:r>
    </w:p>
    <w:p w:rsidR="00582956" w:rsidRDefault="00582956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Пп</w:t>
            </w:r>
            <w:proofErr w:type="spellEnd"/>
            <w:r>
              <w:rPr>
                <w:color w:val="392C69"/>
              </w:rPr>
              <w:t xml:space="preserve">. "ж" п. 11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ind w:firstLine="540"/>
        <w:jc w:val="both"/>
      </w:pPr>
      <w:bookmarkStart w:id="5" w:name="P96"/>
      <w:bookmarkEnd w:id="5"/>
      <w:r>
        <w:t>ж) ответственность поставщиков информации за полноту, достоверность, актуальность информации и своевременность ее размещения в федеральной системе;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з) использование электронной подписи в целях придания юридической значимости определенным сведениям и электронным документам, размещенным в федеральной системе;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и) обеспечение уровня бесперебойности и надежности функционирования федеральной системы с организацией защиты информации и информационных каналов в соответствии с эксплуатационными требованиями;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к) надежность программных и технических средств федеральной системы;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л) открытость для интеграции с существующими и создаваемыми государственными и иными информационными системами на основе единых правил и форматов информационного взаимодействия.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12. Создание, развитие и эксплуатация федеральной системы осуществляются на единой цифровой платформе Российской Федерации "</w:t>
      </w:r>
      <w:proofErr w:type="spellStart"/>
      <w:r>
        <w:t>ГосТех</w:t>
      </w:r>
      <w:proofErr w:type="spellEnd"/>
      <w:r>
        <w:t>".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13. Информация, содержащаяся в федеральной системе, подлежит защите в соответствии с законодательством Российской Федерации об информации, информационных технологиях и о защите информации, законодательством Российской Федерации в области персональных данных, законодательством Российской Федерации о государственной тайне, коммерческой тайне и об иной охраняемой законом тайне.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 xml:space="preserve">Защита информации, содержащейся в федеральной системе, обеспечивается в соответствии с требованиями </w:t>
      </w:r>
      <w:hyperlink r:id="rId7">
        <w:r>
          <w:rPr>
            <w:color w:val="0000FF"/>
          </w:rPr>
          <w:t>статьи 16</w:t>
        </w:r>
      </w:hyperlink>
      <w:r>
        <w:t xml:space="preserve"> Федерального закона "Об информации, информационных технологиях и о защите информации".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14. Технические средства, предназначенные для обработки информации, содержащейся в федеральной системе, в том числе программно-технические средства и средства защиты информации, должны соответствовать требованиям законодательства Российской Федерации о техническом регулировании.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  <w:outlineLvl w:val="1"/>
      </w:pPr>
      <w:r>
        <w:t>III. Перечень видов размещаемой в федеральной</w:t>
      </w:r>
    </w:p>
    <w:p w:rsidR="00582956" w:rsidRDefault="00582956">
      <w:pPr>
        <w:pStyle w:val="ConsPlusTitle"/>
        <w:jc w:val="center"/>
      </w:pPr>
      <w:r>
        <w:t>системе информации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lastRenderedPageBreak/>
        <w:t>15. Федеральная система содержит в себе информацию: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а) о состоянии и загрязнении окружающей среды, включая состояние и загрязнение атмосферного воздуха, поверхностных вод водных объектов, почв и иных компонентов природной среды;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б) о радиационной обстановке;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в) о стационарных источниках, об уровне и (или) объеме или о массе выбросов, сбросов загрязняющих веществ;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г) об обращении с отходами производства и потребления;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д) о мероприятиях по снижению негативного воздействия на окружающую среду;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е) о состоянии экологической системы озера Байкал;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ж) о состоянии многолетней (вечной) мерзлоты, а также о мерах по предупреждению последствий деградации вечномерзлых грунтов;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з) об оценке воздействия на окружающую среду;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и) о результатах проведения государственной экологической экспертизы;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 xml:space="preserve">к) о снижении выбросов загрязняющих веществ (за исключением радиоактивных веществ) в атмосферный воздух в городских поселениях и городских округах с высоким и очень высоким загрязнением атмосферного воздуха, относящихся к территориям эксперимента по квотированию выбросов загрязняющих веществ (за исключением радиоактивных веществ) в атмосферный воздух на основе сводных расчетов загрязнения атмосферного воздуха, перечень которых определен Федеральным </w:t>
      </w:r>
      <w:hyperlink r:id="rId8">
        <w:r>
          <w:rPr>
            <w:color w:val="0000FF"/>
          </w:rPr>
          <w:t>законом</w:t>
        </w:r>
      </w:hyperlink>
      <w:r>
        <w:t xml:space="preserve">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 и </w:t>
      </w:r>
      <w:hyperlink r:id="rId9">
        <w:r>
          <w:rPr>
            <w:color w:val="0000FF"/>
          </w:rPr>
          <w:t>перечнем</w:t>
        </w:r>
      </w:hyperlink>
      <w:r>
        <w:t xml:space="preserve"> городских поселений и городских округов с высоким и очень высоким загрязнением атмосферного воздуха, дополнительно относящихся к территориям эксперимента по квотированию выбросов загрязняющих веществ (за исключением радиоактивных веществ) в атмосферный воздух на основе сводных расчетов загрязнения атмосферного воздуха, утвержденным распоряжением Правительства Российской Федерации от 7 июля 2022 г. N 1852-р;</w:t>
      </w:r>
    </w:p>
    <w:p w:rsidR="00582956" w:rsidRDefault="00582956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Пп</w:t>
            </w:r>
            <w:proofErr w:type="spellEnd"/>
            <w:r>
              <w:rPr>
                <w:color w:val="392C69"/>
              </w:rPr>
              <w:t xml:space="preserve">. "л" - "н" п. 15 </w:t>
            </w:r>
            <w:hyperlink w:anchor="P14">
              <w:r>
                <w:rPr>
                  <w:color w:val="0000FF"/>
                </w:rPr>
                <w:t>вступают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ind w:firstLine="540"/>
        <w:jc w:val="both"/>
      </w:pPr>
      <w:bookmarkStart w:id="6" w:name="P122"/>
      <w:bookmarkEnd w:id="6"/>
      <w:r>
        <w:t>л) о результатах осуществления государственного экологического контроля (надзора);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м) информацию, содержащуюся в отчетах об организации и о результатах осуществления производственного экологического контроля;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7" w:name="P124"/>
      <w:bookmarkEnd w:id="7"/>
      <w:r>
        <w:t>н) о результатах государственного экологического мониторинга (государственного мониторинга окружающей среды).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  <w:outlineLvl w:val="1"/>
      </w:pPr>
      <w:r>
        <w:t>IV. Перечень поставщиков информации, состав, срок</w:t>
      </w:r>
    </w:p>
    <w:p w:rsidR="00582956" w:rsidRDefault="00582956">
      <w:pPr>
        <w:pStyle w:val="ConsPlusTitle"/>
        <w:jc w:val="center"/>
      </w:pPr>
      <w:r>
        <w:t>и периодичность размещения информации</w:t>
      </w: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П. 16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ind w:firstLine="540"/>
        <w:jc w:val="both"/>
      </w:pPr>
      <w:bookmarkStart w:id="8" w:name="P131"/>
      <w:bookmarkEnd w:id="8"/>
      <w:r>
        <w:lastRenderedPageBreak/>
        <w:t>16. Поставщиками информации являются: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а) федеральные органы исполнительной власти;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б) исполнительные органы субъектов Российской Федерации;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в) органы местного самоуправления;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г) юридические лица, физические лица, в том числе индивидуальные предприниматели, которые обязаны представлять в федеральные органы исполнительной власти, исполнительные органы субъектов Российской Федерации, органы местного самоуправления информацию о состоянии окружающей среды (экологическую информацию) в соответствии с законодательством Российской Федерации.</w:t>
      </w:r>
    </w:p>
    <w:p w:rsidR="00582956" w:rsidRDefault="00582956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П. 17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ind w:firstLine="540"/>
        <w:jc w:val="both"/>
      </w:pPr>
      <w:bookmarkStart w:id="9" w:name="P138"/>
      <w:bookmarkEnd w:id="9"/>
      <w:r>
        <w:t>17. Министерство природных ресурсов и экологии Российской Федерации размещает в федеральной системе: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10" w:name="P139"/>
      <w:bookmarkEnd w:id="10"/>
      <w:r>
        <w:t xml:space="preserve">информацию согласно </w:t>
      </w:r>
      <w:hyperlink w:anchor="P232">
        <w:r>
          <w:rPr>
            <w:color w:val="0000FF"/>
          </w:rPr>
          <w:t>приложениям N 1</w:t>
        </w:r>
      </w:hyperlink>
      <w:r>
        <w:t xml:space="preserve"> - </w:t>
      </w:r>
      <w:hyperlink w:anchor="P444">
        <w:r>
          <w:rPr>
            <w:color w:val="0000FF"/>
          </w:rPr>
          <w:t>6</w:t>
        </w:r>
      </w:hyperlink>
      <w:r>
        <w:t>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аналитическую информацию о состоянии окружающей среды (экологическую информацию), в том числе компонентов природной среды, естественных экологических систем, о происходящих в них процессах, явлениях, результатах оценки и прогноза изменений состояния окружающей среды под влиянием природных и антропогенных факторов в срок до 31 декабря года, следующего за отчетным;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фактографическую информацию, характеризующую состояние и использование минерально-сырьевой базы Российской Федерации, аналитическую информацию о минерально-сырьевом комплексе Российской Федерации в срок до 15 декабря года, следующего за отчетным;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аналитическую информацию о водных ресурсах Российской Федерации, их использовании и водном хозяйстве, включая анализ водохозяйственной ситуации, характеристику и оценку состояния водохозяйственного комплекса, количественные и качественные характеристики поверхностных и подземных вод в срок до 1 октября года, следующего за отчетным;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аналитическую информацию о состоянии окружающей среды (экологическую информацию) на Байкальской природной территории, включая информацию о природных объектах, о компонентах природной среды и их природных ресурсах, о природно-антропогенных объектах, об антропогенных объектах и их влиянии на окружающую среду, в срок до 31 декабря года, следующего за отчетным;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информацию о мерах по охране озера Байкал в срок до 31 декабря года, следующего за отчетным.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11" w:name="P145"/>
      <w:bookmarkEnd w:id="11"/>
      <w:r>
        <w:t xml:space="preserve">Министерство сельского хозяйства Российской Федерации размещает в федеральной системе информацию согласно </w:t>
      </w:r>
      <w:hyperlink w:anchor="P493">
        <w:r>
          <w:rPr>
            <w:color w:val="0000FF"/>
          </w:rPr>
          <w:t>приложению N 7</w:t>
        </w:r>
      </w:hyperlink>
      <w:r>
        <w:t>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 xml:space="preserve">Федеральное агентство водных ресурсов размещает в федеральной системе информацию согласно </w:t>
      </w:r>
      <w:hyperlink w:anchor="P523">
        <w:r>
          <w:rPr>
            <w:color w:val="0000FF"/>
          </w:rPr>
          <w:t>приложениям N 8</w:t>
        </w:r>
      </w:hyperlink>
      <w:r>
        <w:t xml:space="preserve"> и </w:t>
      </w:r>
      <w:hyperlink w:anchor="P552">
        <w:r>
          <w:rPr>
            <w:color w:val="0000FF"/>
          </w:rPr>
          <w:t>9</w:t>
        </w:r>
      </w:hyperlink>
      <w:r>
        <w:t>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 xml:space="preserve">Федеральное агентство лесного хозяйства размещает в федеральной системе информацию согласно </w:t>
      </w:r>
      <w:hyperlink w:anchor="P578">
        <w:r>
          <w:rPr>
            <w:color w:val="0000FF"/>
          </w:rPr>
          <w:t>приложениям N 10</w:t>
        </w:r>
      </w:hyperlink>
      <w:r>
        <w:t xml:space="preserve"> - </w:t>
      </w:r>
      <w:hyperlink w:anchor="P631">
        <w:r>
          <w:rPr>
            <w:color w:val="0000FF"/>
          </w:rPr>
          <w:t>12</w:t>
        </w:r>
      </w:hyperlink>
      <w:r>
        <w:t>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lastRenderedPageBreak/>
        <w:t xml:space="preserve">Федеральное агентство по недропользованию размещает в федеральной системе информацию согласно </w:t>
      </w:r>
      <w:hyperlink w:anchor="P661">
        <w:r>
          <w:rPr>
            <w:color w:val="0000FF"/>
          </w:rPr>
          <w:t>приложению N 13</w:t>
        </w:r>
      </w:hyperlink>
      <w:r>
        <w:t>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 xml:space="preserve">Федеральное агентство по рыболовству размещает в федеральной системе информацию согласно </w:t>
      </w:r>
      <w:hyperlink w:anchor="P727">
        <w:r>
          <w:rPr>
            <w:color w:val="0000FF"/>
          </w:rPr>
          <w:t>приложению N 14</w:t>
        </w:r>
      </w:hyperlink>
      <w:r>
        <w:t>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 xml:space="preserve">Федеральная служба государственной регистрации, кадастра и картографии размещает в федеральной системе информацию согласно </w:t>
      </w:r>
      <w:hyperlink w:anchor="P817">
        <w:r>
          <w:rPr>
            <w:color w:val="0000FF"/>
          </w:rPr>
          <w:t>приложению N 15</w:t>
        </w:r>
      </w:hyperlink>
      <w:r>
        <w:t>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12" w:name="P151"/>
      <w:bookmarkEnd w:id="12"/>
      <w:r>
        <w:t xml:space="preserve">Федеральная служба по гидрометеорологии и мониторингу окружающей среды размещает в федеральной системе информацию, в том числе информацию, включенную в состав единого государственного фонда данных о состоянии окружающей среды, ее загрязнении, согласно </w:t>
      </w:r>
      <w:hyperlink w:anchor="P847">
        <w:r>
          <w:rPr>
            <w:color w:val="0000FF"/>
          </w:rPr>
          <w:t>приложениям N 16</w:t>
        </w:r>
      </w:hyperlink>
      <w:r>
        <w:t xml:space="preserve"> и </w:t>
      </w:r>
      <w:hyperlink w:anchor="P1253">
        <w:r>
          <w:rPr>
            <w:color w:val="0000FF"/>
          </w:rPr>
          <w:t>17</w:t>
        </w:r>
      </w:hyperlink>
      <w:r>
        <w:t>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Федеральная служба по надзору в сфере природопользования размещает в федеральной системе: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13" w:name="P153"/>
      <w:bookmarkEnd w:id="13"/>
      <w:r>
        <w:t xml:space="preserve">информацию, предусмотренную </w:t>
      </w:r>
      <w:hyperlink w:anchor="P232">
        <w:r>
          <w:rPr>
            <w:color w:val="0000FF"/>
          </w:rPr>
          <w:t>приложениями N 1</w:t>
        </w:r>
      </w:hyperlink>
      <w:r>
        <w:t xml:space="preserve"> и </w:t>
      </w:r>
      <w:hyperlink w:anchor="P444">
        <w:r>
          <w:rPr>
            <w:color w:val="0000FF"/>
          </w:rPr>
          <w:t>6</w:t>
        </w:r>
      </w:hyperlink>
      <w:r>
        <w:t xml:space="preserve"> к настоящему Положению, и информацию согласно </w:t>
      </w:r>
      <w:hyperlink w:anchor="P1282">
        <w:r>
          <w:rPr>
            <w:color w:val="0000FF"/>
          </w:rPr>
          <w:t>приложениям N 18</w:t>
        </w:r>
      </w:hyperlink>
      <w:r>
        <w:t xml:space="preserve"> - </w:t>
      </w:r>
      <w:hyperlink w:anchor="P1651">
        <w:r>
          <w:rPr>
            <w:color w:val="0000FF"/>
          </w:rPr>
          <w:t>27</w:t>
        </w:r>
      </w:hyperlink>
      <w:r>
        <w:t>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 xml:space="preserve">информацию, содержащуюся в федеральном классификационном каталоге отходов, указанном в </w:t>
      </w:r>
      <w:hyperlink r:id="rId10">
        <w:r>
          <w:rPr>
            <w:color w:val="0000FF"/>
          </w:rPr>
          <w:t>пункте 1 статьи 20</w:t>
        </w:r>
      </w:hyperlink>
      <w:r>
        <w:t xml:space="preserve"> Федерального закона "Об отходах производства и потребления", в течение 10 дней со дня внесения соответствующих изменений в федеральный классификационный каталог отходов.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14" w:name="P155"/>
      <w:bookmarkEnd w:id="14"/>
      <w:r>
        <w:t xml:space="preserve">Федеральная служба государственной статистики размещает в федеральной системе информацию согласно </w:t>
      </w:r>
      <w:hyperlink w:anchor="P1713">
        <w:r>
          <w:rPr>
            <w:color w:val="0000FF"/>
          </w:rPr>
          <w:t>приложению N 29</w:t>
        </w:r>
      </w:hyperlink>
      <w:r>
        <w:t>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Исполнительные органы субъектов Российской Федерации размещают в федеральной системе: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15" w:name="P157"/>
      <w:bookmarkEnd w:id="15"/>
      <w:r>
        <w:t xml:space="preserve">информацию, предусмотренную </w:t>
      </w:r>
      <w:hyperlink w:anchor="P232">
        <w:r>
          <w:rPr>
            <w:color w:val="0000FF"/>
          </w:rPr>
          <w:t>приложениями N 1</w:t>
        </w:r>
      </w:hyperlink>
      <w:r>
        <w:t xml:space="preserve">, </w:t>
      </w:r>
      <w:hyperlink w:anchor="P378">
        <w:r>
          <w:rPr>
            <w:color w:val="0000FF"/>
          </w:rPr>
          <w:t>4</w:t>
        </w:r>
      </w:hyperlink>
      <w:r>
        <w:t xml:space="preserve"> - </w:t>
      </w:r>
      <w:hyperlink w:anchor="P444">
        <w:r>
          <w:rPr>
            <w:color w:val="0000FF"/>
          </w:rPr>
          <w:t>6</w:t>
        </w:r>
      </w:hyperlink>
      <w:r>
        <w:t xml:space="preserve">, </w:t>
      </w:r>
      <w:hyperlink w:anchor="P1282">
        <w:r>
          <w:rPr>
            <w:color w:val="0000FF"/>
          </w:rPr>
          <w:t>18</w:t>
        </w:r>
      </w:hyperlink>
      <w:r>
        <w:t xml:space="preserve"> и </w:t>
      </w:r>
      <w:hyperlink w:anchor="P1455">
        <w:r>
          <w:rPr>
            <w:color w:val="0000FF"/>
          </w:rPr>
          <w:t>23</w:t>
        </w:r>
      </w:hyperlink>
      <w:r>
        <w:t xml:space="preserve"> к настоящему Положению, и информацию согласно </w:t>
      </w:r>
      <w:hyperlink w:anchor="P1681">
        <w:r>
          <w:rPr>
            <w:color w:val="0000FF"/>
          </w:rPr>
          <w:t>приложениям N 28</w:t>
        </w:r>
      </w:hyperlink>
      <w:r>
        <w:t xml:space="preserve"> и </w:t>
      </w:r>
      <w:hyperlink w:anchor="P1736">
        <w:r>
          <w:rPr>
            <w:color w:val="0000FF"/>
          </w:rPr>
          <w:t>30</w:t>
        </w:r>
      </w:hyperlink>
      <w:r>
        <w:t>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информацию о системе организации и осуществления деятельности по накоплению (в том числе раздельному накоплению), сбору, транспортированию, обработке, утилизации, обезвреживанию, размещению, захоронению отходов производства и потребления, в том числе твердых коммунальных отходов, образующихся на территории субъекта Российской Федерации, и направлениях ее развития на определенный период в течение 10 дней со дня утверждения территориальной схемы обращения с отходами, внесения изменений в территориальную схему обращения с отходами;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аналитическую информацию о состоянии окружающей среды (экологическую информацию) в субъекте Российской Федерации, в том числе компонентов природной среды, естественных экологических систем, о происходящих в них процессах, явлениях, результатах оценки и прогноза изменений состояния окружающей среды под влиянием природных и антропогенных факторов в срок до 30 сентября года, следующего за отчетным.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16" w:name="P160"/>
      <w:bookmarkEnd w:id="16"/>
      <w:r>
        <w:t xml:space="preserve">Органы местного самоуправления размещают в федеральной системе информацию, предусмотренную </w:t>
      </w:r>
      <w:hyperlink w:anchor="P232">
        <w:r>
          <w:rPr>
            <w:color w:val="0000FF"/>
          </w:rPr>
          <w:t>приложениями N 1</w:t>
        </w:r>
      </w:hyperlink>
      <w:r>
        <w:t xml:space="preserve">, </w:t>
      </w:r>
      <w:hyperlink w:anchor="P416">
        <w:r>
          <w:rPr>
            <w:color w:val="0000FF"/>
          </w:rPr>
          <w:t>5</w:t>
        </w:r>
      </w:hyperlink>
      <w:r>
        <w:t xml:space="preserve">, </w:t>
      </w:r>
      <w:hyperlink w:anchor="P1681">
        <w:r>
          <w:rPr>
            <w:color w:val="0000FF"/>
          </w:rPr>
          <w:t>28</w:t>
        </w:r>
      </w:hyperlink>
      <w:r>
        <w:t xml:space="preserve"> и </w:t>
      </w:r>
      <w:hyperlink w:anchor="P1736">
        <w:r>
          <w:rPr>
            <w:color w:val="0000FF"/>
          </w:rPr>
          <w:t>30</w:t>
        </w:r>
      </w:hyperlink>
      <w:r>
        <w:t xml:space="preserve"> к настоящему Положению.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17" w:name="P161"/>
      <w:bookmarkEnd w:id="17"/>
      <w:r>
        <w:t xml:space="preserve">Юридические лица, физические лица, в том числе индивидуальные предприниматели, которые обязаны представлять в федеральные органы исполнительной власти, исполнительные органы субъектов Российской Федерации, органы местного самоуправления информацию о состоянии окружающей среды (экологическую информацию) в соответствии с законодательством Российской Федерации, размещают в федеральной системе информацию, предусмотренную </w:t>
      </w:r>
      <w:hyperlink w:anchor="P232">
        <w:r>
          <w:rPr>
            <w:color w:val="0000FF"/>
          </w:rPr>
          <w:t>приложением N 1</w:t>
        </w:r>
      </w:hyperlink>
      <w:r>
        <w:t xml:space="preserve"> к настоящему Положению (для федеральных государственных бюджетных учреждений, федеральных государственных казенных учреждений, указанных в </w:t>
      </w:r>
      <w:hyperlink r:id="rId11">
        <w:r>
          <w:rPr>
            <w:color w:val="0000FF"/>
          </w:rPr>
          <w:t>пункте 2 статьи 80.3</w:t>
        </w:r>
      </w:hyperlink>
      <w:r>
        <w:t xml:space="preserve"> Федерального закона "Об охране окружающей среды"), и информацию согласно </w:t>
      </w:r>
      <w:hyperlink w:anchor="P1767">
        <w:r>
          <w:rPr>
            <w:color w:val="0000FF"/>
          </w:rPr>
          <w:t>приложению N 31</w:t>
        </w:r>
      </w:hyperlink>
      <w:r>
        <w:t>.</w:t>
      </w:r>
    </w:p>
    <w:p w:rsidR="00582956" w:rsidRDefault="00582956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П. 18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ind w:firstLine="540"/>
        <w:jc w:val="both"/>
      </w:pPr>
      <w:bookmarkStart w:id="18" w:name="P164"/>
      <w:bookmarkEnd w:id="18"/>
      <w:r>
        <w:t xml:space="preserve">18. Срок и периодичность размещения в федеральной системе информации, предусмотренной </w:t>
      </w:r>
      <w:hyperlink w:anchor="P139">
        <w:r>
          <w:rPr>
            <w:color w:val="0000FF"/>
          </w:rPr>
          <w:t>абзацами вторым</w:t>
        </w:r>
      </w:hyperlink>
      <w:r>
        <w:t xml:space="preserve">, </w:t>
      </w:r>
      <w:hyperlink w:anchor="P145">
        <w:r>
          <w:rPr>
            <w:color w:val="0000FF"/>
          </w:rPr>
          <w:t>восьмым</w:t>
        </w:r>
      </w:hyperlink>
      <w:r>
        <w:t xml:space="preserve"> - </w:t>
      </w:r>
      <w:hyperlink w:anchor="P151">
        <w:r>
          <w:rPr>
            <w:color w:val="0000FF"/>
          </w:rPr>
          <w:t>четырнадцатым</w:t>
        </w:r>
      </w:hyperlink>
      <w:r>
        <w:t xml:space="preserve">, </w:t>
      </w:r>
      <w:hyperlink w:anchor="P153">
        <w:r>
          <w:rPr>
            <w:color w:val="0000FF"/>
          </w:rPr>
          <w:t>шестнадцатым</w:t>
        </w:r>
      </w:hyperlink>
      <w:r>
        <w:t xml:space="preserve">, </w:t>
      </w:r>
      <w:hyperlink w:anchor="P155">
        <w:r>
          <w:rPr>
            <w:color w:val="0000FF"/>
          </w:rPr>
          <w:t>восемнадцатым</w:t>
        </w:r>
      </w:hyperlink>
      <w:r>
        <w:t xml:space="preserve">, </w:t>
      </w:r>
      <w:hyperlink w:anchor="P157">
        <w:r>
          <w:rPr>
            <w:color w:val="0000FF"/>
          </w:rPr>
          <w:t>двадцатым</w:t>
        </w:r>
      </w:hyperlink>
      <w:r>
        <w:t xml:space="preserve">, </w:t>
      </w:r>
      <w:hyperlink w:anchor="P160">
        <w:r>
          <w:rPr>
            <w:color w:val="0000FF"/>
          </w:rPr>
          <w:t>двадцать третьим</w:t>
        </w:r>
      </w:hyperlink>
      <w:r>
        <w:t xml:space="preserve"> и </w:t>
      </w:r>
      <w:hyperlink w:anchor="P161">
        <w:r>
          <w:rPr>
            <w:color w:val="0000FF"/>
          </w:rPr>
          <w:t>двадцать четвертым пункта 17</w:t>
        </w:r>
      </w:hyperlink>
      <w:r>
        <w:t xml:space="preserve"> настоящего Положения, поставщиками информации предусмотрены в </w:t>
      </w:r>
      <w:hyperlink w:anchor="P232">
        <w:r>
          <w:rPr>
            <w:color w:val="0000FF"/>
          </w:rPr>
          <w:t>приложениях N 1</w:t>
        </w:r>
      </w:hyperlink>
      <w:r>
        <w:t xml:space="preserve"> - </w:t>
      </w:r>
      <w:hyperlink w:anchor="P1767">
        <w:r>
          <w:rPr>
            <w:color w:val="0000FF"/>
          </w:rPr>
          <w:t>31</w:t>
        </w:r>
      </w:hyperlink>
      <w:r>
        <w:t xml:space="preserve"> к настоящему Положению.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  <w:outlineLvl w:val="1"/>
      </w:pPr>
      <w:r>
        <w:t>V. Порядок и условия размещения информации в федеральной</w:t>
      </w:r>
    </w:p>
    <w:p w:rsidR="00582956" w:rsidRDefault="00582956">
      <w:pPr>
        <w:pStyle w:val="ConsPlusTitle"/>
        <w:jc w:val="center"/>
      </w:pPr>
      <w:r>
        <w:t>системе, а также требования к форме и формату размещения</w:t>
      </w:r>
    </w:p>
    <w:p w:rsidR="00582956" w:rsidRDefault="00582956">
      <w:pPr>
        <w:pStyle w:val="ConsPlusTitle"/>
        <w:jc w:val="center"/>
      </w:pPr>
      <w:r>
        <w:t>такой информации, в том числе к виду электронной подписи</w:t>
      </w: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П. 19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ind w:firstLine="540"/>
        <w:jc w:val="both"/>
      </w:pPr>
      <w:bookmarkStart w:id="19" w:name="P172"/>
      <w:bookmarkEnd w:id="19"/>
      <w:r>
        <w:t>19. Поставщики информации: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а) обеспечивают полноту, достоверность и актуальность информации, размещаемой в федеральной системе, а также своевременность ее размещения;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б) соблюдают требования законодательства Российской Федерации об обеспечении безопасности информации, размещаемой в федеральной системе;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в) незамедлительно информируют оператора о сбоях и нарушениях в работе федеральной системы, которые могут повлечь невозможность использования федеральной системы, а также о нарушении требований законодательства Российской Федерации об обеспечении безопасности информации, размещаемой в федеральной системе.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20. Условиями размещения информации в федеральной системе являются: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а) безвозмездное размещение информации;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 xml:space="preserve">б) наличие действительной электронной подписи в соответствии с законодательством Российской Федерации в области использования электронной подписи, за исключением случая, предусмотренного </w:t>
      </w:r>
      <w:hyperlink w:anchor="P182">
        <w:r>
          <w:rPr>
            <w:color w:val="0000FF"/>
          </w:rPr>
          <w:t>подпунктом "в" пункта 21</w:t>
        </w:r>
      </w:hyperlink>
      <w:r>
        <w:t xml:space="preserve"> настоящего Положения.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20" w:name="P179"/>
      <w:bookmarkEnd w:id="20"/>
      <w:r>
        <w:t>21. Размещение информации в федеральной системе осуществляется путем обмена электронными документами следующими способами: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21" w:name="P180"/>
      <w:bookmarkEnd w:id="21"/>
      <w:r>
        <w:t>а) ввод информации в федеральную систему посредством личного кабинета федеральной системы;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22" w:name="P181"/>
      <w:bookmarkEnd w:id="22"/>
      <w:r>
        <w:t>б) направление информации в федеральную систему из иных информационных систем, в том числе государственных информационных систем, муниципальных информационных систем;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23" w:name="P182"/>
      <w:bookmarkEnd w:id="23"/>
      <w:r>
        <w:t>в) автоматическая передача информации в федеральную систему от технических средств, обеспечивающих автоматические измерения.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 xml:space="preserve">22. В случае, предусмотренном </w:t>
      </w:r>
      <w:hyperlink w:anchor="P180">
        <w:r>
          <w:rPr>
            <w:color w:val="0000FF"/>
          </w:rPr>
          <w:t>подпунктом "а" пункта 21</w:t>
        </w:r>
      </w:hyperlink>
      <w:r>
        <w:t xml:space="preserve"> настоящего Положения, </w:t>
      </w:r>
      <w:r>
        <w:lastRenderedPageBreak/>
        <w:t>электронные документы размещаются в федеральной системе в форматах TXT, CSV, XML, JSON, PDF/A, PNG, SHP, MID/MIF.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 xml:space="preserve">В случаях, предусмотренных </w:t>
      </w:r>
      <w:hyperlink w:anchor="P181">
        <w:r>
          <w:rPr>
            <w:color w:val="0000FF"/>
          </w:rPr>
          <w:t>подпунктами "б"</w:t>
        </w:r>
      </w:hyperlink>
      <w:r>
        <w:t xml:space="preserve"> и </w:t>
      </w:r>
      <w:hyperlink w:anchor="P182">
        <w:r>
          <w:rPr>
            <w:color w:val="0000FF"/>
          </w:rPr>
          <w:t>"в" пункта 21</w:t>
        </w:r>
      </w:hyperlink>
      <w:r>
        <w:t xml:space="preserve"> настоящего Положения, между обладателем содержащейся в иной информационной системе информации или правообладателем технических средств, обеспечивающих автоматические измерения, и Министерством природных ресурсов и экологии Российской Федерации заключается соглашение об информационном взаимодействии, которое содержит в том числе требования к форматам электронных документов (далее - соглашение об информационном взаимодействии).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В случаях обмена информацией с государственными информационными системами, взаимодействие осуществляется исключительно с использованием единой системы межведомственного электронного взаимодействия.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24" w:name="P186"/>
      <w:bookmarkEnd w:id="24"/>
      <w:r>
        <w:t>23. Размещение информации в федеральной системе осуществляется с использованием: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усиленной квалифицированной электронной подписи - в случае, если информация размещается поставщиками информации - федеральными органами исполнительной власти, исполнительными органами субъектов Российской Федерации, органами местного самоуправления, юридическими лицами, индивидуальными предпринимателями;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 xml:space="preserve">усиленной неквалифицированной электронной подписи, сертификат ключа проверки которой создан и используется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в установленном Правительством Российской Федерации </w:t>
      </w:r>
      <w:hyperlink r:id="rId12">
        <w:r>
          <w:rPr>
            <w:color w:val="0000FF"/>
          </w:rPr>
          <w:t>порядке</w:t>
        </w:r>
      </w:hyperlink>
      <w:r>
        <w:t xml:space="preserve"> и при условии организации взаимодействия физического лица, не являющегося индивидуальным предпринимателем, с такой инфраструктурой с применением прошедших в установленном порядке процедуру оценки соответствия средств защиты информации, - в случае, если информация размещается поставщиками информации - физическими лицами, не являющимися индивидуальными предпринимателями.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  <w:outlineLvl w:val="1"/>
      </w:pPr>
      <w:r>
        <w:t>VI. Порядок доступа к информации, содержащейся</w:t>
      </w:r>
    </w:p>
    <w:p w:rsidR="00582956" w:rsidRDefault="00582956">
      <w:pPr>
        <w:pStyle w:val="ConsPlusTitle"/>
        <w:jc w:val="center"/>
      </w:pPr>
      <w:r>
        <w:t>в федеральной системе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24. Доступ к федеральной системе предоставляется поставщикам информации после прохождения ими процедур самостоятельной регистрации, идентификации, аутентификации и авторизации на официальном сайте федеральной системы.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25. Доступ к федеральной системе поставщиков информации осуществляется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форме", за исключением случаев размещения информации поставщиками информации в федеральной системе в порядке межведомственного информационного взаимодействия с использованием единой системы межведомственного электронного взаимодействия.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26. Оператор в автоматическом режиме предоставляет доступ к личному кабинету федеральной системы в течение 3 рабочих дней со дня получения от поставщика информации заявки на регистрацию, сформированной на официальном сайте федеральной системы.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27. Пользователями информации являются органы государственной власти Российской Федерации, органы государственной власти субъектов Российской Федерации, органы местного самоуправления, юридические лица, физические лица, в том числе индивидуальные предприниматели.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lastRenderedPageBreak/>
        <w:t>28. Доступ пользователей информации к общедоступной информации, размещенной в федеральной системе, без использования программно-технических средств федеральной системы обеспечивается оператором путем размещения указанной информации на официальном сайте федеральной системы.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29. Доступ пользователей информации к информации в федеральной системе, не относящейся к общедоступной информации, осуществляется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30. Доступ пользователей информации к информации, содержащейся в федеральной системе, обеспечивается оператором следующими способами: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а) применение единой системы межведомственного электронного взаимодействия при осуществлении взаимодействия между федеральной системой и иными государственными информационными системами или информационными системами федеральных органов исполнительной власти;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б) автоматизированный режим с использованием программно-технических средств федеральной системы и иных информационных систем в соответствии с соглашениями об информационном взаимодействии;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в) размещение общедоступной информации, содержащейся в федеральной системе, на официальном сайте федеральной системы;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г) ответ на запрос информации, содержащейся в федеральной системе, сформированный пользователем информации с использованием программно-технических средств федеральной системы.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31. Информация, содержащаяся в федеральной системе, предоставляется пользователям информации без взимания платы.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  <w:outlineLvl w:val="1"/>
      </w:pPr>
      <w:r>
        <w:t>VII. Порядок межведомственного информационного</w:t>
      </w:r>
    </w:p>
    <w:p w:rsidR="00582956" w:rsidRDefault="00582956">
      <w:pPr>
        <w:pStyle w:val="ConsPlusTitle"/>
        <w:jc w:val="center"/>
      </w:pPr>
      <w:r>
        <w:t>взаимодействия при ведении федеральной системы</w:t>
      </w: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П. 32 - 34 </w:t>
            </w:r>
            <w:hyperlink w:anchor="P14">
              <w:r>
                <w:rPr>
                  <w:color w:val="0000FF"/>
                </w:rPr>
                <w:t>вступают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ind w:firstLine="540"/>
        <w:jc w:val="both"/>
      </w:pPr>
      <w:bookmarkStart w:id="25" w:name="P211"/>
      <w:bookmarkEnd w:id="25"/>
      <w:r>
        <w:t xml:space="preserve">32. В случае если информация, которая должна размещаться в федеральной системе, содержится в иных государственных или муниципальных информационных системах, государственных реестрах и включается в иные государственные или муниципальные информационные системы, государственные реестры в обязательном порядке, такая информация подлежит размещению в федеральной системе из указанных иных государственных или муниципальных информационных систем, государственных реестров в порядке, установленном </w:t>
      </w:r>
      <w:hyperlink w:anchor="P212">
        <w:r>
          <w:rPr>
            <w:color w:val="0000FF"/>
          </w:rPr>
          <w:t>пунктами 33</w:t>
        </w:r>
      </w:hyperlink>
      <w:r>
        <w:t xml:space="preserve"> - </w:t>
      </w:r>
      <w:hyperlink w:anchor="P219">
        <w:r>
          <w:rPr>
            <w:color w:val="0000FF"/>
          </w:rPr>
          <w:t>38</w:t>
        </w:r>
      </w:hyperlink>
      <w:r>
        <w:t xml:space="preserve"> настоящего Положения, и в сроки, определенные в соглашениях об информационном взаимодействии.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26" w:name="P212"/>
      <w:bookmarkEnd w:id="26"/>
      <w:r>
        <w:t xml:space="preserve">33. Операторы иных государственных или муниципальных информационных систем, а также федеральные органы исполнительной власти, исполнительные органы субъектов Российской Федерации и органы местного самоуправления, осуществляющие ведение государственных реестров, указанных в </w:t>
      </w:r>
      <w:hyperlink w:anchor="P211">
        <w:r>
          <w:rPr>
            <w:color w:val="0000FF"/>
          </w:rPr>
          <w:t>пункте 32</w:t>
        </w:r>
      </w:hyperlink>
      <w:r>
        <w:t xml:space="preserve"> настоящего Положения, обязаны разместить соответствующую информацию в федеральной системе или обеспечить оператору доступ к информации, </w:t>
      </w:r>
      <w:r>
        <w:lastRenderedPageBreak/>
        <w:t>содержащейся в указанных иных государственных или муниципальных информационных системах, государственных реестрах.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27" w:name="P213"/>
      <w:bookmarkEnd w:id="27"/>
      <w:r>
        <w:t xml:space="preserve">34. При межведомственном информационном взаимодействии информация, указанная в </w:t>
      </w:r>
      <w:hyperlink w:anchor="P211">
        <w:r>
          <w:rPr>
            <w:color w:val="0000FF"/>
          </w:rPr>
          <w:t>пункте 32</w:t>
        </w:r>
      </w:hyperlink>
      <w:r>
        <w:t xml:space="preserve"> настоящего Положения, направляется в федеральную систему в виде электронных документов в форматах, установленных в соглашениях об информационном взаимодействии,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взаимодействия.</w:t>
      </w:r>
    </w:p>
    <w:p w:rsidR="00582956" w:rsidRDefault="00582956">
      <w:pPr>
        <w:pStyle w:val="ConsPlusNormal"/>
        <w:spacing w:before="220"/>
        <w:ind w:firstLine="540"/>
        <w:jc w:val="both"/>
      </w:pPr>
      <w:r>
        <w:t>35. Взаимодействие федеральной системы с иными государственными или муниципальными информационными системами, государственными реестрами осуществляется оператором посредством инфраструктуры,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и исполнения государственных и муниципальных функций в электронной форме.</w:t>
      </w:r>
    </w:p>
    <w:p w:rsidR="00582956" w:rsidRDefault="00582956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П. 36 - 38 </w:t>
            </w:r>
            <w:hyperlink w:anchor="P14">
              <w:r>
                <w:rPr>
                  <w:color w:val="0000FF"/>
                </w:rPr>
                <w:t>вступают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ind w:firstLine="540"/>
        <w:jc w:val="both"/>
      </w:pPr>
      <w:bookmarkStart w:id="28" w:name="P217"/>
      <w:bookmarkEnd w:id="28"/>
      <w:r>
        <w:t>36. Информация, размещенная в федеральной системе и свидетельствующая об угрозе возникновения чрезвычайной ситуации, в том числе стихийного бедствия, а также о состоянии окружающей среды в границах зон чрезвычайных ситуаций, подлежит незамедлительному представлению в единую государственную систему предупреждения и ликвидации чрезвычайных ситуаций посредством направления такой информации в информационные системы Министерства Российской Федерации по делам гражданской обороны, чрезвычайным ситуациям и ликвидации последствий стихийных бедствий с использованием единой системы межведомственного электронного взаимодействия.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29" w:name="P218"/>
      <w:bookmarkEnd w:id="29"/>
      <w:r>
        <w:t>37. Информация, размещенная в федеральной системе и свидетельствующая о возможном вредном воздействии на человека и среду его обитания, подлежит незамедлительному представлению в органы, уполномоченные осуществлять федеральный государственный санитарно-эпидемиологический контроль (надзор), посредством единой системы межведомственного электронного взаимодействия.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30" w:name="P219"/>
      <w:bookmarkEnd w:id="30"/>
      <w:r>
        <w:t xml:space="preserve">38. Состав и объем (при наличии) информации, подлежащей размещению в федеральной системе в порядке межведомственного информационного взаимодействия, порядок и сроки размещения такой информации в федеральной системе определяются в соответствии с </w:t>
      </w:r>
      <w:hyperlink w:anchor="P138">
        <w:r>
          <w:rPr>
            <w:color w:val="0000FF"/>
          </w:rPr>
          <w:t>пунктами 17</w:t>
        </w:r>
      </w:hyperlink>
      <w:r>
        <w:t xml:space="preserve">, </w:t>
      </w:r>
      <w:hyperlink w:anchor="P164">
        <w:r>
          <w:rPr>
            <w:color w:val="0000FF"/>
          </w:rPr>
          <w:t>18</w:t>
        </w:r>
      </w:hyperlink>
      <w:r>
        <w:t xml:space="preserve">, </w:t>
      </w:r>
      <w:hyperlink w:anchor="P179">
        <w:r>
          <w:rPr>
            <w:color w:val="0000FF"/>
          </w:rPr>
          <w:t>21</w:t>
        </w:r>
      </w:hyperlink>
      <w:r>
        <w:t xml:space="preserve"> - </w:t>
      </w:r>
      <w:hyperlink w:anchor="P186">
        <w:r>
          <w:rPr>
            <w:color w:val="0000FF"/>
          </w:rPr>
          <w:t>23</w:t>
        </w:r>
      </w:hyperlink>
      <w:r>
        <w:t xml:space="preserve"> и </w:t>
      </w:r>
      <w:hyperlink w:anchor="P211">
        <w:r>
          <w:rPr>
            <w:color w:val="0000FF"/>
          </w:rPr>
          <w:t>32</w:t>
        </w:r>
      </w:hyperlink>
      <w:r>
        <w:t xml:space="preserve"> - </w:t>
      </w:r>
      <w:hyperlink w:anchor="P218">
        <w:r>
          <w:rPr>
            <w:color w:val="0000FF"/>
          </w:rPr>
          <w:t>37</w:t>
        </w:r>
      </w:hyperlink>
      <w:r>
        <w:t xml:space="preserve"> настоящего Положения.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1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1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bookmarkStart w:id="31" w:name="P232"/>
      <w:bookmarkEnd w:id="31"/>
      <w:r>
        <w:t>СОСТАВ</w:t>
      </w:r>
    </w:p>
    <w:p w:rsidR="00582956" w:rsidRDefault="00582956">
      <w:pPr>
        <w:pStyle w:val="ConsPlusTitle"/>
        <w:jc w:val="center"/>
      </w:pPr>
      <w:r>
        <w:t>ИНФОРМАЦИИ ОБ ОБЪЕКТАХ НАКОПЛЕННОГО ВРЕДА ОКРУЖАЮЩЕЙ</w:t>
      </w:r>
    </w:p>
    <w:p w:rsidR="00582956" w:rsidRDefault="00582956">
      <w:pPr>
        <w:pStyle w:val="ConsPlusTitle"/>
        <w:jc w:val="center"/>
      </w:pPr>
      <w:r>
        <w:lastRenderedPageBreak/>
        <w:t>СРЕДЕ, ПОДЛЕЖАЩЕЙ РАЗМЕЩЕНИЮ В ФЕДЕРАЛЬНОЙ ГОСУДАРСТВЕННОЙ</w:t>
      </w:r>
    </w:p>
    <w:p w:rsidR="00582956" w:rsidRDefault="00582956">
      <w:pPr>
        <w:pStyle w:val="ConsPlusTitle"/>
        <w:jc w:val="center"/>
      </w:pPr>
      <w:r>
        <w:t>ИНФОРМАЦИОННОЙ 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sectPr w:rsidR="00582956" w:rsidSect="00A9201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lastRenderedPageBreak/>
              <w:t xml:space="preserve">Информация </w:t>
            </w:r>
            <w:hyperlink w:anchor="P287">
              <w:r>
                <w:rPr>
                  <w:color w:val="0000FF"/>
                </w:rPr>
                <w:t>&lt;1&gt;</w:t>
              </w:r>
            </w:hyperlink>
          </w:p>
        </w:tc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1. Информация:</w:t>
            </w:r>
          </w:p>
          <w:p w:rsidR="00582956" w:rsidRDefault="00582956">
            <w:pPr>
              <w:pStyle w:val="ConsPlusNormal"/>
            </w:pPr>
            <w:r>
              <w:t>об объектах накопленного вреда окружающей среде (далее - объект накопленного вреда), содержащаяся в государственном реестре объектов накопленного вреда окружающей среде и в заявлении о включении объекта накопленного вреда в такой реестр, на основании которого объект накопленного вреда включен в данный реестр;</w:t>
            </w:r>
          </w:p>
          <w:p w:rsidR="00582956" w:rsidRDefault="00582956">
            <w:pPr>
              <w:pStyle w:val="ConsPlusNormal"/>
            </w:pPr>
            <w:r>
              <w:t xml:space="preserve">о кодах территорий, на которых находятся объекты накопленного вреда, согласно Общероссийскому </w:t>
            </w:r>
            <w:hyperlink r:id="rId13">
              <w:r>
                <w:rPr>
                  <w:color w:val="0000FF"/>
                </w:rPr>
                <w:t>классификатору</w:t>
              </w:r>
            </w:hyperlink>
            <w:r>
              <w:t xml:space="preserve"> объектов административно-территориального деления ОК 019-95 (ОКАТО) </w:t>
            </w:r>
            <w:hyperlink w:anchor="P288">
              <w:r>
                <w:rPr>
                  <w:color w:val="0000FF"/>
                </w:rPr>
                <w:t>&lt;2&gt;</w:t>
              </w:r>
            </w:hyperlink>
            <w:r>
              <w:t>;</w:t>
            </w:r>
          </w:p>
          <w:p w:rsidR="00582956" w:rsidRDefault="00582956">
            <w:pPr>
              <w:pStyle w:val="ConsPlusNormal"/>
            </w:pPr>
            <w:r>
              <w:t xml:space="preserve">о кодах территорий муниципальных образований, на которых находятся объекты накопленного вреда, согласно Общероссийскому </w:t>
            </w:r>
            <w:hyperlink r:id="rId14">
              <w:r>
                <w:rPr>
                  <w:color w:val="0000FF"/>
                </w:rPr>
                <w:t>классификатору</w:t>
              </w:r>
            </w:hyperlink>
            <w:r>
              <w:t xml:space="preserve"> территорий муниципальных образований ОК 033-2013 (ОКТМО) </w:t>
            </w:r>
            <w:hyperlink w:anchor="P288">
              <w:r>
                <w:rPr>
                  <w:color w:val="0000FF"/>
                </w:rPr>
                <w:t>&lt;2&gt;</w:t>
              </w:r>
            </w:hyperlink>
            <w:r>
              <w:t>;</w:t>
            </w:r>
          </w:p>
          <w:p w:rsidR="00582956" w:rsidRDefault="00582956">
            <w:pPr>
              <w:pStyle w:val="ConsPlusNormal"/>
            </w:pPr>
            <w:r>
              <w:t xml:space="preserve">о координатах расположения объектов накопленного вреда в системе координат, установленной для ведения Единого государственного реестра недвижимости </w:t>
            </w:r>
            <w:hyperlink w:anchor="P288">
              <w:r>
                <w:rPr>
                  <w:color w:val="0000FF"/>
                </w:rPr>
                <w:t>&lt;2&gt;</w:t>
              </w:r>
            </w:hyperlink>
            <w:r>
              <w:t>;</w:t>
            </w:r>
          </w:p>
          <w:p w:rsidR="00582956" w:rsidRDefault="00582956">
            <w:pPr>
              <w:pStyle w:val="ConsPlusNormal"/>
            </w:pPr>
            <w:r>
              <w:t xml:space="preserve">о кадастровых номерах земельных участков, на которых расположены объекты накопленного вреда, и (или) кадастровых (условных) номерах объектов капитального строительства, являющихся объектами накопленного вреда </w:t>
            </w:r>
            <w:hyperlink w:anchor="P288">
              <w:r>
                <w:rPr>
                  <w:color w:val="0000FF"/>
                </w:rPr>
                <w:t>&lt;2&gt;</w:t>
              </w:r>
            </w:hyperlink>
            <w:r>
              <w:t>;</w:t>
            </w:r>
          </w:p>
          <w:p w:rsidR="00582956" w:rsidRDefault="00582956">
            <w:pPr>
              <w:pStyle w:val="ConsPlusNormal"/>
            </w:pPr>
            <w:r>
              <w:t>о правах собственности на земельные участки, на которых расположены объекты накопленного вреда;</w:t>
            </w:r>
          </w:p>
          <w:p w:rsidR="00582956" w:rsidRDefault="00582956">
            <w:pPr>
              <w:pStyle w:val="ConsPlusNormal"/>
            </w:pPr>
            <w:r>
              <w:t>о категориях земель и видах разрешенного использования земельных участков, где располагаются объекты накопленного вреда;</w:t>
            </w:r>
          </w:p>
          <w:p w:rsidR="00582956" w:rsidRDefault="00582956">
            <w:pPr>
              <w:pStyle w:val="ConsPlusNormal"/>
            </w:pPr>
            <w:r>
              <w:t>об уровне и объеме негативного воздействия объектов накопленного вреда на окружающую среду;</w:t>
            </w:r>
          </w:p>
          <w:p w:rsidR="00582956" w:rsidRDefault="00582956">
            <w:pPr>
              <w:pStyle w:val="ConsPlusNormal"/>
            </w:pPr>
            <w:r>
              <w:lastRenderedPageBreak/>
              <w:t>о наличии на объектах накопленного вреда опасных веществ, в том числе радиоактивных веществ, высокотоксичных веществ, веществ, обладающих канцерогенными, мутагенными свойствами (веществ I, II классов опасности), концентрация которых превышает установленные нормативы качества и (или) санитарно-гигиенические нормативы, включая предельно допустимые концентрации химических веществ в водах водных объектов, атмосферном воздухе и почве;</w:t>
            </w:r>
          </w:p>
          <w:p w:rsidR="00582956" w:rsidRDefault="00582956">
            <w:pPr>
              <w:pStyle w:val="ConsPlusNormal"/>
            </w:pPr>
            <w:r>
              <w:t xml:space="preserve">о дате или временном периоде прекращения прошлой экономической и иной деятельности, в результате которой возник накопленный вред окружающей среде </w:t>
            </w:r>
            <w:hyperlink w:anchor="P288">
              <w:r>
                <w:rPr>
                  <w:color w:val="0000FF"/>
                </w:rPr>
                <w:t>&lt;2&gt;</w:t>
              </w:r>
            </w:hyperlink>
            <w:r>
              <w:t>;</w:t>
            </w:r>
          </w:p>
          <w:p w:rsidR="00582956" w:rsidRDefault="00582956">
            <w:pPr>
              <w:pStyle w:val="ConsPlusNormal"/>
            </w:pPr>
            <w:r>
              <w:t>о степени воздействия объектов накопленного вреда на жизнь и здоровье граждан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в течение 10 рабочих дней со дня внесения соответствующей записи в государственный реестр объектов накопленного вреда окружающей среде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ввода информации через личный кабинет федеральной государственной информационной системы состояния окружающей среды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Минприроды России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2. Информация о разработке проекта ликвидации накопленного вреда окружающей среде (далее - проект ликвидации), в том числе:</w:t>
            </w:r>
          </w:p>
          <w:p w:rsidR="00582956" w:rsidRDefault="00582956">
            <w:pPr>
              <w:pStyle w:val="ConsPlusNormal"/>
            </w:pPr>
            <w:r>
              <w:t>о планируемом к ликвидации объекте накопленного вреда;</w:t>
            </w:r>
          </w:p>
          <w:p w:rsidR="00582956" w:rsidRDefault="00582956">
            <w:pPr>
              <w:pStyle w:val="ConsPlusNormal"/>
            </w:pPr>
            <w:r>
              <w:t>о заказчике работ на разработку проекта ликвидации;</w:t>
            </w:r>
          </w:p>
          <w:p w:rsidR="00582956" w:rsidRDefault="00582956">
            <w:pPr>
              <w:pStyle w:val="ConsPlusNormal"/>
            </w:pPr>
            <w:r>
              <w:t>о размещении закупки работ на разработку проекта ликвидации в единой информационной системе в сфере закупок (дата и номер закупки) или об определении единственного исполнителя работ по разработке проекта ликвидации;</w:t>
            </w:r>
          </w:p>
          <w:p w:rsidR="00582956" w:rsidRDefault="00582956">
            <w:pPr>
              <w:pStyle w:val="ConsPlusNormal"/>
            </w:pPr>
            <w:r>
              <w:t>о контракте на разработку проекта ликвидации (дата и номер контракта, наименование подрядчика, идентификационный номер налогоплательщика, сроки исполнения контракта);</w:t>
            </w:r>
          </w:p>
          <w:p w:rsidR="00582956" w:rsidRDefault="00582956">
            <w:pPr>
              <w:pStyle w:val="ConsPlusNormal"/>
            </w:pPr>
            <w:r>
              <w:t>о проведении общественных обсуждений проекта ликвидации (сроки проведения);</w:t>
            </w:r>
          </w:p>
          <w:p w:rsidR="00582956" w:rsidRDefault="00582956">
            <w:pPr>
              <w:pStyle w:val="ConsPlusNormal"/>
            </w:pPr>
            <w:r>
              <w:t xml:space="preserve">о получении на проект ликвидации заключения государственной экологической экспертизы или заключения государственной экспертизы проектной документации и результатов инженерных изысканий (сроки проведения, </w:t>
            </w:r>
            <w:r>
              <w:lastRenderedPageBreak/>
              <w:t>сведения о продлении экспертизы, номер и дата заключения);</w:t>
            </w:r>
          </w:p>
          <w:p w:rsidR="00582956" w:rsidRDefault="00582956">
            <w:pPr>
              <w:pStyle w:val="ConsPlusNormal"/>
            </w:pPr>
            <w:r>
              <w:t>о получении заключения о проверке достоверности определения сметной стоимости (сроки проведения, наименование организации, осуществляющей проверку, сведения о продлении экспертизы, номер и дата заключения);</w:t>
            </w:r>
          </w:p>
          <w:p w:rsidR="00582956" w:rsidRDefault="00582956">
            <w:pPr>
              <w:pStyle w:val="ConsPlusNormal"/>
            </w:pPr>
            <w:r>
              <w:t>об утверждении проекта ликвидации (дата и номер акта заказчика работ по ликвидации);</w:t>
            </w:r>
          </w:p>
          <w:p w:rsidR="00582956" w:rsidRDefault="00582956">
            <w:pPr>
              <w:pStyle w:val="ConsPlusNormal"/>
            </w:pPr>
            <w:r>
              <w:t>о наличии мероприятия по ликвидации объекта накопленного вреда в государственной программе Российской Федерации, субъекта Российской Федерации (реквизиты государственной программы)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в течение 10 рабочих дней со дня поступления соответствующей информации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ввода информации через личный кабинет федеральной государственной информационной системы состояния окружающей среды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Минприроды России, исполнительные органы субъектов Российской Федерации, органы местного самоуправления, юридические лица (федеральные государственные бюджетные учреждения, федеральные государственные казенные учреждения, указанные в </w:t>
            </w:r>
            <w:hyperlink r:id="rId15">
              <w:r>
                <w:rPr>
                  <w:color w:val="0000FF"/>
                </w:rPr>
                <w:t>пункте 2 статьи 80.3</w:t>
              </w:r>
            </w:hyperlink>
            <w:r>
              <w:t xml:space="preserve"> Федерального закона "Об охране окружающей среды")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3. Информация о проведении работ по ликвидации объекта накопленного вреда, в том числе:</w:t>
            </w:r>
          </w:p>
          <w:p w:rsidR="00582956" w:rsidRDefault="00582956">
            <w:pPr>
              <w:pStyle w:val="ConsPlusNormal"/>
            </w:pPr>
            <w:r>
              <w:t>о размещении закупки работ по ликвидации объекта накопленного вреда в единой информационной системе (дата и номер закупки) или об определении единственного исполнителя работ по ликвидации объекта накопленного вреда;</w:t>
            </w:r>
          </w:p>
          <w:p w:rsidR="00582956" w:rsidRDefault="00582956">
            <w:pPr>
              <w:pStyle w:val="ConsPlusNormal"/>
            </w:pPr>
            <w:r>
              <w:t>о контракте на проведение работ по ликвидации объекта накопленного вреда (дата и номер контракта, наименование подрядчика, идентификационный номер налогоплательщика, сроки завершения работ и исполнения контракта);</w:t>
            </w:r>
          </w:p>
          <w:p w:rsidR="00582956" w:rsidRDefault="00582956">
            <w:pPr>
              <w:pStyle w:val="ConsPlusNormal"/>
            </w:pPr>
            <w:r>
              <w:t xml:space="preserve">о контракте на строительный контроль (дата, номер контракта, наименование подрядчика, идентификационный номер налогоплательщика, сроки исполнения контракта) </w:t>
            </w:r>
            <w:hyperlink w:anchor="P288">
              <w:r>
                <w:rPr>
                  <w:color w:val="0000FF"/>
                </w:rPr>
                <w:t>&lt;2&gt;</w:t>
              </w:r>
            </w:hyperlink>
            <w:r>
              <w:t>;</w:t>
            </w:r>
          </w:p>
          <w:p w:rsidR="00582956" w:rsidRDefault="00582956">
            <w:pPr>
              <w:pStyle w:val="ConsPlusNormal"/>
            </w:pPr>
            <w:r>
              <w:t xml:space="preserve">о статусе проведения работ подготовительного этапа (сроки проведения работ, статус, процент готовности) </w:t>
            </w:r>
            <w:hyperlink w:anchor="P288">
              <w:r>
                <w:rPr>
                  <w:color w:val="0000FF"/>
                </w:rPr>
                <w:t>&lt;2&gt;</w:t>
              </w:r>
            </w:hyperlink>
            <w:r>
              <w:t>;</w:t>
            </w:r>
          </w:p>
          <w:p w:rsidR="00582956" w:rsidRDefault="00582956">
            <w:pPr>
              <w:pStyle w:val="ConsPlusNormal"/>
            </w:pPr>
            <w:r>
              <w:t xml:space="preserve">о статусе проведения работ технического этапа (сроки проведения работ, статус, процент готовности) </w:t>
            </w:r>
            <w:hyperlink w:anchor="P288">
              <w:r>
                <w:rPr>
                  <w:color w:val="0000FF"/>
                </w:rPr>
                <w:t>&lt;2&gt;</w:t>
              </w:r>
            </w:hyperlink>
            <w:r>
              <w:t>;</w:t>
            </w:r>
          </w:p>
          <w:p w:rsidR="00582956" w:rsidRDefault="00582956">
            <w:pPr>
              <w:pStyle w:val="ConsPlusNormal"/>
            </w:pPr>
            <w:r>
              <w:t xml:space="preserve">о статусе проведения работ биологического этапа (сроки проведения работ, статус, процент готовности) </w:t>
            </w:r>
            <w:hyperlink w:anchor="P288">
              <w:r>
                <w:rPr>
                  <w:color w:val="0000FF"/>
                </w:rPr>
                <w:t>&lt;2&gt;</w:t>
              </w:r>
            </w:hyperlink>
            <w:r>
              <w:t>;</w:t>
            </w:r>
          </w:p>
          <w:p w:rsidR="00582956" w:rsidRDefault="00582956">
            <w:pPr>
              <w:pStyle w:val="ConsPlusNormal"/>
            </w:pPr>
            <w:r>
              <w:lastRenderedPageBreak/>
              <w:t>о результатах наблюдений за ходом ликвидации накопленного вреда окружающей среде;</w:t>
            </w:r>
          </w:p>
          <w:p w:rsidR="00582956" w:rsidRDefault="00582956">
            <w:pPr>
              <w:pStyle w:val="ConsPlusNormal"/>
            </w:pPr>
            <w:r>
              <w:t>о заключении уполномоченного Правительством Российской Федерации федерального органа исполнительной власти, осуществляющего наблюдение за ходом ликвидации накопленного вреда окружающей среде (номер и дата заключения);</w:t>
            </w:r>
          </w:p>
          <w:p w:rsidR="00582956" w:rsidRDefault="00582956">
            <w:pPr>
              <w:pStyle w:val="ConsPlusNormal"/>
            </w:pPr>
            <w:r>
              <w:t>об акте о приемке ликвидации накопленного вреда окружающей среде на объекте накопленного вреда (номер и дата акта);</w:t>
            </w:r>
          </w:p>
          <w:p w:rsidR="00582956" w:rsidRDefault="00582956">
            <w:pPr>
              <w:pStyle w:val="ConsPlusNormal"/>
            </w:pPr>
            <w:r>
              <w:t>об исключении объекта из государственного реестра объектов накопленного вреда окружающей среде (дата и номер приказа Минприроды России)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в течение 10 рабочих дней со дня поступления соответствующей информации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ввода информации через личный кабинет федеральной государственной информационной</w:t>
            </w:r>
          </w:p>
          <w:p w:rsidR="00582956" w:rsidRDefault="00582956">
            <w:pPr>
              <w:pStyle w:val="ConsPlusNormal"/>
            </w:pPr>
            <w:r>
              <w:t>системы состояния</w:t>
            </w:r>
          </w:p>
          <w:p w:rsidR="00582956" w:rsidRDefault="00582956">
            <w:pPr>
              <w:pStyle w:val="ConsPlusNormal"/>
            </w:pPr>
            <w:r>
              <w:t>окружающей среды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Минприроды России, </w:t>
            </w:r>
            <w:proofErr w:type="spellStart"/>
            <w:r>
              <w:t>Росприроднадзор</w:t>
            </w:r>
            <w:proofErr w:type="spellEnd"/>
            <w:r>
              <w:t xml:space="preserve">, исполнительные органы субъектов Российской Федерации, органы местного самоуправления, юридические лица (федеральные государственные бюджетные учреждения, федеральные государственные казенные учреждения, указанные в </w:t>
            </w:r>
            <w:hyperlink r:id="rId16">
              <w:r>
                <w:rPr>
                  <w:color w:val="0000FF"/>
                </w:rPr>
                <w:t>пункте 2 статьи 80.3</w:t>
              </w:r>
            </w:hyperlink>
            <w:r>
              <w:t xml:space="preserve"> Федерального закона "Об охране окружающей среды")</w:t>
            </w:r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32" w:name="P287"/>
      <w:bookmarkEnd w:id="32"/>
      <w:r>
        <w:t>&lt;1&gt; Информация размещается отдельно по каждому объекту накопленного вреда.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33" w:name="P288"/>
      <w:bookmarkEnd w:id="33"/>
      <w:r>
        <w:t>&lt;2&gt; Информация размещается при ее наличии.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2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2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r>
        <w:t>СОСТАВ</w:t>
      </w:r>
    </w:p>
    <w:p w:rsidR="00582956" w:rsidRDefault="00582956">
      <w:pPr>
        <w:pStyle w:val="ConsPlusTitle"/>
        <w:jc w:val="center"/>
      </w:pPr>
      <w:r>
        <w:lastRenderedPageBreak/>
        <w:t>ИНФОРМАЦИИ ПО РЕЗУЛЬТАТАМ ГОСУДАРСТВЕННОГО МОНИТОРИНГА</w:t>
      </w:r>
    </w:p>
    <w:p w:rsidR="00582956" w:rsidRDefault="00582956">
      <w:pPr>
        <w:pStyle w:val="ConsPlusTitle"/>
        <w:jc w:val="center"/>
      </w:pPr>
      <w:r>
        <w:t>ОБЪЕКТОВ ЖИВОТНОГО МИРА, ПОДЛЕЖАЩЕЙ РАЗМЕЩЕНИЮ</w:t>
      </w:r>
    </w:p>
    <w:p w:rsidR="00582956" w:rsidRDefault="00582956">
      <w:pPr>
        <w:pStyle w:val="ConsPlusTitle"/>
        <w:jc w:val="center"/>
      </w:pPr>
      <w:r>
        <w:t>В ФЕДЕРАЛЬНОЙ ГОСУДАРСТВЕННОЙ ИНФОРМАЦИОННОЙ</w:t>
      </w:r>
    </w:p>
    <w:p w:rsidR="00582956" w:rsidRDefault="00582956">
      <w:pPr>
        <w:pStyle w:val="ConsPlusTitle"/>
        <w:jc w:val="center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 xml:space="preserve">Информация </w:t>
            </w:r>
            <w:hyperlink w:anchor="P323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1. Информация о результатах государственного мониторинга объектов животного мира, осуществляемого в соответствии со </w:t>
            </w:r>
            <w:hyperlink r:id="rId17">
              <w:r>
                <w:rPr>
                  <w:color w:val="0000FF"/>
                </w:rPr>
                <w:t>статьей 15</w:t>
              </w:r>
            </w:hyperlink>
            <w:r>
              <w:t xml:space="preserve"> Федерального закона "О животном мире", и государственного кадастра животного мира, осуществляемого в соответствии со </w:t>
            </w:r>
            <w:hyperlink r:id="rId18">
              <w:r>
                <w:rPr>
                  <w:color w:val="0000FF"/>
                </w:rPr>
                <w:t>статьей 15.1</w:t>
              </w:r>
            </w:hyperlink>
            <w:r>
              <w:t xml:space="preserve"> Федерального закона "О животном мире", в отношении зарегистрированных на особо охраняемой природной территории федерального значения видов объектов животного мира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</w:t>
            </w:r>
          </w:p>
          <w:p w:rsidR="00582956" w:rsidRDefault="00582956">
            <w:pPr>
              <w:pStyle w:val="ConsPlusNormal"/>
            </w:pPr>
            <w:r>
              <w:t>10 июля года, следующего за отчетным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ввода информации через личный кабинет федеральной государственной информационной системы состояния окружающей среды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Минприроды России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2. Информация о результатах государственного мониторинга объектов животного мира, осуществляемого в соответствии со </w:t>
            </w:r>
            <w:hyperlink r:id="rId19">
              <w:r>
                <w:rPr>
                  <w:color w:val="0000FF"/>
                </w:rPr>
                <w:t>статьей 15</w:t>
              </w:r>
            </w:hyperlink>
            <w:r>
              <w:t xml:space="preserve"> Федерального закона "О животном мире", и государственного кадастра животного мира, осуществляемого в соответствии со </w:t>
            </w:r>
            <w:hyperlink r:id="rId20">
              <w:r>
                <w:rPr>
                  <w:color w:val="0000FF"/>
                </w:rPr>
                <w:t>статьей 15.1</w:t>
              </w:r>
            </w:hyperlink>
            <w:r>
              <w:t xml:space="preserve"> Федерального закона "О животном мире", в отношении видов, подвидов или популяций объектов животного мира, обитающих в субъектах Российской Федерации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</w:t>
            </w:r>
          </w:p>
          <w:p w:rsidR="00582956" w:rsidRDefault="00582956">
            <w:pPr>
              <w:pStyle w:val="ConsPlusNormal"/>
            </w:pPr>
            <w:r>
              <w:t>1 августа года, следующего за отчетным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ввода информации через личный кабинет федеральной государственной информационной системы состояния окружающей среды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Минприроды России</w:t>
            </w:r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34" w:name="P323"/>
      <w:bookmarkEnd w:id="34"/>
      <w:r>
        <w:t>&lt;*&gt; Информация размещается в отношении каждого вида объекта животного мира.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3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3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r>
        <w:t>СОСТАВ</w:t>
      </w:r>
    </w:p>
    <w:p w:rsidR="00582956" w:rsidRDefault="00582956">
      <w:pPr>
        <w:pStyle w:val="ConsPlusTitle"/>
        <w:jc w:val="center"/>
      </w:pPr>
      <w:r>
        <w:t>ИНФОРМАЦИИ ОБ УСТАНОВЛЕНИИ КВОТ ВЫБРОСОВ ЗАГРЯЗНЯЮЩИХ</w:t>
      </w:r>
    </w:p>
    <w:p w:rsidR="00582956" w:rsidRDefault="00582956">
      <w:pPr>
        <w:pStyle w:val="ConsPlusTitle"/>
        <w:jc w:val="center"/>
      </w:pPr>
      <w:r>
        <w:t>ВЕЩЕСТВ В АТМОСФЕРНЫЙ ВОЗДУХ ДЛЯ ОБЪЕКТОВ, ОКАЗЫВАЮЩИХ</w:t>
      </w:r>
    </w:p>
    <w:p w:rsidR="00582956" w:rsidRDefault="00582956">
      <w:pPr>
        <w:pStyle w:val="ConsPlusTitle"/>
        <w:jc w:val="center"/>
      </w:pPr>
      <w:r>
        <w:t>НЕГАТИВНОЕ ВОЗДЕЙСТВИЕ НА ОКРУЖАЮЩУЮ СРЕДУ, РАСПОЛОЖЕННЫХ</w:t>
      </w:r>
    </w:p>
    <w:p w:rsidR="00582956" w:rsidRDefault="00582956">
      <w:pPr>
        <w:pStyle w:val="ConsPlusTitle"/>
        <w:jc w:val="center"/>
      </w:pPr>
      <w:r>
        <w:t>НА ТЕРРИТОРИЯХ ГОРОДСКИХ ПОСЕЛЕНИЙ И ГОРОДСКИХ ОКРУГОВ,</w:t>
      </w:r>
    </w:p>
    <w:p w:rsidR="00582956" w:rsidRDefault="00582956">
      <w:pPr>
        <w:pStyle w:val="ConsPlusTitle"/>
        <w:jc w:val="center"/>
      </w:pPr>
      <w:r>
        <w:t>ЯВЛЯЮЩИХСЯ УЧАСТНИКАМИ ЭКСПЕРИМЕНТА ПО КВОТИРОВАНИЮ ВЫБРОСОВ</w:t>
      </w:r>
    </w:p>
    <w:p w:rsidR="00582956" w:rsidRDefault="00582956">
      <w:pPr>
        <w:pStyle w:val="ConsPlusTitle"/>
        <w:jc w:val="center"/>
      </w:pPr>
      <w:r>
        <w:t>ЗАГРЯЗНЯЮЩИХ ВЕЩЕСТВ (ЗА ИСКЛЮЧЕНИЕМ РАДИОАКТИВНЫХ ВЕЩЕСТВ)</w:t>
      </w:r>
    </w:p>
    <w:p w:rsidR="00582956" w:rsidRDefault="00582956">
      <w:pPr>
        <w:pStyle w:val="ConsPlusTitle"/>
        <w:jc w:val="center"/>
      </w:pPr>
      <w:r>
        <w:t>В АТМОСФЕРНЫЙ ВОЗДУХ НА ОСНОВАНИИ РЕЗУЛЬТАТОВ ПРОВЕДЕНИЯ</w:t>
      </w:r>
    </w:p>
    <w:p w:rsidR="00582956" w:rsidRDefault="00582956">
      <w:pPr>
        <w:pStyle w:val="ConsPlusTitle"/>
        <w:jc w:val="center"/>
      </w:pPr>
      <w:r>
        <w:t>СВОДНЫХ РАСЧЕТОВ ЗАГРЯЗНЕНИЯ АТМОСФЕРНОГО ВОЗДУХА,</w:t>
      </w:r>
    </w:p>
    <w:p w:rsidR="00582956" w:rsidRDefault="00582956">
      <w:pPr>
        <w:pStyle w:val="ConsPlusTitle"/>
        <w:jc w:val="center"/>
      </w:pPr>
      <w:r>
        <w:t>ПОДЛЕЖАЩЕЙ РАЗМЕЩЕНИЮ В ФЕДЕРАЛЬНОЙ ГОСУДАРСТВЕННОЙ</w:t>
      </w:r>
    </w:p>
    <w:p w:rsidR="00582956" w:rsidRDefault="00582956">
      <w:pPr>
        <w:pStyle w:val="ConsPlusTitle"/>
        <w:jc w:val="center"/>
      </w:pPr>
      <w:r>
        <w:t>ИНФОРМАЦИОННОЙ СИСТЕМЕ СОСТОЯНИЯ 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lef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 xml:space="preserve">Информация </w:t>
            </w:r>
            <w:hyperlink w:anchor="P365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2381" w:type="dxa"/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V w:val="none" w:sz="0" w:space="0" w:color="auto"/>
          </w:tblBorders>
        </w:tblPrEx>
        <w:tc>
          <w:tcPr>
            <w:tcW w:w="6009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Информация:</w:t>
            </w:r>
          </w:p>
          <w:p w:rsidR="00582956" w:rsidRDefault="00582956">
            <w:pPr>
              <w:pStyle w:val="ConsPlusNormal"/>
            </w:pPr>
            <w:r>
              <w:t>о кодах объектов негативного воздействия на окружающую среду - квотируемых объектов;</w:t>
            </w:r>
          </w:p>
          <w:p w:rsidR="00582956" w:rsidRDefault="00582956">
            <w:pPr>
              <w:pStyle w:val="ConsPlusNormal"/>
            </w:pPr>
            <w:r>
              <w:t xml:space="preserve">о заключениях Минприроды России о проведении сводных расчетов загрязнения атмосферного воздуха в городских поселениях и городских округах - участниках эксперимента по квотированию выбросов загрязняющих веществ (за </w:t>
            </w:r>
            <w:r>
              <w:lastRenderedPageBreak/>
              <w:t>исключением радиоактивных веществ) в атмосферный воздух на основании результатов проведения сводных расчетов загрязнения атмосферного воздуха;</w:t>
            </w:r>
          </w:p>
          <w:p w:rsidR="00582956" w:rsidRDefault="00582956">
            <w:pPr>
              <w:pStyle w:val="ConsPlusNormal"/>
            </w:pPr>
            <w:r>
              <w:t xml:space="preserve">о допустимых вкладах в концентрации приоритетных загрязняющих веществ в атмосферном воздухе, определенных для контрольных точек, определяемых в соответствии с правилами квотирования выбросов, утверждаемыми в соответствии со </w:t>
            </w:r>
            <w:hyperlink r:id="rId21">
              <w:r>
                <w:rPr>
                  <w:color w:val="0000FF"/>
                </w:rPr>
                <w:t>статьей 4</w:t>
              </w:r>
            </w:hyperlink>
            <w:r>
              <w:t xml:space="preserve"> Федерального закона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воздуха";</w:t>
            </w:r>
          </w:p>
          <w:p w:rsidR="00582956" w:rsidRDefault="00582956">
            <w:pPr>
              <w:pStyle w:val="ConsPlusNormal"/>
            </w:pPr>
            <w:r>
              <w:t xml:space="preserve">об установленных </w:t>
            </w:r>
            <w:proofErr w:type="gramStart"/>
            <w:r>
              <w:t>для квотируемых объектов квотах</w:t>
            </w:r>
            <w:proofErr w:type="gramEnd"/>
            <w:r>
              <w:t xml:space="preserve"> выбросов загрязняющих веществ (за исключением радиоактивных веществ) в атмосферный воздух;</w:t>
            </w:r>
          </w:p>
          <w:p w:rsidR="00582956" w:rsidRDefault="00582956">
            <w:pPr>
              <w:pStyle w:val="ConsPlusNormal"/>
            </w:pPr>
            <w:r>
              <w:t xml:space="preserve">о результатах осуществляемого </w:t>
            </w:r>
            <w:proofErr w:type="spellStart"/>
            <w:r>
              <w:t>Роспотребнадзором</w:t>
            </w:r>
            <w:proofErr w:type="spellEnd"/>
            <w:r>
              <w:t xml:space="preserve"> социально-гигиенического мониторинга в части наблюдений за качеством атмосферного воздуха по приоритетным загрязняющим веществам;</w:t>
            </w:r>
          </w:p>
          <w:p w:rsidR="00582956" w:rsidRDefault="00582956">
            <w:pPr>
              <w:pStyle w:val="ConsPlusNormal"/>
            </w:pPr>
            <w:r>
              <w:t xml:space="preserve">о результатах проведенной </w:t>
            </w:r>
            <w:proofErr w:type="spellStart"/>
            <w:r>
              <w:t>Роспотребнадзором</w:t>
            </w:r>
            <w:proofErr w:type="spellEnd"/>
            <w:r>
              <w:t xml:space="preserve"> оценки риска для здоровья человека</w:t>
            </w:r>
          </w:p>
        </w:tc>
        <w:tc>
          <w:tcPr>
            <w:tcW w:w="238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ежегодно, не позднее</w:t>
            </w:r>
          </w:p>
          <w:p w:rsidR="00582956" w:rsidRDefault="00582956">
            <w:pPr>
              <w:pStyle w:val="ConsPlusNormal"/>
            </w:pPr>
            <w:r>
              <w:t>1 июня года, следующего за отчетным периодом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посредством ввода информации через личный кабинет федеральной государственной информационной системы состояния </w:t>
            </w:r>
            <w:r>
              <w:lastRenderedPageBreak/>
              <w:t>окружающей среды</w:t>
            </w:r>
          </w:p>
        </w:tc>
        <w:tc>
          <w:tcPr>
            <w:tcW w:w="2608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Минприроды России</w:t>
            </w:r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35" w:name="P365"/>
      <w:bookmarkEnd w:id="35"/>
      <w:r>
        <w:t>&lt;*&gt; Информация размещается в отношении каждого объекта, оказывающего негативное воздействие на окружающую среду, расположенного на территории городского поселения или городского округа, являющегося участником эксперимента по квотированию выбросов загрязняющих веществ (за исключением радиоактивных веществ) в атмосферный воздух на основании результатов проведения сводных расчетов загрязнения атмосферного воздуха, для которого установлены квоты выбросов загрязняющих веществ (за исключением радиоактивных веществ) в атмосферный воздух.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4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4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bookmarkStart w:id="36" w:name="P378"/>
      <w:bookmarkEnd w:id="36"/>
      <w:r>
        <w:t>СОСТАВ</w:t>
      </w:r>
    </w:p>
    <w:p w:rsidR="00582956" w:rsidRDefault="00582956">
      <w:pPr>
        <w:pStyle w:val="ConsPlusTitle"/>
        <w:jc w:val="center"/>
      </w:pPr>
      <w:r>
        <w:t>ИНФОРМАЦИИ ОБ ОХОТНИЧЬИХ РЕСУРСАХ, ПОДЛЕЖАЩЕЙ РАЗМЕЩЕНИЮ</w:t>
      </w:r>
    </w:p>
    <w:p w:rsidR="00582956" w:rsidRDefault="00582956">
      <w:pPr>
        <w:pStyle w:val="ConsPlusTitle"/>
        <w:jc w:val="center"/>
      </w:pPr>
      <w:r>
        <w:t>В ФЕДЕРАЛЬНОЙ ГОСУДАРСТВЕННОЙ ИНФОРМАЦИОННОЙ СИСТЕМЕ</w:t>
      </w:r>
    </w:p>
    <w:p w:rsidR="00582956" w:rsidRDefault="00582956">
      <w:pPr>
        <w:pStyle w:val="ConsPlusTitle"/>
        <w:jc w:val="center"/>
      </w:pPr>
      <w:r>
        <w:t>СОСТОЯНИЯ 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lef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 xml:space="preserve">Информация </w:t>
            </w:r>
            <w:hyperlink w:anchor="P403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2381" w:type="dxa"/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V w:val="none" w:sz="0" w:space="0" w:color="auto"/>
          </w:tblBorders>
        </w:tblPrEx>
        <w:tc>
          <w:tcPr>
            <w:tcW w:w="6009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Информация о результатах государственного мониторинга охотничьих ресурсов и среды их обитания, осуществляемого в соответствии со </w:t>
            </w:r>
            <w:hyperlink r:id="rId22">
              <w:r>
                <w:rPr>
                  <w:color w:val="0000FF"/>
                </w:rPr>
                <w:t>статьями 32</w:t>
              </w:r>
            </w:hyperlink>
            <w:r>
              <w:t xml:space="preserve"> и </w:t>
            </w:r>
            <w:hyperlink r:id="rId23">
              <w:r>
                <w:rPr>
                  <w:color w:val="0000FF"/>
                </w:rPr>
                <w:t>36</w:t>
              </w:r>
            </w:hyperlink>
            <w:r>
              <w:t xml:space="preserve"> Федерального закона "Об охоте и о сохранении охотничьих ресурсов и о внесении изменений в отдельные законодательные акты Российской Федерации", в том числе информация:</w:t>
            </w:r>
          </w:p>
          <w:p w:rsidR="00582956" w:rsidRDefault="00582956">
            <w:pPr>
              <w:pStyle w:val="ConsPlusNormal"/>
            </w:pPr>
            <w:r>
              <w:t>о динамике численности охотничьих ресурсов;</w:t>
            </w:r>
          </w:p>
          <w:p w:rsidR="00582956" w:rsidRDefault="00582956">
            <w:pPr>
              <w:pStyle w:val="ConsPlusNormal"/>
            </w:pPr>
            <w:r>
              <w:t>об объемах изъятия копытных животных, отнесенных к охотничьим ресурсам;</w:t>
            </w:r>
          </w:p>
          <w:p w:rsidR="00582956" w:rsidRDefault="00582956">
            <w:pPr>
              <w:pStyle w:val="ConsPlusNormal"/>
            </w:pPr>
            <w:r>
              <w:t>об объемах изъятия пушных животных (за исключением волков), отнесенных к охотничьим ресурсам;</w:t>
            </w:r>
          </w:p>
          <w:p w:rsidR="00582956" w:rsidRDefault="00582956">
            <w:pPr>
              <w:pStyle w:val="ConsPlusNormal"/>
            </w:pPr>
            <w:r>
              <w:t>об объемах изъятия птиц (групп видов), отнесенных к охотничьим ресурсам;</w:t>
            </w:r>
          </w:p>
          <w:p w:rsidR="00582956" w:rsidRDefault="00582956">
            <w:pPr>
              <w:pStyle w:val="ConsPlusNormal"/>
            </w:pPr>
            <w:r>
              <w:t>об объемах изъятия волков;</w:t>
            </w:r>
          </w:p>
          <w:p w:rsidR="00582956" w:rsidRDefault="00582956">
            <w:pPr>
              <w:pStyle w:val="ConsPlusNormal"/>
            </w:pPr>
            <w:r>
              <w:t>об объемах изъятия медведей;</w:t>
            </w:r>
          </w:p>
          <w:p w:rsidR="00582956" w:rsidRDefault="00582956">
            <w:pPr>
              <w:pStyle w:val="ConsPlusNormal"/>
            </w:pPr>
            <w:r>
              <w:t xml:space="preserve">о плодовитости копытных животных, отнесенных к </w:t>
            </w:r>
            <w:r>
              <w:lastRenderedPageBreak/>
              <w:t>охотничьим ресурсам;</w:t>
            </w:r>
          </w:p>
          <w:p w:rsidR="00582956" w:rsidRDefault="00582956">
            <w:pPr>
              <w:pStyle w:val="ConsPlusNormal"/>
            </w:pPr>
            <w:r>
              <w:t>о выявленных заболеваниях животных, отнесенных к охотничьим ресурсам;</w:t>
            </w:r>
          </w:p>
          <w:p w:rsidR="00582956" w:rsidRDefault="00582956">
            <w:pPr>
              <w:pStyle w:val="ConsPlusNormal"/>
            </w:pPr>
            <w:r>
              <w:t>о состоянии элементов среды обитания охотничьих ресурсов (по классам среды обитания охотничьих ресурсов)</w:t>
            </w:r>
          </w:p>
        </w:tc>
        <w:tc>
          <w:tcPr>
            <w:tcW w:w="238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ежегодно, не позднее</w:t>
            </w:r>
          </w:p>
          <w:p w:rsidR="00582956" w:rsidRDefault="00582956">
            <w:pPr>
              <w:pStyle w:val="ConsPlusNormal"/>
            </w:pPr>
            <w:r>
              <w:t>15 сентября года, следующего за отчетным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государственной информационной системы управления в области охоты и сохранения охотничьих ресурсов</w:t>
            </w:r>
          </w:p>
        </w:tc>
        <w:tc>
          <w:tcPr>
            <w:tcW w:w="2608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Минприроды России, исполнительные органы субъектов Российской Федерации</w:t>
            </w:r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37" w:name="P403"/>
      <w:bookmarkEnd w:id="37"/>
      <w:r>
        <w:t xml:space="preserve">&lt;*&gt; Информация размещается в отношении каждого объекта животного мира в соответствии с порядком осуществления государственного мониторинга охотничьих ресурсов и среды их обитания, указанным в </w:t>
      </w:r>
      <w:hyperlink r:id="rId24">
        <w:r>
          <w:rPr>
            <w:color w:val="0000FF"/>
          </w:rPr>
          <w:t>статьях 32</w:t>
        </w:r>
      </w:hyperlink>
      <w:r>
        <w:t xml:space="preserve"> и </w:t>
      </w:r>
      <w:hyperlink r:id="rId25">
        <w:r>
          <w:rPr>
            <w:color w:val="0000FF"/>
          </w:rPr>
          <w:t>36</w:t>
        </w:r>
      </w:hyperlink>
      <w:r>
        <w:t xml:space="preserve"> Федерального закона "Об охоте и о сохранении охотничьих ресурсов и о внесении изменений в отдельные законодательные акты Российской Федерации".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5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5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bookmarkStart w:id="38" w:name="P416"/>
      <w:bookmarkEnd w:id="38"/>
      <w:r>
        <w:t>СОСТАВ</w:t>
      </w:r>
    </w:p>
    <w:p w:rsidR="00582956" w:rsidRDefault="00582956">
      <w:pPr>
        <w:pStyle w:val="ConsPlusTitle"/>
        <w:jc w:val="center"/>
      </w:pPr>
      <w:r>
        <w:t>ИНФОРМАЦИИ ОБ ОСОБО ОХРАНЯЕМЫХ ПРИРОДНЫХ ТЕРРИТОРИЯХ,</w:t>
      </w:r>
    </w:p>
    <w:p w:rsidR="00582956" w:rsidRDefault="00582956">
      <w:pPr>
        <w:pStyle w:val="ConsPlusTitle"/>
        <w:jc w:val="center"/>
      </w:pPr>
      <w:r>
        <w:t>ПОДЛЕЖАЩЕЙ РАЗМЕЩЕНИЮ В ФЕДЕРАЛЬНОЙ ГОСУДАРСТВЕННОЙ</w:t>
      </w:r>
    </w:p>
    <w:p w:rsidR="00582956" w:rsidRDefault="00582956">
      <w:pPr>
        <w:pStyle w:val="ConsPlusTitle"/>
        <w:jc w:val="center"/>
      </w:pPr>
      <w:r>
        <w:t>ИНФОРМАЦИОННОЙ СИСТЕМЕ СОСТОЯНИЯ 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lef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 xml:space="preserve">Информация </w:t>
            </w:r>
            <w:hyperlink w:anchor="P431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2381" w:type="dxa"/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V w:val="none" w:sz="0" w:space="0" w:color="auto"/>
          </w:tblBorders>
        </w:tblPrEx>
        <w:tc>
          <w:tcPr>
            <w:tcW w:w="6009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Информация из государственного кадастра особо охраняемых природных территорий, который ведется в соответствии со </w:t>
            </w:r>
            <w:hyperlink r:id="rId26">
              <w:r>
                <w:rPr>
                  <w:color w:val="0000FF"/>
                </w:rPr>
                <w:t>статьей 4</w:t>
              </w:r>
            </w:hyperlink>
            <w:r>
              <w:t xml:space="preserve"> Федерального закона "Об особо охраняемых природных территориях"</w:t>
            </w:r>
          </w:p>
        </w:tc>
        <w:tc>
          <w:tcPr>
            <w:tcW w:w="238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до 1 июля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ввода информации через личный кабинет федеральной государственной информационной системы состояния окружающей среды</w:t>
            </w:r>
          </w:p>
        </w:tc>
        <w:tc>
          <w:tcPr>
            <w:tcW w:w="2608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Минприроды России, исполнительные органы субъектов Российской Федерации, органы местного самоуправления</w:t>
            </w:r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39" w:name="P431"/>
      <w:bookmarkEnd w:id="39"/>
      <w:r>
        <w:t>&lt;*&gt; Информация размещается в отношении каждой особо охраняемой природной территории.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6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6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bookmarkStart w:id="40" w:name="P444"/>
      <w:bookmarkEnd w:id="40"/>
      <w:r>
        <w:t>СОСТАВ</w:t>
      </w:r>
    </w:p>
    <w:p w:rsidR="00582956" w:rsidRDefault="00582956">
      <w:pPr>
        <w:pStyle w:val="ConsPlusTitle"/>
        <w:jc w:val="center"/>
      </w:pPr>
      <w:r>
        <w:t>ИНФОРМАЦИИ О СОДЕРЖАНИИ И ХОДЕ РЕАЛИЗАЦИИ</w:t>
      </w:r>
    </w:p>
    <w:p w:rsidR="00582956" w:rsidRDefault="00582956">
      <w:pPr>
        <w:pStyle w:val="ConsPlusTitle"/>
        <w:jc w:val="center"/>
      </w:pPr>
      <w:r>
        <w:t>КОМПЛЕКСНЫХ ПЛАНОВ МЕРОПРИЯТИЙ ПО СНИЖЕНИЮ ВЫБРОСОВ</w:t>
      </w:r>
    </w:p>
    <w:p w:rsidR="00582956" w:rsidRDefault="00582956">
      <w:pPr>
        <w:pStyle w:val="ConsPlusTitle"/>
        <w:jc w:val="center"/>
      </w:pPr>
      <w:r>
        <w:t>ЗАГРЯЗНЯЮЩИХ ВЕЩЕСТВ В АТМОСФЕРНЫЙ ВОЗДУХ НА ТЕРРИТОРИЯХ</w:t>
      </w:r>
    </w:p>
    <w:p w:rsidR="00582956" w:rsidRDefault="00582956">
      <w:pPr>
        <w:pStyle w:val="ConsPlusTitle"/>
        <w:jc w:val="center"/>
      </w:pPr>
      <w:r>
        <w:t>ЭКСПЕРИМЕНТА ПО КВОТИРОВАНИЮ ВЫБРОСОВ ЗАГРЯЗНЯЮЩИХ ВЕЩЕСТВ</w:t>
      </w:r>
    </w:p>
    <w:p w:rsidR="00582956" w:rsidRDefault="00582956">
      <w:pPr>
        <w:pStyle w:val="ConsPlusTitle"/>
        <w:jc w:val="center"/>
      </w:pPr>
      <w:r>
        <w:t>(ЗА ИСКЛЮЧЕНИЕМ РАДИОАКТИВНЫХ ВЕЩЕСТВ) В АТМОСФЕРНЫЙ ВОЗДУХ</w:t>
      </w:r>
    </w:p>
    <w:p w:rsidR="00582956" w:rsidRDefault="00582956">
      <w:pPr>
        <w:pStyle w:val="ConsPlusTitle"/>
        <w:jc w:val="center"/>
      </w:pPr>
      <w:r>
        <w:t>НА ОСНОВЕ СВОДНЫХ РАСЧЕТОВ ЗАГРЯЗНЕНИЯ АТМОСФЕРНОГО ВОЗДУХА,</w:t>
      </w:r>
    </w:p>
    <w:p w:rsidR="00582956" w:rsidRDefault="00582956">
      <w:pPr>
        <w:pStyle w:val="ConsPlusTitle"/>
        <w:jc w:val="center"/>
      </w:pPr>
      <w:r>
        <w:t>ПОДЛЕЖАЩЕЙ РАЗМЕЩЕНИЮ В ФЕДЕРАЛЬНОЙ ГОСУДАРСТВЕННОЙ</w:t>
      </w:r>
    </w:p>
    <w:p w:rsidR="00582956" w:rsidRDefault="00582956">
      <w:pPr>
        <w:pStyle w:val="ConsPlusTitle"/>
        <w:jc w:val="center"/>
      </w:pPr>
      <w:r>
        <w:lastRenderedPageBreak/>
        <w:t>ИНФОРМАЦИОННОЙ СИСТЕМЕ СОСТОЯНИЯ 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 xml:space="preserve">Информация </w:t>
            </w:r>
            <w:hyperlink w:anchor="P480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1. Информация о ходе реализации комплексных планов мероприятий по снижению выбросов загрязняющих веществ в атмосферный воздух на территориях эксперимента по квотированию выбросов загрязняющих веществ (за исключением радиоактивных веществ) в атмосферный воздух на основе сводных расчетов загрязнения атмосферного воздуха (далее - комплексные планы), в том числе:</w:t>
            </w:r>
          </w:p>
          <w:p w:rsidR="00582956" w:rsidRDefault="00582956">
            <w:pPr>
              <w:pStyle w:val="ConsPlusNormal"/>
            </w:pPr>
            <w:r>
              <w:t>наименования городских поселений и (или) городских округов, для которых утверждены комплексные планы;</w:t>
            </w:r>
          </w:p>
          <w:p w:rsidR="00582956" w:rsidRDefault="00582956">
            <w:pPr>
              <w:pStyle w:val="ConsPlusNormal"/>
            </w:pPr>
            <w:r>
              <w:t>реквизиты утвержденных комплексных планов;</w:t>
            </w:r>
          </w:p>
          <w:p w:rsidR="00582956" w:rsidRDefault="00582956">
            <w:pPr>
              <w:pStyle w:val="ConsPlusNormal"/>
            </w:pPr>
            <w:r>
              <w:t>целевые показатели снижения выбросов, которые должны быть достигнуты в ходе реализации комплексных планов;</w:t>
            </w:r>
          </w:p>
          <w:p w:rsidR="00582956" w:rsidRDefault="00582956">
            <w:pPr>
              <w:pStyle w:val="ConsPlusNormal"/>
            </w:pPr>
            <w:r>
              <w:t>основные мероприятия комплексных планов, направленные на снижение выбросов от источников выбросов на объектах, оказывающих негативное воздействие на окружающую среду, в том числе на объектах коммунальной, транспортной, социальной инфраструктур (в том числе информация о наименованиях таких мероприятий, сроках их реализации, ответственных исполнителях, объемах, этапах и источниках финансирования, снижении совокупных объемов выбросов, снижении объемов выбросов опасных загрязняющих веществ)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не позднее 10-го рабочего дня со дня утверждения комплексного плана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ввода информации через личный кабинет федеральной государственной информационной системы состояния окружающей среды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Минприроды России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2. Информация о ходе реализации комплексных планов, в том числе:</w:t>
            </w:r>
          </w:p>
          <w:p w:rsidR="00582956" w:rsidRDefault="00582956">
            <w:pPr>
              <w:pStyle w:val="ConsPlusNormal"/>
            </w:pPr>
            <w:r>
              <w:t xml:space="preserve">сведения о реализации мероприятий комплексных планов, направленных на снижение выбросов от источников выбросов на объектах, оказывающих негативное воздействие </w:t>
            </w:r>
            <w:r>
              <w:lastRenderedPageBreak/>
              <w:t>на окружающую среду, в том числе на объектах коммунальной, транспортной, социальной инфраструктур, других мероприятий, направленных на улучшение качества атмосферного воздуха, с указанием сроков выполнения этих мероприятий, объемов и источников финансирования, ответственных за выполнение указанных мероприятий федеральных органов исполнительной власти, органов государственной власти субъектов Российской Федерации, органов местного самоуправления, юридических лиц и индивидуальных предпринимателей, а также фактически достигнутых значений показателей снижения этих выбросов;</w:t>
            </w:r>
          </w:p>
          <w:p w:rsidR="00582956" w:rsidRDefault="00582956">
            <w:pPr>
              <w:pStyle w:val="ConsPlusNormal"/>
            </w:pPr>
            <w:r>
              <w:t>сведения об исполнительных органах субъектов Российской Федерации, ответственных за проведение эксперимента по квотированию выбросов загрязняющих веществ (за исключением радиоактивных веществ) в атмосферный воздух на основе сводных расчетов загрязнения атмосферного воздуха;</w:t>
            </w:r>
          </w:p>
          <w:p w:rsidR="00582956" w:rsidRDefault="00582956">
            <w:pPr>
              <w:pStyle w:val="ConsPlusNormal"/>
            </w:pPr>
            <w:r>
              <w:t>перечень реализуемых компенсационных мероприятий для каждого участника эксперимента по квотированию выбросов загрязняющих веществ (за исключением радиоактивных веществ) в атмосферный воздух на основе сводных расчетов загрязнения атмосферного воздуха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не позднее 30 декабря года, следующего за отчетным периодом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посредством ввода информации через личный кабинет федеральной государственной </w:t>
            </w:r>
            <w:r>
              <w:lastRenderedPageBreak/>
              <w:t>информационной системы состояния окружающей среды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исполнительные органы субъектов Российской Федерации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3. Информация о результатах осуществления федерального государственного экологического контроля (надзора) в отношении проведения эксперимента по квотированию выбросов загрязняющих веществ (за исключением радиоактивных веществ) в атмосферный воздух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ежеквартально, не позднее 10-го числа</w:t>
            </w:r>
          </w:p>
          <w:p w:rsidR="00582956" w:rsidRDefault="00582956">
            <w:pPr>
              <w:pStyle w:val="ConsPlusNormal"/>
            </w:pPr>
            <w:r>
              <w:t>месяца, следующего за отчетным кварталом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реестра контрольных (надзорных) мероприятий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Росприроднадзор</w:t>
            </w:r>
            <w:proofErr w:type="spellEnd"/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41" w:name="P480"/>
      <w:bookmarkEnd w:id="41"/>
      <w:r>
        <w:t>&lt;*&gt; Информация размещается отдельно для каждого утвержденного комплексного плана и каждого контрольного (надзорного) мероприятия.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7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7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bookmarkStart w:id="42" w:name="P493"/>
      <w:bookmarkEnd w:id="42"/>
      <w:r>
        <w:t>СОСТАВ</w:t>
      </w:r>
    </w:p>
    <w:p w:rsidR="00582956" w:rsidRDefault="00582956">
      <w:pPr>
        <w:pStyle w:val="ConsPlusTitle"/>
        <w:jc w:val="center"/>
      </w:pPr>
      <w:r>
        <w:t>ИНФОРМАЦИИ О МОНИТОРИНГЕ СОСТОЯНИЯ ЗЕМЕЛЬ</w:t>
      </w:r>
    </w:p>
    <w:p w:rsidR="00582956" w:rsidRDefault="00582956">
      <w:pPr>
        <w:pStyle w:val="ConsPlusTitle"/>
        <w:jc w:val="center"/>
      </w:pPr>
      <w:r>
        <w:t>СЕЛЬСКОХОЗЯЙСТВЕННОГО НАЗНАЧЕНИЯ, ПОДЛЕЖАЩЕЙ РАЗМЕЩЕНИЮ</w:t>
      </w:r>
    </w:p>
    <w:p w:rsidR="00582956" w:rsidRDefault="00582956">
      <w:pPr>
        <w:pStyle w:val="ConsPlusTitle"/>
        <w:jc w:val="center"/>
      </w:pPr>
      <w:r>
        <w:t>В ФЕДЕРАЛЬНОЙ ГОСУДАРСТВЕННОЙ ИНФОРМАЦИОННОЙ СИСТЕМЕ</w:t>
      </w:r>
    </w:p>
    <w:p w:rsidR="00582956" w:rsidRDefault="00582956">
      <w:pPr>
        <w:pStyle w:val="ConsPlusTitle"/>
        <w:jc w:val="center"/>
      </w:pPr>
      <w:r>
        <w:t>СОСТОЯНИЯ 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lef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 xml:space="preserve">Информация </w:t>
            </w:r>
            <w:hyperlink w:anchor="P510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2381" w:type="dxa"/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V w:val="none" w:sz="0" w:space="0" w:color="auto"/>
          </w:tblBorders>
        </w:tblPrEx>
        <w:tc>
          <w:tcPr>
            <w:tcW w:w="6009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Информация из государственного реестра земель сельскохозяйственного назначения, ведение которого осуществляется в соответствии со </w:t>
            </w:r>
            <w:hyperlink r:id="rId27">
              <w:r>
                <w:rPr>
                  <w:color w:val="0000FF"/>
                </w:rPr>
                <w:t>статьей 15.1</w:t>
              </w:r>
            </w:hyperlink>
            <w:r>
              <w:t xml:space="preserve"> Федерального закона "О государственном регулировании обеспечения плодородия земель сельскохозяйственного назначения", определенная в соглашении об информационном взаимодействии</w:t>
            </w:r>
          </w:p>
        </w:tc>
        <w:tc>
          <w:tcPr>
            <w:tcW w:w="238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не позднее 15-го рабочего дня месяца, следующего за отчетным кварталом</w:t>
            </w:r>
          </w:p>
        </w:tc>
        <w:tc>
          <w:tcPr>
            <w:tcW w:w="2551" w:type="dxa"/>
            <w:tcBorders>
              <w:left w:val="nil"/>
              <w:right w:val="nil"/>
            </w:tcBorders>
            <w:vAlign w:val="bottom"/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единой федеральной информационной системы о землях сельскохозяйственного назначения и землях, используемых</w:t>
            </w:r>
          </w:p>
          <w:p w:rsidR="00582956" w:rsidRDefault="00582956">
            <w:pPr>
              <w:pStyle w:val="ConsPlusNormal"/>
            </w:pPr>
            <w:r>
              <w:t xml:space="preserve">или предоставленных для ведения сельского </w:t>
            </w:r>
            <w:r>
              <w:lastRenderedPageBreak/>
              <w:t>хозяйства в составе земель иных категорий (в том числе полученной из федеральной государственной информационной системы ведения Единого государственного реестра недвижимости)</w:t>
            </w:r>
          </w:p>
        </w:tc>
        <w:tc>
          <w:tcPr>
            <w:tcW w:w="2608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Минсельхоз России</w:t>
            </w:r>
          </w:p>
        </w:tc>
      </w:tr>
    </w:tbl>
    <w:p w:rsidR="00582956" w:rsidRDefault="00582956">
      <w:pPr>
        <w:pStyle w:val="ConsPlusNormal"/>
        <w:sectPr w:rsidR="00582956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43" w:name="P510"/>
      <w:bookmarkEnd w:id="43"/>
      <w:r>
        <w:t>&lt;*&gt; Информация размещается в отношении каждого земельного участка, отнесенного к категории земель сельскохозяйственного назначения.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8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8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bookmarkStart w:id="44" w:name="P523"/>
      <w:bookmarkEnd w:id="44"/>
      <w:r>
        <w:t>СОСТАВ</w:t>
      </w:r>
    </w:p>
    <w:p w:rsidR="00582956" w:rsidRDefault="00582956">
      <w:pPr>
        <w:pStyle w:val="ConsPlusTitle"/>
        <w:jc w:val="center"/>
      </w:pPr>
      <w:r>
        <w:t>ИНФОРМАЦИИ О РЕЗУЛЬТАТАХ ГОСУДАРСТВЕННОГО МОНИТОРИНГА</w:t>
      </w:r>
    </w:p>
    <w:p w:rsidR="00582956" w:rsidRDefault="00582956">
      <w:pPr>
        <w:pStyle w:val="ConsPlusTitle"/>
        <w:jc w:val="center"/>
      </w:pPr>
      <w:r>
        <w:t>ВОДНЫХ ОБЪЕКТОВ, ПОДЛЕЖАЩЕЙ РАЗМЕЩЕНИЮ В ФЕДЕРАЛЬНОЙ</w:t>
      </w:r>
    </w:p>
    <w:p w:rsidR="00582956" w:rsidRDefault="00582956">
      <w:pPr>
        <w:pStyle w:val="ConsPlusTitle"/>
        <w:jc w:val="center"/>
      </w:pPr>
      <w:r>
        <w:t>ГОСУДАРСТВЕННОЙ ИНФОРМАЦИОННОЙ СИСТЕМЕ СОСТОЯНИЯ</w:t>
      </w:r>
    </w:p>
    <w:p w:rsidR="00582956" w:rsidRDefault="00582956">
      <w:pPr>
        <w:pStyle w:val="ConsPlusTitle"/>
        <w:jc w:val="center"/>
      </w:pPr>
      <w:r>
        <w:t>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lef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 xml:space="preserve">Информация </w:t>
            </w:r>
            <w:hyperlink w:anchor="P539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2381" w:type="dxa"/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V w:val="none" w:sz="0" w:space="0" w:color="auto"/>
          </w:tblBorders>
        </w:tblPrEx>
        <w:tc>
          <w:tcPr>
            <w:tcW w:w="6009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Данные государственного мониторинга водных объектов в соответствии с формами представления таких данных, указанными в </w:t>
            </w:r>
            <w:hyperlink r:id="rId28">
              <w:r>
                <w:rPr>
                  <w:color w:val="0000FF"/>
                </w:rPr>
                <w:t>пункте 9</w:t>
              </w:r>
            </w:hyperlink>
            <w:r>
              <w:t xml:space="preserve"> Положения об осуществлении государственного мониторинга водных объектов, утвержденного постановлением Правительства Российской Федерации от 10 апреля 2007 г. N 219 "Об утверждении </w:t>
            </w:r>
            <w:r>
              <w:lastRenderedPageBreak/>
              <w:t>Положения об осуществлении государственного мониторинга водных объектов"</w:t>
            </w:r>
          </w:p>
        </w:tc>
        <w:tc>
          <w:tcPr>
            <w:tcW w:w="238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ежегодно, в срок до 1 августа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посредством направления информации из федеральной государственной информационной </w:t>
            </w:r>
            <w:r>
              <w:lastRenderedPageBreak/>
              <w:t>системы "Цифровая платформа "Водные данные"</w:t>
            </w:r>
          </w:p>
        </w:tc>
        <w:tc>
          <w:tcPr>
            <w:tcW w:w="2608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lastRenderedPageBreak/>
              <w:t>Росводресурсы</w:t>
            </w:r>
            <w:proofErr w:type="spellEnd"/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45" w:name="P539"/>
      <w:bookmarkEnd w:id="45"/>
      <w:r>
        <w:t xml:space="preserve">&lt;*&gt; Информация размещается отдельно по данным государственного мониторинга водных объектов, полученным непосредственно </w:t>
      </w:r>
      <w:proofErr w:type="spellStart"/>
      <w:r>
        <w:t>Росводресурсами</w:t>
      </w:r>
      <w:proofErr w:type="spellEnd"/>
      <w:r>
        <w:t xml:space="preserve"> при осуществлении такого мониторинга, и данным государственного мониторинга водных объектов, полученным </w:t>
      </w:r>
      <w:proofErr w:type="spellStart"/>
      <w:r>
        <w:t>Росводресурсами</w:t>
      </w:r>
      <w:proofErr w:type="spellEnd"/>
      <w:r>
        <w:t xml:space="preserve"> от иных органов государственной власти, осуществляющих указанный мониторинг.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9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9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bookmarkStart w:id="46" w:name="P552"/>
      <w:bookmarkEnd w:id="46"/>
      <w:r>
        <w:t>СОСТАВ</w:t>
      </w:r>
    </w:p>
    <w:p w:rsidR="00582956" w:rsidRDefault="00582956">
      <w:pPr>
        <w:pStyle w:val="ConsPlusTitle"/>
        <w:jc w:val="center"/>
      </w:pPr>
      <w:r>
        <w:t>СТАТИСТИЧЕСКОЙ ИНФОРМАЦИИ РОСВОДРЕСУРСОВ, ПОДЛЕЖАЩЕЙ</w:t>
      </w:r>
    </w:p>
    <w:p w:rsidR="00582956" w:rsidRDefault="00582956">
      <w:pPr>
        <w:pStyle w:val="ConsPlusTitle"/>
        <w:jc w:val="center"/>
      </w:pPr>
      <w:r>
        <w:t>РАЗМЕЩЕНИЮ В ФЕДЕРАЛЬНОЙ ГОСУДАРСТВЕННОЙ ИНФОРМАЦИОННОЙ</w:t>
      </w:r>
    </w:p>
    <w:p w:rsidR="00582956" w:rsidRDefault="00582956">
      <w:pPr>
        <w:pStyle w:val="ConsPlusTitle"/>
        <w:jc w:val="center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lef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Информация</w:t>
            </w:r>
          </w:p>
        </w:tc>
        <w:tc>
          <w:tcPr>
            <w:tcW w:w="2381" w:type="dxa"/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V w:val="none" w:sz="0" w:space="0" w:color="auto"/>
          </w:tblBorders>
        </w:tblPrEx>
        <w:tc>
          <w:tcPr>
            <w:tcW w:w="6009" w:type="dxa"/>
            <w:tcBorders>
              <w:left w:val="nil"/>
              <w:right w:val="nil"/>
            </w:tcBorders>
            <w:vAlign w:val="bottom"/>
          </w:tcPr>
          <w:p w:rsidR="00582956" w:rsidRDefault="00582956">
            <w:pPr>
              <w:pStyle w:val="ConsPlusNormal"/>
            </w:pPr>
            <w:r>
              <w:t xml:space="preserve">Информация об использовании вод Российской Федерации в </w:t>
            </w:r>
            <w:r>
              <w:lastRenderedPageBreak/>
              <w:t xml:space="preserve">соответствии с </w:t>
            </w:r>
            <w:hyperlink r:id="rId29">
              <w:r>
                <w:rPr>
                  <w:color w:val="0000FF"/>
                </w:rPr>
                <w:t>позицией 23.1</w:t>
              </w:r>
            </w:hyperlink>
            <w:r>
              <w:t xml:space="preserve"> Федерального плана статистических работ, утвержденного распоряжением Правительства Российской Федерации от 6 мая 2008 г. N 671-р, по форме, утверждаемой Росстатом в соответствии со </w:t>
            </w:r>
            <w:hyperlink r:id="rId30">
              <w:r>
                <w:rPr>
                  <w:color w:val="0000FF"/>
                </w:rPr>
                <w:t>статьей 6</w:t>
              </w:r>
            </w:hyperlink>
            <w:r>
              <w:t xml:space="preserve"> Федерального закона "Об официальном статистическом учете и системе государственной статистики в Российской Федерации"</w:t>
            </w:r>
          </w:p>
        </w:tc>
        <w:tc>
          <w:tcPr>
            <w:tcW w:w="238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ежегодно, в срок</w:t>
            </w:r>
          </w:p>
          <w:p w:rsidR="00582956" w:rsidRDefault="00582956">
            <w:pPr>
              <w:pStyle w:val="ConsPlusNormal"/>
            </w:pPr>
            <w:r>
              <w:lastRenderedPageBreak/>
              <w:t>до 30 мая года, следующего за отчетным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посредством </w:t>
            </w:r>
            <w:r>
              <w:lastRenderedPageBreak/>
              <w:t>направления информации из федеральной государственной информационной системы "Цифровая платформа "Водные данные"</w:t>
            </w:r>
          </w:p>
        </w:tc>
        <w:tc>
          <w:tcPr>
            <w:tcW w:w="2608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lastRenderedPageBreak/>
              <w:t>Росводресурсы</w:t>
            </w:r>
            <w:proofErr w:type="spellEnd"/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10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10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bookmarkStart w:id="47" w:name="P578"/>
      <w:bookmarkEnd w:id="47"/>
      <w:r>
        <w:t>СОСТАВ</w:t>
      </w:r>
    </w:p>
    <w:p w:rsidR="00582956" w:rsidRDefault="00582956">
      <w:pPr>
        <w:pStyle w:val="ConsPlusTitle"/>
        <w:jc w:val="center"/>
      </w:pPr>
      <w:r>
        <w:t>ИНФОРМАЦИИ ПО ОПЕРАТИВНЫМ ДАННЫМ О ЛЕСНЫХ ПОЖАРАХ,</w:t>
      </w:r>
    </w:p>
    <w:p w:rsidR="00582956" w:rsidRDefault="00582956">
      <w:pPr>
        <w:pStyle w:val="ConsPlusTitle"/>
        <w:jc w:val="center"/>
      </w:pPr>
      <w:r>
        <w:t>ПОДЛЕЖАЩЕЙ РАЗМЕЩЕНИЮ В ФЕДЕРАЛЬНОЙ ГОСУДАРСТВЕННОЙ</w:t>
      </w:r>
    </w:p>
    <w:p w:rsidR="00582956" w:rsidRDefault="00582956">
      <w:pPr>
        <w:pStyle w:val="ConsPlusTitle"/>
        <w:jc w:val="center"/>
      </w:pPr>
      <w:r>
        <w:t>ИНФОРМАЦИОННОЙ СИСТЕМЕ СОСТОЯНИЯ 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lef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 xml:space="preserve">Информация </w:t>
            </w:r>
            <w:hyperlink w:anchor="P593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2381" w:type="dxa"/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V w:val="none" w:sz="0" w:space="0" w:color="auto"/>
          </w:tblBorders>
        </w:tblPrEx>
        <w:tc>
          <w:tcPr>
            <w:tcW w:w="6009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Информация о результатах осуществления мониторинга пожарной опасности в лесах и лесных пожаров в составе и </w:t>
            </w:r>
            <w:r>
              <w:lastRenderedPageBreak/>
              <w:t xml:space="preserve">форме, установленными в соответствии с </w:t>
            </w:r>
            <w:hyperlink r:id="rId31">
              <w:r>
                <w:rPr>
                  <w:color w:val="0000FF"/>
                </w:rPr>
                <w:t>частью 4 статьи 53.2</w:t>
              </w:r>
            </w:hyperlink>
            <w:r>
              <w:t xml:space="preserve"> Лесного кодекса Российской Федерации</w:t>
            </w:r>
          </w:p>
        </w:tc>
        <w:tc>
          <w:tcPr>
            <w:tcW w:w="238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не позднее 1-го рабочего дня с </w:t>
            </w:r>
            <w:r>
              <w:lastRenderedPageBreak/>
              <w:t>момента размещения информации в федеральной государственной информационной системе "Информационная система дистанционного мониторинга лесных пожаров"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посредством направления </w:t>
            </w:r>
            <w:r>
              <w:lastRenderedPageBreak/>
              <w:t>информации из федеральной государственной информационной системы "Информационная система дистанционного мониторинга лесных пожаров"</w:t>
            </w:r>
          </w:p>
        </w:tc>
        <w:tc>
          <w:tcPr>
            <w:tcW w:w="2608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Рослесхоз</w:t>
            </w:r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48" w:name="P593"/>
      <w:bookmarkEnd w:id="48"/>
      <w:r>
        <w:t>&lt;*&gt; Информация размещается в отношении каждого лесного пожара.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11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11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r>
        <w:t>СОСТАВ</w:t>
      </w:r>
    </w:p>
    <w:p w:rsidR="00582956" w:rsidRDefault="00582956">
      <w:pPr>
        <w:pStyle w:val="ConsPlusTitle"/>
        <w:jc w:val="center"/>
      </w:pPr>
      <w:r>
        <w:t>ИНФОРМАЦИИ О РЕЗУЛЬТАТАХ ГОСУДАРСТВЕННОГО МОНИТОРИНГА</w:t>
      </w:r>
    </w:p>
    <w:p w:rsidR="00582956" w:rsidRDefault="00582956">
      <w:pPr>
        <w:pStyle w:val="ConsPlusTitle"/>
        <w:jc w:val="center"/>
      </w:pPr>
      <w:r>
        <w:t>ВОСПРОИЗВОДСТВА ЛЕСОВ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lef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lastRenderedPageBreak/>
              <w:t>Информация</w:t>
            </w:r>
          </w:p>
        </w:tc>
        <w:tc>
          <w:tcPr>
            <w:tcW w:w="2381" w:type="dxa"/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V w:val="none" w:sz="0" w:space="0" w:color="auto"/>
          </w:tblBorders>
        </w:tblPrEx>
        <w:tc>
          <w:tcPr>
            <w:tcW w:w="6009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Информация о результатах осуществления государственного мониторинга воспроизводства лесов в соответствии с порядком осуществления такого мониторинга, установленным в соответствии с </w:t>
            </w:r>
            <w:hyperlink r:id="rId32">
              <w:r>
                <w:rPr>
                  <w:color w:val="0000FF"/>
                </w:rPr>
                <w:t>частью 6 статьи 61.1</w:t>
              </w:r>
            </w:hyperlink>
            <w:r>
              <w:t xml:space="preserve"> Лесного кодекса Российской Федерации</w:t>
            </w:r>
          </w:p>
        </w:tc>
        <w:tc>
          <w:tcPr>
            <w:tcW w:w="238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</w:t>
            </w:r>
          </w:p>
          <w:p w:rsidR="00582956" w:rsidRDefault="00582956">
            <w:pPr>
              <w:pStyle w:val="ConsPlusNormal"/>
            </w:pPr>
            <w:r>
              <w:t>20 февраля года, следующего за отчетным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ввода информации через личный кабинет федеральной государственной информационной системы состояния окружающей среды</w:t>
            </w:r>
          </w:p>
        </w:tc>
        <w:tc>
          <w:tcPr>
            <w:tcW w:w="2608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Рослесхоз</w:t>
            </w:r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12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12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bookmarkStart w:id="49" w:name="P631"/>
      <w:bookmarkEnd w:id="49"/>
      <w:r>
        <w:t>СОСТАВ</w:t>
      </w:r>
    </w:p>
    <w:p w:rsidR="00582956" w:rsidRDefault="00582956">
      <w:pPr>
        <w:pStyle w:val="ConsPlusTitle"/>
        <w:jc w:val="center"/>
      </w:pPr>
      <w:r>
        <w:t>ИНФОРМАЦИИ О ЛЕСАХ, ПОДЛЕЖАЩЕЙ РАЗМЕЩЕНИЮ В ФЕДЕРАЛЬНОЙ</w:t>
      </w:r>
    </w:p>
    <w:p w:rsidR="00582956" w:rsidRDefault="00582956">
      <w:pPr>
        <w:pStyle w:val="ConsPlusTitle"/>
        <w:jc w:val="center"/>
      </w:pPr>
      <w:r>
        <w:t>ГОСУДАРСТВЕННОЙ ИНФОРМАЦИОННОЙ СИСТЕМЕ СОСТОЯНИЯ</w:t>
      </w:r>
    </w:p>
    <w:p w:rsidR="00582956" w:rsidRDefault="00582956">
      <w:pPr>
        <w:pStyle w:val="ConsPlusTitle"/>
        <w:jc w:val="center"/>
      </w:pPr>
      <w:r>
        <w:t>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lef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 xml:space="preserve">Информация </w:t>
            </w:r>
            <w:hyperlink w:anchor="P648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2381" w:type="dxa"/>
          </w:tcPr>
          <w:p w:rsidR="00582956" w:rsidRDefault="00582956">
            <w:pPr>
              <w:pStyle w:val="ConsPlusNormal"/>
              <w:jc w:val="center"/>
            </w:pPr>
            <w:r>
              <w:t xml:space="preserve">Срок и периодичность размещения </w:t>
            </w:r>
            <w:r>
              <w:lastRenderedPageBreak/>
              <w:t>информации</w:t>
            </w:r>
          </w:p>
        </w:tc>
        <w:tc>
          <w:tcPr>
            <w:tcW w:w="2551" w:type="dxa"/>
          </w:tcPr>
          <w:p w:rsidR="00582956" w:rsidRDefault="00582956">
            <w:pPr>
              <w:pStyle w:val="ConsPlusNormal"/>
              <w:jc w:val="center"/>
            </w:pPr>
            <w:r>
              <w:lastRenderedPageBreak/>
              <w:t>Порядок размещения информации</w:t>
            </w:r>
          </w:p>
        </w:tc>
        <w:tc>
          <w:tcPr>
            <w:tcW w:w="2608" w:type="dxa"/>
            <w:tcBorders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V w:val="none" w:sz="0" w:space="0" w:color="auto"/>
          </w:tblBorders>
        </w:tblPrEx>
        <w:tc>
          <w:tcPr>
            <w:tcW w:w="6009" w:type="dxa"/>
            <w:tcBorders>
              <w:left w:val="nil"/>
              <w:right w:val="nil"/>
            </w:tcBorders>
            <w:vAlign w:val="bottom"/>
          </w:tcPr>
          <w:p w:rsidR="00582956" w:rsidRDefault="00582956">
            <w:pPr>
              <w:pStyle w:val="ConsPlusNormal"/>
            </w:pPr>
            <w:r>
              <w:t xml:space="preserve">Информация государственного лесного реестра в соответствии с </w:t>
            </w:r>
            <w:hyperlink r:id="rId33">
              <w:r>
                <w:rPr>
                  <w:color w:val="0000FF"/>
                </w:rPr>
                <w:t>Правилами</w:t>
              </w:r>
            </w:hyperlink>
            <w:r>
              <w:t xml:space="preserve"> ведения государственного лесного реестра, утвержденными постановлением Правительства Российской Федерации от 25 августа 2023 г. N 1378 "Об утверждении Правил ведения государственного лесного реестра", а также информация:</w:t>
            </w:r>
          </w:p>
          <w:p w:rsidR="00582956" w:rsidRDefault="00582956">
            <w:pPr>
              <w:pStyle w:val="ConsPlusNormal"/>
            </w:pPr>
            <w:r>
              <w:t>о границах распределения лесов по преобладающим породам и группам возраста;</w:t>
            </w:r>
          </w:p>
          <w:p w:rsidR="00582956" w:rsidRDefault="00582956">
            <w:pPr>
              <w:pStyle w:val="ConsPlusNormal"/>
            </w:pPr>
            <w:r>
              <w:t>о границах территории, на которой действует ограничение пребывания граждан в лесу</w:t>
            </w:r>
          </w:p>
        </w:tc>
        <w:tc>
          <w:tcPr>
            <w:tcW w:w="238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не позднее 1-го рабочего дня с момента размещения информации в федеральной государственной информационной системе лесного комплекса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федеральной государственной информационной системы лесного комплекса</w:t>
            </w:r>
          </w:p>
        </w:tc>
        <w:tc>
          <w:tcPr>
            <w:tcW w:w="2608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Рослесхоз</w:t>
            </w:r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50" w:name="P648"/>
      <w:bookmarkEnd w:id="50"/>
      <w:r>
        <w:t>&lt;*&gt; Информация размещается в отношении каждого лесничества, расположенного на территории Российской Федерации.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13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13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bookmarkStart w:id="51" w:name="P661"/>
      <w:bookmarkEnd w:id="51"/>
      <w:r>
        <w:t>СОСТАВ</w:t>
      </w:r>
    </w:p>
    <w:p w:rsidR="00582956" w:rsidRDefault="00582956">
      <w:pPr>
        <w:pStyle w:val="ConsPlusTitle"/>
        <w:jc w:val="center"/>
      </w:pPr>
      <w:r>
        <w:t>ИНФОРМАЦИИ О РЕЗУЛЬТАТАХ ГОСУДАРСТВЕННОГО МОНИТОРИНГА</w:t>
      </w:r>
    </w:p>
    <w:p w:rsidR="00582956" w:rsidRDefault="00582956">
      <w:pPr>
        <w:pStyle w:val="ConsPlusTitle"/>
        <w:jc w:val="center"/>
      </w:pPr>
      <w:r>
        <w:t>СОСТОЯНИЯ НЕДР И МОНИТОРИНГА СОСТОЯНИЯ НЕДР НА УЧАСТКЕ</w:t>
      </w:r>
    </w:p>
    <w:p w:rsidR="00582956" w:rsidRDefault="00582956">
      <w:pPr>
        <w:pStyle w:val="ConsPlusTitle"/>
        <w:jc w:val="center"/>
      </w:pPr>
      <w:r>
        <w:t>НЕДР, ПРЕДОСТАВЛЕННОМ В ПОЛЬЗОВАНИЕ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 xml:space="preserve">Информация </w:t>
            </w:r>
            <w:hyperlink w:anchor="P714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1. Информация о прогнозе уровня грунтовых вод по территории Российской Федерации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 25 декабря года, предшествующего прогнозному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федеральной государственной информационной системы "Единый фонд геологической информации о недрах"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Роснедра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2. Информация об уточненном прогнозе положения весеннего максимального уровня грунтовых вод по территории Российской Федерации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</w:t>
            </w:r>
          </w:p>
          <w:p w:rsidR="00582956" w:rsidRDefault="00582956">
            <w:pPr>
              <w:pStyle w:val="ConsPlusNormal"/>
            </w:pPr>
            <w:r>
              <w:t>25 февраля года, на который составляется прогноз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федеральной государственной информационной системы "Единый фонд геологической информации о недрах"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Роснедра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3. Информация об уточненном прогнозе положения осенне-зимнего минимального уровня грунтовых вод по территории Российской Федерации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</w:t>
            </w:r>
          </w:p>
          <w:p w:rsidR="00582956" w:rsidRDefault="00582956">
            <w:pPr>
              <w:pStyle w:val="ConsPlusNormal"/>
            </w:pPr>
            <w:r>
              <w:t>25 сентября года, на который составляется прогноз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федеральной государственной информационной системы "Единый фонд геологической информации о недрах"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Роснедра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4. Информационная сводка о проявлениях экзогенных геологических процессов на территории Российской Федерации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ежеквартально, не позднее 25-го числа месяца после отчетного квартала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федеральной государственной информационной системы "Единый фонд геологической информации о недрах"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Роснедра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5. Информация о прогнозе развития экзогенных геологических процессов по территории Российской Федерации на предстоящий год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</w:t>
            </w:r>
          </w:p>
          <w:p w:rsidR="00582956" w:rsidRDefault="00582956">
            <w:pPr>
              <w:pStyle w:val="ConsPlusNormal"/>
            </w:pPr>
            <w:r>
              <w:t>5 декабря года, предшествующего прогнозу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федеральной государственной информационной системы "Единый фонд геологической информации о недрах"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Роснедра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6. Информация о прогнозе развития экзогенных геологических процессов по территории Российской Федерации на весенне-летний сезон текущего года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</w:t>
            </w:r>
          </w:p>
          <w:p w:rsidR="00582956" w:rsidRDefault="00582956">
            <w:pPr>
              <w:pStyle w:val="ConsPlusNormal"/>
            </w:pPr>
            <w:r>
              <w:t>15 марта текущего года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федеральной государственной информационной системы "Единый фонд геологической информации о недрах"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Роснедра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7. Информация о прогнозе развития экзогенных геологических процессов по территории Российской Федерации на осенний сезон текущего года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</w:t>
            </w:r>
          </w:p>
          <w:p w:rsidR="00582956" w:rsidRDefault="00582956">
            <w:pPr>
              <w:pStyle w:val="ConsPlusNormal"/>
            </w:pPr>
            <w:r>
              <w:t>15 июля текущего года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посредством направления информации из федеральной </w:t>
            </w:r>
            <w:r>
              <w:lastRenderedPageBreak/>
              <w:t>государственной информационной системы "Единый фонд геологической информации о недрах"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lastRenderedPageBreak/>
              <w:t>Роснедра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8. Информация об оценке изменений геодинамического состояния недр и степени сейсмической опасности сейсмоопасных регионов России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ежемесячно, не позднее 5-го числа, следующего за отчетным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федеральной государственной информационной системы "Единый фонд геологической информации о недрах"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Роснедра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9. Информация об оценке состояния и прогнозирования региональной активности опасных геологических процессов, оценке влияния пользования недрами и иных видов хозяйственной деятельности на состояние недр Черного, Азовского, Каспийского, Белого, Баренцева, Балтийского, Японского, Охотского морей.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</w:t>
            </w:r>
          </w:p>
          <w:p w:rsidR="00582956" w:rsidRDefault="00582956">
            <w:pPr>
              <w:pStyle w:val="ConsPlusNormal"/>
            </w:pPr>
            <w:r>
              <w:t>1 сентября года, следующего за отчетным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федеральной государственной информационной системы "Единый фонд геологической информации о недрах"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Роснедра</w:t>
            </w:r>
            <w:proofErr w:type="spellEnd"/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52" w:name="P714"/>
      <w:bookmarkEnd w:id="52"/>
      <w:r>
        <w:t>&lt;*&gt; Информация размещается в отношении подсистем государственного мониторинга состояния недр.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14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14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bookmarkStart w:id="53" w:name="P727"/>
      <w:bookmarkEnd w:id="53"/>
      <w:r>
        <w:t>СОСТАВ</w:t>
      </w:r>
    </w:p>
    <w:p w:rsidR="00582956" w:rsidRDefault="00582956">
      <w:pPr>
        <w:pStyle w:val="ConsPlusTitle"/>
        <w:jc w:val="center"/>
      </w:pPr>
      <w:r>
        <w:t>ИНФОРМАЦИИ О РЕЗУЛЬТАТАХ ГОСУДАРСТВЕННОГО МОНИТОРИНГА ВОДНЫХ</w:t>
      </w:r>
    </w:p>
    <w:p w:rsidR="00582956" w:rsidRDefault="00582956">
      <w:pPr>
        <w:pStyle w:val="ConsPlusTitle"/>
        <w:jc w:val="center"/>
      </w:pPr>
      <w:r>
        <w:t>БИОЛОГИЧЕСКИХ РЕСУРСОВ, ПОДЛЕЖАЩЕЙ РАЗМЕЩЕНИЮ В ФЕДЕРАЛЬНОЙ</w:t>
      </w:r>
    </w:p>
    <w:p w:rsidR="00582956" w:rsidRDefault="00582956">
      <w:pPr>
        <w:pStyle w:val="ConsPlusTitle"/>
        <w:jc w:val="center"/>
      </w:pPr>
      <w:r>
        <w:t>ГОСУДАРСТВЕННОЙ ИНФОРМАЦИОННОЙ СИСТЕМЕ СОСТОЯНИЯ</w:t>
      </w:r>
    </w:p>
    <w:p w:rsidR="00582956" w:rsidRDefault="00582956">
      <w:pPr>
        <w:pStyle w:val="ConsPlusTitle"/>
        <w:jc w:val="center"/>
      </w:pPr>
      <w:r>
        <w:t>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 xml:space="preserve">Информация </w:t>
            </w:r>
            <w:hyperlink w:anchor="P804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1. Информация об общих сведениях о водных биологических ресурсах, в том числе:</w:t>
            </w:r>
          </w:p>
          <w:p w:rsidR="00582956" w:rsidRDefault="00582956">
            <w:pPr>
              <w:pStyle w:val="ConsPlusNormal"/>
            </w:pPr>
            <w:r>
              <w:t>наименование вида водного биологического ресурса;</w:t>
            </w:r>
          </w:p>
          <w:p w:rsidR="00582956" w:rsidRDefault="00582956">
            <w:pPr>
              <w:pStyle w:val="ConsPlusNormal"/>
            </w:pPr>
            <w:r>
              <w:t>изображение;</w:t>
            </w:r>
          </w:p>
          <w:p w:rsidR="00582956" w:rsidRDefault="00582956">
            <w:pPr>
              <w:pStyle w:val="ConsPlusNormal"/>
            </w:pPr>
            <w:r>
              <w:t>систематическое положение;</w:t>
            </w:r>
          </w:p>
          <w:p w:rsidR="00582956" w:rsidRDefault="00582956">
            <w:pPr>
              <w:pStyle w:val="ConsPlusNormal"/>
            </w:pPr>
            <w:r>
              <w:t>биологическая характеристика;</w:t>
            </w:r>
          </w:p>
          <w:p w:rsidR="00582956" w:rsidRDefault="00582956">
            <w:pPr>
              <w:pStyle w:val="ConsPlusNormal"/>
            </w:pPr>
            <w:r>
              <w:t>район обитания (ареал)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в течение 10 рабочих дней с момента ввода в эксплуатацию федеральной государственной информационной системы состояния окружающей среды, в течение 15 дней со дня изменения такой информации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ввода информации через личный кабинет федеральной государственной информационной системы состояния окружающей среды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Росрыболовство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2. Информация о биомассе и промысловой численности видов водных биологических ресурсов за каждый год, в том числе:</w:t>
            </w:r>
          </w:p>
          <w:p w:rsidR="00582956" w:rsidRDefault="00582956">
            <w:pPr>
              <w:pStyle w:val="ConsPlusNormal"/>
            </w:pPr>
            <w:r>
              <w:lastRenderedPageBreak/>
              <w:t>наименование вида водного биологического ресурса;</w:t>
            </w:r>
          </w:p>
          <w:p w:rsidR="00582956" w:rsidRDefault="00582956">
            <w:pPr>
              <w:pStyle w:val="ConsPlusNormal"/>
            </w:pPr>
            <w:r>
              <w:t>численность промыслового запаса морских млекопитающих (млн. штук);</w:t>
            </w:r>
          </w:p>
          <w:p w:rsidR="00582956" w:rsidRDefault="00582956">
            <w:pPr>
              <w:pStyle w:val="ConsPlusNormal"/>
            </w:pPr>
            <w:r>
              <w:t>биомасса промыслового запаса водных биологических ресурсов (тыс. тонн)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в течение 10 рабочих дней с момента ввода в эксплуатацию </w:t>
            </w:r>
            <w:r>
              <w:lastRenderedPageBreak/>
              <w:t>федеральной государственной информационной системы состояния окружающей среды, далее ежегодно, до 10 апреля года, следующего за отчетным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посредством ввода информации через личный кабинет </w:t>
            </w:r>
            <w:r>
              <w:lastRenderedPageBreak/>
              <w:t>федеральной государственной информационной системы состояния окружающей среды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lastRenderedPageBreak/>
              <w:t>Росрыболовство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3. Информация о категориях водных объектов </w:t>
            </w:r>
            <w:proofErr w:type="spellStart"/>
            <w:r>
              <w:t>рыбохозяйственного</w:t>
            </w:r>
            <w:proofErr w:type="spellEnd"/>
            <w:r>
              <w:t xml:space="preserve"> значения, в том числе:</w:t>
            </w:r>
          </w:p>
          <w:p w:rsidR="00582956" w:rsidRDefault="00582956">
            <w:pPr>
              <w:pStyle w:val="ConsPlusNormal"/>
            </w:pPr>
            <w:r>
              <w:t xml:space="preserve">наименование и код </w:t>
            </w:r>
            <w:proofErr w:type="spellStart"/>
            <w:r>
              <w:t>рыбохозяйственного</w:t>
            </w:r>
            <w:proofErr w:type="spellEnd"/>
            <w:r>
              <w:t xml:space="preserve"> бассейна; наименование, тип и код водного объекта </w:t>
            </w:r>
            <w:proofErr w:type="spellStart"/>
            <w:r>
              <w:t>рыбохозяйственного</w:t>
            </w:r>
            <w:proofErr w:type="spellEnd"/>
            <w:r>
              <w:t xml:space="preserve"> значения;</w:t>
            </w:r>
          </w:p>
          <w:p w:rsidR="00582956" w:rsidRDefault="00582956">
            <w:pPr>
              <w:pStyle w:val="ConsPlusNormal"/>
            </w:pPr>
            <w:r>
              <w:t xml:space="preserve">описание местоположения водного объекта </w:t>
            </w:r>
            <w:proofErr w:type="spellStart"/>
            <w:r>
              <w:t>рыбохозяйственного</w:t>
            </w:r>
            <w:proofErr w:type="spellEnd"/>
            <w:r>
              <w:t xml:space="preserve"> значения;</w:t>
            </w:r>
          </w:p>
          <w:p w:rsidR="00582956" w:rsidRDefault="00582956">
            <w:pPr>
              <w:pStyle w:val="ConsPlusNormal"/>
            </w:pPr>
            <w:r>
              <w:t xml:space="preserve">категория водного объекта </w:t>
            </w:r>
            <w:proofErr w:type="spellStart"/>
            <w:r>
              <w:t>рыбохозяйственного</w:t>
            </w:r>
            <w:proofErr w:type="spellEnd"/>
            <w:r>
              <w:t xml:space="preserve"> значения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в течение 20 рабочих дней с момента ввода</w:t>
            </w:r>
          </w:p>
          <w:p w:rsidR="00582956" w:rsidRDefault="00582956">
            <w:pPr>
              <w:pStyle w:val="ConsPlusNormal"/>
            </w:pPr>
            <w:r>
              <w:t>в эксплуатацию федеральной государственной информационной системы состояния окружающей среды, далее ежегодно, до 10 апреля года, следующего за отчетным (при наличии обновлений)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ввода информации через личный кабинет федеральной государственной информационной системы состояния окружающей среды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Росрыболовство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4. Информация об общих допустимых уловах водных биологических ресурсов, установленных по промыслово-статистическим районам добычи (вылова) водных биологических ресурсов за каждый год, в том числе:</w:t>
            </w:r>
          </w:p>
          <w:p w:rsidR="00582956" w:rsidRDefault="00582956">
            <w:pPr>
              <w:pStyle w:val="ConsPlusNormal"/>
            </w:pPr>
            <w:r>
              <w:t>наименование и код вида водного биологического ресурса;</w:t>
            </w:r>
          </w:p>
          <w:p w:rsidR="00582956" w:rsidRDefault="00582956">
            <w:pPr>
              <w:pStyle w:val="ConsPlusNormal"/>
            </w:pPr>
            <w:r>
              <w:t xml:space="preserve">наименование и код водного объекта </w:t>
            </w:r>
            <w:proofErr w:type="spellStart"/>
            <w:r>
              <w:t>рыбохозяйственного</w:t>
            </w:r>
            <w:proofErr w:type="spellEnd"/>
            <w:r>
              <w:t xml:space="preserve"> значения, района добычи (вылова) водных биологических ресурсов;</w:t>
            </w:r>
          </w:p>
          <w:p w:rsidR="00582956" w:rsidRDefault="00582956">
            <w:pPr>
              <w:pStyle w:val="ConsPlusNormal"/>
            </w:pPr>
            <w:r>
              <w:t xml:space="preserve">единица измерения, код единицы измерения по Общероссийскому </w:t>
            </w:r>
            <w:hyperlink r:id="rId34">
              <w:r>
                <w:rPr>
                  <w:color w:val="0000FF"/>
                </w:rPr>
                <w:t>классификатору</w:t>
              </w:r>
            </w:hyperlink>
            <w:r>
              <w:t xml:space="preserve"> единиц измерения;</w:t>
            </w:r>
          </w:p>
          <w:p w:rsidR="00582956" w:rsidRDefault="00582956">
            <w:pPr>
              <w:pStyle w:val="ConsPlusNormal"/>
            </w:pPr>
            <w:r>
              <w:lastRenderedPageBreak/>
              <w:t>общий допустимый улов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в течение 10 рабочих дней с момента ввода в эксплуатацию федеральной государственной информационной системы состояния окружающей среды, далее ежегодно, до 10 апреля года, </w:t>
            </w:r>
            <w:r>
              <w:lastRenderedPageBreak/>
              <w:t>следующего за отчетным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посредством ввода информации через личный кабинет федеральной государственной информационной системы состояния окружающей среды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Росрыболовство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5. Информация о добыче (вылове) водных биологических ресурсов (по видам водных биологических ресурсов) по Российской Федерации за каждый год, в том числе:</w:t>
            </w:r>
          </w:p>
          <w:p w:rsidR="00582956" w:rsidRDefault="00582956">
            <w:pPr>
              <w:pStyle w:val="ConsPlusNormal"/>
            </w:pPr>
            <w:r>
              <w:t>наименование и код вида водного биологического ресурса;</w:t>
            </w:r>
          </w:p>
          <w:p w:rsidR="00582956" w:rsidRDefault="00582956">
            <w:pPr>
              <w:pStyle w:val="ConsPlusNormal"/>
            </w:pPr>
            <w:r>
              <w:t>единица измерения, код единицы измерения</w:t>
            </w:r>
          </w:p>
          <w:p w:rsidR="00582956" w:rsidRDefault="00582956">
            <w:pPr>
              <w:pStyle w:val="ConsPlusNormal"/>
            </w:pPr>
            <w:r>
              <w:t xml:space="preserve">по Общероссийскому </w:t>
            </w:r>
            <w:hyperlink r:id="rId35">
              <w:r>
                <w:rPr>
                  <w:color w:val="0000FF"/>
                </w:rPr>
                <w:t>классификатору</w:t>
              </w:r>
            </w:hyperlink>
            <w:r>
              <w:t xml:space="preserve"> единиц измерения;</w:t>
            </w:r>
          </w:p>
          <w:p w:rsidR="00582956" w:rsidRDefault="00582956">
            <w:pPr>
              <w:pStyle w:val="ConsPlusNormal"/>
            </w:pPr>
            <w:r>
              <w:t>объем добычи (вылова) водного биологического ресурса (тонн, штук)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в течение 10 рабочих дней с момента ввода в эксплуатацию федеральной государственной информационной системы состояния окружающей среды, далее ежегодно, до 10 апреля года, следующего за отчетным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ввода информации через личный кабинет федеральной государственной информационной системы состояния окружающей среды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Росрыболовство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6. Информация об объемах выпущенной молоди и личинок водных биологических ресурсов за каждый год, в том числе:</w:t>
            </w:r>
          </w:p>
          <w:p w:rsidR="00582956" w:rsidRDefault="00582956">
            <w:pPr>
              <w:pStyle w:val="ConsPlusNormal"/>
            </w:pPr>
            <w:r>
              <w:t xml:space="preserve">сведения о лице, осуществляющем искусственное воспроизводство водных биологических ресурсов; продукция </w:t>
            </w:r>
            <w:proofErr w:type="spellStart"/>
            <w:r>
              <w:t>аквакультуры</w:t>
            </w:r>
            <w:proofErr w:type="spellEnd"/>
            <w:r>
              <w:t xml:space="preserve"> (молодь, личинки);</w:t>
            </w:r>
          </w:p>
          <w:p w:rsidR="00582956" w:rsidRDefault="00582956">
            <w:pPr>
              <w:pStyle w:val="ConsPlusNormal"/>
            </w:pPr>
            <w:r>
              <w:t>наименование и код вида водного биологического ресурса;</w:t>
            </w:r>
          </w:p>
          <w:p w:rsidR="00582956" w:rsidRDefault="00582956">
            <w:pPr>
              <w:pStyle w:val="ConsPlusNormal"/>
            </w:pPr>
            <w:r>
              <w:t>наименование и код водного объекта;</w:t>
            </w:r>
          </w:p>
          <w:p w:rsidR="00582956" w:rsidRDefault="00582956">
            <w:pPr>
              <w:pStyle w:val="ConsPlusNormal"/>
            </w:pPr>
            <w:r>
              <w:t>плановые и фактические объемы выпуска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в течение 10 рабочих дней с момента ввода</w:t>
            </w:r>
          </w:p>
          <w:p w:rsidR="00582956" w:rsidRDefault="00582956">
            <w:pPr>
              <w:pStyle w:val="ConsPlusNormal"/>
            </w:pPr>
            <w:r>
              <w:t>в эксплуатацию федеральной государственной информационной системы состояния окружающей среды, далее ежегодно, до 10 апреля года, следующего за отчетным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ввода информации через личный кабинет федеральной государственной информационной системы состояния окружающей среды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Росрыболовство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7. Информация о мероприятиях по акклиматизации водных биологических ресурсов за каждый год, в том числе:</w:t>
            </w:r>
          </w:p>
          <w:p w:rsidR="00582956" w:rsidRDefault="00582956">
            <w:pPr>
              <w:pStyle w:val="ConsPlusNormal"/>
            </w:pPr>
            <w:r>
              <w:t>сведения о лице, осуществляющем акклиматизацию; наименование и код вида водного биологического ресурса;</w:t>
            </w:r>
          </w:p>
          <w:p w:rsidR="00582956" w:rsidRDefault="00582956">
            <w:pPr>
              <w:pStyle w:val="ConsPlusNormal"/>
            </w:pPr>
            <w:r>
              <w:t xml:space="preserve">наименование и код водного объекта </w:t>
            </w:r>
            <w:proofErr w:type="spellStart"/>
            <w:r>
              <w:t>рыбохозяйственного</w:t>
            </w:r>
            <w:proofErr w:type="spellEnd"/>
            <w:r>
              <w:t xml:space="preserve"> </w:t>
            </w:r>
            <w:r>
              <w:lastRenderedPageBreak/>
              <w:t>значения;</w:t>
            </w:r>
          </w:p>
          <w:p w:rsidR="00582956" w:rsidRDefault="00582956">
            <w:pPr>
              <w:pStyle w:val="ConsPlusNormal"/>
            </w:pPr>
            <w:r>
              <w:t>объем вселяемого водного биологического ресурса (тыс. штук)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в течение 10 рабочих дней с момента ввода в эксплуатацию федеральной государственной </w:t>
            </w:r>
            <w:r>
              <w:lastRenderedPageBreak/>
              <w:t>информационной системы состояния окружающей среды, далее ежегодно, до 10 апреля года, следующего за отчетным (при наличии обновлений)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посредством ввода информации через личный кабинет федеральной государственной </w:t>
            </w:r>
            <w:r>
              <w:lastRenderedPageBreak/>
              <w:t>информационной системы состояния окружающей среды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lastRenderedPageBreak/>
              <w:t>Росрыболовство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8. Информация о мероприятиях, которые относятся к </w:t>
            </w:r>
            <w:proofErr w:type="spellStart"/>
            <w:r>
              <w:t>рыбохозяйственной</w:t>
            </w:r>
            <w:proofErr w:type="spellEnd"/>
            <w:r>
              <w:t xml:space="preserve"> мелиорации водных объектов, за каждый год, в том числе:</w:t>
            </w:r>
          </w:p>
          <w:p w:rsidR="00582956" w:rsidRDefault="00582956">
            <w:pPr>
              <w:pStyle w:val="ConsPlusNormal"/>
            </w:pPr>
            <w:r>
              <w:t xml:space="preserve">сведения о лице, осуществляющем мероприятия, которые относятся к </w:t>
            </w:r>
            <w:proofErr w:type="spellStart"/>
            <w:r>
              <w:t>рыбохозяйственной</w:t>
            </w:r>
            <w:proofErr w:type="spellEnd"/>
            <w:r>
              <w:t xml:space="preserve"> мелиорации; наименование и код водного объекта </w:t>
            </w:r>
            <w:proofErr w:type="spellStart"/>
            <w:r>
              <w:t>рыбохозяйственного</w:t>
            </w:r>
            <w:proofErr w:type="spellEnd"/>
            <w:r>
              <w:t xml:space="preserve"> значения;</w:t>
            </w:r>
          </w:p>
          <w:p w:rsidR="00582956" w:rsidRDefault="00582956">
            <w:pPr>
              <w:pStyle w:val="ConsPlusNormal"/>
            </w:pPr>
            <w:r>
              <w:t xml:space="preserve">наименование мероприятия, которое относится к </w:t>
            </w:r>
            <w:proofErr w:type="spellStart"/>
            <w:r>
              <w:t>рыбохозяйственной</w:t>
            </w:r>
            <w:proofErr w:type="spellEnd"/>
            <w:r>
              <w:t xml:space="preserve"> мелиорации;</w:t>
            </w:r>
          </w:p>
          <w:p w:rsidR="00582956" w:rsidRDefault="00582956">
            <w:pPr>
              <w:pStyle w:val="ConsPlusNormal"/>
            </w:pPr>
            <w:r>
              <w:t xml:space="preserve">основания для проведения мероприятий, которые относятся к </w:t>
            </w:r>
            <w:proofErr w:type="spellStart"/>
            <w:r>
              <w:t>рыбохозяйственной</w:t>
            </w:r>
            <w:proofErr w:type="spellEnd"/>
            <w:r>
              <w:t xml:space="preserve"> мелиорации, и реквизиты соответствующих документов;</w:t>
            </w:r>
          </w:p>
          <w:p w:rsidR="00582956" w:rsidRDefault="00582956">
            <w:pPr>
              <w:pStyle w:val="ConsPlusNormal"/>
            </w:pPr>
            <w:r>
              <w:t xml:space="preserve">объемы проведенных мероприятий, которые относятся к </w:t>
            </w:r>
            <w:proofErr w:type="spellStart"/>
            <w:r>
              <w:t>рыбохозяйственной</w:t>
            </w:r>
            <w:proofErr w:type="spellEnd"/>
            <w:r>
              <w:t xml:space="preserve"> мелиорации;</w:t>
            </w:r>
          </w:p>
          <w:p w:rsidR="00582956" w:rsidRDefault="00582956">
            <w:pPr>
              <w:pStyle w:val="ConsPlusNormal"/>
            </w:pPr>
            <w:r>
              <w:t xml:space="preserve">единица измерения, код единицы измерения по Общероссийскому </w:t>
            </w:r>
            <w:hyperlink r:id="rId36">
              <w:r>
                <w:rPr>
                  <w:color w:val="0000FF"/>
                </w:rPr>
                <w:t>классификатору</w:t>
              </w:r>
            </w:hyperlink>
            <w:r>
              <w:t xml:space="preserve"> единиц измерения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в течение 10 рабочих дней с момента ввода в эксплуатацию федеральной государственной информационной системы состояния окружающей среды, далее ежегодно, до 10 апреля года, следующего за отчетным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ввода информации через личный кабинет федеральной государственной информационной системы состояния окружающей среды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Росрыболовство</w:t>
            </w:r>
            <w:proofErr w:type="spellEnd"/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54" w:name="P804"/>
      <w:bookmarkEnd w:id="54"/>
      <w:r>
        <w:t xml:space="preserve">&lt;*&gt; Информация размещается по форме, утверждаемой Минсельхозом России в соответствии с </w:t>
      </w:r>
      <w:hyperlink r:id="rId37">
        <w:r>
          <w:rPr>
            <w:color w:val="0000FF"/>
          </w:rPr>
          <w:t>пунктом 7</w:t>
        </w:r>
      </w:hyperlink>
      <w:r>
        <w:t xml:space="preserve"> Правил ведения государственного </w:t>
      </w:r>
      <w:proofErr w:type="spellStart"/>
      <w:r>
        <w:t>рыбохозяйственного</w:t>
      </w:r>
      <w:proofErr w:type="spellEnd"/>
      <w:r>
        <w:t xml:space="preserve"> реестра, утвержденных постановлением Правительства Российской Федерации от 12 августа 2008 г. N 601 "О государственном </w:t>
      </w:r>
      <w:proofErr w:type="spellStart"/>
      <w:r>
        <w:t>рыбохозяйственном</w:t>
      </w:r>
      <w:proofErr w:type="spellEnd"/>
      <w:r>
        <w:t xml:space="preserve"> реестре".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15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15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bookmarkStart w:id="55" w:name="P817"/>
      <w:bookmarkEnd w:id="55"/>
      <w:r>
        <w:t>СОСТАВ</w:t>
      </w:r>
    </w:p>
    <w:p w:rsidR="00582956" w:rsidRDefault="00582956">
      <w:pPr>
        <w:pStyle w:val="ConsPlusTitle"/>
        <w:jc w:val="center"/>
      </w:pPr>
      <w:r>
        <w:t>ИНФОРМАЦИИ О РЕЗУЛЬТАТАХ ГОСУДАРСТВЕННОГО МОНИТОРИНГА ЗЕМЕЛЬ</w:t>
      </w:r>
    </w:p>
    <w:p w:rsidR="00582956" w:rsidRDefault="00582956">
      <w:pPr>
        <w:pStyle w:val="ConsPlusTitle"/>
        <w:jc w:val="center"/>
      </w:pPr>
      <w:r>
        <w:t>(ЗА ИСКЛЮЧЕНИЕМ ЗЕМЕЛЬ СЕЛЬСКОХОЗЯЙСТВЕННОГО НАЗНАЧЕНИЯ),</w:t>
      </w:r>
    </w:p>
    <w:p w:rsidR="00582956" w:rsidRDefault="00582956">
      <w:pPr>
        <w:pStyle w:val="ConsPlusTitle"/>
        <w:jc w:val="center"/>
      </w:pPr>
      <w:r>
        <w:t>ПОДЛЕЖАЩЕЙ РАЗМЕЩЕНИЮ В ФЕДЕРАЛЬНОЙ ГОСУДАРСТВЕННОЙ</w:t>
      </w:r>
    </w:p>
    <w:p w:rsidR="00582956" w:rsidRDefault="00582956">
      <w:pPr>
        <w:pStyle w:val="ConsPlusTitle"/>
        <w:jc w:val="center"/>
      </w:pPr>
      <w:r>
        <w:t>ИНФОРМАЦИОННОЙ СИСТЕМЕ СОСТОЯНИЯ 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lef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 xml:space="preserve">Информация </w:t>
            </w:r>
            <w:hyperlink w:anchor="P834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2381" w:type="dxa"/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V w:val="none" w:sz="0" w:space="0" w:color="auto"/>
          </w:tblBorders>
        </w:tblPrEx>
        <w:tc>
          <w:tcPr>
            <w:tcW w:w="6009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Информация о результатах осуществления государственного мониторинга земель, за исключением земель сельскохозяйственного назначения, определенная в соглашении об информационном взаимодействии</w:t>
            </w:r>
          </w:p>
        </w:tc>
        <w:tc>
          <w:tcPr>
            <w:tcW w:w="238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</w:t>
            </w:r>
          </w:p>
          <w:p w:rsidR="00582956" w:rsidRDefault="00582956">
            <w:pPr>
              <w:pStyle w:val="ConsPlusNormal"/>
            </w:pPr>
            <w:r>
              <w:t>1 июня года, следующего за отчетным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ввода информации через личный кабинет федеральной государственной информационной системы состояния окружающей среды</w:t>
            </w:r>
          </w:p>
        </w:tc>
        <w:tc>
          <w:tcPr>
            <w:tcW w:w="2608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Росреестр</w:t>
            </w:r>
            <w:proofErr w:type="spellEnd"/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56" w:name="P834"/>
      <w:bookmarkEnd w:id="56"/>
      <w:r>
        <w:t xml:space="preserve">&lt;*&gt; Информация размещается в отношении субъекта Российской Федерации (муниципального образования) в соответствии с порядком осуществления государственного мониторинга земель, за исключением земель сельскохозяйственного назначения, утверждаемым в соответствии с </w:t>
      </w:r>
      <w:hyperlink r:id="rId38">
        <w:r>
          <w:rPr>
            <w:color w:val="0000FF"/>
          </w:rPr>
          <w:t>пунктом 5 статьи 67</w:t>
        </w:r>
      </w:hyperlink>
      <w:r>
        <w:t xml:space="preserve"> Земельного кодекса Российской Федерации.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16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16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bookmarkStart w:id="57" w:name="P847"/>
      <w:bookmarkEnd w:id="57"/>
      <w:r>
        <w:t>СОСТАВ</w:t>
      </w:r>
    </w:p>
    <w:p w:rsidR="00582956" w:rsidRDefault="00582956">
      <w:pPr>
        <w:pStyle w:val="ConsPlusTitle"/>
        <w:jc w:val="center"/>
      </w:pPr>
      <w:r>
        <w:t>ИНФОРМАЦИИ О РЕЗУЛЬТАТАХ ГОСУДАРСТВЕННОГО МОНИТОРИНГА</w:t>
      </w:r>
    </w:p>
    <w:p w:rsidR="00582956" w:rsidRDefault="00582956">
      <w:pPr>
        <w:pStyle w:val="ConsPlusTitle"/>
        <w:jc w:val="center"/>
      </w:pPr>
      <w:r>
        <w:t>СОСТОЯНИЯ И ЗАГРЯЗНЕНИЯ ОКРУЖАЮЩЕЙ СРЕДЫ, ПОДЛЕЖАЩЕЙ</w:t>
      </w:r>
    </w:p>
    <w:p w:rsidR="00582956" w:rsidRDefault="00582956">
      <w:pPr>
        <w:pStyle w:val="ConsPlusTitle"/>
        <w:jc w:val="center"/>
      </w:pPr>
      <w:r>
        <w:t>РАЗМЕЩЕНИЮ В ФЕДЕРАЛЬНОЙ ГОСУДАРСТВЕННОЙ ИНФОРМАЦИОННОЙ</w:t>
      </w:r>
    </w:p>
    <w:p w:rsidR="00582956" w:rsidRDefault="00582956">
      <w:pPr>
        <w:pStyle w:val="ConsPlusTitle"/>
        <w:jc w:val="center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Информация</w:t>
            </w:r>
          </w:p>
        </w:tc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354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  <w:jc w:val="center"/>
              <w:outlineLvl w:val="2"/>
            </w:pPr>
            <w:r>
              <w:t>I. Прогностическая информация о погоде по территории Российской Федерации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1. Прогностическая информация о погоде по территории Российской Федерации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посредством направления информации из информационной системы "Единый информационный портал Росгидромета" (далее - Единый </w:t>
            </w:r>
            <w:r>
              <w:lastRenderedPageBreak/>
              <w:t>информационный портал Росгидромета)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2. Прогностическая информация о метеорологических условиях, способствующих накоплению вредных (загрязняющих) веществ в приземном слое атмосферного воздуха на территории городского или иного поселения (неблагоприятные метеорологические условия)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в день наступления метеорологических условий, способствующих накоплению вредных (загрязняющих) веществ в приземном слое атмосферного воздуха на территории городского или иного поселения (неблагоприятных метеорологических условий)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35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  <w:jc w:val="center"/>
              <w:outlineLvl w:val="2"/>
            </w:pPr>
            <w:r>
              <w:t>II. Экстренная информация (штормовые предупреждения, оповещения) об опасных гидрометеорологических явлениях на территории Российской Федерации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3. Экстренная информация (штормовые предупреждения, оповещения) об опасных гидрометеорологических явлениях на территории Российской Федерации в соответствии с типовым перечнем и критериями, разработанными с учетом рекомендаций Всемирной метеорологической организации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посредством направления информации из Единого информационного портала Росгидромета и системы информирования населения и других заинтересованных пользователей об угрозах возникновения опасных гидрометеорологических </w:t>
            </w:r>
            <w:r>
              <w:lastRenderedPageBreak/>
              <w:t>явлений на территории Российской Федерации с использованием информационно-телекоммуникационной сети "Интернет"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35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  <w:jc w:val="center"/>
              <w:outlineLvl w:val="2"/>
            </w:pPr>
            <w:r>
              <w:t>III. Данные гидрометеорологических наблюдений из государственной наблюдательной сети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4. Информация о результатах метеорологических наблюдений, информация о результатах гидрологических наблюдений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 в федеральную государственную информационную систему состояния окружающей среды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35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  <w:jc w:val="center"/>
              <w:outlineLvl w:val="2"/>
            </w:pPr>
            <w:r>
              <w:t>IV. Агрометеорологическая информация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5. Обзор и прогноз агрометеорологических условий по территории Российской Федерации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35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  <w:jc w:val="center"/>
              <w:outlineLvl w:val="2"/>
            </w:pPr>
            <w:r>
              <w:t>V. Информация о радиационной обстановке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6. Данные измерений мощности дозы гамма-излучения на территории Российской Федерации по результатам измерений на постах Росгидромета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единой государственной</w:t>
            </w:r>
          </w:p>
          <w:p w:rsidR="00582956" w:rsidRDefault="00582956">
            <w:pPr>
              <w:pStyle w:val="ConsPlusNormal"/>
            </w:pPr>
            <w:r>
              <w:t xml:space="preserve">автоматизированной </w:t>
            </w:r>
            <w:r>
              <w:lastRenderedPageBreak/>
              <w:t>системы мониторинга радиационной обстановки на территории Российской Федерации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7. Бюллетень о радиационной обстановке на территории Российской Федерации в истекшем месяце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ежемесячно, не позднее 20-го числа месяца, следующего за отчетным месяцем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единой государственной автоматизированной системы мониторинга радиационной обстановки на территории Российской Федерации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8. Краткая справка о радиоактивном загрязнении окружающей природной среды на территории Российской Федерации в прошедшем году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 30 января года, следующего за отчетным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единой государственной автоматизированной системы мониторинга радиационной обстановки на территории Российской Федерации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9. Данные наблюдений на территории Российской Федерации и некоторых сопредельных государств за содержанием техногенных радионуклидов в воздухе и атмосферных выпадениях (потоке радиоактивных продуктов из атмосферы на поверхность земли), почвенно-растительном покрове, поверхностных пресных и морских водах, а также данные </w:t>
            </w:r>
            <w:r>
              <w:lastRenderedPageBreak/>
              <w:t>наблюдений за уровнем гамма-излучения на местности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ежегодно, не позднее 30 июля года, следующего за отчетным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35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  <w:jc w:val="center"/>
              <w:outlineLvl w:val="2"/>
            </w:pPr>
            <w:r>
              <w:t>VI. Информация об аварийном, экстремально высоком и высоком загрязнении окружающей среды и радиационной обстановке на территории Российской Федерации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10. Оперативные данные о выявленных случаях аварийного, экстремально высокого и высокого загрязнения окружающей среды и выявленных случаях изменения радиационной обстановки на территории Российской Федерации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еженедельно, в понедельник следующей недели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11. Информация об аварийном, экстремально высоком и высоком загрязнении окружающей среды и радиационной обстановке</w:t>
            </w:r>
          </w:p>
          <w:p w:rsidR="00582956" w:rsidRDefault="00582956">
            <w:pPr>
              <w:pStyle w:val="ConsPlusNormal"/>
            </w:pPr>
            <w:r>
              <w:t>на территории Российской Федерации (данные о выявленных случаях аварийного, экстремально высокого и высокого загрязнения окружающей среды на территории Российской Федерации)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ежемесячно, не позднее 20-го числа месяца, следующего за отчетным месяцем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35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  <w:jc w:val="center"/>
              <w:outlineLvl w:val="2"/>
            </w:pPr>
            <w:r>
              <w:t>VII. Обобщенные данные о состоянии и тенденциях изменения климата на территории Российской Федерации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12. Обобщенные данные о состоянии и тенденциях изменения климата на территории Российской Федерации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 30 июня года, следующего за отчетным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35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  <w:jc w:val="center"/>
              <w:outlineLvl w:val="2"/>
            </w:pPr>
            <w:r>
              <w:t>VIII. Информация об оценке объемов антропогенных выбросов из источников и абсорбции поглотителями парниковых газов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13. Информация об оценке объемов антропогенных выбросов из источников и абсорбции поглотителями парниковых газов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 15 апреля года, следующего за отчетным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посредством направления информации из интернет-сервиса федерального государственного </w:t>
            </w:r>
            <w:r>
              <w:lastRenderedPageBreak/>
              <w:t xml:space="preserve">бюджетного учреждения "Институт глобального климата и экологии имени академика Ю.А. </w:t>
            </w:r>
            <w:proofErr w:type="spellStart"/>
            <w:r>
              <w:t>Израэля</w:t>
            </w:r>
            <w:proofErr w:type="spellEnd"/>
            <w:r>
              <w:t>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35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  <w:jc w:val="center"/>
              <w:outlineLvl w:val="2"/>
            </w:pPr>
            <w:r>
              <w:t>IX. Обобщенные по территории Российской Федерации данные о состоянии и загрязнении окружающей среды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14. Информация об уровнях загрязнения окружающей среды и радиационной обстановке на территории г. Москвы и Московской области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ежемесячно, не позднее 20-го числа месяца, следующего за отчетным месяцем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15. Краткая справка о радиоактивном загрязнении окружающей природной среды на территории Российской Федерации в прошедшем году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 30 января года, следующего за отчетным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16. Обобщенные по территории Российской Федерации данные о состоянии и загрязнении окружающей среды (информация о результатах регулярных наблюдений за загрязнением окружающей среды по данным государственной системы наблюдений за состоянием окружающей среды)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</w:t>
            </w:r>
          </w:p>
          <w:p w:rsidR="00582956" w:rsidRDefault="00582956">
            <w:pPr>
              <w:pStyle w:val="ConsPlusNormal"/>
            </w:pPr>
            <w:r>
              <w:t>31 июля года, следующего за отчетным годом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17. Сведения об уровнях содержания загрязняющих веществ и тенденциях многолетних изменений измеряемых веществ в атмосфере и атмосферных выпадениях, в почве, растительности и поверхностных водах в фоновых районах, а также результаты экологической оценки состояния наземных и водных экосистем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 IV квартала года, следующего за отчетным годом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35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  <w:jc w:val="center"/>
              <w:outlineLvl w:val="2"/>
            </w:pPr>
            <w:r>
              <w:t>X. Информация о состоянии и загрязнении поверхностных вод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18. Информация:</w:t>
            </w:r>
          </w:p>
          <w:p w:rsidR="00582956" w:rsidRDefault="00582956">
            <w:pPr>
              <w:pStyle w:val="ConsPlusNormal"/>
            </w:pPr>
            <w:r>
              <w:t>о качестве воды у отдельных пунктов, как фоновых, так и загрязненных, а также отдельных водных объектов, имеющих важное хозяйственное значение;</w:t>
            </w:r>
          </w:p>
          <w:p w:rsidR="00582956" w:rsidRDefault="00582956">
            <w:pPr>
              <w:pStyle w:val="ConsPlusNormal"/>
            </w:pPr>
            <w:r>
              <w:t>о результатах обобщения данных по водохозяйственным участкам рек, рекам в целом, бассейнам рек, гидрографическим районам, по Российской Федерации в целом;</w:t>
            </w:r>
          </w:p>
          <w:p w:rsidR="00582956" w:rsidRDefault="00582956">
            <w:pPr>
              <w:pStyle w:val="ConsPlusNormal"/>
            </w:pPr>
            <w:r>
              <w:t>о водных объектах, испытывающих значительное антропогенное воздействие;</w:t>
            </w:r>
          </w:p>
          <w:p w:rsidR="00582956" w:rsidRDefault="00582956">
            <w:pPr>
              <w:pStyle w:val="ConsPlusNormal"/>
            </w:pPr>
            <w:r>
              <w:t>о комплексной оценке качества поверхностных вод по 10 экономическим районам Российской Федерации и Кольскому полуострову;</w:t>
            </w:r>
          </w:p>
          <w:p w:rsidR="00582956" w:rsidRDefault="00582956">
            <w:pPr>
              <w:pStyle w:val="ConsPlusNormal"/>
            </w:pPr>
            <w:r>
              <w:t>об оценке качества поверхностных вод по федеральным округам и отдельным субъектам Российской Федерации, характеризуемым наиболее высоким уровнем загрязненности воды отдельных водных объектов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 IV квартала года, следующего за отчетным годом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Росгидромета, интернет-сервиса федерального государственного бюджетного учреждения "Гидрохимический институт"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19. Информация об основных гидробиологических показателях качества поверхностных вод, включая оценку качества поверхностных вод и состояния пресноводных экосистем на территории Российской Федерации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 IV квартала года, следующего за отчетным годом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посредством направления информации из интернет-сервиса федерального государственного бюджетного учреждения "Институт глобального климата и экологии имени академика Ю.А. </w:t>
            </w:r>
            <w:proofErr w:type="spellStart"/>
            <w:r>
              <w:t>Израэля</w:t>
            </w:r>
            <w:proofErr w:type="spellEnd"/>
            <w:r>
              <w:t>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20. Информация о загрязнении морей, омывающих территорию Российской Федерации, включая средние и максимальные за год или сезон значения отдельных гидролого-гидрохимических показателей морских вод </w:t>
            </w:r>
            <w:r>
              <w:lastRenderedPageBreak/>
              <w:t>контролируемых прибрежных районов, а также характеристику уровня загрязнения вод и донных отложений тяжелыми металлами и широким спектром органических веществ природного и антропогенного происхождения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ежегодно, не позднее IV квартала года, следующего за отчетным годом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посредством направления информации из интернет-сервиса </w:t>
            </w:r>
            <w:r>
              <w:lastRenderedPageBreak/>
              <w:t>федерального государственного бюджетного учреждения "Государственный океанографический институт имени Н.Н. Зубова"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21. Данные по результатам государственного мониторинга внутренних морских вод и территориального моря Российской Федерации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 IV квартала года, следующего за отчетным годом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22. Данные по результатам государственного мониторинга исключительной экономической зоны Российской Федерации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 IV квартала года, следующего за отчетным годом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23. Данные по результатам государственного мониторинга континентального шельфа Российской Федерации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 IV квартала года, следующего за отчетным годом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35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  <w:jc w:val="center"/>
              <w:outlineLvl w:val="2"/>
            </w:pPr>
            <w:r>
              <w:t>XI. Информация о состоянии загрязнения пестицидами объектов природной среды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24. Информация:</w:t>
            </w:r>
          </w:p>
          <w:p w:rsidR="00582956" w:rsidRDefault="00582956">
            <w:pPr>
              <w:pStyle w:val="ConsPlusNormal"/>
            </w:pPr>
            <w:r>
              <w:t>о результатах оценки фактического загрязнения почв;</w:t>
            </w:r>
          </w:p>
          <w:p w:rsidR="00582956" w:rsidRDefault="00582956">
            <w:pPr>
              <w:pStyle w:val="ConsPlusNormal"/>
            </w:pPr>
            <w:r>
              <w:t>об уровне загрязнения почв в отдельных регионах Российской Федерации;</w:t>
            </w:r>
          </w:p>
          <w:p w:rsidR="00582956" w:rsidRDefault="00582956">
            <w:pPr>
              <w:pStyle w:val="ConsPlusNormal"/>
            </w:pPr>
            <w:r>
              <w:t>о состоянии участков, прилегающих к местам хранения пестицидов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 IV квартала года, следующего за отчетным годом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35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  <w:jc w:val="center"/>
              <w:outlineLvl w:val="2"/>
            </w:pPr>
            <w:r>
              <w:lastRenderedPageBreak/>
              <w:t xml:space="preserve">XII. Информация о загрязнении почв Российской Федерации </w:t>
            </w:r>
            <w:proofErr w:type="spellStart"/>
            <w:r>
              <w:t>токсикантами</w:t>
            </w:r>
            <w:proofErr w:type="spellEnd"/>
            <w:r>
              <w:t xml:space="preserve"> промышленного происхождения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25. Информация о загрязнении почв Российской Федерации </w:t>
            </w:r>
            <w:proofErr w:type="spellStart"/>
            <w:r>
              <w:t>токсикантами</w:t>
            </w:r>
            <w:proofErr w:type="spellEnd"/>
            <w:r>
              <w:t xml:space="preserve"> промышленного происхождения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 IV квартала года, следующего за отчетным годом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35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  <w:jc w:val="center"/>
              <w:outlineLvl w:val="2"/>
            </w:pPr>
            <w:r>
              <w:t>XIII. Данные о загрязнении атмосферного воздуха в населенных пунктах Российской Федерации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26. Данные:</w:t>
            </w:r>
          </w:p>
          <w:p w:rsidR="00582956" w:rsidRDefault="00582956">
            <w:pPr>
              <w:pStyle w:val="ConsPlusNormal"/>
            </w:pPr>
            <w:r>
              <w:t>о характеристиках уровня загрязнения атмосферного воздуха;</w:t>
            </w:r>
          </w:p>
          <w:p w:rsidR="00582956" w:rsidRDefault="00582956">
            <w:pPr>
              <w:pStyle w:val="ConsPlusNormal"/>
            </w:pPr>
            <w:r>
              <w:t>о загрязнении атмосферного воздуха отдельными веществами;</w:t>
            </w:r>
          </w:p>
          <w:p w:rsidR="00582956" w:rsidRDefault="00582956">
            <w:pPr>
              <w:pStyle w:val="ConsPlusNormal"/>
            </w:pPr>
            <w:r>
              <w:t>об оценке уровня загрязнения в городских населенных пунктах;</w:t>
            </w:r>
          </w:p>
          <w:p w:rsidR="00582956" w:rsidRDefault="00582956">
            <w:pPr>
              <w:pStyle w:val="ConsPlusNormal"/>
            </w:pPr>
            <w:r>
              <w:t>о качестве атмосферного воздуха в субъектах Российской Федерации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не позднее IV квартала года, следующего за отчетным годом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посредством направления информации из Единого информационного портала Росгидромета, интернет-сервиса федерального государственного бюджетного учреждения "Главная геофизическая обсерватория им. А.И. </w:t>
            </w:r>
            <w:proofErr w:type="spellStart"/>
            <w:r>
              <w:t>Воейкова</w:t>
            </w:r>
            <w:proofErr w:type="spellEnd"/>
            <w:r>
              <w:t>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35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  <w:jc w:val="center"/>
              <w:outlineLvl w:val="2"/>
            </w:pPr>
            <w:r>
              <w:t>XIV. Прогностическая информация о состоянии солнечной активности, магнитосферы, радиационной обстановки в околоземном космическом пространстве, ионосферы и магнитного поля Земли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27. Информация об обзоре космической погоды за прошедшие сутки, о прогнозе космической погоды на текущие и следующие сутки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посредством направления информации из Единого информационного портала Росгидромета, интернет-сервиса федерального государственного бюджетного учреждения </w:t>
            </w:r>
            <w:r>
              <w:lastRenderedPageBreak/>
              <w:t>"Институт прикладной геофизики имени академика Е.К. Федорова"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28. Прогноз возникновения неблагоприятных или опасных гелиогеофизических явлений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еженедельно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Росгидромета, интернет-сервиса федерального государственного бюджетного учреждения "Институт прикладной геофизики имени академика Е.К. Федорова"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29. Информация о прогнозе космической погоды на неделю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еженедельно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Росгидромета, интернет-сервиса федерального государственного бюджетного учреждения "Институт прикладной геофизики имени академика Е.К. Федорова"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30. Информация о долгосрочном прогнозе состояния </w:t>
            </w:r>
            <w:r>
              <w:lastRenderedPageBreak/>
              <w:t>геомагнитного поля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ежемесячно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посредством </w:t>
            </w:r>
            <w:r>
              <w:lastRenderedPageBreak/>
              <w:t>направления информации из Единого информационного портала Росгидромета, интернет-сервиса федерального государственного бюджетного учреждения "Институт прикладной геофизики имени академика Е.К. Федорова"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35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  <w:jc w:val="center"/>
              <w:outlineLvl w:val="2"/>
            </w:pPr>
            <w:r>
              <w:t>XV. Информация о состоянии озонового слоя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31. Информация о распределении аномально низких значений общего содержания озона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в день поступления информации об аномально низких значениях общего содержания озона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Росгидромета, интернет-сервиса федерального государственного бюджетного учреждения "Центральная аэрологическая обсерватория"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32. Обзор состояния озонового слоя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ежеквартально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посредством направления информации из Единого информационного портала Росгидромета, интернет-сервиса </w:t>
            </w:r>
            <w:r>
              <w:lastRenderedPageBreak/>
              <w:t>федерального государственного бюджетного учреждения "Центральная аэрологическая обсерватория"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33. Среднемесячные значения общего содержания озона в единицах </w:t>
            </w:r>
            <w:proofErr w:type="spellStart"/>
            <w:r>
              <w:t>Добсона</w:t>
            </w:r>
            <w:proofErr w:type="spellEnd"/>
            <w:r>
              <w:t xml:space="preserve"> над территорией Российской Федерации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ежемесячно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Росгидромета, интернет-сервиса федерального государственного бюджетного учреждения "Центральная аэрологическая обсерватория"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34. Отклонения среднемесячных значений общего содержания озона над территорией Российской Федерации от климатической нормы в процентах в виде карт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ежемесячно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Росгидромета, интернет-сервиса федерального государственного бюджетного учреждения "Центральная аэрологическая обсерватория"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35. Аномалии суточных значений общего содержания озона </w:t>
            </w:r>
            <w:r>
              <w:lastRenderedPageBreak/>
              <w:t>над территорией Российской Федерации в виде карт (под аномальными суточными значениями общего содержания озона понимаются суточные значения общего содержания озона, отличающиеся от климатической нормы на величину более чем 2,5 стандартного отклонения)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в день поступления </w:t>
            </w:r>
            <w:r>
              <w:lastRenderedPageBreak/>
              <w:t>информации об аномалии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посредством </w:t>
            </w:r>
            <w:r>
              <w:lastRenderedPageBreak/>
              <w:t>направления информации из Единого информационного портала Росгидромета, интернет-сервиса федерального государственного бюджетного учреждения "Центральная аэрологическая обсерватория"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36. Суточные значения общего содержания озона в виде глобальных карт полей общего содержания озона для Северного и Южного полушарий, в том числе над территорией Российской Федерации в абсолютных значениях (единицах </w:t>
            </w:r>
            <w:proofErr w:type="spellStart"/>
            <w:r>
              <w:t>Добсона</w:t>
            </w:r>
            <w:proofErr w:type="spellEnd"/>
            <w:r>
              <w:t>) и отклонениях от нормы (процентах) на основе обработки данных дистанционного зондирования Земли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Росгидромета, интернет-сервиса федерального государственного бюджетного учреждения "Центральная аэрологическая обсерватория"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37. Среднемесячные значения общего содержания озона в виде глобальных карт полей общего содержания озона для Северного и Южного полушарий, в том числе над территорией Российской Федерации в абсолютных значениях (единицах </w:t>
            </w:r>
            <w:proofErr w:type="spellStart"/>
            <w:r>
              <w:t>Добсона</w:t>
            </w:r>
            <w:proofErr w:type="spellEnd"/>
            <w:r>
              <w:t>) и отклонениях от нормы (процентах) на основе обработки данных дистанционного зондирования Земли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ежемесячно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посредством направления информации из Единого информационного портала Росгидромета, интернет-сервиса федерального государственного бюджетного учреждения </w:t>
            </w:r>
            <w:r>
              <w:lastRenderedPageBreak/>
              <w:t>"Центральная аэрологическая обсерватория"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35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  <w:jc w:val="center"/>
              <w:outlineLvl w:val="2"/>
            </w:pPr>
            <w:r>
              <w:t xml:space="preserve">XVI. Гидрометеорологическая информация, информация о </w:t>
            </w:r>
            <w:proofErr w:type="spellStart"/>
            <w:r>
              <w:t>пожароопасности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38. Гидрологический обзор о развитии весеннего половодья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Росгидромета, интернет-сервиса федерального государственного бюджетного учреждения "Гидрометеорологический научно-исследовательский центр Российской Федерации"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39. Карты среднемесячных значений и аномалий </w:t>
            </w:r>
            <w:proofErr w:type="spellStart"/>
            <w:r>
              <w:t>метеовеличин</w:t>
            </w:r>
            <w:proofErr w:type="spellEnd"/>
            <w:r>
              <w:t xml:space="preserve"> по Северному полушарию за прошедший месяц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ежемесячно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Росгидромета, интернет-сервиса федерального государственного бюджетного учреждения "Гидрометеорологический научно-исследовательский центр Российской Федерации"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40. Карты </w:t>
            </w:r>
            <w:proofErr w:type="spellStart"/>
            <w:r>
              <w:t>пожароопасности</w:t>
            </w:r>
            <w:proofErr w:type="spellEnd"/>
            <w:r>
              <w:t xml:space="preserve"> в лесных массивах по территории </w:t>
            </w:r>
            <w:r>
              <w:lastRenderedPageBreak/>
              <w:t>Российской Федерации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ежедневно с апреля по </w:t>
            </w:r>
            <w:r>
              <w:lastRenderedPageBreak/>
              <w:t>октябрь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посредством </w:t>
            </w:r>
            <w:r>
              <w:lastRenderedPageBreak/>
              <w:t>направления информации из Единого информационного портала Росгидромета, интернет-сервиса федерального государственного бюджетного учреждения "Гидрометеорологический научно-исследовательский центр Российской Федерации"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35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  <w:jc w:val="center"/>
              <w:outlineLvl w:val="2"/>
            </w:pPr>
            <w:r>
              <w:t>XVII. Спутниковая информационная продукция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41. Спутниковая информационная продукция, включающая:</w:t>
            </w:r>
          </w:p>
          <w:p w:rsidR="00582956" w:rsidRDefault="00582956">
            <w:pPr>
              <w:pStyle w:val="ConsPlusNormal"/>
            </w:pPr>
            <w:r>
              <w:t>глобальные карты облачности;</w:t>
            </w:r>
          </w:p>
          <w:p w:rsidR="00582956" w:rsidRDefault="00582956">
            <w:pPr>
              <w:pStyle w:val="ConsPlusNormal"/>
            </w:pPr>
            <w:r>
              <w:t>региональные спутниковые изображения</w:t>
            </w:r>
          </w:p>
          <w:p w:rsidR="00582956" w:rsidRDefault="00582956">
            <w:pPr>
              <w:pStyle w:val="ConsPlusNormal"/>
            </w:pPr>
            <w:r>
              <w:t>облачного покрова;</w:t>
            </w:r>
          </w:p>
          <w:p w:rsidR="00582956" w:rsidRDefault="00582956">
            <w:pPr>
              <w:pStyle w:val="ConsPlusNormal"/>
            </w:pPr>
            <w:r>
              <w:t>карты параметров облачного покрова</w:t>
            </w:r>
          </w:p>
          <w:p w:rsidR="00582956" w:rsidRDefault="00582956">
            <w:pPr>
              <w:pStyle w:val="ConsPlusNormal"/>
            </w:pPr>
            <w:r>
              <w:t>и осадков;</w:t>
            </w:r>
          </w:p>
          <w:p w:rsidR="00582956" w:rsidRDefault="00582956">
            <w:pPr>
              <w:pStyle w:val="ConsPlusNormal"/>
            </w:pPr>
            <w:r>
              <w:t>карты термобарических полей;</w:t>
            </w:r>
          </w:p>
          <w:p w:rsidR="00582956" w:rsidRDefault="00582956">
            <w:pPr>
              <w:pStyle w:val="ConsPlusNormal"/>
            </w:pPr>
            <w:r>
              <w:t>карты паводковой обстановки;</w:t>
            </w:r>
          </w:p>
          <w:p w:rsidR="00582956" w:rsidRDefault="00582956">
            <w:pPr>
              <w:pStyle w:val="ConsPlusNormal"/>
            </w:pPr>
            <w:r>
              <w:t>спутниковые изображения рек, озер</w:t>
            </w:r>
          </w:p>
          <w:p w:rsidR="00582956" w:rsidRDefault="00582956">
            <w:pPr>
              <w:pStyle w:val="ConsPlusNormal"/>
            </w:pPr>
            <w:r>
              <w:t>и водохранилищ;</w:t>
            </w:r>
          </w:p>
          <w:p w:rsidR="00582956" w:rsidRDefault="00582956">
            <w:pPr>
              <w:pStyle w:val="ConsPlusNormal"/>
            </w:pPr>
            <w:r>
              <w:t>карты пожарной обстановки;</w:t>
            </w:r>
          </w:p>
          <w:p w:rsidR="00582956" w:rsidRDefault="00582956">
            <w:pPr>
              <w:pStyle w:val="ConsPlusNormal"/>
            </w:pPr>
            <w:r>
              <w:t>карты растительного покрова;</w:t>
            </w:r>
          </w:p>
          <w:p w:rsidR="00582956" w:rsidRDefault="00582956">
            <w:pPr>
              <w:pStyle w:val="ConsPlusNormal"/>
            </w:pPr>
            <w:r>
              <w:t>карты снежного покрова;</w:t>
            </w:r>
          </w:p>
          <w:p w:rsidR="00582956" w:rsidRDefault="00582956">
            <w:pPr>
              <w:pStyle w:val="ConsPlusNormal"/>
            </w:pPr>
            <w:r>
              <w:t>карты температуры поверхности суши и льда; спутниковые изображения действующих вулканов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Единого информационного портала Росгидромета, интернет-сервиса</w:t>
            </w:r>
          </w:p>
          <w:p w:rsidR="00582956" w:rsidRDefault="00582956">
            <w:pPr>
              <w:pStyle w:val="ConsPlusNormal"/>
            </w:pPr>
            <w:r>
              <w:t>федерального государственного бюджетного учреждения "Научно-исследовательский центр космической гидрометеорологии "Планета"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35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  <w:jc w:val="center"/>
              <w:outlineLvl w:val="2"/>
            </w:pPr>
            <w:r>
              <w:t>XVIII. Данные по результатам государственного фонового мониторинга состояния многолетней (вечной) мерзлоты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42. Данные по результатам государственного фонового мониторинга состояния многолетней (вечной) мерзлоты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ежегодно, не позднее 30 июня года, </w:t>
            </w:r>
            <w:r>
              <w:lastRenderedPageBreak/>
              <w:t>следующего за отчетным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посредством направления </w:t>
            </w:r>
            <w:r>
              <w:lastRenderedPageBreak/>
              <w:t>информации из интернет-сервиса федерального государственного бюджетного учреждения "Арктический и антарктический научно-исследовательский институт"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35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  <w:jc w:val="center"/>
              <w:outlineLvl w:val="2"/>
            </w:pPr>
            <w:r>
              <w:t>XIX. Сведения о состоянии морской среды, природных ресурсах Мирового океана и антропогенных объектах в акваториях морей и океанов, в Арктике и Антарктике, на островах, прибрежных территориях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43. Фактическая ледовая обстановка в Арктике и арктических морях Российской Федерации (кромка льда, </w:t>
            </w:r>
            <w:proofErr w:type="spellStart"/>
            <w:r>
              <w:t>ледовитость</w:t>
            </w:r>
            <w:proofErr w:type="spellEnd"/>
            <w:r>
              <w:t>, характеристики дрейфа, сплоченность ледовых полей)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44. Обобщенная ледовая обстановка в Арктике и арктических морях Российской Федерации (кромка льда, </w:t>
            </w:r>
            <w:proofErr w:type="spellStart"/>
            <w:r>
              <w:t>ледовитость</w:t>
            </w:r>
            <w:proofErr w:type="spellEnd"/>
            <w:r>
              <w:t>, сплоченность ледовых полей)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ежемесячно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45. Прогноз ледовой обстановки в Арктике и арктических морях Российской Федерации (кромка льда, характеристики дрейфа, сплоченность ледовых полей)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еженедельно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посредством представления информации из единой государственной системы информации об обстановке в Мировом </w:t>
            </w:r>
            <w:r>
              <w:lastRenderedPageBreak/>
              <w:t>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46. Фактическая ледовая обстановка в Антарктике (характеристики дрейфа льда, сплоченность ледовых полей)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47. Прогноз ледовой обстановки в Антарктике (</w:t>
            </w:r>
            <w:proofErr w:type="spellStart"/>
            <w:r>
              <w:t>ледовитость</w:t>
            </w:r>
            <w:proofErr w:type="spellEnd"/>
            <w:r>
              <w:t>, сплоченность ледовых полей)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еженедельно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48. Обобщенная ледовая обстановка в Антарктике (</w:t>
            </w:r>
            <w:proofErr w:type="spellStart"/>
            <w:r>
              <w:t>ледовитость</w:t>
            </w:r>
            <w:proofErr w:type="spellEnd"/>
            <w:r>
              <w:t>, сплоченность ледовых полей)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ежемесячно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49. Обобщенные метеорологические характеристики по арктическому региону (температура воздуха, характеристики ветра, атмосферное давление)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ежемесячно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50. Метеорологические характеристики по арктическому </w:t>
            </w:r>
            <w:r>
              <w:lastRenderedPageBreak/>
              <w:t>региону - фактические данные (температура воздуха, характеристики ветра, влажность, осадки, облачность, атмосферное давление)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посредством </w:t>
            </w:r>
            <w:r>
              <w:lastRenderedPageBreak/>
              <w:t>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51. Прогноз метеорологических характеристик по арктическому региону (температура воздуха, характеристики ветра, осадки, атмосферное давление)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52. Обобщенные гидрологические характеристики по арктическому региону (температура, соленость воды)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53. Гидрологические характеристики по арктическому региону - фактические данные (температура, соленость воды)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54. Гидрологические характеристики по арктическому региону - прогноз и диагноз (температура, соленость воды)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еженедельно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посредством представления информации из единой государственной </w:t>
            </w:r>
            <w:r>
              <w:lastRenderedPageBreak/>
              <w:t>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55. Комплексные карты состояния ледяного покрова морей Российской Федерации GIF и СИГРИД-3 (кромка льда, </w:t>
            </w:r>
            <w:proofErr w:type="spellStart"/>
            <w:r>
              <w:t>ледовитость</w:t>
            </w:r>
            <w:proofErr w:type="spellEnd"/>
            <w:r>
              <w:t>, сплоченность ледовых полей)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еженедельно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56. Ледовые карты Южного океана Российской Федерации (</w:t>
            </w:r>
            <w:proofErr w:type="spellStart"/>
            <w:r>
              <w:t>ледовитость</w:t>
            </w:r>
            <w:proofErr w:type="spellEnd"/>
            <w:r>
              <w:t>, сплоченность ледовых полей и др.)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57. Оперативная информация антарктических, антарктических дрейфующих буев МПАБ (IPAB) и АРГО (географические координаты, приземная температура, приземное давление)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58. WMS - карты данных о климатических </w:t>
            </w:r>
            <w:proofErr w:type="spellStart"/>
            <w:r>
              <w:t>метеохарактеристиках</w:t>
            </w:r>
            <w:proofErr w:type="spellEnd"/>
            <w:r>
              <w:t xml:space="preserve"> на ДВ-морях (температура воздуха, характеристики ветра, атмосферное давление)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59. WMS - карты данных о климатических гидрологических характеристиках на ДВ-морях (температура, соленость, плотность воды)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60. WMS - карты данных о климатических гидрохимических характеристиках на ДВ-морях (содержание кислорода, щелочность, фосфаты, </w:t>
            </w:r>
            <w:proofErr w:type="spellStart"/>
            <w:r>
              <w:t>pH</w:t>
            </w:r>
            <w:proofErr w:type="spellEnd"/>
            <w:r>
              <w:t>, нитраты, нитриты)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61. WMS - прогноз параметров волнения в Японском море (высота и направление волнения)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62. </w:t>
            </w:r>
            <w:proofErr w:type="spellStart"/>
            <w:r>
              <w:t>Гидрометхарактеристики</w:t>
            </w:r>
            <w:proofErr w:type="spellEnd"/>
            <w:r>
              <w:t xml:space="preserve"> по Дальневосточному региону (обобщения, статистика, аномалии) (температура воды и воздуха, соленость, волнение, характеристики ветра, атмосферное давление)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63. Гидродинамический прогноз тайфунов, модель HWRF (скорость ветра и перемещение центра тайфуна)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посредством представления информации из единой </w:t>
            </w:r>
            <w:r>
              <w:lastRenderedPageBreak/>
              <w:t>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64. Оперативные синоптические данные SYNOP (KH-01) морской сети (температура воздуха, характеристики ветра, видимость, облачность, атмосферное давление)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65. Тропические циклоны. Предупреждения об экстремальных метеоусловиях (скорость ветра и направление перемещения центра циклона)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66. Краткосрочный метеорологический прогноз (модель COSMO-RU) (температура воздуха, характеристики ветра, осадки, атмосферное давление)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67. Прогноз метеорологических полей для Мирового океана, включая моря Российской Федерации, от 00 часов (ASCII файлы) (температура воздуха, характеристики ветра, влажность, осадки, облачность, атмосферное давление)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посредством представления информации из единой государственной системы информации об обстановке в Мировом </w:t>
            </w:r>
            <w:r>
              <w:lastRenderedPageBreak/>
              <w:t>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68. Прогноз параметров ветрового волнения с высоким пространственным разрешением в Мировом океане от 00 часов (высота волн, направление волнения)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69. Прогнозы погоды на 6 суток в портовых и других городах (температура воздуха, характеристики ветра, осадки, атмосферное давление)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70. Климат на территории Российской Федерации, в том числе аномалии, тренды (температура воздуха, характеристики ветра, влажность, осадки, атмосферное давление)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71. Средние многолетние месячные значения радиационных характеристик поверхности в пределах акватории морей Российской Федерации (уровень радиации, концентрации)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72. Штормовые предупреждения и оповещения об опасных </w:t>
            </w:r>
            <w:r>
              <w:lastRenderedPageBreak/>
              <w:t>явлениях (температура воздуха, характеристики ветра, волнение, видимость)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в день выпуска </w:t>
            </w:r>
            <w:r>
              <w:lastRenderedPageBreak/>
              <w:t>штормового предупреждения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посредством </w:t>
            </w:r>
            <w:r>
              <w:lastRenderedPageBreak/>
              <w:t>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73. Прогноз для мореплавателей NAVTEX на 12 часов и на 24 часа (температура воды и воздуха, характеристики ветра, волнение, уровень моря, видимость, атмосферное давление)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74. Карты нефанализа (характеристики облачности)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75. Карты-схемы загрязнений морей Российской Федерации (нефть и </w:t>
            </w:r>
            <w:proofErr w:type="spellStart"/>
            <w:r>
              <w:t>химзагрязнители</w:t>
            </w:r>
            <w:proofErr w:type="spellEnd"/>
            <w:r>
              <w:t>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ежемесячно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76. Траектории и интенсивность тропических циклонов (скорость ветра и направление перемещения центра циклона)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посредством представления информации из единой государственной </w:t>
            </w:r>
            <w:r>
              <w:lastRenderedPageBreak/>
              <w:t>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77. Среднемесячные значения гидрометеорологических параметров по побережью Российской Федерации (температура воды и воздуха, характеристики ветра, волнение, уровень моря, видимость, атмосферное давление)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ежеквартально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78. Индикаторы степени опасности обстановки в Северном ледовитом океане и Южном океане, включая моря и прибрежные территории (индикаторные показатели)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79. Объединенные базы гидрометеорологических данных по морям Российской Федерации (температура воды и воздуха, соленость воды, содержание кислорода, характеристики ветра, волнение, уровень моря, видимость, атмосферное давление)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80. Опасные явления за последние сутки (код WAREP) (ветер, волнение, видимость, осадки, температура воздуха)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81. Оперативные данные метеонаблюдений (СИНОП) (температура воздуха, характеристики ветра, видимость, влажность, осадки, метеоявления, атмосферное давление)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82. Оперативные данные (FM-18 X BUOY, FM-63 V BATHY, FM-64 V TESAC, FM 92-X GRIB) (температура воды и воздуха, ветер, волнение, атмосферное давление)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ежедневно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83. Климатические данные по разрезам на морях Российской Федерации (температура, соленость, плотность воды)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84. Данные российских </w:t>
            </w:r>
            <w:proofErr w:type="spellStart"/>
            <w:r>
              <w:t>уровенных</w:t>
            </w:r>
            <w:proofErr w:type="spellEnd"/>
            <w:r>
              <w:t xml:space="preserve"> станций ГЛОСС (уровень моря)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представления информации из единой государственной системы информации об обстановке в Мировом океане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</w:tbl>
    <w:p w:rsidR="00582956" w:rsidRDefault="00582956">
      <w:pPr>
        <w:pStyle w:val="ConsPlusNormal"/>
        <w:sectPr w:rsidR="00582956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Приложения N 17 - 18 </w:t>
            </w:r>
            <w:hyperlink w:anchor="P14">
              <w:r>
                <w:rPr>
                  <w:color w:val="0000FF"/>
                </w:rPr>
                <w:t>вступают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17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bookmarkStart w:id="58" w:name="P1253"/>
      <w:bookmarkEnd w:id="58"/>
      <w:r>
        <w:t>СОСТАВ</w:t>
      </w:r>
    </w:p>
    <w:p w:rsidR="00582956" w:rsidRDefault="00582956">
      <w:pPr>
        <w:pStyle w:val="ConsPlusTitle"/>
        <w:jc w:val="center"/>
      </w:pPr>
      <w:r>
        <w:t>ИНФОРМАЦИИ О КОНЦЕНТРАЦИЯХ УГОЛЬНОЙ ПЫЛИ В АТМОСФЕРНОМ</w:t>
      </w:r>
    </w:p>
    <w:p w:rsidR="00582956" w:rsidRDefault="00582956">
      <w:pPr>
        <w:pStyle w:val="ConsPlusTitle"/>
        <w:jc w:val="center"/>
      </w:pPr>
      <w:r>
        <w:t>ВОЗДУХЕ НА ТЕРРИТОРИИ ГОРОДСКОГО ОКРУГА НАХОДКА ПО ДАННЫМ</w:t>
      </w:r>
    </w:p>
    <w:p w:rsidR="00582956" w:rsidRDefault="00582956">
      <w:pPr>
        <w:pStyle w:val="ConsPlusTitle"/>
        <w:jc w:val="center"/>
      </w:pPr>
      <w:r>
        <w:t>ГОСУДАРСТВЕННОЙ НАБЛЮДАТЕЛЬНОЙ СЕТИ, ПОДЛЕЖАЩЕЙ РАЗМЕЩЕНИЮ</w:t>
      </w:r>
    </w:p>
    <w:p w:rsidR="00582956" w:rsidRDefault="00582956">
      <w:pPr>
        <w:pStyle w:val="ConsPlusTitle"/>
        <w:jc w:val="center"/>
      </w:pPr>
      <w:r>
        <w:t>В ФЕДЕРАЛЬНОЙ ГОСУДАРСТВЕННОЙ ИНФОРМАЦИОННОЙ СИСТЕМЕ</w:t>
      </w:r>
    </w:p>
    <w:p w:rsidR="00582956" w:rsidRDefault="00582956">
      <w:pPr>
        <w:pStyle w:val="ConsPlusTitle"/>
        <w:jc w:val="center"/>
      </w:pPr>
      <w:r>
        <w:t>СОСТОЯНИЯ 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lef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Информация</w:t>
            </w:r>
          </w:p>
        </w:tc>
        <w:tc>
          <w:tcPr>
            <w:tcW w:w="2381" w:type="dxa"/>
          </w:tcPr>
          <w:p w:rsidR="00582956" w:rsidRDefault="00582956">
            <w:pPr>
              <w:pStyle w:val="ConsPlusNormal"/>
              <w:jc w:val="center"/>
            </w:pPr>
            <w:r>
              <w:t>Сроки и периодичность размещения информации</w:t>
            </w:r>
          </w:p>
        </w:tc>
        <w:tc>
          <w:tcPr>
            <w:tcW w:w="2551" w:type="dxa"/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V w:val="none" w:sz="0" w:space="0" w:color="auto"/>
          </w:tblBorders>
        </w:tblPrEx>
        <w:tc>
          <w:tcPr>
            <w:tcW w:w="6009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Информация:</w:t>
            </w:r>
          </w:p>
          <w:p w:rsidR="00582956" w:rsidRDefault="00582956">
            <w:pPr>
              <w:pStyle w:val="ConsPlusNormal"/>
            </w:pPr>
            <w:r>
              <w:t>о месте осуществления наблюдений;</w:t>
            </w:r>
          </w:p>
          <w:p w:rsidR="00582956" w:rsidRDefault="00582956">
            <w:pPr>
              <w:pStyle w:val="ConsPlusNormal"/>
            </w:pPr>
            <w:r>
              <w:t>о среднесуточной концентрации угольной пыли в атмосферном воздухе (мкг/м</w:t>
            </w:r>
            <w:r>
              <w:rPr>
                <w:vertAlign w:val="superscript"/>
              </w:rPr>
              <w:t>3</w:t>
            </w:r>
            <w:r>
              <w:t>) в месте осуществления наблюдений;</w:t>
            </w:r>
          </w:p>
          <w:p w:rsidR="00582956" w:rsidRDefault="00582956">
            <w:pPr>
              <w:pStyle w:val="ConsPlusNormal"/>
            </w:pPr>
            <w:r>
              <w:t>о наличии превышений предельно допустимых концентраций содержания угольной пыли в атмосферном воздухе в месте осуществления наблюдений</w:t>
            </w:r>
          </w:p>
        </w:tc>
        <w:tc>
          <w:tcPr>
            <w:tcW w:w="238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ежедневно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</w:t>
            </w:r>
          </w:p>
          <w:p w:rsidR="00582956" w:rsidRDefault="00582956">
            <w:pPr>
              <w:pStyle w:val="ConsPlusNormal"/>
            </w:pPr>
            <w:r>
              <w:t>из информационной системы "Единый информационный портал Росгидромета"</w:t>
            </w:r>
          </w:p>
        </w:tc>
        <w:tc>
          <w:tcPr>
            <w:tcW w:w="2608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Росгидромет</w:t>
            </w:r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right"/>
        <w:outlineLvl w:val="1"/>
      </w:pPr>
      <w:r>
        <w:t>Приложение N 18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bookmarkStart w:id="59" w:name="P1282"/>
      <w:bookmarkEnd w:id="59"/>
      <w:r>
        <w:t>СОСТАВ</w:t>
      </w:r>
    </w:p>
    <w:p w:rsidR="00582956" w:rsidRDefault="00582956">
      <w:pPr>
        <w:pStyle w:val="ConsPlusTitle"/>
        <w:jc w:val="center"/>
      </w:pPr>
      <w:r>
        <w:t>ИНФОРМАЦИИ ОБ ОТХОДАХ, ПОДЛЕЖАЩЕЙ РАЗМЕЩЕНИЮ В ФЕДЕРАЛЬНОЙ</w:t>
      </w:r>
    </w:p>
    <w:p w:rsidR="00582956" w:rsidRDefault="00582956">
      <w:pPr>
        <w:pStyle w:val="ConsPlusTitle"/>
        <w:jc w:val="center"/>
      </w:pPr>
      <w:r>
        <w:t>ГОСУДАРСТВЕННОЙ ИНФОРМАЦИОННОЙ СИСТЕМЕ СОСТОЯНИЯ</w:t>
      </w:r>
    </w:p>
    <w:p w:rsidR="00582956" w:rsidRDefault="00582956">
      <w:pPr>
        <w:pStyle w:val="ConsPlusTitle"/>
        <w:jc w:val="center"/>
      </w:pPr>
      <w:r>
        <w:t>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Информация</w:t>
            </w:r>
          </w:p>
        </w:tc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1. Информация об отходах, включенных в федеральный классификационный каталог отходов, указанный в </w:t>
            </w:r>
            <w:hyperlink r:id="rId39">
              <w:r>
                <w:rPr>
                  <w:color w:val="0000FF"/>
                </w:rPr>
                <w:t>пункте 1 статьи 20</w:t>
              </w:r>
            </w:hyperlink>
            <w:r>
              <w:t xml:space="preserve"> Федерального закона "Об отходах производства и потребления" (далее - каталог) </w:t>
            </w:r>
            <w:hyperlink w:anchor="P1320">
              <w:r>
                <w:rPr>
                  <w:color w:val="0000FF"/>
                </w:rPr>
                <w:t>&lt;1&gt;</w:t>
              </w:r>
            </w:hyperlink>
            <w:r>
              <w:t>, в том числе:</w:t>
            </w:r>
          </w:p>
          <w:p w:rsidR="00582956" w:rsidRDefault="00582956">
            <w:pPr>
              <w:pStyle w:val="ConsPlusNormal"/>
            </w:pPr>
            <w:r>
              <w:t>код вида отхода согласно каталогу;</w:t>
            </w:r>
          </w:p>
          <w:p w:rsidR="00582956" w:rsidRDefault="00582956">
            <w:pPr>
              <w:pStyle w:val="ConsPlusNormal"/>
            </w:pPr>
            <w:r>
              <w:t>информация о наименовании технологического процесса, в результате которого образовался отход, или процесса, в результате которого продукция утратила свои потребительские свойства, с указанием наименования исходной продукции;</w:t>
            </w:r>
          </w:p>
          <w:p w:rsidR="00582956" w:rsidRDefault="00582956">
            <w:pPr>
              <w:pStyle w:val="ConsPlusNormal"/>
            </w:pPr>
            <w:r>
              <w:t>информация о химическом и (или) компонентном составе отхода в процентах;</w:t>
            </w:r>
          </w:p>
          <w:p w:rsidR="00582956" w:rsidRDefault="00582956">
            <w:pPr>
              <w:pStyle w:val="ConsPlusNormal"/>
            </w:pPr>
            <w:r>
              <w:t>информация об агрегатном состоянии и физической форме вида отхода;</w:t>
            </w:r>
          </w:p>
          <w:p w:rsidR="00582956" w:rsidRDefault="00582956">
            <w:pPr>
              <w:pStyle w:val="ConsPlusNormal"/>
            </w:pPr>
            <w:r>
              <w:t>информация о классе опасности вида отхода;</w:t>
            </w:r>
          </w:p>
          <w:p w:rsidR="00582956" w:rsidRDefault="00582956">
            <w:pPr>
              <w:pStyle w:val="ConsPlusNormal"/>
            </w:pPr>
            <w:r>
              <w:t>другие сведения о виде отходов (при наличии)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в течение 10 рабочих дней со дня включения вида отхода в каталог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федеральной государственной информационной системы "Программно-технологический комплекс "Госконтроль" (далее - программно-технологический комплекс "Госконтроль")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Росприроднадзор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2. Информация о результатах инвентаризации объектов размещения отходов, предусмотренная правилами осуществления такой инвентаризации, утверждаемыми в соответствии со </w:t>
            </w:r>
            <w:hyperlink r:id="rId40">
              <w:r>
                <w:rPr>
                  <w:color w:val="0000FF"/>
                </w:rPr>
                <w:t>статьей 11</w:t>
              </w:r>
            </w:hyperlink>
            <w:r>
              <w:t xml:space="preserve"> Федерального закона "Об отходах производства и потребления" </w:t>
            </w:r>
            <w:hyperlink w:anchor="P1321">
              <w:r>
                <w:rPr>
                  <w:color w:val="0000FF"/>
                </w:rPr>
                <w:t>&lt;2&gt;</w:t>
              </w:r>
            </w:hyperlink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в течение 10 рабочих дней со дня включения объекта размещения отходов</w:t>
            </w:r>
          </w:p>
          <w:p w:rsidR="00582956" w:rsidRDefault="00582956">
            <w:pPr>
              <w:pStyle w:val="ConsPlusNormal"/>
            </w:pPr>
            <w:r>
              <w:t xml:space="preserve">в государственный реестр объектов размещения отходов, либо со дня внесения изменений в государственный реестр объектов размещения отходов, либо со дня представления в </w:t>
            </w:r>
            <w:proofErr w:type="spellStart"/>
            <w:r>
              <w:t>Росприроднадзор</w:t>
            </w:r>
            <w:proofErr w:type="spellEnd"/>
            <w:r>
              <w:t xml:space="preserve"> характеристик объекта размещения отходов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программно-технологического комплекса "Госконтроль"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Росприроднадзор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3. Информация о программах и результатах мониторинга состояния и загрязнения окружающей среды на территории объектов размещения отходов и в пределах их воздействия на окружающую среду, предусмотренная порядком осуществления такого мониторинга, утверждаемым в соответствии со </w:t>
            </w:r>
            <w:hyperlink r:id="rId41">
              <w:r>
                <w:rPr>
                  <w:color w:val="0000FF"/>
                </w:rPr>
                <w:t>статьей 12</w:t>
              </w:r>
            </w:hyperlink>
            <w:r>
              <w:t xml:space="preserve"> Федерального закона "Об отходах производства и потребления" </w:t>
            </w:r>
            <w:hyperlink w:anchor="P1322">
              <w:r>
                <w:rPr>
                  <w:color w:val="0000FF"/>
                </w:rPr>
                <w:t>&lt;3&gt;</w:t>
              </w:r>
            </w:hyperlink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до 1 июля года, следующего за отчетным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ввода информации через личный кабинет федеральной государственной информационной системы состояния окружающей среды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Росприроднадзор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4. Информация об образовании, обработке, утилизации, обезвреживании, размещении отходов производства и потребления в соответствии с </w:t>
            </w:r>
            <w:hyperlink r:id="rId42">
              <w:r>
                <w:rPr>
                  <w:color w:val="0000FF"/>
                </w:rPr>
                <w:t>позицией 57.3</w:t>
              </w:r>
            </w:hyperlink>
            <w:r>
              <w:t xml:space="preserve"> Федерального плана статистических работ, утвержденного распоряжением Правительства Российской Федерации от 6 мая 2008 г. N 671-р, по форме, утверждаемой Росстатом в соответствии со </w:t>
            </w:r>
            <w:hyperlink r:id="rId43">
              <w:r>
                <w:rPr>
                  <w:color w:val="0000FF"/>
                </w:rPr>
                <w:t>статьей 6</w:t>
              </w:r>
            </w:hyperlink>
            <w:r>
              <w:t xml:space="preserve"> Федерального закона "Об официальном </w:t>
            </w:r>
            <w:r>
              <w:lastRenderedPageBreak/>
              <w:t>статистическом учете и системе государственной статистики в Российской Федерации"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ежегодно, не позднее 29 апреля года, следующего за отчетным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программно-технологического комплекса "Госконтроль"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Росприроднадзор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5. Информация об объектах размещения твердых коммунальных отходов, введенных в эксплуатацию до 1 января 2019 г. и не имеющих документации, предусмотренной законодательством Российской Федерации, в соответствии с порядком формирования и изменения перечня таких объектов, указанным в </w:t>
            </w:r>
            <w:hyperlink r:id="rId44">
              <w:r>
                <w:rPr>
                  <w:color w:val="0000FF"/>
                </w:rPr>
                <w:t>пункте 8 статьи 29.1</w:t>
              </w:r>
            </w:hyperlink>
            <w:r>
              <w:t xml:space="preserve"> Федерального закона "Об отходах производства и потребления" </w:t>
            </w:r>
            <w:hyperlink w:anchor="P1323">
              <w:r>
                <w:rPr>
                  <w:color w:val="0000FF"/>
                </w:rPr>
                <w:t>&lt;4&gt;</w:t>
              </w:r>
            </w:hyperlink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в течение 10 рабочих дней со дня изменения информации об объекте размещения твердых коммунальных отходов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ввода информации через личный кабинет федеральной государственной информационной системы состояния окружающей среды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исполнительные органы субъектов Российской Федерации</w:t>
            </w:r>
          </w:p>
        </w:tc>
      </w:tr>
    </w:tbl>
    <w:p w:rsidR="00582956" w:rsidRDefault="00582956">
      <w:pPr>
        <w:pStyle w:val="ConsPlusNormal"/>
        <w:sectPr w:rsidR="00582956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60" w:name="P1320"/>
      <w:bookmarkEnd w:id="60"/>
      <w:r>
        <w:t xml:space="preserve">&lt;1&gt; Информация размещается в отношении каждого вида отхода, включенного в каталог, с учетом положений порядка ведения государственного кадастра отходов, утверждаемого в соответствии с </w:t>
      </w:r>
      <w:hyperlink r:id="rId45">
        <w:r>
          <w:rPr>
            <w:color w:val="0000FF"/>
          </w:rPr>
          <w:t>пунктом 2 статьи 20</w:t>
        </w:r>
      </w:hyperlink>
      <w:r>
        <w:t xml:space="preserve"> Федерального закона "Об отходах производства и потребления".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61" w:name="P1321"/>
      <w:bookmarkEnd w:id="61"/>
      <w:r>
        <w:t>&lt;2&gt; Информация размещается в отношении каждого объекта хранения отходов и объекта захоронения отходов.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62" w:name="P1322"/>
      <w:bookmarkEnd w:id="62"/>
      <w:r>
        <w:t>&lt;3&gt; Информация размещается в отношении каждого объекта размещения отходов.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63" w:name="P1323"/>
      <w:bookmarkEnd w:id="63"/>
      <w:r>
        <w:t>&lt;4&gt; Информация размещается в отношении каждого объекта размещения твердых коммунальных отходов, введенного в эксплуатацию до 1 января 2019 г. и не имеющего документации, предусмотренной законодательством Российской Федерации.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8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Приложения N 19 - 20 </w:t>
            </w:r>
            <w:hyperlink w:anchor="P14">
              <w:r>
                <w:rPr>
                  <w:color w:val="0000FF"/>
                </w:rPr>
                <w:t>вступают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19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r>
        <w:t>СОСТАВ</w:t>
      </w:r>
    </w:p>
    <w:p w:rsidR="00582956" w:rsidRDefault="00582956">
      <w:pPr>
        <w:pStyle w:val="ConsPlusTitle"/>
        <w:jc w:val="center"/>
      </w:pPr>
      <w:r>
        <w:t>ИНФОРМАЦИИ О РАЙОНАХ ЗАХОРОНЕНИЯ ДОННОГО ГРУНТА</w:t>
      </w:r>
    </w:p>
    <w:p w:rsidR="00582956" w:rsidRDefault="00582956">
      <w:pPr>
        <w:pStyle w:val="ConsPlusTitle"/>
        <w:jc w:val="center"/>
      </w:pPr>
      <w:r>
        <w:t>ВО ВНУТРЕННИХ МОРСКИХ ВОДАХ И В ТЕРРИТОРИАЛЬНОМ МОРЕ</w:t>
      </w:r>
    </w:p>
    <w:p w:rsidR="00582956" w:rsidRDefault="00582956">
      <w:pPr>
        <w:pStyle w:val="ConsPlusTitle"/>
        <w:jc w:val="center"/>
      </w:pPr>
      <w:r>
        <w:t>РОССИЙСКОЙ ФЕДЕРАЦИИ, ПОДЛЕЖАЩЕЙ РАЗМЕЩЕНИЮ В ФЕДЕРАЛЬНОЙ</w:t>
      </w:r>
    </w:p>
    <w:p w:rsidR="00582956" w:rsidRDefault="00582956">
      <w:pPr>
        <w:pStyle w:val="ConsPlusTitle"/>
        <w:jc w:val="center"/>
      </w:pPr>
      <w:r>
        <w:t>ГОСУДАРСТВЕННОЙ ИНФОРМАЦИОННОЙ СИСТЕМЕ СОСТОЯНИЯ</w:t>
      </w:r>
    </w:p>
    <w:p w:rsidR="00582956" w:rsidRDefault="00582956">
      <w:pPr>
        <w:pStyle w:val="ConsPlusTitle"/>
        <w:jc w:val="center"/>
      </w:pPr>
      <w:r>
        <w:t>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sectPr w:rsidR="00582956">
          <w:pgSz w:w="11905" w:h="16838"/>
          <w:pgMar w:top="1134" w:right="850" w:bottom="1134" w:left="1701" w:header="0" w:footer="0" w:gutter="0"/>
          <w:cols w:space="720"/>
          <w:titlePg/>
        </w:sect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lef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lastRenderedPageBreak/>
              <w:t xml:space="preserve">Информация </w:t>
            </w:r>
            <w:hyperlink w:anchor="P1353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2381" w:type="dxa"/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V w:val="none" w:sz="0" w:space="0" w:color="auto"/>
          </w:tblBorders>
        </w:tblPrEx>
        <w:tc>
          <w:tcPr>
            <w:tcW w:w="6009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Информация реестра районов захоронения донного грунта во внутренних морских водах и в территориальном море, ведение которого осуществляется в соответствии с </w:t>
            </w:r>
            <w:hyperlink r:id="rId46">
              <w:r>
                <w:rPr>
                  <w:color w:val="0000FF"/>
                </w:rPr>
                <w:t>пунктом 22 статьи 37.1</w:t>
              </w:r>
            </w:hyperlink>
            <w:r>
              <w:t xml:space="preserve"> Федерального закона "О внутренних морских водах, территориальном море и прилежащей зоне Российской Федерации", а также информация о наличии разрешения о предоставлении водного объекта в пользование (в случае если законодательством Российской Федерации предусмотрено его наличие)</w:t>
            </w:r>
          </w:p>
        </w:tc>
        <w:tc>
          <w:tcPr>
            <w:tcW w:w="238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в течение 10 рабочих дней со дня получения разрешения на захоронение донного грунта, выданного физическим и юридическим лицам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федеральной государственной информационной системы "Программно-технологический комплекс "Госконтроль"</w:t>
            </w:r>
          </w:p>
        </w:tc>
        <w:tc>
          <w:tcPr>
            <w:tcW w:w="2608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Росприроднадзор</w:t>
            </w:r>
            <w:proofErr w:type="spellEnd"/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64" w:name="P1353"/>
      <w:bookmarkEnd w:id="64"/>
      <w:r>
        <w:t xml:space="preserve">&lt;*&gt; Информация размещается в отношении районов захоронения донного грунта во внутренних морских водах и в территориальном море Российской Федерации, в которых физические и юридические лица осуществляют захоронение донного грунта на основании разрешений, выданных </w:t>
      </w:r>
      <w:proofErr w:type="spellStart"/>
      <w:r>
        <w:t>Росприроднадзором</w:t>
      </w:r>
      <w:proofErr w:type="spellEnd"/>
      <w:r>
        <w:t>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right"/>
        <w:outlineLvl w:val="1"/>
      </w:pPr>
      <w:r>
        <w:t>Приложение N 20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r>
        <w:t>СОСТАВ</w:t>
      </w:r>
    </w:p>
    <w:p w:rsidR="00582956" w:rsidRDefault="00582956">
      <w:pPr>
        <w:pStyle w:val="ConsPlusTitle"/>
        <w:jc w:val="center"/>
      </w:pPr>
      <w:r>
        <w:t>ИНФОРМАЦИИ ОБ ОБЪЕКТАХ, ОКАЗЫВАЮЩИХ НЕГАТИВНОЕ ВОЗДЕЙСТВИЕ</w:t>
      </w:r>
    </w:p>
    <w:p w:rsidR="00582956" w:rsidRDefault="00582956">
      <w:pPr>
        <w:pStyle w:val="ConsPlusTitle"/>
        <w:jc w:val="center"/>
      </w:pPr>
      <w:r>
        <w:t>НА ОКРУЖАЮЩУЮ СРЕДУ, ЗА ИСКЛЮЧЕНИЕМ ОБЪЕКТОВ, ОКАЗЫВАЮЩИХ</w:t>
      </w:r>
    </w:p>
    <w:p w:rsidR="00582956" w:rsidRDefault="00582956">
      <w:pPr>
        <w:pStyle w:val="ConsPlusTitle"/>
        <w:jc w:val="center"/>
      </w:pPr>
      <w:r>
        <w:t>НЕГАТИВНОЕ ВОЗДЕЙСТВИЕ НА ОКРУЖАЮЩУЮ СРЕДУ, ПОДВЕДОМСТВЕННЫХ</w:t>
      </w:r>
    </w:p>
    <w:p w:rsidR="00582956" w:rsidRDefault="00582956">
      <w:pPr>
        <w:pStyle w:val="ConsPlusTitle"/>
        <w:jc w:val="center"/>
      </w:pPr>
      <w:r>
        <w:t>ФЕДЕРАЛЬНОЙ СЛУЖБЕ БЕЗОПАСНОСТИ РОССИЙСКОЙ ФЕДЕРАЦИИ,</w:t>
      </w:r>
    </w:p>
    <w:p w:rsidR="00582956" w:rsidRDefault="00582956">
      <w:pPr>
        <w:pStyle w:val="ConsPlusTitle"/>
        <w:jc w:val="center"/>
      </w:pPr>
      <w:r>
        <w:lastRenderedPageBreak/>
        <w:t>ПОДЛЕЖАЩЕЙ РАЗМЕЩЕНИЮ В ФЕДЕРАЛЬНОЙ ГОСУДАРСТВЕННОЙ</w:t>
      </w:r>
    </w:p>
    <w:p w:rsidR="00582956" w:rsidRDefault="00582956">
      <w:pPr>
        <w:pStyle w:val="ConsPlusTitle"/>
        <w:jc w:val="center"/>
      </w:pPr>
      <w:r>
        <w:t>ИНФОРМАЦИОННОЙ СИСТЕМЕ СОСТОЯНИЯ 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lef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 xml:space="preserve">Информация </w:t>
            </w:r>
            <w:hyperlink w:anchor="P1384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2381" w:type="dxa"/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V w:val="none" w:sz="0" w:space="0" w:color="auto"/>
          </w:tblBorders>
        </w:tblPrEx>
        <w:tc>
          <w:tcPr>
            <w:tcW w:w="6009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Информация об объектах, оказывающих негативное воздействие на окружающую среду, включаемая в государственный реестр объектов, оказывающих негативное воздействие на окружающую среду (далее - реестр), ведение которого осуществляется в соответствии с </w:t>
            </w:r>
            <w:hyperlink r:id="rId47">
              <w:r>
                <w:rPr>
                  <w:color w:val="0000FF"/>
                </w:rPr>
                <w:t>Правилами</w:t>
              </w:r>
            </w:hyperlink>
            <w:r>
              <w:t xml:space="preserve"> создания и ведения государственного реестра объектов, оказывающих негативное воздействие на окружающую среду, утвержденными постановлением Правительства Российской Федерации от 7 мая 2022 г. N 830 "Об утверждении Правил создания и ведения государственного реестра объектов, оказывающих негативное воздействие на окружающую среду"</w:t>
            </w:r>
          </w:p>
        </w:tc>
        <w:tc>
          <w:tcPr>
            <w:tcW w:w="238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в течение 10 рабочих дней со дня внесения соответствующей записи в реестр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</w:t>
            </w:r>
          </w:p>
          <w:p w:rsidR="00582956" w:rsidRDefault="00582956">
            <w:pPr>
              <w:pStyle w:val="ConsPlusNormal"/>
            </w:pPr>
            <w:r>
              <w:t>направления</w:t>
            </w:r>
          </w:p>
          <w:p w:rsidR="00582956" w:rsidRDefault="00582956">
            <w:pPr>
              <w:pStyle w:val="ConsPlusNormal"/>
            </w:pPr>
            <w:r>
              <w:t>информации из реестра</w:t>
            </w:r>
          </w:p>
        </w:tc>
        <w:tc>
          <w:tcPr>
            <w:tcW w:w="2608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Росприроднадзор</w:t>
            </w:r>
            <w:proofErr w:type="spellEnd"/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65" w:name="P1384"/>
      <w:bookmarkEnd w:id="65"/>
      <w:r>
        <w:t>&lt;*&gt; Информация размещается в отношении каждого объекта, оказывающего негативное воздействие на окружающую среду и включенного в реестр, за исключением объектов, подведомственных Федеральной службе безопасности Российской Федерации.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21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21</w:t>
      </w:r>
    </w:p>
    <w:p w:rsidR="00582956" w:rsidRDefault="00582956">
      <w:pPr>
        <w:pStyle w:val="ConsPlusNormal"/>
        <w:jc w:val="right"/>
      </w:pPr>
      <w:r>
        <w:lastRenderedPageBreak/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r>
        <w:t>СОСТАВ</w:t>
      </w:r>
    </w:p>
    <w:p w:rsidR="00582956" w:rsidRDefault="00582956">
      <w:pPr>
        <w:pStyle w:val="ConsPlusTitle"/>
        <w:jc w:val="center"/>
      </w:pPr>
      <w:r>
        <w:t>ИНФОРМАЦИИ О МЕРОПРИЯТИЯХ ПО ПРЕДОТВРАЩЕНИЮ И ЛИКВИДАЦИИ</w:t>
      </w:r>
    </w:p>
    <w:p w:rsidR="00582956" w:rsidRDefault="00582956">
      <w:pPr>
        <w:pStyle w:val="ConsPlusTitle"/>
        <w:jc w:val="center"/>
      </w:pPr>
      <w:r>
        <w:t>ЗАГРЯЗНЕНИЯ ОКРУЖАЮЩЕЙ СРЕДЫ В РЕЗУЛЬТАТЕ ЭКСПЛУАТАЦИИ</w:t>
      </w:r>
    </w:p>
    <w:p w:rsidR="00582956" w:rsidRDefault="00582956">
      <w:pPr>
        <w:pStyle w:val="ConsPlusTitle"/>
        <w:jc w:val="center"/>
      </w:pPr>
      <w:r>
        <w:t>ОТДЕЛЬНОГО ПРОИЗВОДСТВЕННОГО ОБЪЕКТА, ПОДЛЕЖАЩЕЙ РАЗМЕЩЕНИЮ</w:t>
      </w:r>
    </w:p>
    <w:p w:rsidR="00582956" w:rsidRDefault="00582956">
      <w:pPr>
        <w:pStyle w:val="ConsPlusTitle"/>
        <w:jc w:val="center"/>
      </w:pPr>
      <w:r>
        <w:t>В ФЕДЕРАЛЬНОЙ ГОСУДАРСТВЕННОЙ ИНФОРМАЦИОННОЙ СИСТЕМЕ</w:t>
      </w:r>
    </w:p>
    <w:p w:rsidR="00582956" w:rsidRDefault="00582956">
      <w:pPr>
        <w:pStyle w:val="ConsPlusTitle"/>
        <w:jc w:val="center"/>
      </w:pPr>
      <w:r>
        <w:t>СОСТОЯНИЯ 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 xml:space="preserve">Информация </w:t>
            </w:r>
            <w:hyperlink w:anchor="P1418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1. Перечень отдельных производственных объектов, указанных в </w:t>
            </w:r>
            <w:hyperlink r:id="rId48">
              <w:r>
                <w:rPr>
                  <w:color w:val="0000FF"/>
                </w:rPr>
                <w:t>пункте 1 статьи 56.1</w:t>
              </w:r>
            </w:hyperlink>
            <w:r>
              <w:t xml:space="preserve"> Федерального закона "Об охране окружающей среды"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ежемесячно, не позднее 10-го числа месяца, следующего за отчетным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ввода информации через личный кабинет федеральной государственной информационной системы состояния окружающей среды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Росприроднадзор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2. Информация о наличии планов мероприятий по предотвращению и ликвидации загрязнения окружающей среды в результате эксплуатации отдельного производственного объекта, а также о составе и содержании таких планов мероприятий в соответствии с </w:t>
            </w:r>
            <w:hyperlink r:id="rId49">
              <w:r>
                <w:rPr>
                  <w:color w:val="0000FF"/>
                </w:rPr>
                <w:t>пунктом 2 статьи 56.2</w:t>
              </w:r>
            </w:hyperlink>
            <w:r>
              <w:t xml:space="preserve"> Федерального закона "Об охране окружающей среды" и о наличии заключений государственной экологической экспертизы таких планов мероприятий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ежемесячно, не позднее 10-го числа месяца, следующего за отчетным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ввода информации через личный кабинет федеральной государственной информационной системы состояния окружающей среды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Росприроднадзор</w:t>
            </w:r>
            <w:proofErr w:type="spellEnd"/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66" w:name="P1418"/>
      <w:bookmarkEnd w:id="66"/>
      <w:r>
        <w:lastRenderedPageBreak/>
        <w:t>&lt;*&gt; Информация размещается в отношении каждого отдельного производственного объекта.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Приложения N 22 - 23 </w:t>
            </w:r>
            <w:hyperlink w:anchor="P14">
              <w:r>
                <w:rPr>
                  <w:color w:val="0000FF"/>
                </w:rPr>
                <w:t>вступают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22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r>
        <w:t>СОСТАВ</w:t>
      </w:r>
    </w:p>
    <w:p w:rsidR="00582956" w:rsidRDefault="00582956">
      <w:pPr>
        <w:pStyle w:val="ConsPlusTitle"/>
        <w:jc w:val="center"/>
      </w:pPr>
      <w:r>
        <w:t>ИНФОРМАЦИИ ОБ ОХРАНЕ АТМОСФЕРНОГО ВОЗДУХА, ПОДЛЕЖАЩЕЙ</w:t>
      </w:r>
    </w:p>
    <w:p w:rsidR="00582956" w:rsidRDefault="00582956">
      <w:pPr>
        <w:pStyle w:val="ConsPlusTitle"/>
        <w:jc w:val="center"/>
      </w:pPr>
      <w:r>
        <w:t>РАЗМЕЩЕНИЮ В ФЕДЕРАЛЬНОЙ ГОСУДАРСТВЕННОЙ ИНФОРМАЦИОННОЙ</w:t>
      </w:r>
    </w:p>
    <w:p w:rsidR="00582956" w:rsidRDefault="00582956">
      <w:pPr>
        <w:pStyle w:val="ConsPlusTitle"/>
        <w:jc w:val="center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lef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Информация</w:t>
            </w:r>
          </w:p>
        </w:tc>
        <w:tc>
          <w:tcPr>
            <w:tcW w:w="2381" w:type="dxa"/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V w:val="none" w:sz="0" w:space="0" w:color="auto"/>
          </w:tblBorders>
        </w:tblPrEx>
        <w:tc>
          <w:tcPr>
            <w:tcW w:w="6009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Информация об охране атмосферного воздуха в соответствии с </w:t>
            </w:r>
            <w:hyperlink r:id="rId50">
              <w:r>
                <w:rPr>
                  <w:color w:val="0000FF"/>
                </w:rPr>
                <w:t>позицией 57.6</w:t>
              </w:r>
            </w:hyperlink>
            <w:r>
              <w:t xml:space="preserve"> Федерального плана статистических работ, утвержденного распоряжением Правительства Российской Федерации от 6 мая 2008 г. N 671-р, по форме, утверждаемой Росстатом в соответствии со </w:t>
            </w:r>
            <w:hyperlink r:id="rId51">
              <w:r>
                <w:rPr>
                  <w:color w:val="0000FF"/>
                </w:rPr>
                <w:t>статьей 6</w:t>
              </w:r>
            </w:hyperlink>
            <w:r>
              <w:t xml:space="preserve"> Федерального закона "Об официальном статистическом учете и системе государственной статистики в Российской Федерации"</w:t>
            </w:r>
          </w:p>
        </w:tc>
        <w:tc>
          <w:tcPr>
            <w:tcW w:w="238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не позднее 21 марта года, следующего за отчетным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</w:t>
            </w:r>
          </w:p>
          <w:p w:rsidR="00582956" w:rsidRDefault="00582956">
            <w:pPr>
              <w:pStyle w:val="ConsPlusNormal"/>
            </w:pPr>
            <w:r>
              <w:t>из федеральной государственной информационной системы "Программно-технологический комплекс "Госконтроль"</w:t>
            </w:r>
          </w:p>
        </w:tc>
        <w:tc>
          <w:tcPr>
            <w:tcW w:w="2608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Росприроднадзор</w:t>
            </w:r>
            <w:proofErr w:type="spellEnd"/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right"/>
        <w:outlineLvl w:val="1"/>
      </w:pPr>
      <w:r>
        <w:t>Приложение N 23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bookmarkStart w:id="67" w:name="P1455"/>
      <w:bookmarkEnd w:id="67"/>
      <w:r>
        <w:t>СОСТАВ</w:t>
      </w:r>
    </w:p>
    <w:p w:rsidR="00582956" w:rsidRDefault="00582956">
      <w:pPr>
        <w:pStyle w:val="ConsPlusTitle"/>
        <w:jc w:val="center"/>
      </w:pPr>
      <w:r>
        <w:t>ИНФОРМАЦИИ О ПРОВЕДЕНИИ И РЕЗУЛЬТАТАХ ПРОВЕДЕНИЯ</w:t>
      </w:r>
    </w:p>
    <w:p w:rsidR="00582956" w:rsidRDefault="00582956">
      <w:pPr>
        <w:pStyle w:val="ConsPlusTitle"/>
        <w:jc w:val="center"/>
      </w:pPr>
      <w:r>
        <w:t>ГОСУДАРСТВЕННОЙ ЭКОЛОГИЧЕСКОЙ ЭКСПЕРТИЗЫ, ПОДЛЕЖАЩЕЙ</w:t>
      </w:r>
    </w:p>
    <w:p w:rsidR="00582956" w:rsidRDefault="00582956">
      <w:pPr>
        <w:pStyle w:val="ConsPlusTitle"/>
        <w:jc w:val="center"/>
      </w:pPr>
      <w:r>
        <w:t>РАЗМЕЩЕНИЮ В ФЕДЕРАЛЬНОЙ ГОСУДАРСТВЕННОЙ ИНФОРМАЦИОННОЙ</w:t>
      </w:r>
    </w:p>
    <w:p w:rsidR="00582956" w:rsidRDefault="00582956">
      <w:pPr>
        <w:pStyle w:val="ConsPlusTitle"/>
        <w:jc w:val="center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 xml:space="preserve">Информация </w:t>
            </w:r>
            <w:hyperlink w:anchor="P1486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1. Информация:</w:t>
            </w:r>
          </w:p>
          <w:p w:rsidR="00582956" w:rsidRDefault="00582956">
            <w:pPr>
              <w:pStyle w:val="ConsPlusNormal"/>
            </w:pPr>
            <w:r>
              <w:t>о реквизитах уведомления о начале работы экспертной комиссии государственной экологической экспертизы; о сроках проведения государственной экологической экспертизы;</w:t>
            </w:r>
          </w:p>
          <w:p w:rsidR="00582956" w:rsidRDefault="00582956">
            <w:pPr>
              <w:pStyle w:val="ConsPlusNormal"/>
            </w:pPr>
            <w:r>
              <w:t>о дате проведения организационного заседания экспертной комиссии государственной экологической экспертизы;</w:t>
            </w:r>
          </w:p>
          <w:p w:rsidR="00582956" w:rsidRDefault="00582956">
            <w:pPr>
              <w:pStyle w:val="ConsPlusNormal"/>
            </w:pPr>
            <w:r>
              <w:t>о месте проведения организационного заседания экспертной комиссии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не позднее 1 июня и 30 декабря текущего года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ввода информации через личный кабинет федеральной государственной информационной системы состояния окружающей среды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Росприроднадзор</w:t>
            </w:r>
            <w:proofErr w:type="spellEnd"/>
            <w:r>
              <w:t>, исполнительные органы субъектов Российской Федерации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2. Информация о результатах проведения государственной экологической экспертизы, в том числе:</w:t>
            </w:r>
          </w:p>
          <w:p w:rsidR="00582956" w:rsidRDefault="00582956">
            <w:pPr>
              <w:pStyle w:val="ConsPlusNormal"/>
            </w:pPr>
            <w:r>
              <w:t>номер и дата заключения государственной экологической экспертизы;</w:t>
            </w:r>
          </w:p>
          <w:p w:rsidR="00582956" w:rsidRDefault="00582956">
            <w:pPr>
              <w:pStyle w:val="ConsPlusNormal"/>
            </w:pPr>
            <w:r>
              <w:t xml:space="preserve">дата внесения в реестр выданных заключений </w:t>
            </w:r>
            <w:r>
              <w:lastRenderedPageBreak/>
              <w:t>государственной экологической экспертизы записи о заключении государственной экологической экспертизы;</w:t>
            </w:r>
          </w:p>
          <w:p w:rsidR="00582956" w:rsidRDefault="00582956">
            <w:pPr>
              <w:pStyle w:val="ConsPlusNormal"/>
            </w:pPr>
            <w:r>
              <w:t>наименование объекта государственной экологической экспертизы;</w:t>
            </w:r>
          </w:p>
          <w:p w:rsidR="00582956" w:rsidRDefault="00582956">
            <w:pPr>
              <w:pStyle w:val="ConsPlusNormal"/>
            </w:pPr>
            <w:r>
              <w:t>сведения о заказчике, представившем материалы на государственную экологическую экспертизу;</w:t>
            </w:r>
          </w:p>
          <w:p w:rsidR="00582956" w:rsidRDefault="00582956">
            <w:pPr>
              <w:pStyle w:val="ConsPlusNormal"/>
            </w:pPr>
            <w:r>
              <w:t>сведения об органе, проводившем государственную экологическую экспертизу (</w:t>
            </w:r>
            <w:proofErr w:type="spellStart"/>
            <w:r>
              <w:t>Росприроднадзор</w:t>
            </w:r>
            <w:proofErr w:type="spellEnd"/>
            <w:r>
              <w:t xml:space="preserve"> (его территориальный орган), орган, уполномоченный высшим должностным лицом субъекта Российской Федерации);</w:t>
            </w:r>
          </w:p>
          <w:p w:rsidR="00582956" w:rsidRDefault="00582956">
            <w:pPr>
              <w:pStyle w:val="ConsPlusNormal"/>
            </w:pPr>
            <w:r>
              <w:t>реквизиты приказа или решения органа, проводившего государственную экологическую экспертизу, об утверждении заключения государственной экологической экспертизы с указанием даты и номера; результат проведения государственной экологической экспертизы с указанием срока действия в случае утверждения положительного заключения государственной экологической экспертизы;</w:t>
            </w:r>
          </w:p>
          <w:p w:rsidR="00582956" w:rsidRDefault="00582956">
            <w:pPr>
              <w:pStyle w:val="ConsPlusNormal"/>
            </w:pPr>
            <w:r>
              <w:t>сведения о вступившем в законную силу решении суда о признании заключения государственной экологической экспертизы недействительным или судебного акта об отмене такого решения суда (с указанием реквизитов судебного акта, вступившего в законную силу)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в течение 3 рабочих дней со дня утверждения заключения государственной </w:t>
            </w:r>
            <w:r>
              <w:lastRenderedPageBreak/>
              <w:t>экологической экспертизы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для Росприроднадзора - посредством направления информации из федеральной </w:t>
            </w:r>
            <w:r>
              <w:lastRenderedPageBreak/>
              <w:t>государственной информационной системы "Программно-технологический комплекс "Госконтроль";</w:t>
            </w:r>
          </w:p>
          <w:p w:rsidR="00582956" w:rsidRDefault="00582956">
            <w:pPr>
              <w:pStyle w:val="ConsPlusNormal"/>
            </w:pPr>
            <w:r>
              <w:t>для исполнительных органов субъектов Российской Федерации - посредством ввода информации через личный кабинет федеральной государственной информационной системы состояния окружающей среды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lastRenderedPageBreak/>
              <w:t>Росприроднадзор</w:t>
            </w:r>
            <w:proofErr w:type="spellEnd"/>
            <w:r>
              <w:t>, исполнительные органы субъектов Российской Федерации</w:t>
            </w:r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68" w:name="P1486"/>
      <w:bookmarkEnd w:id="68"/>
      <w:r>
        <w:t>&lt;*&gt; Информация размещается в отношении каждого объекта государственной экологической экспертизы.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24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lastRenderedPageBreak/>
        <w:t>Приложение N 24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r>
        <w:t>СОСТАВ</w:t>
      </w:r>
    </w:p>
    <w:p w:rsidR="00582956" w:rsidRDefault="00582956">
      <w:pPr>
        <w:pStyle w:val="ConsPlusTitle"/>
        <w:jc w:val="center"/>
      </w:pPr>
      <w:r>
        <w:t>ИНФОРМАЦИИ О РАЗРЕШЕНИЯХ НА СОДЕРЖАНИЕ, РАЗВЕДЕНИЕ,</w:t>
      </w:r>
    </w:p>
    <w:p w:rsidR="00582956" w:rsidRDefault="00582956">
      <w:pPr>
        <w:pStyle w:val="ConsPlusTitle"/>
        <w:jc w:val="center"/>
      </w:pPr>
      <w:r>
        <w:t>ИСПОЛЬЗОВАНИЕ, АККЛИМАТИЗАЦИЮ И ДОБЫВАНИЕ ОБЪЕКТОВ ЖИВОТНОГО</w:t>
      </w:r>
    </w:p>
    <w:p w:rsidR="00582956" w:rsidRDefault="00582956">
      <w:pPr>
        <w:pStyle w:val="ConsPlusTitle"/>
        <w:jc w:val="center"/>
      </w:pPr>
      <w:r>
        <w:t>И РАСТИТЕЛЬНОГО МИРА, ПОДЛЕЖАЩЕЙ РАЗМЕЩЕНИЮ В ФЕДЕРАЛЬНОЙ</w:t>
      </w:r>
    </w:p>
    <w:p w:rsidR="00582956" w:rsidRDefault="00582956">
      <w:pPr>
        <w:pStyle w:val="ConsPlusTitle"/>
        <w:jc w:val="center"/>
      </w:pPr>
      <w:r>
        <w:t>ГОСУДАРСТВЕННОЙ ИНФОРМАЦИОННОЙ СИСТЕМЕ СОСТОЯНИЯ</w:t>
      </w:r>
    </w:p>
    <w:p w:rsidR="00582956" w:rsidRDefault="00582956">
      <w:pPr>
        <w:pStyle w:val="ConsPlusTitle"/>
        <w:jc w:val="center"/>
      </w:pPr>
      <w:r>
        <w:t>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Информация</w:t>
            </w:r>
          </w:p>
        </w:tc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1. Информация о разрешениях на содержание и разведение объектов животного мира, занесенных в Красную книгу Российской Федерации, в </w:t>
            </w:r>
            <w:proofErr w:type="spellStart"/>
            <w:r>
              <w:t>полувольных</w:t>
            </w:r>
            <w:proofErr w:type="spellEnd"/>
            <w:r>
              <w:t xml:space="preserve"> условиях и искусственно созданной среде обитания </w:t>
            </w:r>
            <w:hyperlink w:anchor="P1560">
              <w:r>
                <w:rPr>
                  <w:color w:val="0000FF"/>
                </w:rPr>
                <w:t>&lt;1&gt;</w:t>
              </w:r>
            </w:hyperlink>
            <w:r>
              <w:t>, включая:</w:t>
            </w:r>
          </w:p>
          <w:p w:rsidR="00582956" w:rsidRDefault="00582956">
            <w:pPr>
              <w:pStyle w:val="ConsPlusNormal"/>
            </w:pPr>
            <w:r>
              <w:t>наименование, адрес юридического (физического) лица, которому выдано разрешение;</w:t>
            </w:r>
          </w:p>
          <w:p w:rsidR="00582956" w:rsidRDefault="00582956">
            <w:pPr>
              <w:pStyle w:val="ConsPlusNormal"/>
            </w:pPr>
            <w:r>
              <w:t>вид, номер и дату выдачи разрешения;</w:t>
            </w:r>
          </w:p>
          <w:p w:rsidR="00582956" w:rsidRDefault="00582956">
            <w:pPr>
              <w:pStyle w:val="ConsPlusNormal"/>
            </w:pPr>
            <w:r>
              <w:t>наименование вида объекта животного мира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не позднее последнего рабочего дня текущего квартала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федеральной государственной информационной системы "Программно-технологический комплекс "Госконтроль" (далее - программно-технологический комплекс "Госконтроль")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Росприроднадзор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2. Информация о разрешениях (распорядительных лицензиях) на оборот диких животных, принадлежащих к видам, занесенным в Красную книгу Российской Федерации </w:t>
            </w:r>
            <w:hyperlink w:anchor="P1561">
              <w:r>
                <w:rPr>
                  <w:color w:val="0000FF"/>
                </w:rPr>
                <w:t>&lt;2&gt;</w:t>
              </w:r>
            </w:hyperlink>
            <w:r>
              <w:t>, включая:</w:t>
            </w:r>
          </w:p>
          <w:p w:rsidR="00582956" w:rsidRDefault="00582956">
            <w:pPr>
              <w:pStyle w:val="ConsPlusNormal"/>
            </w:pPr>
            <w:r>
              <w:t xml:space="preserve">наименование, адрес юридического (физического) лица, </w:t>
            </w:r>
            <w:r>
              <w:lastRenderedPageBreak/>
              <w:t>которому выдано разрешение;</w:t>
            </w:r>
          </w:p>
          <w:p w:rsidR="00582956" w:rsidRDefault="00582956">
            <w:pPr>
              <w:pStyle w:val="ConsPlusNormal"/>
            </w:pPr>
            <w:r>
              <w:t>вид, номер и дату выдачи разрешения;</w:t>
            </w:r>
          </w:p>
          <w:p w:rsidR="00582956" w:rsidRDefault="00582956">
            <w:pPr>
              <w:pStyle w:val="ConsPlusNormal"/>
            </w:pPr>
            <w:r>
              <w:t>наименование вида животного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не позднее последнего рабочего дня текущего квартала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посредством направления информации из программно-технологического </w:t>
            </w:r>
            <w:r>
              <w:lastRenderedPageBreak/>
              <w:t>комплекса "Госконтроль"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lastRenderedPageBreak/>
              <w:t>Росприроднадзор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3. Информация о разрешениях на акклиматизацию новых для фауны Российской Федерации объектов животного мира </w:t>
            </w:r>
            <w:hyperlink w:anchor="P1562">
              <w:r>
                <w:rPr>
                  <w:color w:val="0000FF"/>
                </w:rPr>
                <w:t>&lt;3&gt;</w:t>
              </w:r>
            </w:hyperlink>
            <w:r>
              <w:t>, включая:</w:t>
            </w:r>
          </w:p>
          <w:p w:rsidR="00582956" w:rsidRDefault="00582956">
            <w:pPr>
              <w:pStyle w:val="ConsPlusNormal"/>
            </w:pPr>
            <w:r>
              <w:t>наименование, адрес юридического (физического) лица, которому выдано разрешение;</w:t>
            </w:r>
          </w:p>
          <w:p w:rsidR="00582956" w:rsidRDefault="00582956">
            <w:pPr>
              <w:pStyle w:val="ConsPlusNormal"/>
            </w:pPr>
            <w:r>
              <w:t>вид, номер, дату выдачи и срок действия разрешения;</w:t>
            </w:r>
          </w:p>
          <w:p w:rsidR="00582956" w:rsidRDefault="00582956">
            <w:pPr>
              <w:pStyle w:val="ConsPlusNormal"/>
            </w:pPr>
            <w:r>
              <w:t>виды охотничьих ресурсов;</w:t>
            </w:r>
          </w:p>
          <w:p w:rsidR="00582956" w:rsidRDefault="00582956">
            <w:pPr>
              <w:pStyle w:val="ConsPlusNormal"/>
            </w:pPr>
            <w:r>
              <w:t>количество особей и их возрастной и половой состав;</w:t>
            </w:r>
          </w:p>
          <w:p w:rsidR="00582956" w:rsidRDefault="00582956">
            <w:pPr>
              <w:pStyle w:val="ConsPlusNormal"/>
            </w:pPr>
            <w:r>
              <w:t>цель выдачи разрешений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не позднее последнего рабочего дня текущего квартала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</w:t>
            </w:r>
          </w:p>
          <w:p w:rsidR="00582956" w:rsidRDefault="00582956">
            <w:pPr>
              <w:pStyle w:val="ConsPlusNormal"/>
            </w:pPr>
            <w:r>
              <w:t>информации из программно-технологического комплекса "Госконтроль"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Росприроднадзор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4. Информация о разрешениях на добывание объектов животного и растительного мира, занесенных в Красную книгу Российской Федерации </w:t>
            </w:r>
            <w:hyperlink w:anchor="P1563">
              <w:r>
                <w:rPr>
                  <w:color w:val="0000FF"/>
                </w:rPr>
                <w:t>&lt;4&gt;</w:t>
              </w:r>
            </w:hyperlink>
            <w:r>
              <w:t>, включая:</w:t>
            </w:r>
          </w:p>
          <w:p w:rsidR="00582956" w:rsidRDefault="00582956">
            <w:pPr>
              <w:pStyle w:val="ConsPlusNormal"/>
            </w:pPr>
            <w:r>
              <w:t>наименование, адрес юридического (физического) лица, которому выдано разрешение;</w:t>
            </w:r>
          </w:p>
          <w:p w:rsidR="00582956" w:rsidRDefault="00582956">
            <w:pPr>
              <w:pStyle w:val="ConsPlusNormal"/>
            </w:pPr>
            <w:r>
              <w:t>вид, номер и дату выдачи разрешения;</w:t>
            </w:r>
          </w:p>
          <w:p w:rsidR="00582956" w:rsidRDefault="00582956">
            <w:pPr>
              <w:pStyle w:val="ConsPlusNormal"/>
            </w:pPr>
            <w:r>
              <w:t>наименования видов объектов животного и растительного мира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не позднее последнего рабочего дня текущего квартала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программно-технологического комплекса "Госконтроль"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Росприроднадзор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5. Информация о разрешениях на использование объектов животного и растительного мира, занесенных в Красную книгу Российской Федерации, а также находящихся на особо охраняемых природных территориях федерального значения </w:t>
            </w:r>
            <w:hyperlink w:anchor="P1564">
              <w:r>
                <w:rPr>
                  <w:color w:val="0000FF"/>
                </w:rPr>
                <w:t>&lt;5&gt;</w:t>
              </w:r>
            </w:hyperlink>
            <w:r>
              <w:t>, включая: наименование, адрес юридического (физического) лица, которому выдано разрешение;</w:t>
            </w:r>
          </w:p>
          <w:p w:rsidR="00582956" w:rsidRDefault="00582956">
            <w:pPr>
              <w:pStyle w:val="ConsPlusNormal"/>
            </w:pPr>
            <w:r>
              <w:t>вид, номер, дату выдачи и срок действия разрешения;</w:t>
            </w:r>
          </w:p>
          <w:p w:rsidR="00582956" w:rsidRDefault="00582956">
            <w:pPr>
              <w:pStyle w:val="ConsPlusNormal"/>
            </w:pPr>
            <w:r>
              <w:t>цель выдачи разрешения;</w:t>
            </w:r>
          </w:p>
          <w:p w:rsidR="00582956" w:rsidRDefault="00582956">
            <w:pPr>
              <w:pStyle w:val="ConsPlusNormal"/>
            </w:pPr>
            <w:r>
              <w:t>виды объектов животного и растительного мира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не позднее последнего рабочего дня текущего квартала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программно-технологического комплекса "Госконтроль"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Росприроднадзор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6. Информация о разрешениях на вывоз из Российской </w:t>
            </w:r>
            <w:r>
              <w:lastRenderedPageBreak/>
              <w:t xml:space="preserve">Федерации и ввоз в Российскую Федерацию видов дикой фауны и флоры, находящихся под угрозой исчезновения, их частей или дериватов </w:t>
            </w:r>
            <w:hyperlink w:anchor="P1565">
              <w:r>
                <w:rPr>
                  <w:color w:val="0000FF"/>
                </w:rPr>
                <w:t>&lt;6&gt;</w:t>
              </w:r>
            </w:hyperlink>
            <w:r>
              <w:t>, включая: наименование юридического (физического) лица, которому выдано разрешение;</w:t>
            </w:r>
          </w:p>
          <w:p w:rsidR="00582956" w:rsidRDefault="00582956">
            <w:pPr>
              <w:pStyle w:val="ConsPlusNormal"/>
            </w:pPr>
            <w:r>
              <w:t>вид, номер, дату выдачи и срок действия разрешения;</w:t>
            </w:r>
          </w:p>
          <w:p w:rsidR="00582956" w:rsidRDefault="00582956">
            <w:pPr>
              <w:pStyle w:val="ConsPlusNormal"/>
            </w:pPr>
            <w:r>
              <w:t>наименование вида животного (растения);</w:t>
            </w:r>
          </w:p>
          <w:p w:rsidR="00582956" w:rsidRDefault="00582956">
            <w:pPr>
              <w:pStyle w:val="ConsPlusNormal"/>
            </w:pPr>
            <w:r>
              <w:t>описание образца;</w:t>
            </w:r>
          </w:p>
          <w:p w:rsidR="00582956" w:rsidRDefault="00582956">
            <w:pPr>
              <w:pStyle w:val="ConsPlusNormal"/>
            </w:pPr>
            <w:r>
              <w:t xml:space="preserve">отнесение к приложению I, II, III </w:t>
            </w:r>
            <w:hyperlink r:id="rId52">
              <w:r>
                <w:rPr>
                  <w:color w:val="0000FF"/>
                </w:rPr>
                <w:t>Конвенции</w:t>
              </w:r>
            </w:hyperlink>
            <w:r>
              <w:t xml:space="preserve"> о международной торговле видами дикой фауны и флоры, находящимися под угрозой исчезновения, от 3 марта 1973 г.;</w:t>
            </w:r>
          </w:p>
          <w:p w:rsidR="00582956" w:rsidRDefault="00582956">
            <w:pPr>
              <w:pStyle w:val="ConsPlusNormal"/>
            </w:pPr>
            <w:r>
              <w:t>цель импорта (экспорта);</w:t>
            </w:r>
          </w:p>
          <w:p w:rsidR="00582956" w:rsidRDefault="00582956">
            <w:pPr>
              <w:pStyle w:val="ConsPlusNormal"/>
            </w:pPr>
            <w:r>
              <w:t>источник импорта (экспорта)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не позднее последнего </w:t>
            </w:r>
            <w:r>
              <w:lastRenderedPageBreak/>
              <w:t>рабочего дня текущего квартала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посредством </w:t>
            </w:r>
            <w:r>
              <w:lastRenderedPageBreak/>
              <w:t>направления информации из программно-технологического комплекса "Госконтроль"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lastRenderedPageBreak/>
              <w:t>Росприроднадзор</w:t>
            </w:r>
            <w:proofErr w:type="spellEnd"/>
          </w:p>
        </w:tc>
      </w:tr>
    </w:tbl>
    <w:p w:rsidR="00582956" w:rsidRDefault="00582956">
      <w:pPr>
        <w:pStyle w:val="ConsPlusNormal"/>
        <w:sectPr w:rsidR="00582956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69" w:name="P1560"/>
      <w:bookmarkEnd w:id="69"/>
      <w:r>
        <w:t xml:space="preserve">&lt;1&gt; Информация размещается в отношении каждого разрешения на содержание и разведение объектов животного мира, занесенных в Красную книгу Российской Федерации, в </w:t>
      </w:r>
      <w:proofErr w:type="spellStart"/>
      <w:r>
        <w:t>полувольных</w:t>
      </w:r>
      <w:proofErr w:type="spellEnd"/>
      <w:r>
        <w:t xml:space="preserve"> условиях и искусственно созданной среде обитания.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70" w:name="P1561"/>
      <w:bookmarkEnd w:id="70"/>
      <w:r>
        <w:t>&lt;2&gt; Информация размещается в отношении каждого разрешения (распорядительной лицензии) на оборот диких животных, принадлежащих к видам, занесенным в Красную книгу Российской Федерации.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71" w:name="P1562"/>
      <w:bookmarkEnd w:id="71"/>
      <w:r>
        <w:t>&lt;3&gt; Информация размещается в отношении каждого разрешения на акклиматизацию новых для фауны Российской Федерации объектов животного мира.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72" w:name="P1563"/>
      <w:bookmarkEnd w:id="72"/>
      <w:r>
        <w:t>&lt;4&gt; Информация размещается в отношении каждого разрешения на добывание объектов животного и растительного мира, занесенных в Красную книгу Российской Федерации.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73" w:name="P1564"/>
      <w:bookmarkEnd w:id="73"/>
      <w:r>
        <w:t>&lt;5&gt; Информация размещается в отношении каждого разрешения на использование объектов животного и растительного мира, находящихся на особо охраняемых природных территориях федерального значения.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74" w:name="P1565"/>
      <w:bookmarkEnd w:id="74"/>
      <w:r>
        <w:t xml:space="preserve">&lt;6&gt; Информация размещается в отношении каждого разрешения на вывоз из Российской Федерации и ввоз в Российскую Федерацию видов дикой фауны и флоры, находящихся под угрозой исчезновения, их частей или дериватов, подпадающих под действие </w:t>
      </w:r>
      <w:hyperlink r:id="rId53">
        <w:r>
          <w:rPr>
            <w:color w:val="0000FF"/>
          </w:rPr>
          <w:t>Конвенции</w:t>
        </w:r>
      </w:hyperlink>
      <w:r>
        <w:t xml:space="preserve"> о международной торговле видами дикой фауны и флоры, находящимися под угрозой исчезновения, от 3 марта 1973 г.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8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25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25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r>
        <w:t>СОСТАВ</w:t>
      </w:r>
    </w:p>
    <w:p w:rsidR="00582956" w:rsidRDefault="00582956">
      <w:pPr>
        <w:pStyle w:val="ConsPlusTitle"/>
        <w:jc w:val="center"/>
      </w:pPr>
      <w:r>
        <w:t>ИНФОРМАЦИИ О РАСЧЕТАХ РАЗМЕРА ВРЕДА, ПРИЧИНЕННОГО</w:t>
      </w:r>
    </w:p>
    <w:p w:rsidR="00582956" w:rsidRDefault="00582956">
      <w:pPr>
        <w:pStyle w:val="ConsPlusTitle"/>
        <w:jc w:val="center"/>
      </w:pPr>
      <w:r>
        <w:t>КОМПОНЕНТАМ ОКРУЖАЮЩЕЙ СРЕДЫ, ПОДЛЕЖАЩЕЙ РАЗМЕЩЕНИЮ</w:t>
      </w:r>
    </w:p>
    <w:p w:rsidR="00582956" w:rsidRDefault="00582956">
      <w:pPr>
        <w:pStyle w:val="ConsPlusTitle"/>
        <w:jc w:val="center"/>
      </w:pPr>
      <w:r>
        <w:t>В ФЕДЕРАЛЬНОЙ ГОСУДАРСТВЕННОЙ ИНФОРМАЦИОННОЙ СИСТЕМЕ</w:t>
      </w:r>
    </w:p>
    <w:p w:rsidR="00582956" w:rsidRDefault="00582956">
      <w:pPr>
        <w:pStyle w:val="ConsPlusTitle"/>
        <w:jc w:val="center"/>
      </w:pPr>
      <w:r>
        <w:t>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sectPr w:rsidR="00582956">
          <w:pgSz w:w="11905" w:h="16838"/>
          <w:pgMar w:top="1134" w:right="850" w:bottom="1134" w:left="1701" w:header="0" w:footer="0" w:gutter="0"/>
          <w:cols w:space="720"/>
          <w:titlePg/>
        </w:sect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lastRenderedPageBreak/>
              <w:t xml:space="preserve">Информация </w:t>
            </w:r>
            <w:hyperlink w:anchor="P1605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1. Информация:</w:t>
            </w:r>
          </w:p>
          <w:p w:rsidR="00582956" w:rsidRDefault="00582956">
            <w:pPr>
              <w:pStyle w:val="ConsPlusNormal"/>
            </w:pPr>
            <w:r>
              <w:t>о лицах, причинивших вред окружающей среде;</w:t>
            </w:r>
          </w:p>
          <w:p w:rsidR="00582956" w:rsidRDefault="00582956">
            <w:pPr>
              <w:pStyle w:val="ConsPlusNormal"/>
            </w:pPr>
            <w:r>
              <w:t>о возмещении лицами вреда окружающей среде в добровольном порядке;</w:t>
            </w:r>
          </w:p>
          <w:p w:rsidR="00582956" w:rsidRDefault="00582956">
            <w:pPr>
              <w:pStyle w:val="ConsPlusNormal"/>
            </w:pPr>
            <w:r>
              <w:t>о возмещении лицами вреда окружающей среде по решению суда (с указанием реквизитов такого решения)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до 5-го числа месяца, следующего за отчетным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федеральной государственной информационной системы "Программно-технологический комплекс "Госконтроль" (далее - программно-технологический комплекс "Госконтроль")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Росприроднадзор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bookmarkStart w:id="75" w:name="P1595"/>
            <w:bookmarkEnd w:id="75"/>
            <w:r>
              <w:t xml:space="preserve">2. Информация, используемая для определения причиненного в результате нарушения законодательства Российской Федерации в области охраны окружающей среды размера вреда окружающей среде, предусмотренная методиками исчисления такого вреда, утверждаемыми в соответствии с </w:t>
            </w:r>
            <w:hyperlink r:id="rId54">
              <w:r>
                <w:rPr>
                  <w:color w:val="0000FF"/>
                </w:rPr>
                <w:t>пунктом 3 статьи 77</w:t>
              </w:r>
            </w:hyperlink>
            <w:r>
              <w:t xml:space="preserve"> Федерального закона "Об охране окружающей среды", а также информация, используемая для определения размера вреда, причиненного недрам вследствие нарушения законодательства Российской Федерации о недрах, предусмотренная порядком расчета размера такого вреда, устанавливаемым в соответствии со </w:t>
            </w:r>
            <w:hyperlink r:id="rId55">
              <w:r>
                <w:rPr>
                  <w:color w:val="0000FF"/>
                </w:rPr>
                <w:t>статьей 51</w:t>
              </w:r>
            </w:hyperlink>
            <w:r>
              <w:t xml:space="preserve"> Закона Российской Федерации "О недрах"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до 5-го числа месяца, следующего за отчетным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программно-технологического комплекса "Госконтроль"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Росприроднадзор</w:t>
            </w:r>
            <w:proofErr w:type="spellEnd"/>
          </w:p>
        </w:tc>
      </w:tr>
      <w:tr w:rsidR="00582956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0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3. Информация о размере вреда окружающей среде, определенном в соответствии с методиками и порядком, указанными в </w:t>
            </w:r>
            <w:hyperlink w:anchor="P1595">
              <w:r>
                <w:rPr>
                  <w:color w:val="0000FF"/>
                </w:rPr>
                <w:t>позиции 2</w:t>
              </w:r>
            </w:hyperlink>
            <w:r>
              <w:t xml:space="preserve"> настоящего документа, или исходя из фактических затрат на восстановление нарушенного </w:t>
            </w:r>
            <w:r>
              <w:lastRenderedPageBreak/>
              <w:t>состояния окружающей среды с учетом понесенных убытков, в том числе упущенной выгоды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до 5-го числа месяца, следующего за отчетным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программно-</w:t>
            </w:r>
            <w:r>
              <w:lastRenderedPageBreak/>
              <w:t>технологического комплекса "Госконтроль"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lastRenderedPageBreak/>
              <w:t>Росприроднадзор</w:t>
            </w:r>
            <w:proofErr w:type="spellEnd"/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76" w:name="P1605"/>
      <w:bookmarkEnd w:id="76"/>
      <w:r>
        <w:t>&lt;*&gt; Информация размещается в отношении каждого компонента окружающей среды и каждого лица, причинившего вред окружающей среде.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26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26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r>
        <w:t>СОСТАВ</w:t>
      </w:r>
    </w:p>
    <w:p w:rsidR="00582956" w:rsidRDefault="00582956">
      <w:pPr>
        <w:pStyle w:val="ConsPlusTitle"/>
        <w:jc w:val="center"/>
      </w:pPr>
      <w:r>
        <w:t>ИНФОРМАЦИИ О РЕЗУЛЬТАТАХ ИЗМЕРЕНИЙ ПОКАЗАТЕЛЕЙ ВЫБРОСОВ</w:t>
      </w:r>
    </w:p>
    <w:p w:rsidR="00582956" w:rsidRDefault="00582956">
      <w:pPr>
        <w:pStyle w:val="ConsPlusTitle"/>
        <w:jc w:val="center"/>
      </w:pPr>
      <w:r>
        <w:t>ЗАГРЯЗНЯЮЩИХ ВЕЩЕСТВ В АТМОСФЕРНЫЙ ВОЗДУХ И (ИЛИ) СБРОСОВ</w:t>
      </w:r>
    </w:p>
    <w:p w:rsidR="00582956" w:rsidRDefault="00582956">
      <w:pPr>
        <w:pStyle w:val="ConsPlusTitle"/>
        <w:jc w:val="center"/>
      </w:pPr>
      <w:r>
        <w:t>ЗАГРЯЗНЯЮЩИХ ВЕЩЕСТВ В ВОДНЫЕ ОБЪЕКТЫ СИСТЕМАМИ</w:t>
      </w:r>
    </w:p>
    <w:p w:rsidR="00582956" w:rsidRDefault="00582956">
      <w:pPr>
        <w:pStyle w:val="ConsPlusTitle"/>
        <w:jc w:val="center"/>
      </w:pPr>
      <w:r>
        <w:t>АВТОМАТИЧЕСКОГО КОНТРОЛЯ, ПОДЛЕЖАЩЕЙ РАЗМЕЩЕНИЮ</w:t>
      </w:r>
    </w:p>
    <w:p w:rsidR="00582956" w:rsidRDefault="00582956">
      <w:pPr>
        <w:pStyle w:val="ConsPlusTitle"/>
        <w:jc w:val="center"/>
      </w:pPr>
      <w:r>
        <w:t>В ФЕДЕРАЛЬНОЙ ГОСУДАРСТВЕННОЙ ИНФОРМАЦИОННОЙ</w:t>
      </w:r>
    </w:p>
    <w:p w:rsidR="00582956" w:rsidRDefault="00582956">
      <w:pPr>
        <w:pStyle w:val="ConsPlusTitle"/>
        <w:jc w:val="center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lef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 xml:space="preserve">Информация </w:t>
            </w:r>
            <w:hyperlink w:anchor="P1638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2381" w:type="dxa"/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V w:val="none" w:sz="0" w:space="0" w:color="auto"/>
          </w:tblBorders>
        </w:tblPrEx>
        <w:tc>
          <w:tcPr>
            <w:tcW w:w="6009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Информация:</w:t>
            </w:r>
          </w:p>
          <w:p w:rsidR="00582956" w:rsidRDefault="00582956">
            <w:pPr>
              <w:pStyle w:val="ConsPlusNormal"/>
            </w:pPr>
            <w:r>
              <w:t xml:space="preserve">о результатах измерений показателей выбросов </w:t>
            </w:r>
            <w:r>
              <w:lastRenderedPageBreak/>
              <w:t xml:space="preserve">загрязняющих веществ в атмосферный воздух и (или) сбросов загрязняющих веществ в водные объекты системами автоматического контроля в соответствии с </w:t>
            </w:r>
            <w:hyperlink r:id="rId56">
              <w:r>
                <w:rPr>
                  <w:color w:val="0000FF"/>
                </w:rPr>
                <w:t>пунктами 3</w:t>
              </w:r>
            </w:hyperlink>
            <w:r>
              <w:t xml:space="preserve"> и </w:t>
            </w:r>
            <w:hyperlink r:id="rId57">
              <w:r>
                <w:rPr>
                  <w:color w:val="0000FF"/>
                </w:rPr>
                <w:t>4</w:t>
              </w:r>
            </w:hyperlink>
            <w:r>
              <w:t xml:space="preserve"> требований к автоматическим средствам измерения и учета показателей выбросов загрязняющих веществ и (или) сбросов загрязняющих веществ, утвержденных постановлением Правительства Российской Федерации от 13 марта 2019 г. N 263 "О требованиях к автоматическим средствам измерения и учета показателей выбросов загрязняющих веществ и (или) сбросов загрязняющих веществ, к техническим средствам фиксации и передачи информации о показателях выбросов загрязняющих веществ и (или) сбросов загрязняющих веществ в государственный реестр объектов, оказывающих негативное воздействие на окружающую среду", а также в соответствии с </w:t>
            </w:r>
            <w:hyperlink r:id="rId58">
              <w:r>
                <w:rPr>
                  <w:color w:val="0000FF"/>
                </w:rPr>
                <w:t>пунктами 1</w:t>
              </w:r>
            </w:hyperlink>
            <w:r>
              <w:t xml:space="preserve"> и </w:t>
            </w:r>
            <w:hyperlink r:id="rId59">
              <w:r>
                <w:rPr>
                  <w:color w:val="0000FF"/>
                </w:rPr>
                <w:t>2</w:t>
              </w:r>
            </w:hyperlink>
            <w:r>
              <w:t xml:space="preserve"> приложения N 2 к особенностям создания и эксплуатации систем автоматического контроля, указанных в Федеральном законе "Об охране окружающей среды", на квотируемых объектах в части контроля выбросов приоритетных загрязняющих веществ, утвержденным постановлением Правительства Российской Федерации от 22 января 2024 г. N 39 "Об особенностях создания и эксплуатации систем автоматического контроля, указанных в Федеральном </w:t>
            </w:r>
            <w:hyperlink r:id="rId60">
              <w:r>
                <w:rPr>
                  <w:color w:val="0000FF"/>
                </w:rPr>
                <w:t>законе</w:t>
              </w:r>
            </w:hyperlink>
            <w:r>
              <w:t xml:space="preserve"> "Об охране окружающей среды", на квотируемых объектах в части контроля выбросов приоритетных загрязняющих веществ";</w:t>
            </w:r>
          </w:p>
          <w:p w:rsidR="00582956" w:rsidRDefault="00582956">
            <w:pPr>
              <w:pStyle w:val="ConsPlusNormal"/>
            </w:pPr>
            <w:r>
              <w:t xml:space="preserve">о наименованиях и кодах объектов, оказывающих негативное воздействие на окружающую среду согласно свидетельствам о постановке на государственный учет таких объектов в соответствии со </w:t>
            </w:r>
            <w:hyperlink r:id="rId61">
              <w:r>
                <w:rPr>
                  <w:color w:val="0000FF"/>
                </w:rPr>
                <w:t>статьей 69.2</w:t>
              </w:r>
            </w:hyperlink>
            <w:r>
              <w:t xml:space="preserve"> Федерального закона "Об охране окружающей среды"</w:t>
            </w:r>
          </w:p>
        </w:tc>
        <w:tc>
          <w:tcPr>
            <w:tcW w:w="238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в автоматическом режиме один раз в </w:t>
            </w:r>
            <w:r>
              <w:lastRenderedPageBreak/>
              <w:t>сутки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посредством направления </w:t>
            </w:r>
            <w:r>
              <w:lastRenderedPageBreak/>
              <w:t>информации из государственного реестра объектов, оказывающих негативное воздействие на окружающую среду</w:t>
            </w:r>
          </w:p>
        </w:tc>
        <w:tc>
          <w:tcPr>
            <w:tcW w:w="2608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lastRenderedPageBreak/>
              <w:t>Росприроднадзор</w:t>
            </w:r>
            <w:proofErr w:type="spellEnd"/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77" w:name="P1638"/>
      <w:bookmarkEnd w:id="77"/>
      <w:r>
        <w:t xml:space="preserve">&lt;*&gt; Информация размещается в отношении каждого объекта, оказывающего негативное воздействие на окружающую среду и оснащенного </w:t>
      </w:r>
      <w:r>
        <w:lastRenderedPageBreak/>
        <w:t>системами автоматического контроля.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27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27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bookmarkStart w:id="78" w:name="P1651"/>
      <w:bookmarkEnd w:id="78"/>
      <w:r>
        <w:t>СОСТАВ</w:t>
      </w:r>
    </w:p>
    <w:p w:rsidR="00582956" w:rsidRDefault="00582956">
      <w:pPr>
        <w:pStyle w:val="ConsPlusTitle"/>
        <w:jc w:val="center"/>
      </w:pPr>
      <w:r>
        <w:t>ИНФОРМАЦИИ ОБ ОРГАНИЗАЦИИ И О РЕЗУЛЬТАТАХ ОСУЩЕСТВЛЕНИЯ</w:t>
      </w:r>
    </w:p>
    <w:p w:rsidR="00582956" w:rsidRDefault="00582956">
      <w:pPr>
        <w:pStyle w:val="ConsPlusTitle"/>
        <w:jc w:val="center"/>
      </w:pPr>
      <w:r>
        <w:t>ПРОИЗВОДСТВЕННОГО ЭКОЛОГИЧЕСКОГО КОНТРОЛЯ, ПОДЛЕЖАЩЕЙ</w:t>
      </w:r>
    </w:p>
    <w:p w:rsidR="00582956" w:rsidRDefault="00582956">
      <w:pPr>
        <w:pStyle w:val="ConsPlusTitle"/>
        <w:jc w:val="center"/>
      </w:pPr>
      <w:r>
        <w:t>РАЗМЕЩЕНИЮ В ФЕДЕРАЛЬНОЙ ГОСУДАРСТВЕННОЙ ИНФОРМАЦИОННОЙ</w:t>
      </w:r>
    </w:p>
    <w:p w:rsidR="00582956" w:rsidRDefault="00582956">
      <w:pPr>
        <w:pStyle w:val="ConsPlusTitle"/>
        <w:jc w:val="center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lef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 xml:space="preserve">Информация </w:t>
            </w:r>
            <w:hyperlink w:anchor="P1668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2381" w:type="dxa"/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V w:val="none" w:sz="0" w:space="0" w:color="auto"/>
          </w:tblBorders>
        </w:tblPrEx>
        <w:tc>
          <w:tcPr>
            <w:tcW w:w="6009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Информация о программе производственного экологического контроля и результатах ее осуществления, включенная в государственный реестр объектов, оказывающих негативное воздействие на окружающую среду, ведение которого осуществляется в соответствии с </w:t>
            </w:r>
            <w:hyperlink r:id="rId62">
              <w:r>
                <w:rPr>
                  <w:color w:val="0000FF"/>
                </w:rPr>
                <w:t>Правилами</w:t>
              </w:r>
            </w:hyperlink>
            <w:r>
              <w:t xml:space="preserve"> создания и ведения государственного реестра объектов, оказывающих негативное воздействие на окружающую среду, утвержденными постановлением Правительства Российской Федерации от 7 мая 2022 г. N 830 "Об утверждении Правил создания и ведения государственного реестра объектов, </w:t>
            </w:r>
            <w:r>
              <w:lastRenderedPageBreak/>
              <w:t xml:space="preserve">оказывающих негативное воздействие на окружающую среду", по форме, утверждаемой Минприроды России в соответствии с </w:t>
            </w:r>
            <w:hyperlink r:id="rId63">
              <w:r>
                <w:rPr>
                  <w:color w:val="0000FF"/>
                </w:rPr>
                <w:t>пунктом 8 статьи 67</w:t>
              </w:r>
            </w:hyperlink>
            <w:r>
              <w:t xml:space="preserve"> Федерального закона "Об охране окружающей среды"</w:t>
            </w:r>
          </w:p>
        </w:tc>
        <w:tc>
          <w:tcPr>
            <w:tcW w:w="238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ежегодно, не позднее</w:t>
            </w:r>
          </w:p>
          <w:p w:rsidR="00582956" w:rsidRDefault="00582956">
            <w:pPr>
              <w:pStyle w:val="ConsPlusNormal"/>
            </w:pPr>
            <w:r>
              <w:t>31 декабря года, следующего за отчетным годом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государственного реестра объектов, оказывающих негативное воздействие на окружающую среду</w:t>
            </w:r>
          </w:p>
        </w:tc>
        <w:tc>
          <w:tcPr>
            <w:tcW w:w="2608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proofErr w:type="spellStart"/>
            <w:r>
              <w:t>Росприроднадзор</w:t>
            </w:r>
            <w:proofErr w:type="spellEnd"/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79" w:name="P1668"/>
      <w:bookmarkEnd w:id="79"/>
      <w:r>
        <w:t>&lt;*&gt; Информация размещается в отношении каждого объекта, оказывающего негативное воздействие на окружающую среду.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28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28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bookmarkStart w:id="80" w:name="P1681"/>
      <w:bookmarkEnd w:id="80"/>
      <w:r>
        <w:t>СОСТАВ</w:t>
      </w:r>
    </w:p>
    <w:p w:rsidR="00582956" w:rsidRDefault="00582956">
      <w:pPr>
        <w:pStyle w:val="ConsPlusTitle"/>
        <w:jc w:val="center"/>
      </w:pPr>
      <w:r>
        <w:t>ИНФОРМАЦИИ О ПРОВЕДЕНИИ И РЕЗУЛЬТАТАХ ОБЩЕСТВЕННЫХ</w:t>
      </w:r>
    </w:p>
    <w:p w:rsidR="00582956" w:rsidRDefault="00582956">
      <w:pPr>
        <w:pStyle w:val="ConsPlusTitle"/>
        <w:jc w:val="center"/>
      </w:pPr>
      <w:r>
        <w:t>ОБСУЖДЕНИЙ, НАПРАВЛЕННЫХ НА ИНФОРМИРОВАНИЕ ГРАЖДАН</w:t>
      </w:r>
    </w:p>
    <w:p w:rsidR="00582956" w:rsidRDefault="00582956">
      <w:pPr>
        <w:pStyle w:val="ConsPlusTitle"/>
        <w:jc w:val="center"/>
      </w:pPr>
      <w:r>
        <w:t>И ЮРИДИЧЕСКИХ ЛИЦ О ПЛАНИРУЕМОЙ (НАМЕЧАЕМОЙ) ХОЗЯЙСТВЕННОЙ</w:t>
      </w:r>
    </w:p>
    <w:p w:rsidR="00582956" w:rsidRDefault="00582956">
      <w:pPr>
        <w:pStyle w:val="ConsPlusTitle"/>
        <w:jc w:val="center"/>
      </w:pPr>
      <w:r>
        <w:t>ДЕЯТЕЛЬНОСТИ И ЕЕ ВОЗМОЖНОМ ВОЗДЕЙСТВИИ НА ОКРУЖАЮЩУЮ СРЕДУ,</w:t>
      </w:r>
    </w:p>
    <w:p w:rsidR="00582956" w:rsidRDefault="00582956">
      <w:pPr>
        <w:pStyle w:val="ConsPlusTitle"/>
        <w:jc w:val="center"/>
      </w:pPr>
      <w:r>
        <w:t>ПОДЛЕЖАЩЕЙ РАЗМЕЩЕНИЮ В ФЕДЕРАЛЬНОЙ ГОСУДАРСТВЕННОЙ</w:t>
      </w:r>
    </w:p>
    <w:p w:rsidR="00582956" w:rsidRDefault="00582956">
      <w:pPr>
        <w:pStyle w:val="ConsPlusTitle"/>
        <w:jc w:val="center"/>
      </w:pPr>
      <w:r>
        <w:t>ИНФОРМАЦИОННОЙ СИСТЕМЕ СОСТОЯНИЯ 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lef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 xml:space="preserve">Информация </w:t>
            </w:r>
            <w:hyperlink w:anchor="P1700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2381" w:type="dxa"/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V w:val="none" w:sz="0" w:space="0" w:color="auto"/>
          </w:tblBorders>
        </w:tblPrEx>
        <w:tc>
          <w:tcPr>
            <w:tcW w:w="6009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Информация о проведении и результатах общественных обсуждений, предусмотренная устанавливаемым в соответствии со </w:t>
            </w:r>
            <w:hyperlink r:id="rId64">
              <w:r>
                <w:rPr>
                  <w:color w:val="0000FF"/>
                </w:rPr>
                <w:t>статьей 32</w:t>
              </w:r>
            </w:hyperlink>
            <w:r>
              <w:t xml:space="preserve"> Федерального закона "Об охране окружающей среды" порядком проведения оценки воздействия на окружающую среду</w:t>
            </w:r>
          </w:p>
        </w:tc>
        <w:tc>
          <w:tcPr>
            <w:tcW w:w="238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для информации о проведении общественных обсуждений - не позднее чем за 3 календарных дня до начала планируемого общественного обсуждения, исчисляемого с даты обеспечения доступности объекта общественных обсуждений для </w:t>
            </w:r>
            <w:r>
              <w:lastRenderedPageBreak/>
              <w:t>ознакомления общественности;</w:t>
            </w:r>
          </w:p>
          <w:p w:rsidR="00582956" w:rsidRDefault="00582956">
            <w:pPr>
              <w:pStyle w:val="ConsPlusNormal"/>
            </w:pPr>
            <w:r>
              <w:t>для информации о ре</w:t>
            </w:r>
            <w:bookmarkStart w:id="81" w:name="_GoBack"/>
            <w:bookmarkEnd w:id="81"/>
            <w:r>
              <w:t>зультатах общественных обсуждений - не позднее чем через 10 дней после проведения общественных обсуждений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посредством ввода информации через личный кабинет федеральной государственной информационной системы состояния окружающей среды</w:t>
            </w:r>
          </w:p>
        </w:tc>
        <w:tc>
          <w:tcPr>
            <w:tcW w:w="2608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исполнительные органы субъектов Российской Федерации, органы местного самоуправления</w:t>
            </w:r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82" w:name="P1700"/>
      <w:bookmarkEnd w:id="82"/>
      <w:r>
        <w:t>&lt;*&gt; Информация размещается в отношении каждого объекта планируемой (намечаемой) хозяйственной и иной деятельности.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F11E4B" w:rsidRDefault="00F11E4B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Приложения N 29 - 30 </w:t>
            </w:r>
            <w:hyperlink w:anchor="P14">
              <w:r>
                <w:rPr>
                  <w:color w:val="0000FF"/>
                </w:rPr>
                <w:t>вступают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29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bookmarkStart w:id="83" w:name="P1713"/>
      <w:bookmarkEnd w:id="83"/>
      <w:r>
        <w:t>СОСТАВ</w:t>
      </w:r>
    </w:p>
    <w:p w:rsidR="00582956" w:rsidRDefault="00582956">
      <w:pPr>
        <w:pStyle w:val="ConsPlusTitle"/>
        <w:jc w:val="center"/>
      </w:pPr>
      <w:r>
        <w:t>ИНФОРМАЦИИ О ТЕКУЩИХ ЗАТРАТАХ НА ОХРАНУ ОКРУЖАЮЩЕЙ СРЕДЫ,</w:t>
      </w:r>
    </w:p>
    <w:p w:rsidR="00582956" w:rsidRDefault="00582956">
      <w:pPr>
        <w:pStyle w:val="ConsPlusTitle"/>
        <w:jc w:val="center"/>
      </w:pPr>
      <w:r>
        <w:t>ПОДЛЕЖАЩЕЙ РАЗМЕЩЕНИЮ В ФЕДЕРАЛЬНОЙ ГОСУДАРСТВЕННОЙ</w:t>
      </w:r>
    </w:p>
    <w:p w:rsidR="00582956" w:rsidRDefault="00582956">
      <w:pPr>
        <w:pStyle w:val="ConsPlusTitle"/>
        <w:jc w:val="center"/>
      </w:pPr>
      <w:r>
        <w:t>ИНФОРМАЦИОННОЙ СИСТЕМЕ СОСТОЯНИЯ 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lef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Информация</w:t>
            </w:r>
          </w:p>
        </w:tc>
        <w:tc>
          <w:tcPr>
            <w:tcW w:w="2381" w:type="dxa"/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V w:val="none" w:sz="0" w:space="0" w:color="auto"/>
          </w:tblBorders>
        </w:tblPrEx>
        <w:tc>
          <w:tcPr>
            <w:tcW w:w="6009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Информация о текущих затратах на охрану окружающей среды в соответствии с </w:t>
            </w:r>
            <w:hyperlink r:id="rId65">
              <w:r>
                <w:rPr>
                  <w:color w:val="0000FF"/>
                </w:rPr>
                <w:t>позицией 1.15.4</w:t>
              </w:r>
            </w:hyperlink>
            <w:r>
              <w:t xml:space="preserve"> Федерального плана статистических работ, утвержденного распоряжением Правительства Российской Федерации от 6 мая 2008 г. N 671-р, по форме, утверждаемой Росстатом в соответствии со </w:t>
            </w:r>
            <w:hyperlink r:id="rId66">
              <w:r>
                <w:rPr>
                  <w:color w:val="0000FF"/>
                </w:rPr>
                <w:t>статьей 6</w:t>
              </w:r>
            </w:hyperlink>
            <w:r>
              <w:t xml:space="preserve"> Федерального закона "Об официальном статистическом учете и системе государственной статистики в Российской Федерации"</w:t>
            </w:r>
          </w:p>
        </w:tc>
        <w:tc>
          <w:tcPr>
            <w:tcW w:w="238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ежегодно, в срок до 25 апреля года, следующего за отчетным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посредством направления информации из единой межведомственной информационно-статистической системы</w:t>
            </w:r>
          </w:p>
        </w:tc>
        <w:tc>
          <w:tcPr>
            <w:tcW w:w="2608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Росстат</w:t>
            </w:r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right"/>
        <w:outlineLvl w:val="1"/>
      </w:pPr>
      <w:r>
        <w:t>Приложение N 30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lastRenderedPageBreak/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bookmarkStart w:id="84" w:name="P1736"/>
      <w:bookmarkEnd w:id="84"/>
      <w:r>
        <w:t>СОСТАВ</w:t>
      </w:r>
    </w:p>
    <w:p w:rsidR="00582956" w:rsidRDefault="00582956">
      <w:pPr>
        <w:pStyle w:val="ConsPlusTitle"/>
        <w:jc w:val="center"/>
      </w:pPr>
      <w:r>
        <w:t>ИНФОРМАЦИИ О ПУНКТАХ ПРИЕМА ОТРАБОТАННЫХ РТУТЬСОДЕРЖАЩИХ</w:t>
      </w:r>
    </w:p>
    <w:p w:rsidR="00582956" w:rsidRDefault="00582956">
      <w:pPr>
        <w:pStyle w:val="ConsPlusTitle"/>
        <w:jc w:val="center"/>
      </w:pPr>
      <w:r>
        <w:t>ЛАМП, ПОДЛЕЖАЩЕЙ РАЗМЕЩЕНИЮ В ФЕДЕРАЛЬНОЙ ГОСУДАРСТВЕННОЙ</w:t>
      </w:r>
    </w:p>
    <w:p w:rsidR="00582956" w:rsidRDefault="00582956">
      <w:pPr>
        <w:pStyle w:val="ConsPlusTitle"/>
        <w:jc w:val="center"/>
      </w:pPr>
      <w:r>
        <w:t>ИНФОРМАЦИОННОЙ СИСТЕМЕ СОСТОЯНИЯ 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lef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 xml:space="preserve">Информация </w:t>
            </w:r>
            <w:hyperlink w:anchor="P1754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2381" w:type="dxa"/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V w:val="none" w:sz="0" w:space="0" w:color="auto"/>
          </w:tblBorders>
        </w:tblPrEx>
        <w:tc>
          <w:tcPr>
            <w:tcW w:w="6009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Информация о пунктах приема отработанных ртутьсодержащих ламп, включая:</w:t>
            </w:r>
          </w:p>
          <w:p w:rsidR="00582956" w:rsidRDefault="00582956">
            <w:pPr>
              <w:pStyle w:val="ConsPlusNormal"/>
            </w:pPr>
            <w:r>
              <w:t>наименование пункта приема;</w:t>
            </w:r>
          </w:p>
          <w:p w:rsidR="00582956" w:rsidRDefault="00582956">
            <w:pPr>
              <w:pStyle w:val="ConsPlusNormal"/>
            </w:pPr>
            <w:r>
              <w:t>адрес пункта приема</w:t>
            </w:r>
          </w:p>
        </w:tc>
        <w:tc>
          <w:tcPr>
            <w:tcW w:w="238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 xml:space="preserve">не позднее 2-го рабочего дня со дня регистрации поставщика информации в федеральной государственной информационной системе учета и контроля за обращением с отходами I и II классов опасности, а также в течение 10 рабочих дней со дня изменения информации, размещенной таким поставщиком в федеральной государственной информационной системе учета и контроля за обращением с </w:t>
            </w:r>
            <w:r>
              <w:lastRenderedPageBreak/>
              <w:t>отходами I и II классов опасности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посредством направления информации из федеральной государственной информационной системы учета и контроля за обращением с отходами I и II классов опасности</w:t>
            </w:r>
          </w:p>
        </w:tc>
        <w:tc>
          <w:tcPr>
            <w:tcW w:w="2608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исполнительные органы субъектов Российской Федерации, органы местного</w:t>
            </w:r>
          </w:p>
          <w:p w:rsidR="00582956" w:rsidRDefault="00582956">
            <w:pPr>
              <w:pStyle w:val="ConsPlusNormal"/>
            </w:pPr>
            <w:r>
              <w:t>самоуправления</w:t>
            </w:r>
          </w:p>
        </w:tc>
      </w:tr>
    </w:tbl>
    <w:p w:rsidR="00582956" w:rsidRDefault="00582956">
      <w:pPr>
        <w:pStyle w:val="ConsPlusNormal"/>
        <w:sectPr w:rsidR="00582956" w:rsidSect="00F11E4B">
          <w:pgSz w:w="16838" w:h="11905" w:orient="landscape"/>
          <w:pgMar w:top="1418" w:right="1134" w:bottom="850" w:left="1134" w:header="0" w:footer="0" w:gutter="0"/>
          <w:cols w:space="720"/>
          <w:titlePg/>
        </w:sectPr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85" w:name="P1754"/>
      <w:bookmarkEnd w:id="85"/>
      <w:r>
        <w:t>&lt;*&gt; Информация размещается в отношении отдельного пункта приема отработанных ртутьсодержащих ламп.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4284"/>
        <w:gridCol w:w="113"/>
      </w:tblGrid>
      <w:tr w:rsidR="00582956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82956" w:rsidRDefault="00582956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582956" w:rsidRDefault="00582956">
            <w:pPr>
              <w:pStyle w:val="ConsPlusNormal"/>
              <w:jc w:val="both"/>
            </w:pPr>
            <w:r>
              <w:rPr>
                <w:color w:val="392C69"/>
              </w:rPr>
              <w:t xml:space="preserve">Приложение N 31 </w:t>
            </w:r>
            <w:hyperlink w:anchor="P14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01.03.2025.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82956" w:rsidRDefault="00582956">
            <w:pPr>
              <w:pStyle w:val="ConsPlusNormal"/>
            </w:pPr>
          </w:p>
        </w:tc>
      </w:tr>
    </w:tbl>
    <w:p w:rsidR="00582956" w:rsidRDefault="00582956">
      <w:pPr>
        <w:pStyle w:val="ConsPlusNormal"/>
        <w:spacing w:before="280"/>
        <w:jc w:val="right"/>
        <w:outlineLvl w:val="1"/>
      </w:pPr>
      <w:r>
        <w:t>Приложение N 31</w:t>
      </w:r>
    </w:p>
    <w:p w:rsidR="00582956" w:rsidRDefault="00582956">
      <w:pPr>
        <w:pStyle w:val="ConsPlusNormal"/>
        <w:jc w:val="right"/>
      </w:pPr>
      <w:r>
        <w:t>к Положению о федеральной</w:t>
      </w:r>
    </w:p>
    <w:p w:rsidR="00582956" w:rsidRDefault="00582956">
      <w:pPr>
        <w:pStyle w:val="ConsPlusNormal"/>
        <w:jc w:val="right"/>
      </w:pPr>
      <w:r>
        <w:t>государственной информационной</w:t>
      </w:r>
    </w:p>
    <w:p w:rsidR="00582956" w:rsidRDefault="00582956">
      <w:pPr>
        <w:pStyle w:val="ConsPlusNormal"/>
        <w:jc w:val="right"/>
      </w:pPr>
      <w:r>
        <w:t>системе состояния окружающей среды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Title"/>
        <w:jc w:val="center"/>
      </w:pPr>
      <w:bookmarkStart w:id="86" w:name="P1767"/>
      <w:bookmarkEnd w:id="86"/>
      <w:r>
        <w:t>СОСТАВ</w:t>
      </w:r>
    </w:p>
    <w:p w:rsidR="00582956" w:rsidRDefault="00582956">
      <w:pPr>
        <w:pStyle w:val="ConsPlusTitle"/>
        <w:jc w:val="center"/>
      </w:pPr>
      <w:r>
        <w:t>ИНФОРМАЦИИ СОБСТВЕННИКОВ ВОДНЫХ ОБЪЕКТОВ</w:t>
      </w:r>
    </w:p>
    <w:p w:rsidR="00582956" w:rsidRDefault="00582956">
      <w:pPr>
        <w:pStyle w:val="ConsPlusTitle"/>
        <w:jc w:val="center"/>
      </w:pPr>
      <w:r>
        <w:t>И ВОДОПОЛЬЗОВАТЕЛЕЙ, ПОДЛЕЖАЩЕЙ РАЗМЕЩЕНИЮ В ФЕДЕРАЛЬНОЙ</w:t>
      </w:r>
    </w:p>
    <w:p w:rsidR="00582956" w:rsidRDefault="00582956">
      <w:pPr>
        <w:pStyle w:val="ConsPlusTitle"/>
        <w:jc w:val="center"/>
      </w:pPr>
      <w:r>
        <w:t>ГОСУДАРСТВЕННОЙ ИНФОРМАЦИОННОЙ СИСТЕМЕ СОСТОЯНИЯ</w:t>
      </w:r>
    </w:p>
    <w:p w:rsidR="00582956" w:rsidRDefault="00582956">
      <w:pPr>
        <w:pStyle w:val="ConsPlusTitle"/>
        <w:jc w:val="center"/>
      </w:pPr>
      <w:r>
        <w:t>ОКРУЖАЮЩЕЙ СРЕДЫ</w:t>
      </w:r>
    </w:p>
    <w:p w:rsidR="00582956" w:rsidRDefault="005829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381"/>
        <w:gridCol w:w="2551"/>
        <w:gridCol w:w="2608"/>
      </w:tblGrid>
      <w:tr w:rsidR="00582956">
        <w:tc>
          <w:tcPr>
            <w:tcW w:w="6009" w:type="dxa"/>
            <w:tcBorders>
              <w:lef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 xml:space="preserve">Информация </w:t>
            </w:r>
            <w:hyperlink w:anchor="P1786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2381" w:type="dxa"/>
          </w:tcPr>
          <w:p w:rsidR="00582956" w:rsidRDefault="00582956">
            <w:pPr>
              <w:pStyle w:val="ConsPlusNormal"/>
              <w:jc w:val="center"/>
            </w:pPr>
            <w:r>
              <w:t>Срок и периодичность размещения информации</w:t>
            </w:r>
          </w:p>
        </w:tc>
        <w:tc>
          <w:tcPr>
            <w:tcW w:w="2551" w:type="dxa"/>
          </w:tcPr>
          <w:p w:rsidR="00582956" w:rsidRDefault="00582956">
            <w:pPr>
              <w:pStyle w:val="ConsPlusNormal"/>
              <w:jc w:val="center"/>
            </w:pPr>
            <w:r>
              <w:t>Порядок размещения информации</w:t>
            </w:r>
          </w:p>
        </w:tc>
        <w:tc>
          <w:tcPr>
            <w:tcW w:w="2608" w:type="dxa"/>
            <w:tcBorders>
              <w:right w:val="nil"/>
            </w:tcBorders>
          </w:tcPr>
          <w:p w:rsidR="00582956" w:rsidRDefault="00582956">
            <w:pPr>
              <w:pStyle w:val="ConsPlusNormal"/>
              <w:jc w:val="center"/>
            </w:pPr>
            <w:r>
              <w:t>Поставщик информации</w:t>
            </w:r>
          </w:p>
        </w:tc>
      </w:tr>
      <w:tr w:rsidR="00582956">
        <w:tblPrEx>
          <w:tblBorders>
            <w:insideV w:val="none" w:sz="0" w:space="0" w:color="auto"/>
          </w:tblBorders>
        </w:tblPrEx>
        <w:tc>
          <w:tcPr>
            <w:tcW w:w="6009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t>Информация о результатах проведения:</w:t>
            </w:r>
          </w:p>
          <w:p w:rsidR="00582956" w:rsidRDefault="00582956">
            <w:pPr>
              <w:pStyle w:val="ConsPlusNormal"/>
            </w:pPr>
            <w:r>
              <w:t>учета объема забора (изъятия) водных ресурсов из водных объектов и объема сброса сточных, в том числе дренажных, вод, их качества;</w:t>
            </w:r>
          </w:p>
          <w:p w:rsidR="00582956" w:rsidRDefault="00582956">
            <w:pPr>
              <w:pStyle w:val="ConsPlusNormal"/>
            </w:pPr>
            <w:r>
              <w:t xml:space="preserve">регулярных наблюдений за водными объектами (их морфометрическими особенностями) и их </w:t>
            </w:r>
            <w:proofErr w:type="spellStart"/>
            <w:r>
              <w:t>водоохранными</w:t>
            </w:r>
            <w:proofErr w:type="spellEnd"/>
            <w:r>
              <w:t xml:space="preserve"> </w:t>
            </w:r>
            <w:r>
              <w:lastRenderedPageBreak/>
              <w:t>зонами</w:t>
            </w:r>
          </w:p>
        </w:tc>
        <w:tc>
          <w:tcPr>
            <w:tcW w:w="238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для информации о результатах проведения наблюдений за водными объектами (их </w:t>
            </w:r>
            <w:r>
              <w:lastRenderedPageBreak/>
              <w:t xml:space="preserve">морфометрическими особенностями) и их </w:t>
            </w:r>
            <w:proofErr w:type="spellStart"/>
            <w:r>
              <w:t>водоохранными</w:t>
            </w:r>
            <w:proofErr w:type="spellEnd"/>
            <w:r>
              <w:t xml:space="preserve"> зонами - ежегодно, в срок до 15 марта года, следующего за отчетным;</w:t>
            </w:r>
          </w:p>
          <w:p w:rsidR="00582956" w:rsidRDefault="00582956">
            <w:pPr>
              <w:pStyle w:val="ConsPlusNormal"/>
            </w:pPr>
            <w:r>
              <w:t>для информации о результатах проведения учета объема забора (изъятия) водных ресурсов из водных объектов и объема сброса сточных, в том числе дренажных, вод, их качества - ежеквартально, в срок до 15-го числа месяца, следующего за отчетным кварталом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 xml:space="preserve">посредством ввода информации через личный кабинет федеральной государственной информационной </w:t>
            </w:r>
            <w:r>
              <w:lastRenderedPageBreak/>
              <w:t>системы состояния окружающей среды</w:t>
            </w:r>
          </w:p>
        </w:tc>
        <w:tc>
          <w:tcPr>
            <w:tcW w:w="2608" w:type="dxa"/>
            <w:tcBorders>
              <w:left w:val="nil"/>
              <w:right w:val="nil"/>
            </w:tcBorders>
          </w:tcPr>
          <w:p w:rsidR="00582956" w:rsidRDefault="00582956">
            <w:pPr>
              <w:pStyle w:val="ConsPlusNormal"/>
            </w:pPr>
            <w:r>
              <w:lastRenderedPageBreak/>
              <w:t>юридические лица, физические лица, в том числе индивидуальные предприниматели</w:t>
            </w:r>
          </w:p>
        </w:tc>
      </w:tr>
    </w:tbl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ind w:firstLine="540"/>
        <w:jc w:val="both"/>
      </w:pPr>
      <w:r>
        <w:t>--------------------------------</w:t>
      </w:r>
    </w:p>
    <w:p w:rsidR="00582956" w:rsidRDefault="00582956">
      <w:pPr>
        <w:pStyle w:val="ConsPlusNormal"/>
        <w:spacing w:before="220"/>
        <w:ind w:firstLine="540"/>
        <w:jc w:val="both"/>
      </w:pPr>
      <w:bookmarkStart w:id="87" w:name="P1786"/>
      <w:bookmarkEnd w:id="87"/>
      <w:r>
        <w:t>&lt;*&gt; Информация размещается в отношении каждого водного объекта.</w:t>
      </w: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jc w:val="both"/>
      </w:pPr>
    </w:p>
    <w:p w:rsidR="00582956" w:rsidRDefault="00582956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D0B2F" w:rsidRDefault="006D0B2F"/>
    <w:sectPr w:rsidR="006D0B2F">
      <w:pgSz w:w="16838" w:h="11905" w:orient="landscape"/>
      <w:pgMar w:top="1701" w:right="1134" w:bottom="850" w:left="1134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956"/>
    <w:rsid w:val="00582956"/>
    <w:rsid w:val="006D0B2F"/>
    <w:rsid w:val="00F11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1E2D5C"/>
  <w15:chartTrackingRefBased/>
  <w15:docId w15:val="{06F24D77-661D-48E3-925F-40F3CFE0C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82956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582956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582956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582956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582956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582956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582956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582956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11E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11E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ogin.consultant.ru/link/?req=doc&amp;base=LAW&amp;n=481407&amp;dst=100039" TargetMode="External"/><Relationship Id="rId21" Type="http://schemas.openxmlformats.org/officeDocument/2006/relationships/hyperlink" Target="https://login.consultant.ru/link/?req=doc&amp;base=LAW&amp;n=471087&amp;dst=100029" TargetMode="External"/><Relationship Id="rId34" Type="http://schemas.openxmlformats.org/officeDocument/2006/relationships/hyperlink" Target="https://login.consultant.ru/link/?req=doc&amp;base=LAW&amp;n=495935" TargetMode="External"/><Relationship Id="rId42" Type="http://schemas.openxmlformats.org/officeDocument/2006/relationships/hyperlink" Target="https://login.consultant.ru/link/?req=doc&amp;base=LAW&amp;n=499629&amp;dst=113149" TargetMode="External"/><Relationship Id="rId47" Type="http://schemas.openxmlformats.org/officeDocument/2006/relationships/hyperlink" Target="https://login.consultant.ru/link/?req=doc&amp;base=LAW&amp;n=474793&amp;dst=100014" TargetMode="External"/><Relationship Id="rId50" Type="http://schemas.openxmlformats.org/officeDocument/2006/relationships/hyperlink" Target="https://login.consultant.ru/link/?req=doc&amp;base=LAW&amp;n=499629&amp;dst=111641" TargetMode="External"/><Relationship Id="rId55" Type="http://schemas.openxmlformats.org/officeDocument/2006/relationships/hyperlink" Target="https://login.consultant.ru/link/?req=doc&amp;base=LAW&amp;n=471078&amp;dst=132" TargetMode="External"/><Relationship Id="rId63" Type="http://schemas.openxmlformats.org/officeDocument/2006/relationships/hyperlink" Target="https://login.consultant.ru/link/?req=doc&amp;base=LAW&amp;n=481447&amp;dst=327" TargetMode="External"/><Relationship Id="rId68" Type="http://schemas.openxmlformats.org/officeDocument/2006/relationships/theme" Target="theme/theme1.xml"/><Relationship Id="rId7" Type="http://schemas.openxmlformats.org/officeDocument/2006/relationships/hyperlink" Target="https://login.consultant.ru/link/?req=doc&amp;base=LAW&amp;n=483355&amp;dst=100144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481447&amp;dst=1117" TargetMode="External"/><Relationship Id="rId29" Type="http://schemas.openxmlformats.org/officeDocument/2006/relationships/hyperlink" Target="https://login.consultant.ru/link/?req=doc&amp;base=LAW&amp;n=499629&amp;dst=102644" TargetMode="External"/><Relationship Id="rId11" Type="http://schemas.openxmlformats.org/officeDocument/2006/relationships/hyperlink" Target="https://login.consultant.ru/link/?req=doc&amp;base=LAW&amp;n=481447&amp;dst=1117" TargetMode="External"/><Relationship Id="rId24" Type="http://schemas.openxmlformats.org/officeDocument/2006/relationships/hyperlink" Target="https://login.consultant.ru/link/?req=doc&amp;base=LAW&amp;n=479921&amp;dst=100307" TargetMode="External"/><Relationship Id="rId32" Type="http://schemas.openxmlformats.org/officeDocument/2006/relationships/hyperlink" Target="https://login.consultant.ru/link/?req=doc&amp;base=LAW&amp;n=480012&amp;dst=1316" TargetMode="External"/><Relationship Id="rId37" Type="http://schemas.openxmlformats.org/officeDocument/2006/relationships/hyperlink" Target="https://login.consultant.ru/link/?req=doc&amp;base=LAW&amp;n=407934&amp;dst=1" TargetMode="External"/><Relationship Id="rId40" Type="http://schemas.openxmlformats.org/officeDocument/2006/relationships/hyperlink" Target="https://login.consultant.ru/link/?req=doc&amp;base=LAW&amp;n=483135&amp;dst=333" TargetMode="External"/><Relationship Id="rId45" Type="http://schemas.openxmlformats.org/officeDocument/2006/relationships/hyperlink" Target="https://login.consultant.ru/link/?req=doc&amp;base=LAW&amp;n=483135&amp;dst=36" TargetMode="External"/><Relationship Id="rId53" Type="http://schemas.openxmlformats.org/officeDocument/2006/relationships/hyperlink" Target="https://login.consultant.ru/link/?req=doc&amp;base=INT&amp;n=15408" TargetMode="External"/><Relationship Id="rId58" Type="http://schemas.openxmlformats.org/officeDocument/2006/relationships/hyperlink" Target="https://login.consultant.ru/link/?req=doc&amp;base=LAW&amp;n=467888&amp;dst=100103" TargetMode="External"/><Relationship Id="rId66" Type="http://schemas.openxmlformats.org/officeDocument/2006/relationships/hyperlink" Target="https://login.consultant.ru/link/?req=doc&amp;base=LAW&amp;n=481361&amp;dst=100048" TargetMode="External"/><Relationship Id="rId5" Type="http://schemas.openxmlformats.org/officeDocument/2006/relationships/hyperlink" Target="https://login.consultant.ru/link/?req=doc&amp;base=LAW&amp;n=481447&amp;dst=1147" TargetMode="External"/><Relationship Id="rId61" Type="http://schemas.openxmlformats.org/officeDocument/2006/relationships/hyperlink" Target="https://login.consultant.ru/link/?req=doc&amp;base=LAW&amp;n=481447&amp;dst=358" TargetMode="External"/><Relationship Id="rId19" Type="http://schemas.openxmlformats.org/officeDocument/2006/relationships/hyperlink" Target="https://login.consultant.ru/link/?req=doc&amp;base=LAW&amp;n=477384&amp;dst=293" TargetMode="External"/><Relationship Id="rId14" Type="http://schemas.openxmlformats.org/officeDocument/2006/relationships/hyperlink" Target="https://login.consultant.ru/link/?req=doc&amp;base=LAW&amp;n=149911" TargetMode="External"/><Relationship Id="rId22" Type="http://schemas.openxmlformats.org/officeDocument/2006/relationships/hyperlink" Target="https://login.consultant.ru/link/?req=doc&amp;base=LAW&amp;n=479921&amp;dst=100307" TargetMode="External"/><Relationship Id="rId27" Type="http://schemas.openxmlformats.org/officeDocument/2006/relationships/hyperlink" Target="https://login.consultant.ru/link/?req=doc&amp;base=LAW&amp;n=494629&amp;dst=71" TargetMode="External"/><Relationship Id="rId30" Type="http://schemas.openxmlformats.org/officeDocument/2006/relationships/hyperlink" Target="https://login.consultant.ru/link/?req=doc&amp;base=LAW&amp;n=481361&amp;dst=100048" TargetMode="External"/><Relationship Id="rId35" Type="http://schemas.openxmlformats.org/officeDocument/2006/relationships/hyperlink" Target="https://login.consultant.ru/link/?req=doc&amp;base=LAW&amp;n=495935" TargetMode="External"/><Relationship Id="rId43" Type="http://schemas.openxmlformats.org/officeDocument/2006/relationships/hyperlink" Target="https://login.consultant.ru/link/?req=doc&amp;base=LAW&amp;n=481361&amp;dst=100048" TargetMode="External"/><Relationship Id="rId48" Type="http://schemas.openxmlformats.org/officeDocument/2006/relationships/hyperlink" Target="https://login.consultant.ru/link/?req=doc&amp;base=LAW&amp;n=481447&amp;dst=910" TargetMode="External"/><Relationship Id="rId56" Type="http://schemas.openxmlformats.org/officeDocument/2006/relationships/hyperlink" Target="https://login.consultant.ru/link/?req=doc&amp;base=LAW&amp;n=320296&amp;dst=100015" TargetMode="External"/><Relationship Id="rId64" Type="http://schemas.openxmlformats.org/officeDocument/2006/relationships/hyperlink" Target="https://login.consultant.ru/link/?req=doc&amp;base=LAW&amp;n=481447&amp;dst=100293" TargetMode="External"/><Relationship Id="rId8" Type="http://schemas.openxmlformats.org/officeDocument/2006/relationships/hyperlink" Target="https://login.consultant.ru/link/?req=doc&amp;base=LAW&amp;n=471087" TargetMode="External"/><Relationship Id="rId51" Type="http://schemas.openxmlformats.org/officeDocument/2006/relationships/hyperlink" Target="https://login.consultant.ru/link/?req=doc&amp;base=LAW&amp;n=481361&amp;dst=100048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LAW&amp;n=428697&amp;dst=100008" TargetMode="External"/><Relationship Id="rId17" Type="http://schemas.openxmlformats.org/officeDocument/2006/relationships/hyperlink" Target="https://login.consultant.ru/link/?req=doc&amp;base=LAW&amp;n=477384&amp;dst=293" TargetMode="External"/><Relationship Id="rId25" Type="http://schemas.openxmlformats.org/officeDocument/2006/relationships/hyperlink" Target="https://login.consultant.ru/link/?req=doc&amp;base=LAW&amp;n=479921&amp;dst=172" TargetMode="External"/><Relationship Id="rId33" Type="http://schemas.openxmlformats.org/officeDocument/2006/relationships/hyperlink" Target="https://login.consultant.ru/link/?req=doc&amp;base=LAW&amp;n=455548&amp;dst=100012" TargetMode="External"/><Relationship Id="rId38" Type="http://schemas.openxmlformats.org/officeDocument/2006/relationships/hyperlink" Target="https://login.consultant.ru/link/?req=doc&amp;base=LAW&amp;n=483141&amp;dst=1180" TargetMode="External"/><Relationship Id="rId46" Type="http://schemas.openxmlformats.org/officeDocument/2006/relationships/hyperlink" Target="https://login.consultant.ru/link/?req=doc&amp;base=LAW&amp;n=455141&amp;dst=213" TargetMode="External"/><Relationship Id="rId59" Type="http://schemas.openxmlformats.org/officeDocument/2006/relationships/hyperlink" Target="https://login.consultant.ru/link/?req=doc&amp;base=LAW&amp;n=467888&amp;dst=100111" TargetMode="External"/><Relationship Id="rId67" Type="http://schemas.openxmlformats.org/officeDocument/2006/relationships/fontTable" Target="fontTable.xml"/><Relationship Id="rId20" Type="http://schemas.openxmlformats.org/officeDocument/2006/relationships/hyperlink" Target="https://login.consultant.ru/link/?req=doc&amp;base=LAW&amp;n=477384&amp;dst=298" TargetMode="External"/><Relationship Id="rId41" Type="http://schemas.openxmlformats.org/officeDocument/2006/relationships/hyperlink" Target="https://login.consultant.ru/link/?req=doc&amp;base=LAW&amp;n=483135&amp;dst=100102" TargetMode="External"/><Relationship Id="rId54" Type="http://schemas.openxmlformats.org/officeDocument/2006/relationships/hyperlink" Target="https://login.consultant.ru/link/?req=doc&amp;base=LAW&amp;n=481447&amp;dst=382" TargetMode="External"/><Relationship Id="rId62" Type="http://schemas.openxmlformats.org/officeDocument/2006/relationships/hyperlink" Target="https://login.consultant.ru/link/?req=doc&amp;base=LAW&amp;n=474793&amp;dst=100014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78720&amp;dst=100010" TargetMode="External"/><Relationship Id="rId15" Type="http://schemas.openxmlformats.org/officeDocument/2006/relationships/hyperlink" Target="https://login.consultant.ru/link/?req=doc&amp;base=LAW&amp;n=481447&amp;dst=1117" TargetMode="External"/><Relationship Id="rId23" Type="http://schemas.openxmlformats.org/officeDocument/2006/relationships/hyperlink" Target="https://login.consultant.ru/link/?req=doc&amp;base=LAW&amp;n=479921&amp;dst=172" TargetMode="External"/><Relationship Id="rId28" Type="http://schemas.openxmlformats.org/officeDocument/2006/relationships/hyperlink" Target="https://login.consultant.ru/link/?req=doc&amp;base=LAW&amp;n=485222&amp;dst=100032" TargetMode="External"/><Relationship Id="rId36" Type="http://schemas.openxmlformats.org/officeDocument/2006/relationships/hyperlink" Target="https://login.consultant.ru/link/?req=doc&amp;base=LAW&amp;n=495935" TargetMode="External"/><Relationship Id="rId49" Type="http://schemas.openxmlformats.org/officeDocument/2006/relationships/hyperlink" Target="https://login.consultant.ru/link/?req=doc&amp;base=LAW&amp;n=481447&amp;dst=912" TargetMode="External"/><Relationship Id="rId57" Type="http://schemas.openxmlformats.org/officeDocument/2006/relationships/hyperlink" Target="https://login.consultant.ru/link/?req=doc&amp;base=LAW&amp;n=320296&amp;dst=100022" TargetMode="External"/><Relationship Id="rId10" Type="http://schemas.openxmlformats.org/officeDocument/2006/relationships/hyperlink" Target="https://login.consultant.ru/link/?req=doc&amp;base=LAW&amp;n=483135&amp;dst=219" TargetMode="External"/><Relationship Id="rId31" Type="http://schemas.openxmlformats.org/officeDocument/2006/relationships/hyperlink" Target="https://login.consultant.ru/link/?req=doc&amp;base=LAW&amp;n=480012&amp;dst=100884" TargetMode="External"/><Relationship Id="rId44" Type="http://schemas.openxmlformats.org/officeDocument/2006/relationships/hyperlink" Target="https://login.consultant.ru/link/?req=doc&amp;base=LAW&amp;n=483135&amp;dst=824" TargetMode="External"/><Relationship Id="rId52" Type="http://schemas.openxmlformats.org/officeDocument/2006/relationships/hyperlink" Target="https://login.consultant.ru/link/?req=doc&amp;base=INT&amp;n=15408" TargetMode="External"/><Relationship Id="rId60" Type="http://schemas.openxmlformats.org/officeDocument/2006/relationships/hyperlink" Target="https://login.consultant.ru/link/?req=doc&amp;base=LAW&amp;n=481447" TargetMode="External"/><Relationship Id="rId65" Type="http://schemas.openxmlformats.org/officeDocument/2006/relationships/hyperlink" Target="https://login.consultant.ru/link/?req=doc&amp;base=LAW&amp;n=499629&amp;dst=120132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LAW&amp;n=484263&amp;dst=100015" TargetMode="External"/><Relationship Id="rId13" Type="http://schemas.openxmlformats.org/officeDocument/2006/relationships/hyperlink" Target="https://login.consultant.ru/link/?req=doc&amp;base=LAW&amp;n=493145" TargetMode="External"/><Relationship Id="rId18" Type="http://schemas.openxmlformats.org/officeDocument/2006/relationships/hyperlink" Target="https://login.consultant.ru/link/?req=doc&amp;base=LAW&amp;n=477384&amp;dst=298" TargetMode="External"/><Relationship Id="rId39" Type="http://schemas.openxmlformats.org/officeDocument/2006/relationships/hyperlink" Target="https://login.consultant.ru/link/?req=doc&amp;base=LAW&amp;n=483135&amp;dst=21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21654</Words>
  <Characters>123429</Characters>
  <Application>Microsoft Office Word</Application>
  <DocSecurity>0</DocSecurity>
  <Lines>1028</Lines>
  <Paragraphs>289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Коршунова Ольга Викторовна</dc:creator>
  <cp:keywords/>
  <dc:description/>
  <cp:lastModifiedBy>Коршунова Ольга Викторовна</cp:lastModifiedBy>
  <cp:revision>3</cp:revision>
  <cp:lastPrinted>2025-03-24T01:51:00Z</cp:lastPrinted>
  <dcterms:created xsi:type="dcterms:W3CDTF">2025-03-13T04:47:00Z</dcterms:created>
  <dcterms:modified xsi:type="dcterms:W3CDTF">2025-03-24T01:52:00Z</dcterms:modified>
</cp:coreProperties>
</file>