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76A67" w14:textId="1BF940DC" w:rsidR="00DD40BF" w:rsidRDefault="00DD40BF" w:rsidP="00DD4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39FFC7" w14:textId="77777777" w:rsidR="00DD40BF" w:rsidRDefault="00DD40BF" w:rsidP="00DD4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CCAB0E" w14:textId="7A747EF1" w:rsidR="0041681D" w:rsidRDefault="009B5AA4" w:rsidP="00DC1C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Усолье-Сибирское сообщает, что в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б) п. 1 </w:t>
      </w:r>
      <w:r w:rsidR="0016655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Иркутской области от 14.10.2011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313-пп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требований и ограничений в сфере розничной продажи алкогольной продукции на территории Иркутской области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допускается розничная продажа алкогольной продукции в </w:t>
      </w:r>
      <w:r w:rsid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 проведения Последнего звонка </w:t>
      </w:r>
      <w:r w:rsidR="008B64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города Усолье-Сибирское</w:t>
      </w:r>
      <w:r w:rsidR="00BD7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BD7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D7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CF3C5E" w:rsidRPr="00CF3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3C5E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с 8-00 до 23-00 часов</w:t>
      </w:r>
      <w:r w:rsidR="00CF3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проведения определена постановлением администрации города Усолье-</w:t>
      </w:r>
      <w:r w:rsidR="00CF3C5E" w:rsidRPr="001372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Сибирское от </w:t>
      </w:r>
      <w:r w:rsidR="00CF3C5E">
        <w:rPr>
          <w:rFonts w:ascii="Times New Roman" w:eastAsia="Times New Roman" w:hAnsi="Times New Roman" w:cs="Times New Roman"/>
          <w:sz w:val="28"/>
          <w:szCs w:val="28"/>
          <w:lang w:eastAsia="ru-RU"/>
        </w:rPr>
        <w:t>06.05.2022 № 977-па</w:t>
      </w:r>
      <w:r w:rsidR="00E763C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  <w:bookmarkStart w:id="0" w:name="_GoBack"/>
      <w:bookmarkEnd w:id="0"/>
      <w:r w:rsidR="00CF3C5E" w:rsidRPr="001372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DBAC33" w14:textId="70B2040F" w:rsidR="00CF3C5E" w:rsidRDefault="007B1605" w:rsidP="00CF3C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т</w:t>
      </w:r>
      <w:r w:rsidR="00CF3C5E">
        <w:rPr>
          <w:rFonts w:ascii="Times New Roman" w:hAnsi="Times New Roman" w:cs="Times New Roman"/>
          <w:sz w:val="28"/>
          <w:szCs w:val="28"/>
        </w:rPr>
        <w:t>ребования не распространяются на розничную продажу алкогольной продукции</w:t>
      </w:r>
      <w:r>
        <w:rPr>
          <w:rFonts w:ascii="Times New Roman" w:hAnsi="Times New Roman" w:cs="Times New Roman"/>
          <w:sz w:val="28"/>
          <w:szCs w:val="28"/>
        </w:rPr>
        <w:t>, осуществляемую хозяйствующими субъектами,</w:t>
      </w:r>
      <w:r w:rsidR="00CF3C5E">
        <w:rPr>
          <w:rFonts w:ascii="Times New Roman" w:hAnsi="Times New Roman" w:cs="Times New Roman"/>
          <w:sz w:val="28"/>
          <w:szCs w:val="28"/>
        </w:rPr>
        <w:t xml:space="preserve"> при оказании ими услуг общественного питания.</w:t>
      </w:r>
    </w:p>
    <w:p w14:paraId="5B64CA14" w14:textId="44A941D9" w:rsidR="009B5AA4" w:rsidRDefault="009B5AA4" w:rsidP="00DC1C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B5AA4" w:rsidSect="00CF3C5E">
      <w:pgSz w:w="11906" w:h="16838"/>
      <w:pgMar w:top="568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DD"/>
    <w:rsid w:val="001372FE"/>
    <w:rsid w:val="00164292"/>
    <w:rsid w:val="00166554"/>
    <w:rsid w:val="001F0396"/>
    <w:rsid w:val="00222248"/>
    <w:rsid w:val="002760A6"/>
    <w:rsid w:val="002F0287"/>
    <w:rsid w:val="0041681D"/>
    <w:rsid w:val="00521DFD"/>
    <w:rsid w:val="005D5BF7"/>
    <w:rsid w:val="00645AA1"/>
    <w:rsid w:val="007B1605"/>
    <w:rsid w:val="007F31DD"/>
    <w:rsid w:val="008B6442"/>
    <w:rsid w:val="009B5AA4"/>
    <w:rsid w:val="00A14ED5"/>
    <w:rsid w:val="00BD70D3"/>
    <w:rsid w:val="00CF3C5E"/>
    <w:rsid w:val="00D53A1D"/>
    <w:rsid w:val="00DC1CF1"/>
    <w:rsid w:val="00DD40BF"/>
    <w:rsid w:val="00E7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0E303"/>
  <w15:chartTrackingRefBased/>
  <w15:docId w15:val="{401C6FF6-654A-478B-B783-57F3D00A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681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168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0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15</cp:revision>
  <dcterms:created xsi:type="dcterms:W3CDTF">2019-04-29T03:41:00Z</dcterms:created>
  <dcterms:modified xsi:type="dcterms:W3CDTF">2022-05-20T02:03:00Z</dcterms:modified>
</cp:coreProperties>
</file>