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D4642" w14:textId="10D91C09" w:rsidR="00864022" w:rsidRPr="005841BF" w:rsidRDefault="005841BF" w:rsidP="005841BF">
      <w:pPr>
        <w:ind w:left="-567" w:right="-284" w:firstLine="567"/>
        <w:jc w:val="both"/>
        <w:rPr>
          <w:rFonts w:ascii="Tahoma" w:hAnsi="Tahoma" w:cs="Tahoma"/>
          <w:sz w:val="28"/>
        </w:rPr>
      </w:pPr>
      <w:r w:rsidRPr="005841BF">
        <w:rPr>
          <w:sz w:val="28"/>
        </w:rPr>
        <w:t>Администрация города напоминает, что в соответствии с постановлением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 в День города 27 августа 2022 года не допускается розничная продажа алкогольной продукции с 8 до 23 часов. Данный запрет не распространяется на хозяйствующие субъекты, осуществляющие розничную продажу алкогольной продукции при оказании ими услуг об</w:t>
      </w:r>
      <w:bookmarkStart w:id="0" w:name="_GoBack"/>
      <w:bookmarkEnd w:id="0"/>
      <w:r w:rsidRPr="005841BF">
        <w:rPr>
          <w:sz w:val="28"/>
        </w:rPr>
        <w:t>щественного питания.</w:t>
      </w:r>
    </w:p>
    <w:sectPr w:rsidR="00864022" w:rsidRPr="00584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38"/>
    <w:rsid w:val="005841BF"/>
    <w:rsid w:val="00864022"/>
    <w:rsid w:val="00BC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ED355-8AEB-4C4C-B561-E1409805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Полина Александровна</dc:creator>
  <cp:keywords/>
  <dc:description/>
  <cp:lastModifiedBy>Ковалева Полина Александровна</cp:lastModifiedBy>
  <cp:revision>2</cp:revision>
  <dcterms:created xsi:type="dcterms:W3CDTF">2022-08-23T00:54:00Z</dcterms:created>
  <dcterms:modified xsi:type="dcterms:W3CDTF">2022-08-23T00:55:00Z</dcterms:modified>
</cp:coreProperties>
</file>