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bookmarkStart w:id="0" w:name="_Hlk194049918"/>
      <w:r w:rsidRPr="00EC0142">
        <w:rPr>
          <w:rFonts w:ascii="Comic Sans MS" w:hAnsi="Comic Sans MS" w:cs="Times New Roman"/>
          <w:sz w:val="24"/>
          <w:szCs w:val="24"/>
        </w:rPr>
        <w:t xml:space="preserve">При возникновении спора о восстановлении нарушенного права с финансовой организацией  – банком,  страховой компанией, </w:t>
      </w:r>
      <w:proofErr w:type="spellStart"/>
      <w:r w:rsidRPr="00EC0142">
        <w:rPr>
          <w:rFonts w:ascii="Comic Sans MS" w:hAnsi="Comic Sans MS" w:cs="Times New Roman"/>
          <w:sz w:val="24"/>
          <w:szCs w:val="24"/>
        </w:rPr>
        <w:t>микрофинансовой</w:t>
      </w:r>
      <w:proofErr w:type="spellEnd"/>
      <w:r w:rsidRPr="00EC0142">
        <w:rPr>
          <w:rFonts w:ascii="Comic Sans MS" w:hAnsi="Comic Sans MS" w:cs="Times New Roman"/>
          <w:sz w:val="24"/>
          <w:szCs w:val="24"/>
        </w:rPr>
        <w:t xml:space="preserve"> организацией, ломбардом потребителю  необходимо соблюдать  определенный порядок действий.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 1.</w:t>
      </w:r>
      <w:r w:rsidRPr="00EC0142">
        <w:rPr>
          <w:rFonts w:ascii="Comic Sans MS" w:hAnsi="Comic Sans MS" w:cs="Times New Roman"/>
          <w:sz w:val="24"/>
          <w:szCs w:val="24"/>
        </w:rPr>
        <w:t xml:space="preserve"> Для решения своего вопроса  (например: вернуть часть оплаты, пересчитать сумму, отказаться от страховки и др.) потребитель должен направить заявление (претензию) в финансовую организацию. 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</w:t>
      </w:r>
      <w:r w:rsidR="0012714E">
        <w:rPr>
          <w:rFonts w:ascii="Comic Sans MS" w:hAnsi="Comic Sans MS" w:cs="Times New Roman"/>
          <w:sz w:val="24"/>
          <w:szCs w:val="24"/>
        </w:rPr>
        <w:t>равить ему мотивированный ответ</w:t>
      </w:r>
      <w:bookmarkStart w:id="1" w:name="_GoBack"/>
      <w:bookmarkEnd w:id="1"/>
      <w:r w:rsidRPr="00EC0142">
        <w:rPr>
          <w:rFonts w:ascii="Comic Sans MS" w:hAnsi="Comic Sans MS" w:cs="Times New Roman"/>
          <w:sz w:val="24"/>
          <w:szCs w:val="24"/>
        </w:rPr>
        <w:t>: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-  в течение 15 рабочих дней со дня получения заявления,  если </w:t>
      </w:r>
      <w:r w:rsidRPr="00EC0142">
        <w:rPr>
          <w:rFonts w:ascii="Comic Sans MS" w:hAnsi="Comic Sans MS" w:cs="Times New Roman"/>
          <w:sz w:val="24"/>
          <w:szCs w:val="24"/>
        </w:rPr>
        <w:lastRenderedPageBreak/>
        <w:t>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Если вы проигнорируете этап с претензией в организацию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2.</w:t>
      </w:r>
      <w:r w:rsidRPr="00EC0142">
        <w:rPr>
          <w:rFonts w:ascii="Comic Sans MS" w:hAnsi="Comic Sans MS" w:cs="Times New Roman"/>
          <w:sz w:val="24"/>
          <w:szCs w:val="24"/>
        </w:rPr>
        <w:t xml:space="preserve"> В случае неполучения ответа в установленный срок,  либо при отказе в удовлетворении ваших требований, следует  обратиться за урегулированием спора к финансовому уполномоченному (сайт - finombudsman.ru).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Он рассматривает имущественные споры, если сумма требований не превышает 500  тысяч рублей. Исключение составляют  споры по ОСАГО: здесь ограничение по сумме не действует.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lastRenderedPageBreak/>
        <w:t>И если со дня, когда потребитель узнал или должен был узнать о нарушении своего права, прошло не более трех лет.</w:t>
      </w:r>
    </w:p>
    <w:p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Направить обращение можно:</w:t>
      </w:r>
    </w:p>
    <w:p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-  в электронной форме — через личный кабинет на сайте финансового уполномоченного (finombudsman.ru) или через портал </w:t>
      </w:r>
      <w:proofErr w:type="spellStart"/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Госуслуг</w:t>
      </w:r>
      <w:proofErr w:type="spellEnd"/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. 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- в  письменной форме по адресу: 119017, г. Москва, </w:t>
      </w:r>
      <w:proofErr w:type="spellStart"/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Старомонетный</w:t>
      </w:r>
      <w:proofErr w:type="spellEnd"/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 пер., д. 3.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Срок ответа потребителю – 15 рабочих дней.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доводится до финансовой организации,  в отношении с которой  у вас возник спор, и  вступает в силу по истечении 10 рабочих дней после даты его подписания.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3.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финансовая организация  не исполняет решение,   потребитель вправе  обратится с письменным заявлением к </w:t>
      </w:r>
      <w:proofErr w:type="spellStart"/>
      <w:r w:rsidRPr="00EC0142">
        <w:rPr>
          <w:rFonts w:ascii="Comic Sans MS" w:hAnsi="Comic Sans MS" w:cs="Times New Roman"/>
          <w:sz w:val="24"/>
          <w:szCs w:val="24"/>
        </w:rPr>
        <w:t>фин</w:t>
      </w:r>
      <w:proofErr w:type="gramStart"/>
      <w:r w:rsidRPr="00EC0142">
        <w:rPr>
          <w:rFonts w:ascii="Comic Sans MS" w:hAnsi="Comic Sans MS" w:cs="Times New Roman"/>
          <w:sz w:val="24"/>
          <w:szCs w:val="24"/>
        </w:rPr>
        <w:t>.у</w:t>
      </w:r>
      <w:proofErr w:type="gramEnd"/>
      <w:r w:rsidRPr="00EC0142">
        <w:rPr>
          <w:rFonts w:ascii="Comic Sans MS" w:hAnsi="Comic Sans MS" w:cs="Times New Roman"/>
          <w:sz w:val="24"/>
          <w:szCs w:val="24"/>
        </w:rPr>
        <w:t>полномоченному</w:t>
      </w:r>
      <w:proofErr w:type="spellEnd"/>
      <w:r w:rsidRPr="00EC0142">
        <w:rPr>
          <w:rFonts w:ascii="Comic Sans MS" w:hAnsi="Comic Sans MS" w:cs="Times New Roman"/>
          <w:sz w:val="24"/>
          <w:szCs w:val="24"/>
        </w:rPr>
        <w:t xml:space="preserve">  о выдаче удостоверения. Удостоверение является исполнительным </w:t>
      </w:r>
      <w:r w:rsidRPr="00EC0142">
        <w:rPr>
          <w:rFonts w:ascii="Comic Sans MS" w:hAnsi="Comic Sans MS" w:cs="Times New Roman"/>
          <w:sz w:val="24"/>
          <w:szCs w:val="24"/>
        </w:rPr>
        <w:lastRenderedPageBreak/>
        <w:t>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4.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вы не согласны с решением финансового уполномоченного, в течение 30 дней после его вступления в силу вы вправе обратиться в суд.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Подведем итог: Возникла проблема с финансовой организацией 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обращаемся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с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письменной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прете</w:t>
      </w:r>
      <w:r w:rsidRPr="00EC0142">
        <w:rPr>
          <w:rFonts w:ascii="Comic Sans MS" w:hAnsi="Comic Sans MS" w:cs="Times New Roman"/>
          <w:sz w:val="24"/>
          <w:szCs w:val="24"/>
        </w:rPr>
        <w:t xml:space="preserve">нзией (заявлением)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не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удовлетворил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ответ</w:t>
      </w:r>
      <w:r w:rsidRPr="00EC0142">
        <w:rPr>
          <w:rFonts w:ascii="Comic Sans MS" w:hAnsi="Comic Sans MS" w:cs="Times New Roman"/>
          <w:sz w:val="24"/>
          <w:szCs w:val="24"/>
        </w:rPr>
        <w:t xml:space="preserve">, </w:t>
      </w:r>
      <w:r w:rsidRPr="00EC0142">
        <w:rPr>
          <w:rFonts w:ascii="Comic Sans MS" w:hAnsi="Comic Sans MS" w:cs="Comic Sans MS"/>
          <w:sz w:val="24"/>
          <w:szCs w:val="24"/>
        </w:rPr>
        <w:t>обращаемся</w:t>
      </w:r>
      <w:r w:rsidRPr="00EC0142">
        <w:rPr>
          <w:rFonts w:ascii="Comic Sans MS" w:hAnsi="Comic Sans MS" w:cs="Times New Roman"/>
          <w:sz w:val="24"/>
          <w:szCs w:val="24"/>
        </w:rPr>
        <w:t xml:space="preserve">  </w:t>
      </w:r>
      <w:r w:rsidRPr="00EC0142">
        <w:rPr>
          <w:rFonts w:ascii="Comic Sans MS" w:hAnsi="Comic Sans MS" w:cs="Comic Sans MS"/>
          <w:sz w:val="24"/>
          <w:szCs w:val="24"/>
        </w:rPr>
        <w:t>к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финансовому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proofErr w:type="gramStart"/>
      <w:r w:rsidRPr="00EC0142">
        <w:rPr>
          <w:rFonts w:ascii="Comic Sans MS" w:hAnsi="Comic Sans MS" w:cs="Comic Sans MS"/>
          <w:sz w:val="24"/>
          <w:szCs w:val="24"/>
        </w:rPr>
        <w:t>уполномоченному</w:t>
      </w:r>
      <w:proofErr w:type="gramEnd"/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если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решение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уполномоченного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вас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не</w:t>
      </w:r>
      <w:r w:rsidRPr="00EC0142">
        <w:rPr>
          <w:rFonts w:ascii="Comic Sans MS" w:hAnsi="Comic Sans MS" w:cs="Times New Roman"/>
          <w:sz w:val="24"/>
          <w:szCs w:val="24"/>
        </w:rPr>
        <w:t xml:space="preserve"> </w:t>
      </w:r>
      <w:r w:rsidRPr="00EC0142">
        <w:rPr>
          <w:rFonts w:ascii="Comic Sans MS" w:hAnsi="Comic Sans MS" w:cs="Comic Sans MS"/>
          <w:sz w:val="24"/>
          <w:szCs w:val="24"/>
        </w:rPr>
        <w:t>устроит</w:t>
      </w:r>
      <w:r w:rsidRPr="00EC0142">
        <w:rPr>
          <w:rFonts w:ascii="Comic Sans MS" w:hAnsi="Comic Sans MS" w:cs="Times New Roman"/>
          <w:sz w:val="24"/>
          <w:szCs w:val="24"/>
        </w:rPr>
        <w:t>, обращаемся в суд.</w:t>
      </w:r>
    </w:p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</w:p>
    <w:bookmarkEnd w:id="0"/>
    <w:p w:rsidR="00AE7E8C" w:rsidRPr="00C24861" w:rsidRDefault="00AE7E8C" w:rsidP="00277B3C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Pr="00EC0142" w:rsidRDefault="00EC0142" w:rsidP="00EC0142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:rsidR="003E5BD0" w:rsidRPr="00EC0142" w:rsidRDefault="00EC0142" w:rsidP="00EC0142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14"/>
          <w:szCs w:val="14"/>
        </w:rPr>
        <w:t xml:space="preserve"> 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Pr="005E61AF" w:rsidRDefault="00EC0142" w:rsidP="00EC0142">
      <w:pPr>
        <w:spacing w:after="0" w:line="160" w:lineRule="atLeast"/>
        <w:jc w:val="center"/>
        <w:rPr>
          <w:rFonts w:ascii="Comic Sans MS" w:hAnsi="Comic Sans MS" w:cs="Times New Roman"/>
          <w:b/>
          <w:bCs/>
          <w:sz w:val="20"/>
          <w:szCs w:val="20"/>
        </w:rPr>
      </w:pPr>
      <w:r>
        <w:rPr>
          <w:rFonts w:ascii="Comic Sans MS" w:hAnsi="Comic Sans MS" w:cs="Times New Roman"/>
          <w:b/>
          <w:bCs/>
          <w:sz w:val="20"/>
          <w:szCs w:val="20"/>
        </w:rPr>
        <w:lastRenderedPageBreak/>
        <w:t>Ж</w:t>
      </w:r>
      <w:r w:rsidRPr="005E61AF">
        <w:rPr>
          <w:rFonts w:ascii="Comic Sans MS" w:hAnsi="Comic Sans MS" w:cs="Times New Roman"/>
          <w:b/>
          <w:bCs/>
          <w:sz w:val="20"/>
          <w:szCs w:val="20"/>
        </w:rPr>
        <w:t>дем Вас по адресам:</w:t>
      </w: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1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EC0142" w:rsidRPr="005E61AF" w:rsidTr="00EC0142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2" w:name="_Hlk191302002"/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EC0142" w:rsidRPr="005E61AF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EC0142" w:rsidRPr="005E61AF" w:rsidTr="00EC0142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C0142" w:rsidRPr="005E61AF" w:rsidTr="00EC0142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EC0142" w:rsidRPr="005E61AF" w:rsidTr="00EC0142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EC0142" w:rsidRPr="005E61AF" w:rsidTr="00EC0142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EC0142" w:rsidRPr="005E61AF" w:rsidTr="00EC0142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 (обращаться в </w:t>
            </w:r>
            <w:proofErr w:type="spellStart"/>
            <w:r w:rsidRPr="005E61AF">
              <w:rPr>
                <w:rFonts w:ascii="Comic Sans MS" w:hAnsi="Comic Sans MS"/>
                <w:sz w:val="20"/>
                <w:szCs w:val="20"/>
              </w:rPr>
              <w:t>г.Иркутск</w:t>
            </w:r>
            <w:proofErr w:type="spellEnd"/>
            <w:r w:rsidRPr="005E61AF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C0142" w:rsidRPr="005E61AF" w:rsidTr="00EC0142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EC0142" w:rsidRPr="005E61AF" w:rsidTr="00EC0142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EC0142" w:rsidRPr="005E61AF" w:rsidTr="00EC0142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EC0142" w:rsidRPr="005E61AF" w:rsidTr="00EC0142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5E61AF">
              <w:rPr>
                <w:rFonts w:ascii="Comic Sans MS" w:hAnsi="Comic Sans MS"/>
                <w:b/>
                <w:bCs/>
                <w:sz w:val="20"/>
                <w:szCs w:val="20"/>
              </w:rPr>
              <w:t>п.Усть</w:t>
            </w:r>
            <w:proofErr w:type="spellEnd"/>
            <w:r w:rsidRPr="005E61AF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5E61AF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2"/>
    </w:tbl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DE2CE4" w:rsidRPr="005E61AF" w:rsidRDefault="00DE2CE4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5E61AF">
        <w:rPr>
          <w:rFonts w:ascii="Comic Sans MS" w:hAnsi="Comic Sans MS"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5E4DB5" w:rsidRPr="005E61AF" w:rsidRDefault="005E4DB5" w:rsidP="00DE2CE4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0A170E" w:rsidRPr="005E61AF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Comic Sans MS" w:hAnsi="Comic Sans MS" w:cs="Times New Roman"/>
          <w:sz w:val="20"/>
          <w:szCs w:val="20"/>
        </w:rPr>
      </w:pPr>
      <w:r w:rsidRPr="005E61AF">
        <w:rPr>
          <w:rFonts w:ascii="Comic Sans MS" w:hAnsi="Comic Sans MS" w:cs="Times New Roman"/>
          <w:sz w:val="20"/>
          <w:szCs w:val="20"/>
        </w:rPr>
        <w:t xml:space="preserve">  </w:t>
      </w:r>
      <w:r w:rsidR="00AE7E8C" w:rsidRPr="005E61AF">
        <w:rPr>
          <w:rFonts w:ascii="Comic Sans MS" w:hAnsi="Comic Sans MS" w:cs="Times New Roman"/>
          <w:sz w:val="20"/>
          <w:szCs w:val="20"/>
        </w:rPr>
        <w:t xml:space="preserve">    </w:t>
      </w:r>
      <w:r w:rsidR="00F60D14" w:rsidRPr="005E61AF">
        <w:rPr>
          <w:rFonts w:ascii="Comic Sans MS" w:hAnsi="Comic Sans MS" w:cs="Times New Roman"/>
          <w:sz w:val="20"/>
          <w:szCs w:val="20"/>
        </w:rPr>
        <w:t xml:space="preserve">                      </w:t>
      </w:r>
      <w:r w:rsidRPr="005E61AF">
        <w:rPr>
          <w:rFonts w:ascii="Comic Sans MS" w:hAnsi="Comic Sans MS" w:cs="Times New Roman"/>
          <w:sz w:val="20"/>
          <w:szCs w:val="20"/>
        </w:rPr>
        <w:t xml:space="preserve">      </w:t>
      </w:r>
    </w:p>
    <w:p w:rsidR="00F62263" w:rsidRPr="005E61AF" w:rsidRDefault="00826BA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40230869" wp14:editId="45265815">
            <wp:extent cx="3008139" cy="21050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8614" cy="21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D0" w:rsidRPr="005E61AF" w:rsidRDefault="00EC0142" w:rsidP="003E5BD0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</w:pPr>
      <w:r w:rsidRPr="00EC0142"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  <w:t>Порядок  разрешения спора с финансовой организацией.</w:t>
      </w: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5E61AF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5E61AF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5E61AF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5E61AF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5E61AF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5E61AF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E61AF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5E61AF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E61AF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C8" w:rsidRDefault="00A544C8" w:rsidP="00535171">
      <w:pPr>
        <w:spacing w:after="0" w:line="240" w:lineRule="auto"/>
      </w:pPr>
      <w:r>
        <w:separator/>
      </w:r>
    </w:p>
  </w:endnote>
  <w:endnote w:type="continuationSeparator" w:id="0">
    <w:p w:rsidR="00A544C8" w:rsidRDefault="00A544C8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C8" w:rsidRDefault="00A544C8" w:rsidP="00535171">
      <w:pPr>
        <w:spacing w:after="0" w:line="240" w:lineRule="auto"/>
      </w:pPr>
      <w:r>
        <w:separator/>
      </w:r>
    </w:p>
  </w:footnote>
  <w:footnote w:type="continuationSeparator" w:id="0">
    <w:p w:rsidR="00A544C8" w:rsidRDefault="00A544C8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.75pt;visibility:visible;mso-wrap-style:square" o:bullet="t">
        <v:imagedata r:id="rId1" o:title=""/>
      </v:shape>
    </w:pict>
  </w:numPicBullet>
  <w:numPicBullet w:numPicBulletId="1">
    <w:pict>
      <v:shape id="_x0000_i1027" type="#_x0000_t75" style="width:11.25pt;height:11.25pt" o:bullet="t">
        <v:imagedata r:id="rId2" o:title="BD14565_"/>
      </v:shape>
    </w:pict>
  </w:numPicBullet>
  <w:numPicBullet w:numPicBulletId="2">
    <w:pict>
      <v:shape id="_x0000_i1028" type="#_x0000_t75" style="width:11.25pt;height:9.75pt" o:bullet="t">
        <v:imagedata r:id="rId3" o:title="BD21300_"/>
      </v:shape>
    </w:pict>
  </w:numPicBullet>
  <w:numPicBullet w:numPicBulletId="3">
    <w:pict>
      <v:shape id="_x0000_i1029" type="#_x0000_t75" style="width:11.25pt;height:11.25pt" o:bullet="t">
        <v:imagedata r:id="rId4" o:title="BD21364_"/>
      </v:shape>
    </w:pict>
  </w:numPicBullet>
  <w:numPicBullet w:numPicBulletId="4">
    <w:pict>
      <v:shape id="_x0000_i1030" type="#_x0000_t75" style="width:11.25pt;height:11.25pt" o:bullet="t">
        <v:imagedata r:id="rId5" o:title="BD10253_"/>
        <o:lock v:ext="edit" cropping="t"/>
      </v:shape>
    </w:pict>
  </w:numPicBullet>
  <w:numPicBullet w:numPicBulletId="5">
    <w:pict>
      <v:shape id="_x0000_i1031" type="#_x0000_t75" style="width:9.75pt;height:9.75pt" o:bullet="t">
        <v:imagedata r:id="rId6" o:title="BD21301_"/>
      </v:shape>
    </w:pict>
  </w:numPicBullet>
  <w:abstractNum w:abstractNumId="0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B1498"/>
    <w:multiLevelType w:val="multilevel"/>
    <w:tmpl w:val="7528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62012"/>
    <w:multiLevelType w:val="multilevel"/>
    <w:tmpl w:val="D81A0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3715C6"/>
    <w:multiLevelType w:val="multilevel"/>
    <w:tmpl w:val="24EE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5CB4369C"/>
    <w:multiLevelType w:val="hybridMultilevel"/>
    <w:tmpl w:val="F4DAE54C"/>
    <w:lvl w:ilvl="0" w:tplc="0FB6FB2A">
      <w:start w:val="1"/>
      <w:numFmt w:val="decimal"/>
      <w:lvlText w:val="%1."/>
      <w:lvlJc w:val="left"/>
      <w:pPr>
        <w:ind w:left="360" w:hanging="360"/>
      </w:pPr>
      <w:rPr>
        <w:rFonts w:ascii="Segoe UI Symbol" w:hAnsi="Segoe UI Symbol" w:hint="default"/>
        <w:b/>
        <w:i w:val="0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67828"/>
    <w:multiLevelType w:val="multilevel"/>
    <w:tmpl w:val="DC5C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D0AD0"/>
    <w:multiLevelType w:val="multilevel"/>
    <w:tmpl w:val="D7F6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16"/>
  </w:num>
  <w:num w:numId="8">
    <w:abstractNumId w:val="1"/>
  </w:num>
  <w:num w:numId="9">
    <w:abstractNumId w:val="15"/>
  </w:num>
  <w:num w:numId="10">
    <w:abstractNumId w:val="2"/>
  </w:num>
  <w:num w:numId="11">
    <w:abstractNumId w:val="12"/>
  </w:num>
  <w:num w:numId="12">
    <w:abstractNumId w:val="9"/>
  </w:num>
  <w:num w:numId="13">
    <w:abstractNumId w:val="6"/>
  </w:num>
  <w:num w:numId="14">
    <w:abstractNumId w:val="14"/>
  </w:num>
  <w:num w:numId="15">
    <w:abstractNumId w:val="4"/>
  </w:num>
  <w:num w:numId="16">
    <w:abstractNumId w:val="13"/>
  </w:num>
  <w:num w:numId="1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D5FBA"/>
    <w:rsid w:val="000E7FF0"/>
    <w:rsid w:val="000F111A"/>
    <w:rsid w:val="000F2AB0"/>
    <w:rsid w:val="000F392A"/>
    <w:rsid w:val="001007A4"/>
    <w:rsid w:val="00112DC5"/>
    <w:rsid w:val="00113B7A"/>
    <w:rsid w:val="00125813"/>
    <w:rsid w:val="0012714E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47EEA"/>
    <w:rsid w:val="00355A6F"/>
    <w:rsid w:val="00365DCF"/>
    <w:rsid w:val="00370155"/>
    <w:rsid w:val="00376E03"/>
    <w:rsid w:val="00377E25"/>
    <w:rsid w:val="003848C9"/>
    <w:rsid w:val="003A3E77"/>
    <w:rsid w:val="003B58C9"/>
    <w:rsid w:val="003B7A7B"/>
    <w:rsid w:val="003C5459"/>
    <w:rsid w:val="003C5F05"/>
    <w:rsid w:val="003D0148"/>
    <w:rsid w:val="003D4B92"/>
    <w:rsid w:val="003D53B4"/>
    <w:rsid w:val="003E0D6F"/>
    <w:rsid w:val="003E5BD0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E61AF"/>
    <w:rsid w:val="005F1DD9"/>
    <w:rsid w:val="0061343D"/>
    <w:rsid w:val="00614E4F"/>
    <w:rsid w:val="0062092C"/>
    <w:rsid w:val="00626D18"/>
    <w:rsid w:val="00631EA2"/>
    <w:rsid w:val="00632EB0"/>
    <w:rsid w:val="0064029E"/>
    <w:rsid w:val="00641EE2"/>
    <w:rsid w:val="006451AF"/>
    <w:rsid w:val="00650D8B"/>
    <w:rsid w:val="00653B17"/>
    <w:rsid w:val="00661CD1"/>
    <w:rsid w:val="00662B02"/>
    <w:rsid w:val="006654BF"/>
    <w:rsid w:val="006666F8"/>
    <w:rsid w:val="00670C52"/>
    <w:rsid w:val="0067301D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826A0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26BAD"/>
    <w:rsid w:val="008434CA"/>
    <w:rsid w:val="008528F9"/>
    <w:rsid w:val="008535D2"/>
    <w:rsid w:val="008555BF"/>
    <w:rsid w:val="008614FA"/>
    <w:rsid w:val="008773B9"/>
    <w:rsid w:val="0088056F"/>
    <w:rsid w:val="00880ADA"/>
    <w:rsid w:val="0088795B"/>
    <w:rsid w:val="0089456D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8F2A93"/>
    <w:rsid w:val="009029BF"/>
    <w:rsid w:val="009165B2"/>
    <w:rsid w:val="009309FE"/>
    <w:rsid w:val="009312B2"/>
    <w:rsid w:val="00933376"/>
    <w:rsid w:val="00935DCB"/>
    <w:rsid w:val="00943E67"/>
    <w:rsid w:val="009459EC"/>
    <w:rsid w:val="0095196A"/>
    <w:rsid w:val="00954B52"/>
    <w:rsid w:val="00957122"/>
    <w:rsid w:val="00966D54"/>
    <w:rsid w:val="0096749A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0522"/>
    <w:rsid w:val="009D1741"/>
    <w:rsid w:val="009D4D43"/>
    <w:rsid w:val="009D6E09"/>
    <w:rsid w:val="009E7842"/>
    <w:rsid w:val="009F013C"/>
    <w:rsid w:val="009F4CB2"/>
    <w:rsid w:val="009F5C22"/>
    <w:rsid w:val="00A00E64"/>
    <w:rsid w:val="00A07DEF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C8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50430"/>
    <w:rsid w:val="00B5102C"/>
    <w:rsid w:val="00B53BDE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6354"/>
    <w:rsid w:val="00CE3441"/>
    <w:rsid w:val="00CE6332"/>
    <w:rsid w:val="00CF1CAB"/>
    <w:rsid w:val="00CF597A"/>
    <w:rsid w:val="00CF6011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1845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0142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651B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2C19-4C6F-404B-8A94-11A08AFF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9</cp:revision>
  <cp:lastPrinted>2024-04-08T08:37:00Z</cp:lastPrinted>
  <dcterms:created xsi:type="dcterms:W3CDTF">2026-07-16T02:57:00Z</dcterms:created>
  <dcterms:modified xsi:type="dcterms:W3CDTF">2026-08-25T05:35:00Z</dcterms:modified>
</cp:coreProperties>
</file>