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B73A7">
        <w:rPr>
          <w:rFonts w:ascii="Times New Roman" w:hAnsi="Times New Roman" w:cs="Times New Roman"/>
          <w:b/>
          <w:bCs/>
        </w:rPr>
        <w:t xml:space="preserve">     Оборудование помещений жилых домов и квартир в МКД приборами учета воды (счетчиками) обязанность собственников жилья, установленная законом. </w:t>
      </w:r>
    </w:p>
    <w:p w:rsidR="004D7036" w:rsidRPr="003B73A7" w:rsidRDefault="003B73A7" w:rsidP="003B73A7">
      <w:pPr>
        <w:pStyle w:val="a5"/>
        <w:shd w:val="clear" w:color="auto" w:fill="FFFFFF"/>
        <w:spacing w:before="0" w:beforeAutospacing="0" w:after="0" w:afterAutospacing="0"/>
        <w:jc w:val="both"/>
        <w:rPr>
          <w:color w:val="555555"/>
          <w:sz w:val="22"/>
          <w:szCs w:val="22"/>
        </w:rPr>
      </w:pPr>
      <w:r>
        <w:rPr>
          <w:spacing w:val="-1"/>
          <w:sz w:val="22"/>
          <w:szCs w:val="22"/>
        </w:rPr>
        <w:t xml:space="preserve">     </w:t>
      </w:r>
      <w:r w:rsidR="004D7036" w:rsidRPr="003B73A7">
        <w:rPr>
          <w:spacing w:val="-1"/>
          <w:sz w:val="22"/>
          <w:szCs w:val="22"/>
        </w:rPr>
        <w:t xml:space="preserve">Если жилое помещение не оборудовано приборами учета воды, собственнику необходимо приобрести  его за свой счет. </w:t>
      </w:r>
    </w:p>
    <w:p w:rsidR="004D7036" w:rsidRPr="003B73A7" w:rsidRDefault="003B73A7" w:rsidP="003B73A7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>Прибор учета должен быть зарегистрирован в государственном реестре средств измерений, иметь знак утверждения типа и индивидуальный номер, соответствующий номеру, указанному в его паспорте.</w:t>
      </w:r>
    </w:p>
    <w:p w:rsidR="004D7036" w:rsidRPr="003B73A7" w:rsidRDefault="003B73A7" w:rsidP="003B73A7">
      <w:pPr>
        <w:pStyle w:val="a5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>Ведение Государственного реестра средств измерений осуществляется ФГУП «Всероссийский научно - исследовательский институт метрологической службы». Такой Реестр находится на сайте: </w:t>
      </w:r>
      <w:hyperlink r:id="rId4" w:history="1">
        <w:r w:rsidR="004D7036" w:rsidRPr="003B73A7">
          <w:rPr>
            <w:rStyle w:val="a6"/>
            <w:color w:val="auto"/>
            <w:sz w:val="22"/>
            <w:szCs w:val="22"/>
          </w:rPr>
          <w:t>http://www.vniims.ru</w:t>
        </w:r>
      </w:hyperlink>
      <w:r w:rsidR="004D7036" w:rsidRPr="003B73A7">
        <w:rPr>
          <w:sz w:val="22"/>
          <w:szCs w:val="22"/>
        </w:rPr>
        <w:t>. На территории Российской Федерации допускаются  к использованию индивидуальные приборы учёта только утвержденного типа. Утверждение типа ИПУ удостоверяется свидетельством, выдаваемым Росстандартом.</w:t>
      </w:r>
    </w:p>
    <w:p w:rsidR="004D7036" w:rsidRPr="003B73A7" w:rsidRDefault="003B73A7" w:rsidP="004D7036">
      <w:pPr>
        <w:pStyle w:val="a5"/>
        <w:shd w:val="clear" w:color="auto" w:fill="FFFFFF"/>
        <w:spacing w:before="0" w:beforeAutospacing="0"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 xml:space="preserve">На приборе учета должна быть отметка об опломбировке с наложением на пломбах оттиска клейма государственного </w:t>
      </w:r>
      <w:proofErr w:type="spellStart"/>
      <w:r w:rsidR="004D7036" w:rsidRPr="003B73A7">
        <w:rPr>
          <w:sz w:val="22"/>
          <w:szCs w:val="22"/>
        </w:rPr>
        <w:t>поверителя</w:t>
      </w:r>
      <w:proofErr w:type="spellEnd"/>
      <w:r w:rsidR="004D7036" w:rsidRPr="003B73A7">
        <w:rPr>
          <w:sz w:val="22"/>
          <w:szCs w:val="22"/>
        </w:rPr>
        <w:t xml:space="preserve"> в техническом паспорте изделия.</w:t>
      </w:r>
    </w:p>
    <w:p w:rsidR="004D7036" w:rsidRPr="003B73A7" w:rsidRDefault="003B73A7" w:rsidP="004D7036">
      <w:pPr>
        <w:pStyle w:val="a5"/>
        <w:shd w:val="clear" w:color="auto" w:fill="FFFFFF"/>
        <w:spacing w:before="0" w:beforeAutospacing="0"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4D7036" w:rsidRPr="003B73A7">
        <w:rPr>
          <w:sz w:val="22"/>
          <w:szCs w:val="22"/>
        </w:rPr>
        <w:t xml:space="preserve">Государственный метрологический контроль и надзор за выпуском, состоянием и применением средств измерений осуществляет Росстандарт. </w:t>
      </w:r>
    </w:p>
    <w:p w:rsidR="004D7036" w:rsidRPr="003B73A7" w:rsidRDefault="003B73A7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При приобретении счетчиков, не забывайте, о том, что они могут выпускаться для различного диаметра труб, соответственно уточните, какой диаметр нужен именно Вам перед приобретением. 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Установка приборов учета воды может быть осуществлена как силами собственника жилья (самостоятельно), так и путем привлечения специализированной организации на платной основе. 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3B73A7">
        <w:rPr>
          <w:rFonts w:ascii="Times New Roman" w:hAnsi="Times New Roman" w:cs="Times New Roman"/>
        </w:rPr>
        <w:t xml:space="preserve">     После установки счетчика собственнику жилого помещения необходимо обратиться в свою управляющую компанию (ТСЖ) или </w:t>
      </w:r>
      <w:r w:rsidRPr="003B73A7">
        <w:rPr>
          <w:rFonts w:ascii="Times New Roman" w:hAnsi="Times New Roman" w:cs="Times New Roman"/>
        </w:rPr>
        <w:t xml:space="preserve">непосредственно в </w:t>
      </w:r>
      <w:proofErr w:type="spellStart"/>
      <w:r w:rsidRPr="003B73A7">
        <w:rPr>
          <w:rFonts w:ascii="Times New Roman" w:hAnsi="Times New Roman" w:cs="Times New Roman"/>
        </w:rPr>
        <w:t>ресурсоснабжающуюорганизацию</w:t>
      </w:r>
      <w:proofErr w:type="spellEnd"/>
      <w:r w:rsidRPr="003B73A7">
        <w:rPr>
          <w:rFonts w:ascii="Times New Roman" w:hAnsi="Times New Roman" w:cs="Times New Roman"/>
        </w:rPr>
        <w:t xml:space="preserve">, </w:t>
      </w:r>
      <w:r w:rsidR="003B73A7">
        <w:rPr>
          <w:rFonts w:ascii="Times New Roman" w:hAnsi="Times New Roman" w:cs="Times New Roman"/>
        </w:rPr>
        <w:t xml:space="preserve"> </w:t>
      </w:r>
      <w:r w:rsidRPr="003B73A7">
        <w:rPr>
          <w:rFonts w:ascii="Times New Roman" w:hAnsi="Times New Roman" w:cs="Times New Roman"/>
        </w:rPr>
        <w:t xml:space="preserve">предоставляющую услуги по водоснабжению для ввода приборов учета в эксплуатацию и их опломбирования, о чем должна быть сделана соответствующая отметка в техническом паспорте прибора учета. 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pacing w:val="-1"/>
        </w:rPr>
      </w:pPr>
      <w:r w:rsidRPr="003B73A7">
        <w:rPr>
          <w:rFonts w:ascii="Times New Roman" w:hAnsi="Times New Roman" w:cs="Times New Roman"/>
          <w:b/>
        </w:rPr>
        <w:t xml:space="preserve">Помните! </w:t>
      </w:r>
      <w:r w:rsidRPr="003B73A7">
        <w:rPr>
          <w:rFonts w:ascii="Times New Roman" w:eastAsia="Times New Roman" w:hAnsi="Times New Roman" w:cs="Times New Roman"/>
          <w:b/>
          <w:spacing w:val="-1"/>
        </w:rPr>
        <w:t>Опломбирование счетчиков осуществляется бесплатно!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B73A7">
        <w:rPr>
          <w:rFonts w:ascii="Times New Roman" w:eastAsia="Times New Roman" w:hAnsi="Times New Roman" w:cs="Times New Roman"/>
          <w:spacing w:val="-1"/>
        </w:rPr>
        <w:t>Приборы учета воды, установленные для определения количества поданной абоненту воды по договору водоснабжения, опломбируются организациями, которые осуществляют горячее и холодное водоснабжение и с которыми заключены указанные договоры, </w:t>
      </w:r>
      <w:r w:rsidRPr="003B73A7">
        <w:rPr>
          <w:rFonts w:ascii="Times New Roman" w:eastAsia="Times New Roman" w:hAnsi="Times New Roman" w:cs="Times New Roman"/>
          <w:b/>
          <w:bCs/>
          <w:spacing w:val="-1"/>
        </w:rPr>
        <w:t>без взимания платы с абонента</w:t>
      </w:r>
      <w:r w:rsidRPr="003B73A7">
        <w:rPr>
          <w:rFonts w:ascii="Times New Roman" w:eastAsia="Times New Roman" w:hAnsi="Times New Roman" w:cs="Times New Roman"/>
          <w:spacing w:val="-1"/>
        </w:rPr>
        <w:t>, за исключением случаев, когда опломбирование соответствующих приборов учета производится такой организацией повторно в связи с нарушением пломбы по вине абонента или третьих лиц (ст.20 ФЗ «О водоснабжении и водоотведении»).</w:t>
      </w:r>
    </w:p>
    <w:p w:rsidR="004D7036" w:rsidRPr="003B73A7" w:rsidRDefault="004D7036" w:rsidP="004D7036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B73A7">
        <w:rPr>
          <w:rFonts w:ascii="Times New Roman" w:hAnsi="Times New Roman" w:cs="Times New Roman"/>
          <w:b/>
        </w:rPr>
        <w:t>Поверка счетчика</w:t>
      </w:r>
      <w:r w:rsidR="003B73A7">
        <w:rPr>
          <w:rFonts w:ascii="Times New Roman" w:hAnsi="Times New Roman" w:cs="Times New Roman"/>
          <w:b/>
        </w:rPr>
        <w:t>.</w:t>
      </w:r>
    </w:p>
    <w:p w:rsidR="004D7036" w:rsidRPr="003B73A7" w:rsidRDefault="004D7036" w:rsidP="004D7036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Для того, чтобы убедиться в исправности счетчиков и точности их показаний, необходимо проводить поверку счетчиков с периодичностью, указанной в паспорте прибора учета воды.</w:t>
      </w:r>
    </w:p>
    <w:p w:rsidR="004D7036" w:rsidRPr="003B73A7" w:rsidRDefault="003B73A7" w:rsidP="004D7036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proofErr w:type="spellStart"/>
      <w:r w:rsidR="004D7036" w:rsidRPr="003B73A7">
        <w:rPr>
          <w:rFonts w:ascii="Times New Roman" w:hAnsi="Times New Roman" w:cs="Times New Roman"/>
          <w:b/>
        </w:rPr>
        <w:t>Межповерочный</w:t>
      </w:r>
      <w:proofErr w:type="spellEnd"/>
      <w:r w:rsidR="004D7036" w:rsidRPr="003B73A7">
        <w:rPr>
          <w:rFonts w:ascii="Times New Roman" w:hAnsi="Times New Roman" w:cs="Times New Roman"/>
          <w:b/>
        </w:rPr>
        <w:t xml:space="preserve"> интервал</w:t>
      </w:r>
      <w:r w:rsidR="004D7036" w:rsidRPr="003B73A7">
        <w:rPr>
          <w:rFonts w:ascii="Times New Roman" w:hAnsi="Times New Roman" w:cs="Times New Roman"/>
        </w:rPr>
        <w:t xml:space="preserve"> (гарантированный интервал времени, в течение которого показания счетчика можно считать достоверными) определяется организацией-изготовителем и в обязательном порядке указывается в паспорте прибора учета. 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Как правило, </w:t>
      </w:r>
      <w:proofErr w:type="spellStart"/>
      <w:r w:rsidR="004D7036" w:rsidRPr="003B73A7">
        <w:rPr>
          <w:rFonts w:ascii="Times New Roman" w:eastAsia="Times New Roman" w:hAnsi="Times New Roman" w:cs="Times New Roman"/>
          <w:b/>
          <w:spacing w:val="-1"/>
        </w:rPr>
        <w:t>межповерочный</w:t>
      </w:r>
      <w:proofErr w:type="spellEnd"/>
      <w:r w:rsidR="004D7036" w:rsidRPr="003B73A7">
        <w:rPr>
          <w:rFonts w:ascii="Times New Roman" w:eastAsia="Times New Roman" w:hAnsi="Times New Roman" w:cs="Times New Roman"/>
          <w:b/>
          <w:spacing w:val="-1"/>
        </w:rPr>
        <w:t xml:space="preserve"> интервал для счетчика холодной воды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 составляет 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>6 лет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, </w:t>
      </w:r>
      <w:r w:rsidR="004D7036" w:rsidRPr="003B73A7">
        <w:rPr>
          <w:rFonts w:ascii="Times New Roman" w:eastAsia="Times New Roman" w:hAnsi="Times New Roman" w:cs="Times New Roman"/>
          <w:b/>
          <w:spacing w:val="-1"/>
        </w:rPr>
        <w:t>для горячей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 – 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>4 года</w:t>
      </w:r>
      <w:r w:rsidR="004D7036" w:rsidRPr="003B73A7">
        <w:rPr>
          <w:rFonts w:ascii="Times New Roman" w:eastAsia="Times New Roman" w:hAnsi="Times New Roman" w:cs="Times New Roman"/>
          <w:spacing w:val="-1"/>
        </w:rPr>
        <w:t>.</w:t>
      </w:r>
    </w:p>
    <w:p w:rsidR="004D7036" w:rsidRPr="003B73A7" w:rsidRDefault="003B73A7" w:rsidP="004D70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 xml:space="preserve">Поверку средств измерений осуществляют аккредитованные в соответствии с законодательством РФ об аккредитации в национальной системе аккредитации на </w:t>
      </w:r>
      <w:r w:rsidR="004D7036" w:rsidRPr="003B73A7">
        <w:rPr>
          <w:rFonts w:ascii="Times New Roman" w:hAnsi="Times New Roman" w:cs="Times New Roman"/>
        </w:rPr>
        <w:t>проведение поверки средств измерений юридические лица и индивидуальные предприниматели.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>Поверка приборов учета воды является обязанностью собственника жилого помещения. Соответственно, когда подходит срок поверки счетчика, собственнику жилого помещения необходимо самостоятельно обратиться в аккредитованную организацию.</w:t>
      </w:r>
    </w:p>
    <w:p w:rsidR="004D7036" w:rsidRPr="003B73A7" w:rsidRDefault="003B73A7" w:rsidP="004D70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b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b/>
          <w:spacing w:val="-1"/>
        </w:rPr>
        <w:t>Поверка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 xml:space="preserve"> приборов учета является платной услугой</w:t>
      </w:r>
      <w:r w:rsidR="004D7036" w:rsidRPr="003B73A7">
        <w:rPr>
          <w:rFonts w:ascii="Times New Roman" w:eastAsia="Times New Roman" w:hAnsi="Times New Roman" w:cs="Times New Roman"/>
          <w:spacing w:val="-1"/>
        </w:rPr>
        <w:t xml:space="preserve">! </w:t>
      </w:r>
    </w:p>
    <w:p w:rsidR="004D7036" w:rsidRPr="003B73A7" w:rsidRDefault="003B73A7" w:rsidP="004D70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b/>
          <w:bCs/>
          <w:spacing w:val="-1"/>
        </w:rPr>
        <w:t>Если в ходе поверки выяснится, что средство измерения неисправно и не подлежит дальнейшей эксплуатации, собственник жилого помещения обязан его заменить.</w:t>
      </w:r>
    </w:p>
    <w:p w:rsidR="004D7036" w:rsidRPr="003B73A7" w:rsidRDefault="003B73A7" w:rsidP="004D703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pacing w:val="-1"/>
        </w:rPr>
      </w:pPr>
      <w:r>
        <w:rPr>
          <w:rFonts w:ascii="Times New Roman" w:eastAsia="Times New Roman" w:hAnsi="Times New Roman" w:cs="Times New Roman"/>
          <w:spacing w:val="-1"/>
        </w:rPr>
        <w:t xml:space="preserve">     </w:t>
      </w:r>
      <w:r w:rsidR="004D7036" w:rsidRPr="003B73A7">
        <w:rPr>
          <w:rFonts w:ascii="Times New Roman" w:eastAsia="Times New Roman" w:hAnsi="Times New Roman" w:cs="Times New Roman"/>
          <w:spacing w:val="-1"/>
        </w:rPr>
        <w:t>Эксплуатация счетчика без поверки в указанные сроки запрещена!</w:t>
      </w:r>
    </w:p>
    <w:p w:rsidR="004D7036" w:rsidRPr="003B73A7" w:rsidRDefault="004D7036" w:rsidP="004D70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B73A7">
        <w:rPr>
          <w:rFonts w:ascii="Times New Roman" w:eastAsia="Times New Roman" w:hAnsi="Times New Roman" w:cs="Times New Roman"/>
          <w:b/>
          <w:spacing w:val="-1"/>
        </w:rPr>
        <w:t>Замена счетчика.</w:t>
      </w:r>
    </w:p>
    <w:p w:rsidR="004D7036" w:rsidRPr="003B73A7" w:rsidRDefault="004D7036" w:rsidP="004D7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spacing w:val="-1"/>
        </w:rPr>
        <w:t>Замена счетчика может быть необходима в случаях:</w:t>
      </w:r>
    </w:p>
    <w:p w:rsidR="004D7036" w:rsidRPr="003B73A7" w:rsidRDefault="004D7036" w:rsidP="004D7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spacing w:val="-1"/>
        </w:rPr>
        <w:t>- по истечении срока эксплуатации, указанного в техническом паспорте;</w:t>
      </w:r>
    </w:p>
    <w:p w:rsidR="004D7036" w:rsidRPr="003B73A7" w:rsidRDefault="004D7036" w:rsidP="004D7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</w:rPr>
      </w:pPr>
      <w:r w:rsidRPr="003B73A7">
        <w:rPr>
          <w:rFonts w:ascii="Times New Roman" w:eastAsia="Times New Roman" w:hAnsi="Times New Roman" w:cs="Times New Roman"/>
          <w:spacing w:val="-1"/>
        </w:rPr>
        <w:t>- неустранимой неисправности прибора учета. 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eastAsia="Times New Roman" w:hAnsi="Times New Roman" w:cs="Times New Roman"/>
          <w:spacing w:val="-1"/>
        </w:rPr>
        <w:t xml:space="preserve">В вышеуказанных случаях </w:t>
      </w:r>
      <w:r w:rsidRPr="003B73A7">
        <w:rPr>
          <w:rFonts w:ascii="Times New Roman" w:hAnsi="Times New Roman" w:cs="Times New Roman"/>
        </w:rPr>
        <w:t>потребитель коммунальных услуг обязан в течение 30 дней обеспечить его ремонт или замену.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1. Потребитель коммунальных услуг </w:t>
      </w:r>
      <w:r w:rsidRPr="003B73A7">
        <w:rPr>
          <w:rFonts w:ascii="Times New Roman" w:eastAsia="Times New Roman" w:hAnsi="Times New Roman" w:cs="Times New Roman"/>
          <w:spacing w:val="-1"/>
        </w:rPr>
        <w:t xml:space="preserve">обязан </w:t>
      </w:r>
      <w:r w:rsidRPr="003B73A7">
        <w:rPr>
          <w:rFonts w:ascii="Times New Roman" w:eastAsia="Times New Roman" w:hAnsi="Times New Roman" w:cs="Times New Roman"/>
          <w:b/>
          <w:spacing w:val="-1"/>
        </w:rPr>
        <w:t xml:space="preserve">незамедлительно уведомить </w:t>
      </w:r>
      <w:r w:rsidRPr="003B73A7">
        <w:rPr>
          <w:rFonts w:ascii="Times New Roman" w:eastAsia="Times New Roman" w:hAnsi="Times New Roman" w:cs="Times New Roman"/>
          <w:spacing w:val="-1"/>
        </w:rPr>
        <w:t xml:space="preserve">о неисправности прибора учета </w:t>
      </w:r>
      <w:r w:rsidRPr="003B73A7">
        <w:rPr>
          <w:rFonts w:ascii="Times New Roman" w:eastAsia="Times New Roman" w:hAnsi="Times New Roman" w:cs="Times New Roman"/>
          <w:b/>
          <w:spacing w:val="-1"/>
        </w:rPr>
        <w:t>исполнителя коммунальных услуг</w:t>
      </w:r>
      <w:r w:rsidRPr="003B73A7">
        <w:rPr>
          <w:rFonts w:ascii="Times New Roman" w:eastAsia="Times New Roman" w:hAnsi="Times New Roman" w:cs="Times New Roman"/>
          <w:spacing w:val="-1"/>
        </w:rPr>
        <w:t xml:space="preserve"> (предоставляющую услугу водоснабжения).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Рекомендуем, сообщить показания прибора учета на момент его выхода из строя. Способы уведомления могут быть любыми, в том числе по телефону, на адрес электронной почты и другие, если в договоре с исполнителем коммунальных услуг не указан конкретный способ.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lastRenderedPageBreak/>
        <w:t xml:space="preserve">     2. </w:t>
      </w:r>
      <w:r w:rsidRPr="003B73A7">
        <w:rPr>
          <w:rFonts w:ascii="Times New Roman" w:hAnsi="Times New Roman" w:cs="Times New Roman"/>
          <w:b/>
        </w:rPr>
        <w:t>Уведомить исполнителя коммунальных услуг о дате и времени проведения демонтажных работ.</w:t>
      </w:r>
    </w:p>
    <w:p w:rsidR="004D7036" w:rsidRPr="003B73A7" w:rsidRDefault="004D7036" w:rsidP="004D70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Известить исполнителя услуг необходимо </w:t>
      </w:r>
      <w:r w:rsidRPr="003B73A7">
        <w:rPr>
          <w:rFonts w:ascii="Times New Roman" w:hAnsi="Times New Roman" w:cs="Times New Roman"/>
          <w:b/>
        </w:rPr>
        <w:t>не менее чем за 2 рабочих дня перед тем, как приступить к демонтажу старого прибора учета</w:t>
      </w:r>
      <w:r w:rsidRPr="003B73A7">
        <w:rPr>
          <w:rFonts w:ascii="Times New Roman" w:hAnsi="Times New Roman" w:cs="Times New Roman"/>
        </w:rPr>
        <w:t>. Демонтаж прибора учета, а также его последующий монтаж выполняются в присутствии представителей исполнителя коммунальных услуг. Исключением является случай, когда представители исполнителя коммунальных услуг не явились к указанному в извещении сроку демонтажа.</w:t>
      </w:r>
    </w:p>
    <w:p w:rsidR="004D7036" w:rsidRPr="003B73A7" w:rsidRDefault="003B73A7" w:rsidP="004D70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6898005</wp:posOffset>
            </wp:positionH>
            <wp:positionV relativeFrom="paragraph">
              <wp:posOffset>26670</wp:posOffset>
            </wp:positionV>
            <wp:extent cx="2771775" cy="1400175"/>
            <wp:effectExtent l="19050" t="0" r="9525" b="0"/>
            <wp:wrapTight wrapText="bothSides">
              <wp:wrapPolygon edited="0">
                <wp:start x="-148" y="0"/>
                <wp:lineTo x="-148" y="21453"/>
                <wp:lineTo x="21674" y="21453"/>
                <wp:lineTo x="21674" y="0"/>
                <wp:lineTo x="-148" y="0"/>
              </wp:wrapPolygon>
            </wp:wrapTight>
            <wp:docPr id="1" name="Рисунок 1" descr="C:\Users\user\Desktop\счетчики на вод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четчики на воду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>3.</w:t>
      </w:r>
      <w:r w:rsidR="004D7036" w:rsidRPr="003B73A7">
        <w:rPr>
          <w:rFonts w:ascii="Times New Roman" w:hAnsi="Times New Roman" w:cs="Times New Roman"/>
          <w:b/>
          <w:bCs/>
        </w:rPr>
        <w:t>Подать заявку на ввод в эксплуатацию замененного прибора учета исполнителю коммунальных услуг.</w:t>
      </w:r>
    </w:p>
    <w:p w:rsidR="004D7036" w:rsidRPr="003B73A7" w:rsidRDefault="004D7036" w:rsidP="003B73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>Установленный прибор должен быть введен в эксплуатацию не позднее месяца со дня, следующего за днем его установки.</w:t>
      </w:r>
    </w:p>
    <w:p w:rsidR="004D7036" w:rsidRPr="003B73A7" w:rsidRDefault="003B73A7" w:rsidP="003B7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>Прибор учета, вводимый в эксплуатацию после его замены также должен опломбироваться бесплатно!</w:t>
      </w:r>
    </w:p>
    <w:p w:rsidR="004D7036" w:rsidRPr="003B73A7" w:rsidRDefault="004D7036" w:rsidP="003B73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B73A7">
        <w:rPr>
          <w:rFonts w:ascii="Times New Roman" w:hAnsi="Times New Roman" w:cs="Times New Roman"/>
        </w:rPr>
        <w:t xml:space="preserve">     4. Подписать </w:t>
      </w:r>
      <w:r w:rsidRPr="003B73A7">
        <w:rPr>
          <w:rFonts w:ascii="Times New Roman" w:hAnsi="Times New Roman" w:cs="Times New Roman"/>
          <w:b/>
        </w:rPr>
        <w:t xml:space="preserve">акт ввода прибора учета в эксплуатацию </w:t>
      </w:r>
      <w:r w:rsidRPr="003B73A7">
        <w:rPr>
          <w:rFonts w:ascii="Times New Roman" w:hAnsi="Times New Roman" w:cs="Times New Roman"/>
          <w:bCs/>
        </w:rPr>
        <w:t>после контрольного опломбирования прибора учета.</w:t>
      </w:r>
    </w:p>
    <w:p w:rsidR="004D7036" w:rsidRPr="003B73A7" w:rsidRDefault="003B73A7" w:rsidP="004D703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D7036" w:rsidRPr="003B73A7">
        <w:rPr>
          <w:rFonts w:ascii="Times New Roman" w:hAnsi="Times New Roman" w:cs="Times New Roman"/>
        </w:rPr>
        <w:t>Данный акт является основанием для возобновления расчетов за коммунальные услуги исходя из показаний прибора учета - начиная с 1-го числа месяца, следующего за месяцем ввода прибора учета в эксплуатацию.</w:t>
      </w:r>
    </w:p>
    <w:p w:rsidR="005A2B6D" w:rsidRPr="003B73A7" w:rsidRDefault="005A2B6D">
      <w:pPr>
        <w:rPr>
          <w:rFonts w:ascii="Times New Roman" w:hAnsi="Times New Roman" w:cs="Times New Roman"/>
          <w:b/>
        </w:rPr>
      </w:pPr>
    </w:p>
    <w:p w:rsidR="007E036C" w:rsidRPr="003B73A7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3B73A7"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Информация подготовлена специалистами отделения </w:t>
      </w:r>
    </w:p>
    <w:p w:rsidR="007E036C" w:rsidRPr="003B73A7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3B73A7"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защиты прав потребителей – консультационного центра </w:t>
      </w:r>
    </w:p>
    <w:p w:rsidR="005A2B6D" w:rsidRPr="003B73A7" w:rsidRDefault="003B73A7" w:rsidP="007E036C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       </w:t>
      </w:r>
      <w:r w:rsidR="007E036C" w:rsidRPr="003B73A7">
        <w:rPr>
          <w:rFonts w:ascii="Times New Roman" w:eastAsia="Times New Roman" w:hAnsi="Times New Roman" w:cs="Times New Roman"/>
          <w:bCs/>
          <w:i/>
          <w:iCs/>
          <w:lang w:eastAsia="ru-RU"/>
        </w:rPr>
        <w:t>с использованием СПС «Консультант Плюс».</w:t>
      </w:r>
    </w:p>
    <w:p w:rsidR="003B73A7" w:rsidRDefault="003B73A7">
      <w:pPr>
        <w:rPr>
          <w:rFonts w:ascii="Times New Roman" w:hAnsi="Times New Roman" w:cs="Times New Roman"/>
          <w:b/>
          <w:sz w:val="28"/>
          <w:szCs w:val="28"/>
        </w:rPr>
      </w:pPr>
    </w:p>
    <w:p w:rsidR="003B73A7" w:rsidRDefault="003B73A7">
      <w:pPr>
        <w:rPr>
          <w:rFonts w:ascii="Times New Roman" w:hAnsi="Times New Roman" w:cs="Times New Roman"/>
          <w:b/>
          <w:sz w:val="28"/>
          <w:szCs w:val="28"/>
        </w:rPr>
      </w:pPr>
    </w:p>
    <w:p w:rsidR="003B73A7" w:rsidRDefault="003B73A7">
      <w:pPr>
        <w:rPr>
          <w:rFonts w:ascii="Times New Roman" w:hAnsi="Times New Roman" w:cs="Times New Roman"/>
          <w:b/>
          <w:sz w:val="28"/>
          <w:szCs w:val="28"/>
        </w:rPr>
      </w:pPr>
    </w:p>
    <w:p w:rsidR="00031FED" w:rsidRDefault="00031FED" w:rsidP="003B7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Pr="003B73A7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Консультационный центр и пункты</w:t>
      </w:r>
    </w:p>
    <w:p w:rsidR="00031FED" w:rsidRPr="003B73A7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031FED" w:rsidRPr="003B73A7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3B73A7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3B73A7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02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A2B6D" w:rsidRPr="00770DB0" w:rsidTr="00031FED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5A2B6D" w:rsidRPr="00770DB0" w:rsidTr="00031FED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5A2B6D" w:rsidRPr="00770DB0" w:rsidTr="00031FED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A2B6D" w:rsidRPr="00770DB0" w:rsidTr="00031FED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6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г.Саянск)</w:t>
            </w:r>
          </w:p>
        </w:tc>
      </w:tr>
      <w:tr w:rsidR="005A2B6D" w:rsidRPr="00770DB0" w:rsidTr="00031FED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г.Тулун,    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ул.Виноградова, 21, тел. 8(395-30) 2-10-20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ffbuz-tulun@yandex.ru</w:t>
            </w:r>
          </w:p>
        </w:tc>
      </w:tr>
      <w:tr w:rsidR="005A2B6D" w:rsidRPr="00770DB0" w:rsidTr="00031FED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5A2B6D" w:rsidRPr="00555F62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5A2B6D" w:rsidRPr="00770DB0" w:rsidTr="00031FED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A2B6D" w:rsidRPr="00770DB0" w:rsidTr="00031FED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5A2B6D" w:rsidRPr="00770DB0" w:rsidTr="00031FED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5A2B6D" w:rsidRPr="00770DB0" w:rsidTr="00031FED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5A2B6D" w:rsidRPr="00770DB0" w:rsidTr="00031FED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5A2B6D" w:rsidRPr="00770DB0" w:rsidTr="00031FED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</w:tbl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3B73A7" w:rsidRDefault="003B73A7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3B73A7" w:rsidRDefault="003B73A7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3B73A7" w:rsidRDefault="003B73A7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034C24" w:rsidRPr="003B73A7" w:rsidRDefault="004D7036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3B73A7">
        <w:rPr>
          <w:rFonts w:ascii="Times New Roman" w:hAnsi="Times New Roman" w:cs="Times New Roman"/>
          <w:b/>
          <w:color w:val="0000FF"/>
          <w:sz w:val="28"/>
          <w:szCs w:val="28"/>
        </w:rPr>
        <w:t>Приборы учета воды (установка, поверка, замена).</w:t>
      </w: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12261F"/>
    <w:rsid w:val="001A3252"/>
    <w:rsid w:val="002145B1"/>
    <w:rsid w:val="003B73A7"/>
    <w:rsid w:val="00454FBC"/>
    <w:rsid w:val="004D7036"/>
    <w:rsid w:val="005A2B6D"/>
    <w:rsid w:val="007E036C"/>
    <w:rsid w:val="00860419"/>
    <w:rsid w:val="00866E10"/>
    <w:rsid w:val="00901058"/>
    <w:rsid w:val="00B554F5"/>
    <w:rsid w:val="00C7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5FE8C0-814E-4BCA-BBCD-DF71E8F2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ynsk@yandex.ru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vniim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2023-08-09T08:14:00Z</dcterms:created>
  <dcterms:modified xsi:type="dcterms:W3CDTF">2023-08-09T08:14:00Z</dcterms:modified>
</cp:coreProperties>
</file>