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73C8B7" w14:textId="44347176" w:rsidR="000C0A35" w:rsidRPr="00FA223F" w:rsidRDefault="000C0A35" w:rsidP="000A334D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22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</w:t>
      </w:r>
      <w:proofErr w:type="spellStart"/>
      <w:r w:rsidRPr="00FA22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стеклоомывающей</w:t>
      </w:r>
      <w:proofErr w:type="spellEnd"/>
      <w:r w:rsidRPr="00FA22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жидкости</w:t>
      </w:r>
      <w:r w:rsidR="000A334D" w:rsidRPr="00FA22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</w:t>
      </w:r>
      <w:r w:rsidRPr="00FA22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 соответствующей требованиям</w:t>
      </w:r>
    </w:p>
    <w:p w14:paraId="1AB5DFC3" w14:textId="77777777" w:rsidR="000B57DD" w:rsidRDefault="000B57DD" w:rsidP="000A33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68941E" w14:textId="064185C7" w:rsidR="000A334D" w:rsidRPr="00FA223F" w:rsidRDefault="00FA223F" w:rsidP="000A33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FA22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службу потребительского рынка и лицензирования Иркутской области из Управления Роспотребнадзора по Иркутской области поступила информация о том, что </w:t>
      </w:r>
      <w:r w:rsidR="000C0A35" w:rsidRPr="00FA22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Курганской области в ходе административного расследования Управления Роспотребнадзора по Курганской области выявлена </w:t>
      </w:r>
      <w:proofErr w:type="spellStart"/>
      <w:r w:rsidR="000C0A35" w:rsidRPr="00FA223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стеклоомывающая</w:t>
      </w:r>
      <w:proofErr w:type="spellEnd"/>
      <w:r w:rsidR="000C0A35" w:rsidRPr="00FA22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(незамерзающая) жидкость «</w:t>
      </w:r>
      <w:proofErr w:type="spellStart"/>
      <w:r w:rsidR="000C0A35" w:rsidRPr="00FA223F">
        <w:rPr>
          <w:rFonts w:ascii="Times New Roman" w:eastAsia="Times New Roman" w:hAnsi="Times New Roman" w:cs="Times New Roman"/>
          <w:sz w:val="28"/>
          <w:szCs w:val="28"/>
          <w:lang w:eastAsia="ru-RU"/>
        </w:rPr>
        <w:t>Kristall</w:t>
      </w:r>
      <w:proofErr w:type="spellEnd"/>
      <w:r w:rsidR="000C0A35" w:rsidRPr="00FA22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C0A35" w:rsidRPr="00FA223F">
        <w:rPr>
          <w:rFonts w:ascii="Times New Roman" w:eastAsia="Times New Roman" w:hAnsi="Times New Roman" w:cs="Times New Roman"/>
          <w:sz w:val="28"/>
          <w:szCs w:val="28"/>
          <w:lang w:eastAsia="ru-RU"/>
        </w:rPr>
        <w:t>Off</w:t>
      </w:r>
      <w:proofErr w:type="spellEnd"/>
      <w:r w:rsidR="000C0A35" w:rsidRPr="00FA223F">
        <w:rPr>
          <w:rFonts w:ascii="Times New Roman" w:eastAsia="Times New Roman" w:hAnsi="Times New Roman" w:cs="Times New Roman"/>
          <w:sz w:val="28"/>
          <w:szCs w:val="28"/>
          <w:lang w:eastAsia="ru-RU"/>
        </w:rPr>
        <w:t>» (-15</w:t>
      </w:r>
      <w:r w:rsidR="000C0A35" w:rsidRPr="00FA223F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о</w:t>
      </w:r>
      <w:r w:rsidR="000C0A35" w:rsidRPr="00FA223F">
        <w:rPr>
          <w:rFonts w:ascii="Times New Roman" w:eastAsia="Times New Roman" w:hAnsi="Times New Roman" w:cs="Times New Roman"/>
          <w:sz w:val="28"/>
          <w:szCs w:val="28"/>
          <w:lang w:eastAsia="ru-RU"/>
        </w:rPr>
        <w:t>С) и «</w:t>
      </w:r>
      <w:proofErr w:type="spellStart"/>
      <w:r w:rsidR="000C0A35" w:rsidRPr="00FA223F">
        <w:rPr>
          <w:rFonts w:ascii="Times New Roman" w:eastAsia="Times New Roman" w:hAnsi="Times New Roman" w:cs="Times New Roman"/>
          <w:sz w:val="28"/>
          <w:szCs w:val="28"/>
          <w:lang w:eastAsia="ru-RU"/>
        </w:rPr>
        <w:t>Kristall</w:t>
      </w:r>
      <w:proofErr w:type="spellEnd"/>
      <w:r w:rsidR="000C0A35" w:rsidRPr="00FA22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C0A35" w:rsidRPr="00FA223F">
        <w:rPr>
          <w:rFonts w:ascii="Times New Roman" w:eastAsia="Times New Roman" w:hAnsi="Times New Roman" w:cs="Times New Roman"/>
          <w:sz w:val="28"/>
          <w:szCs w:val="28"/>
          <w:lang w:eastAsia="ru-RU"/>
        </w:rPr>
        <w:t>Off</w:t>
      </w:r>
      <w:proofErr w:type="spellEnd"/>
      <w:r w:rsidR="000C0A35" w:rsidRPr="00FA223F">
        <w:rPr>
          <w:rFonts w:ascii="Times New Roman" w:eastAsia="Times New Roman" w:hAnsi="Times New Roman" w:cs="Times New Roman"/>
          <w:sz w:val="28"/>
          <w:szCs w:val="28"/>
          <w:lang w:eastAsia="ru-RU"/>
        </w:rPr>
        <w:t>» (-30</w:t>
      </w:r>
      <w:r w:rsidR="000C0A35" w:rsidRPr="00FA223F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о</w:t>
      </w:r>
      <w:r w:rsidR="000C0A35" w:rsidRPr="00FA22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С), изготовитель ООО «Киров </w:t>
      </w:r>
      <w:proofErr w:type="spellStart"/>
      <w:r w:rsidR="000C0A35" w:rsidRPr="00FA223F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Автохим</w:t>
      </w:r>
      <w:proofErr w:type="spellEnd"/>
      <w:r w:rsidR="000C0A35" w:rsidRPr="00FA223F">
        <w:rPr>
          <w:rFonts w:ascii="Times New Roman" w:eastAsia="Times New Roman" w:hAnsi="Times New Roman" w:cs="Times New Roman"/>
          <w:sz w:val="28"/>
          <w:szCs w:val="28"/>
          <w:lang w:eastAsia="ru-RU"/>
        </w:rPr>
        <w:t>», 610025, г. Киров, пер. Автотранспортный, д. 4 (юридический адрес) с содержанием метанола</w:t>
      </w:r>
      <w:r w:rsidR="000A334D" w:rsidRPr="00FA223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C0A35" w:rsidRPr="00FA22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соответствующ</w:t>
      </w:r>
      <w:r w:rsidR="000A334D" w:rsidRPr="00FA223F">
        <w:rPr>
          <w:rFonts w:ascii="Times New Roman" w:eastAsia="Times New Roman" w:hAnsi="Times New Roman" w:cs="Times New Roman"/>
          <w:sz w:val="28"/>
          <w:szCs w:val="28"/>
          <w:lang w:eastAsia="ru-RU"/>
        </w:rPr>
        <w:t>им</w:t>
      </w:r>
      <w:r w:rsidR="000C0A35" w:rsidRPr="00FA22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требованиям Главы II раздела 5 Единых санитарно-эпидемиологических и гигиенических требований к товарам, подлежащим санитарно-эпидемиологическому надзору (контролю), утвержденных Решением Комиссии таможенного союза от 28.05.2010 № 299. </w:t>
      </w:r>
    </w:p>
    <w:p w14:paraId="4D9B8970" w14:textId="77777777" w:rsidR="00FA223F" w:rsidRPr="00FA223F" w:rsidRDefault="00FA223F" w:rsidP="00FA22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2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рассмотрения материалов не удалось установить факт изготовления ООО «Киров </w:t>
      </w:r>
      <w:proofErr w:type="spellStart"/>
      <w:r w:rsidRPr="00FA223F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Автохим</w:t>
      </w:r>
      <w:proofErr w:type="spellEnd"/>
      <w:r w:rsidRPr="00FA22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FA223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стеклоомывающей</w:t>
      </w:r>
      <w:proofErr w:type="spellEnd"/>
      <w:r w:rsidRPr="00FA22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жидкости «</w:t>
      </w:r>
      <w:proofErr w:type="spellStart"/>
      <w:r w:rsidRPr="00FA223F">
        <w:rPr>
          <w:rFonts w:ascii="Times New Roman" w:eastAsia="Times New Roman" w:hAnsi="Times New Roman" w:cs="Times New Roman"/>
          <w:sz w:val="28"/>
          <w:szCs w:val="28"/>
          <w:lang w:eastAsia="ru-RU"/>
        </w:rPr>
        <w:t>Kristall</w:t>
      </w:r>
      <w:proofErr w:type="spellEnd"/>
      <w:r w:rsidRPr="00FA22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223F">
        <w:rPr>
          <w:rFonts w:ascii="Times New Roman" w:eastAsia="Times New Roman" w:hAnsi="Times New Roman" w:cs="Times New Roman"/>
          <w:sz w:val="28"/>
          <w:szCs w:val="28"/>
          <w:lang w:eastAsia="ru-RU"/>
        </w:rPr>
        <w:t>Off</w:t>
      </w:r>
      <w:proofErr w:type="spellEnd"/>
      <w:r w:rsidRPr="00FA223F">
        <w:rPr>
          <w:rFonts w:ascii="Times New Roman" w:eastAsia="Times New Roman" w:hAnsi="Times New Roman" w:cs="Times New Roman"/>
          <w:sz w:val="28"/>
          <w:szCs w:val="28"/>
          <w:lang w:eastAsia="ru-RU"/>
        </w:rPr>
        <w:t>» (-15</w:t>
      </w:r>
      <w:r w:rsidRPr="00FA223F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0</w:t>
      </w:r>
      <w:r w:rsidRPr="00FA223F">
        <w:rPr>
          <w:rFonts w:ascii="Times New Roman" w:eastAsia="Times New Roman" w:hAnsi="Times New Roman" w:cs="Times New Roman"/>
          <w:sz w:val="28"/>
          <w:szCs w:val="28"/>
          <w:lang w:eastAsia="ru-RU"/>
        </w:rPr>
        <w:t>) и «</w:t>
      </w:r>
      <w:proofErr w:type="spellStart"/>
      <w:r w:rsidRPr="00FA223F">
        <w:rPr>
          <w:rFonts w:ascii="Times New Roman" w:eastAsia="Times New Roman" w:hAnsi="Times New Roman" w:cs="Times New Roman"/>
          <w:sz w:val="28"/>
          <w:szCs w:val="28"/>
          <w:lang w:eastAsia="ru-RU"/>
        </w:rPr>
        <w:t>Kristall</w:t>
      </w:r>
      <w:proofErr w:type="spellEnd"/>
      <w:r w:rsidRPr="00FA22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223F">
        <w:rPr>
          <w:rFonts w:ascii="Times New Roman" w:eastAsia="Times New Roman" w:hAnsi="Times New Roman" w:cs="Times New Roman"/>
          <w:sz w:val="28"/>
          <w:szCs w:val="28"/>
          <w:lang w:eastAsia="ru-RU"/>
        </w:rPr>
        <w:t>Off</w:t>
      </w:r>
      <w:proofErr w:type="spellEnd"/>
      <w:r w:rsidRPr="00FA223F">
        <w:rPr>
          <w:rFonts w:ascii="Times New Roman" w:eastAsia="Times New Roman" w:hAnsi="Times New Roman" w:cs="Times New Roman"/>
          <w:sz w:val="28"/>
          <w:szCs w:val="28"/>
          <w:lang w:eastAsia="ru-RU"/>
        </w:rPr>
        <w:t>» (-30</w:t>
      </w:r>
      <w:r w:rsidRPr="00FA223F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0</w:t>
      </w:r>
      <w:r w:rsidRPr="00FA22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Согласно официально поступившему ответу ООО «Киров </w:t>
      </w:r>
      <w:proofErr w:type="spellStart"/>
      <w:r w:rsidRPr="00FA223F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Автохим</w:t>
      </w:r>
      <w:proofErr w:type="spellEnd"/>
      <w:r w:rsidRPr="00FA22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в 2020-2021 годах указанная продукция юридическим лицом не производилась. Этикетка, которой оснащены емкости со </w:t>
      </w:r>
      <w:proofErr w:type="spellStart"/>
      <w:r w:rsidRPr="00FA223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стеклоомывающей</w:t>
      </w:r>
      <w:proofErr w:type="spellEnd"/>
      <w:r w:rsidRPr="00FA22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жидкостью «</w:t>
      </w:r>
      <w:proofErr w:type="spellStart"/>
      <w:r w:rsidRPr="00FA223F">
        <w:rPr>
          <w:rFonts w:ascii="Times New Roman" w:eastAsia="Times New Roman" w:hAnsi="Times New Roman" w:cs="Times New Roman"/>
          <w:sz w:val="28"/>
          <w:szCs w:val="28"/>
          <w:lang w:eastAsia="ru-RU"/>
        </w:rPr>
        <w:t>Kristall</w:t>
      </w:r>
      <w:proofErr w:type="spellEnd"/>
      <w:r w:rsidRPr="00FA22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223F">
        <w:rPr>
          <w:rFonts w:ascii="Times New Roman" w:eastAsia="Times New Roman" w:hAnsi="Times New Roman" w:cs="Times New Roman"/>
          <w:sz w:val="28"/>
          <w:szCs w:val="28"/>
          <w:lang w:eastAsia="ru-RU"/>
        </w:rPr>
        <w:t>Off</w:t>
      </w:r>
      <w:proofErr w:type="spellEnd"/>
      <w:r w:rsidRPr="00FA223F">
        <w:rPr>
          <w:rFonts w:ascii="Times New Roman" w:eastAsia="Times New Roman" w:hAnsi="Times New Roman" w:cs="Times New Roman"/>
          <w:sz w:val="28"/>
          <w:szCs w:val="28"/>
          <w:lang w:eastAsia="ru-RU"/>
        </w:rPr>
        <w:t>» (-15</w:t>
      </w:r>
      <w:r w:rsidRPr="00FA223F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0</w:t>
      </w:r>
      <w:r w:rsidRPr="00FA223F">
        <w:rPr>
          <w:rFonts w:ascii="Times New Roman" w:eastAsia="Times New Roman" w:hAnsi="Times New Roman" w:cs="Times New Roman"/>
          <w:sz w:val="28"/>
          <w:szCs w:val="28"/>
          <w:lang w:eastAsia="ru-RU"/>
        </w:rPr>
        <w:t>) и «</w:t>
      </w:r>
      <w:proofErr w:type="spellStart"/>
      <w:r w:rsidRPr="00FA223F">
        <w:rPr>
          <w:rFonts w:ascii="Times New Roman" w:eastAsia="Times New Roman" w:hAnsi="Times New Roman" w:cs="Times New Roman"/>
          <w:sz w:val="28"/>
          <w:szCs w:val="28"/>
          <w:lang w:eastAsia="ru-RU"/>
        </w:rPr>
        <w:t>Kristall</w:t>
      </w:r>
      <w:proofErr w:type="spellEnd"/>
      <w:r w:rsidRPr="00FA22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223F">
        <w:rPr>
          <w:rFonts w:ascii="Times New Roman" w:eastAsia="Times New Roman" w:hAnsi="Times New Roman" w:cs="Times New Roman"/>
          <w:sz w:val="28"/>
          <w:szCs w:val="28"/>
          <w:lang w:eastAsia="ru-RU"/>
        </w:rPr>
        <w:t>Off</w:t>
      </w:r>
      <w:proofErr w:type="spellEnd"/>
      <w:r w:rsidRPr="00FA223F">
        <w:rPr>
          <w:rFonts w:ascii="Times New Roman" w:eastAsia="Times New Roman" w:hAnsi="Times New Roman" w:cs="Times New Roman"/>
          <w:sz w:val="28"/>
          <w:szCs w:val="28"/>
          <w:lang w:eastAsia="ru-RU"/>
        </w:rPr>
        <w:t>» (-30</w:t>
      </w:r>
      <w:r w:rsidRPr="00FA223F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0</w:t>
      </w:r>
      <w:r w:rsidRPr="00FA22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ООО «Киров </w:t>
      </w:r>
      <w:proofErr w:type="spellStart"/>
      <w:r w:rsidRPr="00FA223F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Автохим</w:t>
      </w:r>
      <w:proofErr w:type="spellEnd"/>
      <w:r w:rsidRPr="00FA22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не разрабатывалась и никогда не использовалась. </w:t>
      </w:r>
    </w:p>
    <w:p w14:paraId="51E7D345" w14:textId="3279DEE4" w:rsidR="000C0A35" w:rsidRPr="00FA223F" w:rsidRDefault="000C0A35" w:rsidP="000A33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2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Торговым организациям необходимо руководствоваться данной информацией при осуществлении деятельности. </w:t>
      </w:r>
    </w:p>
    <w:p w14:paraId="5C46CB22" w14:textId="68FA8FE9" w:rsidR="0080294C" w:rsidRPr="00FA223F" w:rsidRDefault="0080294C">
      <w:pPr>
        <w:rPr>
          <w:sz w:val="28"/>
          <w:szCs w:val="28"/>
        </w:rPr>
      </w:pPr>
    </w:p>
    <w:p w14:paraId="6F6FCC76" w14:textId="77777777" w:rsidR="00A32FC0" w:rsidRDefault="00A32FC0"/>
    <w:sectPr w:rsidR="00A32FC0" w:rsidSect="000B57DD">
      <w:pgSz w:w="11906" w:h="16838"/>
      <w:pgMar w:top="1276" w:right="1133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AF6"/>
    <w:rsid w:val="000A334D"/>
    <w:rsid w:val="000B57DD"/>
    <w:rsid w:val="000C0A35"/>
    <w:rsid w:val="007767A2"/>
    <w:rsid w:val="0080294C"/>
    <w:rsid w:val="00A32FC0"/>
    <w:rsid w:val="00EB4AF6"/>
    <w:rsid w:val="00FA2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4C18F"/>
  <w15:chartTrackingRefBased/>
  <w15:docId w15:val="{08E80DF6-B380-4E1B-BCF0-19BF03C34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966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206</Words>
  <Characters>1176</Characters>
  <Application>Microsoft Office Word</Application>
  <DocSecurity>0</DocSecurity>
  <Lines>9</Lines>
  <Paragraphs>2</Paragraphs>
  <ScaleCrop>false</ScaleCrop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Чикотеева Наталья Анатольевна</dc:creator>
  <cp:keywords/>
  <dc:description/>
  <cp:lastModifiedBy>Чикотеева Наталья Анатольевна</cp:lastModifiedBy>
  <cp:revision>9</cp:revision>
  <dcterms:created xsi:type="dcterms:W3CDTF">2021-03-09T01:12:00Z</dcterms:created>
  <dcterms:modified xsi:type="dcterms:W3CDTF">2021-03-10T06:56:00Z</dcterms:modified>
</cp:coreProperties>
</file>