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329C" w:rsidRPr="00AA329C" w:rsidRDefault="00AA329C" w:rsidP="00AA329C">
      <w:pPr>
        <w:jc w:val="center"/>
        <w:rPr>
          <w:rFonts w:ascii="Times New Roman" w:hAnsi="Times New Roman" w:cs="Times New Roman"/>
          <w:b/>
          <w:sz w:val="34"/>
          <w:szCs w:val="34"/>
        </w:rPr>
      </w:pPr>
      <w:r w:rsidRPr="00AA329C">
        <w:rPr>
          <w:rFonts w:ascii="Times New Roman" w:hAnsi="Times New Roman" w:cs="Times New Roman"/>
          <w:b/>
          <w:sz w:val="34"/>
          <w:szCs w:val="34"/>
        </w:rPr>
        <w:t>О проведении Форума "Сильные идеи для нового времени"</w:t>
      </w:r>
    </w:p>
    <w:p w:rsidR="00080571" w:rsidRDefault="00080571" w:rsidP="0008057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80571" w:rsidRPr="00D21F11" w:rsidRDefault="00AA329C" w:rsidP="00080571">
      <w:pPr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D21F11">
        <w:rPr>
          <w:rFonts w:ascii="Times New Roman" w:hAnsi="Times New Roman" w:cs="Times New Roman"/>
          <w:sz w:val="30"/>
          <w:szCs w:val="30"/>
        </w:rPr>
        <w:t xml:space="preserve">В соответствии с Указом Президента Российской Федерации от 12 декабря 2022 года № 899 в 2024 году будет проведен ежегодный Форум «Сильные идеи для нового времени» (далее – Форум). Его проведение направлено на поддержку и реализацию общественно значимых инициатив и проектов граждан, отбор идей для формирования стратегии развития страны. Организаторами Форума являются Агентство стратегических инициатив и Фонд </w:t>
      </w:r>
      <w:proofErr w:type="spellStart"/>
      <w:r w:rsidRPr="00D21F11">
        <w:rPr>
          <w:rFonts w:ascii="Times New Roman" w:hAnsi="Times New Roman" w:cs="Times New Roman"/>
          <w:sz w:val="30"/>
          <w:szCs w:val="30"/>
        </w:rPr>
        <w:t>Росконгресс</w:t>
      </w:r>
      <w:proofErr w:type="spellEnd"/>
      <w:r w:rsidRPr="00D21F11">
        <w:rPr>
          <w:rFonts w:ascii="Times New Roman" w:hAnsi="Times New Roman" w:cs="Times New Roman"/>
          <w:sz w:val="30"/>
          <w:szCs w:val="30"/>
        </w:rPr>
        <w:t xml:space="preserve">. </w:t>
      </w:r>
      <w:r w:rsidR="00080571" w:rsidRPr="00D21F11">
        <w:rPr>
          <w:rFonts w:ascii="Times New Roman" w:hAnsi="Times New Roman" w:cs="Times New Roman"/>
          <w:sz w:val="30"/>
          <w:szCs w:val="30"/>
        </w:rPr>
        <w:tab/>
      </w:r>
      <w:r w:rsidR="00080571" w:rsidRPr="00D21F11">
        <w:rPr>
          <w:rFonts w:ascii="Times New Roman" w:hAnsi="Times New Roman" w:cs="Times New Roman"/>
          <w:sz w:val="30"/>
          <w:szCs w:val="30"/>
        </w:rPr>
        <w:tab/>
      </w:r>
      <w:r w:rsidR="00080571" w:rsidRPr="00D21F11">
        <w:rPr>
          <w:rFonts w:ascii="Times New Roman" w:hAnsi="Times New Roman" w:cs="Times New Roman"/>
          <w:sz w:val="30"/>
          <w:szCs w:val="30"/>
        </w:rPr>
        <w:tab/>
      </w:r>
      <w:r w:rsidR="00080571" w:rsidRPr="00D21F11">
        <w:rPr>
          <w:rFonts w:ascii="Times New Roman" w:hAnsi="Times New Roman" w:cs="Times New Roman"/>
          <w:sz w:val="30"/>
          <w:szCs w:val="30"/>
        </w:rPr>
        <w:tab/>
      </w:r>
      <w:r w:rsidR="00080571" w:rsidRPr="00D21F11">
        <w:rPr>
          <w:rFonts w:ascii="Times New Roman" w:hAnsi="Times New Roman" w:cs="Times New Roman"/>
          <w:sz w:val="30"/>
          <w:szCs w:val="30"/>
        </w:rPr>
        <w:tab/>
      </w:r>
      <w:r w:rsidR="00080571" w:rsidRPr="00D21F11">
        <w:rPr>
          <w:rFonts w:ascii="Times New Roman" w:hAnsi="Times New Roman" w:cs="Times New Roman"/>
          <w:sz w:val="30"/>
          <w:szCs w:val="30"/>
        </w:rPr>
        <w:tab/>
      </w:r>
      <w:r w:rsidR="00080571" w:rsidRPr="00D21F11">
        <w:rPr>
          <w:rFonts w:ascii="Times New Roman" w:hAnsi="Times New Roman" w:cs="Times New Roman"/>
          <w:sz w:val="30"/>
          <w:szCs w:val="30"/>
        </w:rPr>
        <w:tab/>
      </w:r>
      <w:r w:rsidR="00080571" w:rsidRPr="00D21F11">
        <w:rPr>
          <w:rFonts w:ascii="Times New Roman" w:hAnsi="Times New Roman" w:cs="Times New Roman"/>
          <w:sz w:val="30"/>
          <w:szCs w:val="30"/>
        </w:rPr>
        <w:tab/>
      </w:r>
      <w:r w:rsidR="00080571" w:rsidRPr="00D21F11">
        <w:rPr>
          <w:rFonts w:ascii="Times New Roman" w:hAnsi="Times New Roman" w:cs="Times New Roman"/>
          <w:sz w:val="30"/>
          <w:szCs w:val="30"/>
        </w:rPr>
        <w:tab/>
      </w:r>
      <w:r w:rsidR="00080571" w:rsidRPr="00D21F11">
        <w:rPr>
          <w:rFonts w:ascii="Times New Roman" w:hAnsi="Times New Roman" w:cs="Times New Roman"/>
          <w:sz w:val="30"/>
          <w:szCs w:val="30"/>
        </w:rPr>
        <w:tab/>
      </w:r>
      <w:r w:rsidRPr="00D21F11">
        <w:rPr>
          <w:rFonts w:ascii="Times New Roman" w:hAnsi="Times New Roman" w:cs="Times New Roman"/>
          <w:sz w:val="30"/>
          <w:szCs w:val="30"/>
        </w:rPr>
        <w:t xml:space="preserve">Подать заявку на участие в Форуме может любой житель России до 31 января 2024 года, для этого необходимо зарегистрироваться на платформе Форума </w:t>
      </w:r>
      <w:hyperlink r:id="rId4" w:tgtFrame="_blank" w:history="1">
        <w:r w:rsidR="00080571" w:rsidRPr="00D21F11">
          <w:rPr>
            <w:rStyle w:val="a3"/>
            <w:rFonts w:ascii="Times New Roman" w:hAnsi="Times New Roman" w:cs="Times New Roman"/>
            <w:sz w:val="30"/>
            <w:szCs w:val="30"/>
          </w:rPr>
          <w:t>https://идея.росконгресс.рф</w:t>
        </w:r>
      </w:hyperlink>
      <w:r w:rsidR="00080571" w:rsidRPr="00D21F11">
        <w:rPr>
          <w:rFonts w:ascii="Times New Roman" w:hAnsi="Times New Roman" w:cs="Times New Roman"/>
          <w:sz w:val="30"/>
          <w:szCs w:val="30"/>
        </w:rPr>
        <w:t xml:space="preserve"> </w:t>
      </w:r>
      <w:r w:rsidRPr="00D21F11">
        <w:rPr>
          <w:rFonts w:ascii="Times New Roman" w:hAnsi="Times New Roman" w:cs="Times New Roman"/>
          <w:sz w:val="30"/>
          <w:szCs w:val="30"/>
        </w:rPr>
        <w:t xml:space="preserve">и выбрать нужное направление. </w:t>
      </w:r>
      <w:r w:rsidR="00080571" w:rsidRPr="00D21F11">
        <w:rPr>
          <w:rFonts w:ascii="Times New Roman" w:hAnsi="Times New Roman" w:cs="Times New Roman"/>
          <w:sz w:val="30"/>
          <w:szCs w:val="30"/>
        </w:rPr>
        <w:tab/>
      </w:r>
      <w:r w:rsidR="00080571" w:rsidRPr="00D21F11">
        <w:rPr>
          <w:rFonts w:ascii="Times New Roman" w:hAnsi="Times New Roman" w:cs="Times New Roman"/>
          <w:sz w:val="30"/>
          <w:szCs w:val="30"/>
        </w:rPr>
        <w:tab/>
      </w:r>
      <w:r w:rsidR="00080571" w:rsidRPr="00D21F11">
        <w:rPr>
          <w:rFonts w:ascii="Times New Roman" w:hAnsi="Times New Roman" w:cs="Times New Roman"/>
          <w:sz w:val="30"/>
          <w:szCs w:val="30"/>
        </w:rPr>
        <w:tab/>
      </w:r>
      <w:r w:rsidRPr="00D21F11">
        <w:rPr>
          <w:rFonts w:ascii="Times New Roman" w:hAnsi="Times New Roman" w:cs="Times New Roman"/>
          <w:sz w:val="30"/>
          <w:szCs w:val="30"/>
        </w:rPr>
        <w:t>Идеи можно предлагать по следующим направлениям: «Качество жизни населения», «Развитие экономики</w:t>
      </w:r>
      <w:bookmarkStart w:id="0" w:name="_GoBack"/>
      <w:bookmarkEnd w:id="0"/>
      <w:r w:rsidRPr="00D21F11">
        <w:rPr>
          <w:rFonts w:ascii="Times New Roman" w:hAnsi="Times New Roman" w:cs="Times New Roman"/>
          <w:sz w:val="30"/>
          <w:szCs w:val="30"/>
        </w:rPr>
        <w:t xml:space="preserve"> и предпринимательства», «Пространство для жизни», «Эффективный труд и образование», «Технологическое развитие», «Экономика данных и цифровые решения» и «Эффективное государство». </w:t>
      </w:r>
      <w:r w:rsidR="00080571" w:rsidRPr="00D21F11">
        <w:rPr>
          <w:rFonts w:ascii="Times New Roman" w:hAnsi="Times New Roman" w:cs="Times New Roman"/>
          <w:sz w:val="30"/>
          <w:szCs w:val="30"/>
        </w:rPr>
        <w:tab/>
      </w:r>
      <w:r w:rsidR="00080571" w:rsidRPr="00D21F11">
        <w:rPr>
          <w:rFonts w:ascii="Times New Roman" w:hAnsi="Times New Roman" w:cs="Times New Roman"/>
          <w:sz w:val="30"/>
          <w:szCs w:val="30"/>
        </w:rPr>
        <w:tab/>
      </w:r>
      <w:r w:rsidR="00080571" w:rsidRPr="00D21F11">
        <w:rPr>
          <w:rFonts w:ascii="Times New Roman" w:hAnsi="Times New Roman" w:cs="Times New Roman"/>
          <w:sz w:val="30"/>
          <w:szCs w:val="30"/>
        </w:rPr>
        <w:tab/>
      </w:r>
      <w:r w:rsidR="00080571" w:rsidRPr="00D21F11">
        <w:rPr>
          <w:rFonts w:ascii="Times New Roman" w:hAnsi="Times New Roman" w:cs="Times New Roman"/>
          <w:sz w:val="30"/>
          <w:szCs w:val="30"/>
        </w:rPr>
        <w:tab/>
      </w:r>
      <w:r w:rsidR="00080571" w:rsidRPr="00D21F11">
        <w:rPr>
          <w:rFonts w:ascii="Times New Roman" w:hAnsi="Times New Roman" w:cs="Times New Roman"/>
          <w:sz w:val="30"/>
          <w:szCs w:val="30"/>
        </w:rPr>
        <w:tab/>
      </w:r>
      <w:r w:rsidR="00080571" w:rsidRPr="00D21F11">
        <w:rPr>
          <w:rFonts w:ascii="Times New Roman" w:hAnsi="Times New Roman" w:cs="Times New Roman"/>
          <w:sz w:val="30"/>
          <w:szCs w:val="30"/>
        </w:rPr>
        <w:tab/>
      </w:r>
      <w:r w:rsidR="00080571" w:rsidRPr="00D21F11">
        <w:rPr>
          <w:rFonts w:ascii="Times New Roman" w:hAnsi="Times New Roman" w:cs="Times New Roman"/>
          <w:sz w:val="30"/>
          <w:szCs w:val="30"/>
        </w:rPr>
        <w:tab/>
      </w:r>
      <w:r w:rsidR="00080571" w:rsidRPr="00D21F11">
        <w:rPr>
          <w:rFonts w:ascii="Times New Roman" w:hAnsi="Times New Roman" w:cs="Times New Roman"/>
          <w:sz w:val="30"/>
          <w:szCs w:val="30"/>
        </w:rPr>
        <w:tab/>
      </w:r>
      <w:r w:rsidR="00080571" w:rsidRPr="00D21F11">
        <w:rPr>
          <w:rFonts w:ascii="Times New Roman" w:hAnsi="Times New Roman" w:cs="Times New Roman"/>
          <w:sz w:val="30"/>
          <w:szCs w:val="30"/>
        </w:rPr>
        <w:tab/>
      </w:r>
      <w:r w:rsidR="00080571" w:rsidRPr="00D21F11">
        <w:rPr>
          <w:rFonts w:ascii="Times New Roman" w:hAnsi="Times New Roman" w:cs="Times New Roman"/>
          <w:sz w:val="30"/>
          <w:szCs w:val="30"/>
        </w:rPr>
        <w:tab/>
      </w:r>
      <w:r w:rsidR="00080571" w:rsidRPr="00D21F11">
        <w:rPr>
          <w:rFonts w:ascii="Times New Roman" w:hAnsi="Times New Roman" w:cs="Times New Roman"/>
          <w:sz w:val="30"/>
          <w:szCs w:val="30"/>
        </w:rPr>
        <w:tab/>
      </w:r>
      <w:r w:rsidRPr="00D21F11">
        <w:rPr>
          <w:rFonts w:ascii="Times New Roman" w:hAnsi="Times New Roman" w:cs="Times New Roman"/>
          <w:sz w:val="30"/>
          <w:szCs w:val="30"/>
        </w:rPr>
        <w:t xml:space="preserve">Лидеры идей получат от заинтересованных партнеров экспертную обратную связь, участие в акселерационных программах, индивидуальное сопровождение проектов, медийное продвижение, возможность презентаций идей профильным партнерам, органам региональной и государственной власти, содействие в устранении административных барьеров. </w:t>
      </w:r>
      <w:r w:rsidR="00080571" w:rsidRPr="00D21F11">
        <w:rPr>
          <w:rFonts w:ascii="Times New Roman" w:hAnsi="Times New Roman" w:cs="Times New Roman"/>
          <w:sz w:val="30"/>
          <w:szCs w:val="30"/>
        </w:rPr>
        <w:tab/>
      </w:r>
      <w:r w:rsidR="00080571" w:rsidRPr="00D21F11">
        <w:rPr>
          <w:rFonts w:ascii="Times New Roman" w:hAnsi="Times New Roman" w:cs="Times New Roman"/>
          <w:sz w:val="30"/>
          <w:szCs w:val="30"/>
        </w:rPr>
        <w:tab/>
      </w:r>
      <w:r w:rsidR="00080571" w:rsidRPr="00D21F11">
        <w:rPr>
          <w:rFonts w:ascii="Times New Roman" w:hAnsi="Times New Roman" w:cs="Times New Roman"/>
          <w:sz w:val="30"/>
          <w:szCs w:val="30"/>
        </w:rPr>
        <w:tab/>
      </w:r>
      <w:r w:rsidR="00080571" w:rsidRPr="00D21F11">
        <w:rPr>
          <w:rFonts w:ascii="Times New Roman" w:hAnsi="Times New Roman" w:cs="Times New Roman"/>
          <w:sz w:val="30"/>
          <w:szCs w:val="30"/>
        </w:rPr>
        <w:tab/>
      </w:r>
      <w:r w:rsidRPr="00D21F11">
        <w:rPr>
          <w:rFonts w:ascii="Times New Roman" w:hAnsi="Times New Roman" w:cs="Times New Roman"/>
          <w:sz w:val="30"/>
          <w:szCs w:val="30"/>
        </w:rPr>
        <w:t xml:space="preserve">В целях продвижения и реализации общественно значимых инициатив жителей </w:t>
      </w:r>
      <w:r w:rsidR="00080571" w:rsidRPr="00D21F11">
        <w:rPr>
          <w:rFonts w:ascii="Times New Roman" w:hAnsi="Times New Roman" w:cs="Times New Roman"/>
          <w:sz w:val="30"/>
          <w:szCs w:val="30"/>
        </w:rPr>
        <w:t xml:space="preserve">всей </w:t>
      </w:r>
      <w:r w:rsidRPr="00D21F11">
        <w:rPr>
          <w:rFonts w:ascii="Times New Roman" w:hAnsi="Times New Roman" w:cs="Times New Roman"/>
          <w:sz w:val="30"/>
          <w:szCs w:val="30"/>
        </w:rPr>
        <w:t xml:space="preserve">Иркутской области предлагаем рассмотреть возможность участия в Форуме. </w:t>
      </w:r>
      <w:r w:rsidR="00080571" w:rsidRPr="00D21F11">
        <w:rPr>
          <w:rFonts w:ascii="Times New Roman" w:hAnsi="Times New Roman" w:cs="Times New Roman"/>
          <w:sz w:val="30"/>
          <w:szCs w:val="30"/>
        </w:rPr>
        <w:tab/>
      </w:r>
      <w:r w:rsidR="00080571" w:rsidRPr="00D21F11">
        <w:rPr>
          <w:rFonts w:ascii="Times New Roman" w:hAnsi="Times New Roman" w:cs="Times New Roman"/>
          <w:sz w:val="30"/>
          <w:szCs w:val="30"/>
        </w:rPr>
        <w:tab/>
      </w:r>
      <w:r w:rsidR="00080571" w:rsidRPr="00D21F11">
        <w:rPr>
          <w:rFonts w:ascii="Times New Roman" w:hAnsi="Times New Roman" w:cs="Times New Roman"/>
          <w:sz w:val="30"/>
          <w:szCs w:val="30"/>
        </w:rPr>
        <w:tab/>
      </w:r>
      <w:r w:rsidR="00080571" w:rsidRPr="00D21F11">
        <w:rPr>
          <w:rFonts w:ascii="Times New Roman" w:hAnsi="Times New Roman" w:cs="Times New Roman"/>
          <w:sz w:val="30"/>
          <w:szCs w:val="30"/>
        </w:rPr>
        <w:tab/>
      </w:r>
      <w:r w:rsidR="00080571" w:rsidRPr="00D21F11">
        <w:rPr>
          <w:rFonts w:ascii="Times New Roman" w:hAnsi="Times New Roman" w:cs="Times New Roman"/>
          <w:sz w:val="30"/>
          <w:szCs w:val="30"/>
        </w:rPr>
        <w:tab/>
      </w:r>
      <w:r w:rsidR="00080571" w:rsidRPr="00D21F11">
        <w:rPr>
          <w:rFonts w:ascii="Times New Roman" w:hAnsi="Times New Roman" w:cs="Times New Roman"/>
          <w:sz w:val="30"/>
          <w:szCs w:val="30"/>
        </w:rPr>
        <w:tab/>
      </w:r>
      <w:r w:rsidR="00080571" w:rsidRPr="00D21F11">
        <w:rPr>
          <w:rFonts w:ascii="Times New Roman" w:hAnsi="Times New Roman" w:cs="Times New Roman"/>
          <w:sz w:val="30"/>
          <w:szCs w:val="30"/>
        </w:rPr>
        <w:tab/>
      </w:r>
      <w:r w:rsidR="00080571" w:rsidRPr="00D21F11">
        <w:rPr>
          <w:rFonts w:ascii="Times New Roman" w:hAnsi="Times New Roman" w:cs="Times New Roman"/>
          <w:sz w:val="30"/>
          <w:szCs w:val="30"/>
        </w:rPr>
        <w:tab/>
      </w:r>
      <w:r w:rsidR="00080571" w:rsidRPr="00D21F11">
        <w:rPr>
          <w:rFonts w:ascii="Times New Roman" w:hAnsi="Times New Roman" w:cs="Times New Roman"/>
          <w:sz w:val="30"/>
          <w:szCs w:val="30"/>
        </w:rPr>
        <w:tab/>
      </w:r>
      <w:r w:rsidR="00080571" w:rsidRPr="00D21F11">
        <w:rPr>
          <w:rFonts w:ascii="Times New Roman" w:hAnsi="Times New Roman" w:cs="Times New Roman"/>
          <w:sz w:val="30"/>
          <w:szCs w:val="30"/>
        </w:rPr>
        <w:tab/>
      </w:r>
      <w:r w:rsidR="00080571" w:rsidRPr="00D21F11">
        <w:rPr>
          <w:rFonts w:ascii="Times New Roman" w:hAnsi="Times New Roman" w:cs="Times New Roman"/>
          <w:sz w:val="30"/>
          <w:szCs w:val="30"/>
        </w:rPr>
        <w:tab/>
      </w:r>
      <w:r w:rsidR="00080571" w:rsidRPr="00D21F11">
        <w:rPr>
          <w:rFonts w:ascii="Times New Roman" w:hAnsi="Times New Roman" w:cs="Times New Roman"/>
          <w:sz w:val="30"/>
          <w:szCs w:val="30"/>
        </w:rPr>
        <w:tab/>
        <w:t>Заявки на участие принимаются по телефон</w:t>
      </w:r>
      <w:r w:rsidR="00723AFD" w:rsidRPr="00D21F11">
        <w:rPr>
          <w:rFonts w:ascii="Times New Roman" w:hAnsi="Times New Roman" w:cs="Times New Roman"/>
          <w:sz w:val="30"/>
          <w:szCs w:val="30"/>
        </w:rPr>
        <w:t>ам</w:t>
      </w:r>
      <w:r w:rsidR="00080571" w:rsidRPr="00D21F11">
        <w:rPr>
          <w:rFonts w:ascii="Times New Roman" w:hAnsi="Times New Roman" w:cs="Times New Roman"/>
          <w:sz w:val="30"/>
          <w:szCs w:val="30"/>
        </w:rPr>
        <w:t>: 8(39543)6-42-</w:t>
      </w:r>
      <w:proofErr w:type="gramStart"/>
      <w:r w:rsidR="00080571" w:rsidRPr="00D21F11">
        <w:rPr>
          <w:rFonts w:ascii="Times New Roman" w:hAnsi="Times New Roman" w:cs="Times New Roman"/>
          <w:sz w:val="30"/>
          <w:szCs w:val="30"/>
        </w:rPr>
        <w:t xml:space="preserve">41, </w:t>
      </w:r>
      <w:r w:rsidR="00723AFD" w:rsidRPr="00D21F11">
        <w:rPr>
          <w:rFonts w:ascii="Times New Roman" w:hAnsi="Times New Roman" w:cs="Times New Roman"/>
          <w:sz w:val="30"/>
          <w:szCs w:val="30"/>
        </w:rPr>
        <w:t xml:space="preserve">  </w:t>
      </w:r>
      <w:proofErr w:type="gramEnd"/>
      <w:r w:rsidR="00723AFD" w:rsidRPr="00D21F11">
        <w:rPr>
          <w:rFonts w:ascii="Times New Roman" w:hAnsi="Times New Roman" w:cs="Times New Roman"/>
          <w:sz w:val="30"/>
          <w:szCs w:val="30"/>
        </w:rPr>
        <w:t xml:space="preserve">                   </w:t>
      </w:r>
      <w:r w:rsidR="00080571" w:rsidRPr="00D21F11">
        <w:rPr>
          <w:rFonts w:ascii="Times New Roman" w:hAnsi="Times New Roman" w:cs="Times New Roman"/>
          <w:sz w:val="30"/>
          <w:szCs w:val="30"/>
        </w:rPr>
        <w:t>8</w:t>
      </w:r>
      <w:r w:rsidR="00080571" w:rsidRPr="00D21F11">
        <w:rPr>
          <w:sz w:val="30"/>
          <w:szCs w:val="30"/>
        </w:rPr>
        <w:t xml:space="preserve"> </w:t>
      </w:r>
      <w:r w:rsidR="00080571" w:rsidRPr="00D21F11">
        <w:rPr>
          <w:rFonts w:ascii="Times New Roman" w:hAnsi="Times New Roman" w:cs="Times New Roman"/>
          <w:sz w:val="30"/>
          <w:szCs w:val="30"/>
        </w:rPr>
        <w:t xml:space="preserve">(3952) 24-38-14 </w:t>
      </w:r>
      <w:proofErr w:type="spellStart"/>
      <w:r w:rsidR="00080571" w:rsidRPr="00D21F11">
        <w:rPr>
          <w:rFonts w:ascii="Times New Roman" w:hAnsi="Times New Roman" w:cs="Times New Roman"/>
          <w:sz w:val="30"/>
          <w:szCs w:val="30"/>
        </w:rPr>
        <w:t>вн</w:t>
      </w:r>
      <w:proofErr w:type="spellEnd"/>
      <w:r w:rsidR="00080571" w:rsidRPr="00D21F11">
        <w:rPr>
          <w:rFonts w:ascii="Times New Roman" w:hAnsi="Times New Roman" w:cs="Times New Roman"/>
          <w:sz w:val="30"/>
          <w:szCs w:val="30"/>
        </w:rPr>
        <w:t>. 207</w:t>
      </w:r>
      <w:r w:rsidR="00723AFD" w:rsidRPr="00D21F11">
        <w:rPr>
          <w:rFonts w:ascii="Times New Roman" w:hAnsi="Times New Roman" w:cs="Times New Roman"/>
          <w:sz w:val="30"/>
          <w:szCs w:val="30"/>
        </w:rPr>
        <w:t>.</w:t>
      </w:r>
    </w:p>
    <w:p w:rsidR="00E441A2" w:rsidRPr="00D21F11" w:rsidRDefault="00080571" w:rsidP="00080571">
      <w:pPr>
        <w:jc w:val="both"/>
        <w:rPr>
          <w:rFonts w:ascii="Times New Roman" w:hAnsi="Times New Roman" w:cs="Times New Roman"/>
          <w:sz w:val="30"/>
          <w:szCs w:val="30"/>
        </w:rPr>
      </w:pPr>
      <w:r w:rsidRPr="00D21F11">
        <w:rPr>
          <w:rFonts w:ascii="Times New Roman" w:hAnsi="Times New Roman" w:cs="Times New Roman"/>
          <w:sz w:val="30"/>
          <w:szCs w:val="30"/>
        </w:rPr>
        <w:tab/>
      </w:r>
      <w:r w:rsidRPr="00D21F11">
        <w:rPr>
          <w:rFonts w:ascii="Times New Roman" w:hAnsi="Times New Roman" w:cs="Times New Roman"/>
          <w:sz w:val="30"/>
          <w:szCs w:val="30"/>
        </w:rPr>
        <w:tab/>
      </w:r>
      <w:r w:rsidRPr="00D21F11">
        <w:rPr>
          <w:rFonts w:ascii="Times New Roman" w:hAnsi="Times New Roman" w:cs="Times New Roman"/>
          <w:sz w:val="30"/>
          <w:szCs w:val="30"/>
        </w:rPr>
        <w:tab/>
      </w:r>
      <w:r w:rsidRPr="00D21F11">
        <w:rPr>
          <w:rFonts w:ascii="Times New Roman" w:hAnsi="Times New Roman" w:cs="Times New Roman"/>
          <w:sz w:val="30"/>
          <w:szCs w:val="30"/>
        </w:rPr>
        <w:tab/>
      </w:r>
      <w:r w:rsidRPr="00D21F11">
        <w:rPr>
          <w:rFonts w:ascii="Times New Roman" w:hAnsi="Times New Roman" w:cs="Times New Roman"/>
          <w:sz w:val="30"/>
          <w:szCs w:val="30"/>
        </w:rPr>
        <w:tab/>
      </w:r>
      <w:r w:rsidRPr="00D21F11">
        <w:rPr>
          <w:rFonts w:ascii="Times New Roman" w:hAnsi="Times New Roman" w:cs="Times New Roman"/>
          <w:sz w:val="30"/>
          <w:szCs w:val="30"/>
        </w:rPr>
        <w:tab/>
      </w:r>
      <w:r w:rsidRPr="00D21F11">
        <w:rPr>
          <w:rFonts w:ascii="Times New Roman" w:hAnsi="Times New Roman" w:cs="Times New Roman"/>
          <w:sz w:val="30"/>
          <w:szCs w:val="30"/>
        </w:rPr>
        <w:tab/>
      </w:r>
      <w:r w:rsidRPr="00D21F11">
        <w:rPr>
          <w:rFonts w:ascii="Times New Roman" w:hAnsi="Times New Roman" w:cs="Times New Roman"/>
          <w:sz w:val="30"/>
          <w:szCs w:val="30"/>
        </w:rPr>
        <w:tab/>
      </w:r>
      <w:r w:rsidRPr="00D21F11">
        <w:rPr>
          <w:rFonts w:ascii="Times New Roman" w:hAnsi="Times New Roman" w:cs="Times New Roman"/>
          <w:sz w:val="30"/>
          <w:szCs w:val="30"/>
        </w:rPr>
        <w:tab/>
      </w:r>
      <w:r w:rsidRPr="00D21F11">
        <w:rPr>
          <w:rFonts w:ascii="Times New Roman" w:hAnsi="Times New Roman" w:cs="Times New Roman"/>
          <w:sz w:val="30"/>
          <w:szCs w:val="30"/>
        </w:rPr>
        <w:tab/>
      </w:r>
      <w:r w:rsidRPr="00D21F11">
        <w:rPr>
          <w:rFonts w:ascii="Times New Roman" w:hAnsi="Times New Roman" w:cs="Times New Roman"/>
          <w:sz w:val="30"/>
          <w:szCs w:val="30"/>
        </w:rPr>
        <w:tab/>
      </w:r>
      <w:r w:rsidRPr="00D21F11">
        <w:rPr>
          <w:rFonts w:ascii="Times New Roman" w:hAnsi="Times New Roman" w:cs="Times New Roman"/>
          <w:sz w:val="30"/>
          <w:szCs w:val="30"/>
        </w:rPr>
        <w:tab/>
      </w:r>
      <w:r w:rsidRPr="00D21F11">
        <w:rPr>
          <w:rFonts w:ascii="Times New Roman" w:hAnsi="Times New Roman" w:cs="Times New Roman"/>
          <w:sz w:val="30"/>
          <w:szCs w:val="30"/>
        </w:rPr>
        <w:tab/>
      </w:r>
      <w:r w:rsidRPr="00D21F11">
        <w:rPr>
          <w:rFonts w:ascii="Times New Roman" w:hAnsi="Times New Roman" w:cs="Times New Roman"/>
          <w:sz w:val="30"/>
          <w:szCs w:val="30"/>
        </w:rPr>
        <w:tab/>
      </w:r>
      <w:r w:rsidRPr="00D21F11">
        <w:rPr>
          <w:rFonts w:ascii="Times New Roman" w:hAnsi="Times New Roman" w:cs="Times New Roman"/>
          <w:sz w:val="30"/>
          <w:szCs w:val="30"/>
        </w:rPr>
        <w:tab/>
      </w:r>
      <w:r w:rsidRPr="00D21F11">
        <w:rPr>
          <w:rFonts w:ascii="Times New Roman" w:hAnsi="Times New Roman" w:cs="Times New Roman"/>
          <w:sz w:val="30"/>
          <w:szCs w:val="30"/>
        </w:rPr>
        <w:tab/>
      </w:r>
      <w:r w:rsidRPr="00D21F11">
        <w:rPr>
          <w:rFonts w:ascii="Times New Roman" w:hAnsi="Times New Roman" w:cs="Times New Roman"/>
          <w:sz w:val="30"/>
          <w:szCs w:val="30"/>
        </w:rPr>
        <w:tab/>
      </w:r>
      <w:r w:rsidRPr="00D21F11">
        <w:rPr>
          <w:rFonts w:ascii="Times New Roman" w:hAnsi="Times New Roman" w:cs="Times New Roman"/>
          <w:sz w:val="30"/>
          <w:szCs w:val="30"/>
        </w:rPr>
        <w:tab/>
      </w:r>
      <w:r w:rsidRPr="00D21F11">
        <w:rPr>
          <w:rFonts w:ascii="Times New Roman" w:hAnsi="Times New Roman" w:cs="Times New Roman"/>
          <w:sz w:val="30"/>
          <w:szCs w:val="30"/>
        </w:rPr>
        <w:tab/>
      </w:r>
      <w:r w:rsidRPr="00D21F11">
        <w:rPr>
          <w:rFonts w:ascii="Times New Roman" w:hAnsi="Times New Roman" w:cs="Times New Roman"/>
          <w:sz w:val="30"/>
          <w:szCs w:val="30"/>
        </w:rPr>
        <w:tab/>
      </w:r>
    </w:p>
    <w:sectPr w:rsidR="00E441A2" w:rsidRPr="00D21F11" w:rsidSect="00AA329C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29C"/>
    <w:rsid w:val="00080571"/>
    <w:rsid w:val="00723AFD"/>
    <w:rsid w:val="00AA329C"/>
    <w:rsid w:val="00D21F11"/>
    <w:rsid w:val="00E44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F7FB3"/>
  <w15:chartTrackingRefBased/>
  <w15:docId w15:val="{262FBCAE-54F1-4A30-AECC-29318AD8E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8057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&#1080;&#1076;&#1077;&#1103;.&#1088;&#1086;&#1089;&#1082;&#1086;&#1085;&#1075;&#1088;&#1077;&#1089;&#1089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Лыткина Татьяна Сергеевна</dc:creator>
  <cp:keywords/>
  <dc:description/>
  <cp:lastModifiedBy>Лыткина Татьяна Сергеевна</cp:lastModifiedBy>
  <cp:revision>2</cp:revision>
  <dcterms:created xsi:type="dcterms:W3CDTF">2024-01-09T07:18:00Z</dcterms:created>
  <dcterms:modified xsi:type="dcterms:W3CDTF">2024-01-09T07:42:00Z</dcterms:modified>
</cp:coreProperties>
</file>