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4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0"/>
        <w:gridCol w:w="2685"/>
        <w:gridCol w:w="1648"/>
        <w:gridCol w:w="3305"/>
        <w:gridCol w:w="5329"/>
      </w:tblGrid>
      <w:tr w:rsidR="00B13521" w:rsidRPr="009C6F90" w14:paraId="1D478EBF" w14:textId="77777777" w:rsidTr="00941444">
        <w:trPr>
          <w:trHeight w:val="315"/>
        </w:trPr>
        <w:tc>
          <w:tcPr>
            <w:tcW w:w="1780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685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64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3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532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941444">
        <w:trPr>
          <w:trHeight w:val="315"/>
        </w:trPr>
        <w:tc>
          <w:tcPr>
            <w:tcW w:w="1780" w:type="dxa"/>
            <w:shd w:val="clear" w:color="auto" w:fill="FFFFFF"/>
            <w:vAlign w:val="center"/>
          </w:tcPr>
          <w:p w14:paraId="5C08E1E2" w14:textId="5827F18E" w:rsidR="00B13521" w:rsidRPr="009C6F90" w:rsidRDefault="0005643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67EA3D5B" wp14:editId="3CD084F9">
                  <wp:extent cx="1118981" cy="1329165"/>
                  <wp:effectExtent l="0" t="0" r="5080" b="4445"/>
                  <wp:docPr id="1" name="Рисунок 1" descr="D:\кадры ДОУ 38\логотип ДОУ 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кадры ДОУ 38\логотип ДОУ 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981" cy="1329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5" w:type="dxa"/>
            <w:shd w:val="clear" w:color="auto" w:fill="FFFFFF"/>
          </w:tcPr>
          <w:p w14:paraId="6C5C8907" w14:textId="77777777" w:rsidR="0005643F" w:rsidRPr="0005643F" w:rsidRDefault="0005643F" w:rsidP="0005643F">
            <w:pPr>
              <w:spacing w:after="0" w:line="240" w:lineRule="auto"/>
              <w:ind w:left="210" w:right="197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5643F">
              <w:rPr>
                <w:rFonts w:ascii="Times New Roman" w:eastAsia="Calibri" w:hAnsi="Times New Roman" w:cs="Times New Roman"/>
                <w:lang w:eastAsia="ru-RU"/>
              </w:rPr>
              <w:t>665451 Иркутская область, г. Усолье-Сибирское, ул. Интернациональная, 32</w:t>
            </w:r>
          </w:p>
          <w:p w14:paraId="3501BC9E" w14:textId="77777777" w:rsidR="0005643F" w:rsidRPr="0005643F" w:rsidRDefault="0005643F" w:rsidP="0005643F">
            <w:pPr>
              <w:spacing w:after="0" w:line="240" w:lineRule="auto"/>
              <w:ind w:left="210" w:right="197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5643F">
              <w:rPr>
                <w:rFonts w:ascii="Times New Roman" w:eastAsia="Calibri" w:hAnsi="Times New Roman" w:cs="Times New Roman"/>
                <w:lang w:eastAsia="ru-RU"/>
              </w:rPr>
              <w:t>6-37-00</w:t>
            </w:r>
          </w:p>
          <w:p w14:paraId="53C008F1" w14:textId="77777777" w:rsidR="00B13521" w:rsidRDefault="0005643F" w:rsidP="0005643F">
            <w:pPr>
              <w:spacing w:after="0" w:line="240" w:lineRule="auto"/>
              <w:ind w:left="210" w:right="197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0549BD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dsinter@mail.ru</w:t>
              </w:r>
            </w:hyperlink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  <w:p w14:paraId="0923F679" w14:textId="553B81C9" w:rsidR="00D93934" w:rsidRDefault="00D93934" w:rsidP="0005643F">
            <w:pPr>
              <w:spacing w:after="0" w:line="240" w:lineRule="auto"/>
              <w:ind w:left="210" w:right="197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сайт ДОУ № 38</w:t>
            </w:r>
          </w:p>
          <w:p w14:paraId="22ACF88F" w14:textId="12EFD21D" w:rsidR="00D93934" w:rsidRPr="009C6F90" w:rsidRDefault="00D93934" w:rsidP="0005643F">
            <w:pPr>
              <w:spacing w:after="0" w:line="240" w:lineRule="auto"/>
              <w:ind w:left="210" w:right="197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8" w:history="1">
              <w:r w:rsidRPr="000549BD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https://ds-ulybka-r138.gosweb.gosuslugi.ru</w:t>
              </w:r>
            </w:hyperlink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02BD0E" w14:textId="77777777" w:rsidR="00941444" w:rsidRDefault="0005643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5643F">
              <w:rPr>
                <w:rFonts w:ascii="Times New Roman" w:eastAsia="Calibri" w:hAnsi="Times New Roman" w:cs="Times New Roman"/>
                <w:lang w:eastAsia="ru-RU"/>
              </w:rPr>
              <w:t xml:space="preserve">муниципальное бюджетное дошкольное образовательное учреждение «Детский сад № 38» </w:t>
            </w:r>
          </w:p>
          <w:p w14:paraId="4BB1B15F" w14:textId="77777777" w:rsidR="00941444" w:rsidRDefault="0094144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0D0E9C6F" w14:textId="1D1BB9C0" w:rsidR="00B13521" w:rsidRPr="009C6F90" w:rsidRDefault="0005643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5643F">
              <w:rPr>
                <w:rFonts w:ascii="Times New Roman" w:eastAsia="Calibri" w:hAnsi="Times New Roman" w:cs="Times New Roman"/>
                <w:lang w:eastAsia="ru-RU"/>
              </w:rPr>
              <w:t>(МБДОУ «Детский сад № 38»)</w:t>
            </w:r>
          </w:p>
        </w:tc>
        <w:tc>
          <w:tcPr>
            <w:tcW w:w="33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68FC5" w14:textId="77777777" w:rsidR="00941444" w:rsidRPr="00941444" w:rsidRDefault="00941444" w:rsidP="00941444">
            <w:pPr>
              <w:numPr>
                <w:ilvl w:val="0"/>
                <w:numId w:val="7"/>
              </w:numPr>
              <w:tabs>
                <w:tab w:val="clear" w:pos="720"/>
                <w:tab w:val="num" w:pos="365"/>
              </w:tabs>
              <w:spacing w:after="0" w:line="240" w:lineRule="auto"/>
              <w:ind w:left="365" w:hanging="365"/>
              <w:rPr>
                <w:rFonts w:ascii="Times New Roman" w:eastAsia="Calibri" w:hAnsi="Times New Roman" w:cs="Times New Roman"/>
                <w:lang w:eastAsia="ru-RU"/>
              </w:rPr>
            </w:pPr>
            <w:r w:rsidRPr="00941444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Специализированное инклюзивное образование:</w:t>
            </w:r>
            <w:r w:rsidRPr="00941444">
              <w:rPr>
                <w:rFonts w:ascii="Times New Roman" w:eastAsia="Calibri" w:hAnsi="Times New Roman" w:cs="Times New Roman"/>
                <w:lang w:eastAsia="ru-RU"/>
              </w:rPr>
              <w:t> реализация адаптированных программ (АОП) для детей с особыми образовательными потребностями.</w:t>
            </w:r>
          </w:p>
          <w:p w14:paraId="1F764406" w14:textId="77777777" w:rsidR="00941444" w:rsidRPr="00941444" w:rsidRDefault="00941444" w:rsidP="00941444">
            <w:pPr>
              <w:numPr>
                <w:ilvl w:val="0"/>
                <w:numId w:val="7"/>
              </w:numPr>
              <w:tabs>
                <w:tab w:val="clear" w:pos="720"/>
                <w:tab w:val="num" w:pos="365"/>
              </w:tabs>
              <w:spacing w:after="0" w:line="240" w:lineRule="auto"/>
              <w:ind w:left="365" w:hanging="365"/>
              <w:rPr>
                <w:rFonts w:ascii="Times New Roman" w:eastAsia="Calibri" w:hAnsi="Times New Roman" w:cs="Times New Roman"/>
                <w:lang w:eastAsia="ru-RU"/>
              </w:rPr>
            </w:pPr>
            <w:r w:rsidRPr="00941444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Комплексная коррекция ТНР:</w:t>
            </w:r>
            <w:r w:rsidRPr="00941444">
              <w:rPr>
                <w:rFonts w:ascii="Times New Roman" w:eastAsia="Calibri" w:hAnsi="Times New Roman" w:cs="Times New Roman"/>
                <w:lang w:eastAsia="ru-RU"/>
              </w:rPr>
              <w:t> работа с тяжелыми нарушениями речи (логопедическое сопровождение).</w:t>
            </w:r>
          </w:p>
          <w:p w14:paraId="171C4A49" w14:textId="77777777" w:rsidR="00941444" w:rsidRPr="00941444" w:rsidRDefault="00941444" w:rsidP="00941444">
            <w:pPr>
              <w:numPr>
                <w:ilvl w:val="0"/>
                <w:numId w:val="7"/>
              </w:numPr>
              <w:tabs>
                <w:tab w:val="clear" w:pos="720"/>
                <w:tab w:val="num" w:pos="365"/>
              </w:tabs>
              <w:spacing w:after="0" w:line="240" w:lineRule="auto"/>
              <w:ind w:left="365" w:hanging="365"/>
              <w:rPr>
                <w:rFonts w:ascii="Times New Roman" w:eastAsia="Calibri" w:hAnsi="Times New Roman" w:cs="Times New Roman"/>
                <w:lang w:eastAsia="ru-RU"/>
              </w:rPr>
            </w:pPr>
            <w:r w:rsidRPr="00941444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Коррекционно-развивающее обучение при ЗПР:</w:t>
            </w:r>
            <w:r w:rsidRPr="00941444">
              <w:rPr>
                <w:rFonts w:ascii="Times New Roman" w:eastAsia="Calibri" w:hAnsi="Times New Roman" w:cs="Times New Roman"/>
                <w:lang w:eastAsia="ru-RU"/>
              </w:rPr>
              <w:t> специализированная поддержка детей с задержкой психического развития (психолого-педагогическая коррекция).</w:t>
            </w:r>
          </w:p>
          <w:p w14:paraId="335A9D86" w14:textId="77777777" w:rsidR="00941444" w:rsidRPr="00941444" w:rsidRDefault="00941444" w:rsidP="00941444">
            <w:pPr>
              <w:numPr>
                <w:ilvl w:val="0"/>
                <w:numId w:val="7"/>
              </w:numPr>
              <w:tabs>
                <w:tab w:val="clear" w:pos="720"/>
                <w:tab w:val="num" w:pos="365"/>
              </w:tabs>
              <w:spacing w:after="0" w:line="240" w:lineRule="auto"/>
              <w:ind w:left="365" w:hanging="365"/>
              <w:rPr>
                <w:rFonts w:ascii="Times New Roman" w:eastAsia="Calibri" w:hAnsi="Times New Roman" w:cs="Times New Roman"/>
                <w:lang w:eastAsia="ru-RU"/>
              </w:rPr>
            </w:pPr>
            <w:r w:rsidRPr="00941444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Психолого-педагогическое сопровождение семей:</w:t>
            </w:r>
            <w:r w:rsidRPr="00941444">
              <w:rPr>
                <w:rFonts w:ascii="Times New Roman" w:eastAsia="Calibri" w:hAnsi="Times New Roman" w:cs="Times New Roman"/>
                <w:lang w:eastAsia="ru-RU"/>
              </w:rPr>
              <w:t> консультативная помощь родителям по вопросам развития и воспитания детей с ОВЗ.</w:t>
            </w:r>
          </w:p>
          <w:p w14:paraId="3659F0B3" w14:textId="06E19FD5" w:rsidR="00941444" w:rsidRPr="00941444" w:rsidRDefault="00941444" w:rsidP="00941444">
            <w:pPr>
              <w:tabs>
                <w:tab w:val="num" w:pos="365"/>
              </w:tabs>
              <w:spacing w:after="0" w:line="240" w:lineRule="auto"/>
              <w:ind w:left="365" w:hanging="365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0493FA3C" w14:textId="5855ED39" w:rsidR="00B13521" w:rsidRPr="009C6F90" w:rsidRDefault="00B13521" w:rsidP="00941444">
            <w:pPr>
              <w:tabs>
                <w:tab w:val="num" w:pos="365"/>
              </w:tabs>
              <w:spacing w:after="0" w:line="240" w:lineRule="auto"/>
              <w:ind w:left="365" w:hanging="365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32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9A83B" w14:textId="77777777" w:rsidR="00941444" w:rsidRPr="00941444" w:rsidRDefault="00941444" w:rsidP="00941444">
            <w:p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1.</w:t>
            </w:r>
            <w:r w:rsidRPr="00941444">
              <w:rPr>
                <w:rFonts w:ascii="Arial" w:eastAsia="Times New Roman" w:hAnsi="Arial" w:cs="Arial"/>
                <w:b/>
                <w:bCs/>
                <w:color w:val="0A0A0A"/>
                <w:sz w:val="24"/>
                <w:szCs w:val="24"/>
                <w:lang w:eastAsia="ru-RU"/>
              </w:rPr>
              <w:t xml:space="preserve"> </w:t>
            </w: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Бесплатный консультационный пункт (для семей города):</w:t>
            </w:r>
          </w:p>
          <w:p w14:paraId="08A7CDE2" w14:textId="77777777" w:rsidR="00941444" w:rsidRPr="00941444" w:rsidRDefault="00941444" w:rsidP="00941444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Диагностика и коррекция речи:</w:t>
            </w:r>
            <w:r w:rsidRPr="0094144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консультации учителя-логопеда.</w:t>
            </w:r>
          </w:p>
          <w:p w14:paraId="289200B0" w14:textId="77777777" w:rsidR="00941444" w:rsidRPr="00941444" w:rsidRDefault="00941444" w:rsidP="00941444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Развитие познавательных процессов:</w:t>
            </w:r>
            <w:r w:rsidRPr="0094144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помощь учителя-дефектолога.</w:t>
            </w:r>
          </w:p>
          <w:p w14:paraId="04313283" w14:textId="77777777" w:rsidR="00941444" w:rsidRPr="00941444" w:rsidRDefault="00941444" w:rsidP="00941444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Психологическая поддержка:</w:t>
            </w:r>
            <w:r w:rsidRPr="0094144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консультации педагога-психолога по вопросам воспитания и развития детей.</w:t>
            </w:r>
          </w:p>
          <w:p w14:paraId="6E6B8582" w14:textId="77777777" w:rsidR="00941444" w:rsidRPr="00941444" w:rsidRDefault="00941444" w:rsidP="00941444">
            <w:p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Специализированное дополнительное образование:</w:t>
            </w:r>
          </w:p>
          <w:p w14:paraId="2DEDB5BA" w14:textId="77777777" w:rsidR="00941444" w:rsidRPr="00941444" w:rsidRDefault="00941444" w:rsidP="00941444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Адаптивная ритмика:</w:t>
            </w:r>
            <w:r w:rsidRPr="0094144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программа дополнительного образования для детей с ОВЗ (развитие координации, чувства ритма и психоэмоциональная разгрузка через движение).</w:t>
            </w:r>
          </w:p>
          <w:p w14:paraId="136170D2" w14:textId="77777777" w:rsidR="00941444" w:rsidRPr="00941444" w:rsidRDefault="00941444" w:rsidP="00941444">
            <w:p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3. Профильная коррекционная помощь:</w:t>
            </w:r>
          </w:p>
          <w:p w14:paraId="1C31F05F" w14:textId="77777777" w:rsidR="00941444" w:rsidRPr="00941444" w:rsidRDefault="00941444" w:rsidP="00941444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32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4144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адаптированных программ для детей с </w:t>
            </w: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ТНР</w:t>
            </w:r>
            <w:r w:rsidRPr="0094144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 </w:t>
            </w:r>
            <w:r w:rsidRPr="0094144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ЗПР</w:t>
            </w:r>
            <w:r w:rsidRPr="0094144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42DF3C4F" w14:textId="61023295" w:rsidR="00941444" w:rsidRPr="00941444" w:rsidRDefault="00941444" w:rsidP="00941444">
            <w:pPr>
              <w:spacing w:after="0" w:line="240" w:lineRule="auto"/>
              <w:ind w:hanging="142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</w:p>
          <w:p w14:paraId="3BF39435" w14:textId="42081631" w:rsidR="00ED5ACC" w:rsidRPr="00941444" w:rsidRDefault="00ED5ACC" w:rsidP="00941444">
            <w:pPr>
              <w:tabs>
                <w:tab w:val="left" w:pos="401"/>
              </w:tabs>
              <w:spacing w:after="0" w:line="240" w:lineRule="auto"/>
              <w:ind w:hanging="142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3D8573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941444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36F2A85"/>
    <w:multiLevelType w:val="hybridMultilevel"/>
    <w:tmpl w:val="E2E29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452770"/>
    <w:multiLevelType w:val="multilevel"/>
    <w:tmpl w:val="81586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6160E7"/>
    <w:multiLevelType w:val="multilevel"/>
    <w:tmpl w:val="9070A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A027FAA"/>
    <w:multiLevelType w:val="multilevel"/>
    <w:tmpl w:val="D9AC1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DC47E8"/>
    <w:multiLevelType w:val="multilevel"/>
    <w:tmpl w:val="9A3ED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5070601">
    <w:abstractNumId w:val="0"/>
  </w:num>
  <w:num w:numId="2" w16cid:durableId="196504771">
    <w:abstractNumId w:val="8"/>
  </w:num>
  <w:num w:numId="3" w16cid:durableId="633802440">
    <w:abstractNumId w:val="7"/>
  </w:num>
  <w:num w:numId="4" w16cid:durableId="173227771">
    <w:abstractNumId w:val="5"/>
  </w:num>
  <w:num w:numId="5" w16cid:durableId="638150324">
    <w:abstractNumId w:val="1"/>
  </w:num>
  <w:num w:numId="6" w16cid:durableId="1823884489">
    <w:abstractNumId w:val="2"/>
  </w:num>
  <w:num w:numId="7" w16cid:durableId="406148258">
    <w:abstractNumId w:val="6"/>
  </w:num>
  <w:num w:numId="8" w16cid:durableId="2047752546">
    <w:abstractNumId w:val="9"/>
  </w:num>
  <w:num w:numId="9" w16cid:durableId="731583189">
    <w:abstractNumId w:val="3"/>
  </w:num>
  <w:num w:numId="10" w16cid:durableId="5081812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5643F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41444"/>
    <w:rsid w:val="009465E5"/>
    <w:rsid w:val="009C6F90"/>
    <w:rsid w:val="009D344C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93934"/>
    <w:rsid w:val="00DE6D25"/>
    <w:rsid w:val="00E21E9D"/>
    <w:rsid w:val="00E555AF"/>
    <w:rsid w:val="00E810BF"/>
    <w:rsid w:val="00E85714"/>
    <w:rsid w:val="00E87295"/>
    <w:rsid w:val="00EC7EAB"/>
    <w:rsid w:val="00ED5ACC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91C87720-EADE-4D61-9847-B51DCA2A9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-ulybka-r138.gosweb.gosuslugi.ru" TargetMode="External"/><Relationship Id="rId3" Type="http://schemas.openxmlformats.org/officeDocument/2006/relationships/styles" Target="styles.xml"/><Relationship Id="rId7" Type="http://schemas.openxmlformats.org/officeDocument/2006/relationships/hyperlink" Target="mailto:dsinter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7C22A-E101-462A-AD8B-1AC61D242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1663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27</cp:revision>
  <cp:lastPrinted>2026-01-13T07:13:00Z</cp:lastPrinted>
  <dcterms:created xsi:type="dcterms:W3CDTF">2023-05-17T03:33:00Z</dcterms:created>
  <dcterms:modified xsi:type="dcterms:W3CDTF">2026-03-23T12:16:00Z</dcterms:modified>
</cp:coreProperties>
</file>