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tbl>
      <w:tblPr>
        <w:tblW w:w="1516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9"/>
        <w:gridCol w:w="2670"/>
        <w:gridCol w:w="2066"/>
        <w:gridCol w:w="4368"/>
        <w:gridCol w:w="4764"/>
      </w:tblGrid>
      <w:tr w:rsidR="00625A4B" w:rsidRPr="009C6F90" w14:paraId="1D478EBF" w14:textId="77777777" w:rsidTr="00653D7E">
        <w:trPr>
          <w:trHeight w:val="315"/>
        </w:trPr>
        <w:tc>
          <w:tcPr>
            <w:tcW w:w="1192" w:type="dxa"/>
            <w:vAlign w:val="center"/>
          </w:tcPr>
          <w:p w14:paraId="45BF7DFA" w14:textId="4724DC61" w:rsidR="00B13521" w:rsidRPr="00653D7E" w:rsidRDefault="00B13521" w:rsidP="00653D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D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2673" w:type="dxa"/>
            <w:vAlign w:val="center"/>
          </w:tcPr>
          <w:p w14:paraId="239D5B7C" w14:textId="74548D48" w:rsidR="00B13521" w:rsidRPr="00653D7E" w:rsidRDefault="00B13521" w:rsidP="00653D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D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653D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653D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2077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653D7E" w:rsidRDefault="00B13521" w:rsidP="00653D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D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653D7E" w:rsidRDefault="00B13521" w:rsidP="00653D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653D7E" w:rsidRDefault="00B13521" w:rsidP="00653D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D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481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653D7E" w:rsidRDefault="00B13521" w:rsidP="00653D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D7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625A4B" w:rsidRPr="009C6F90" w14:paraId="24885630" w14:textId="77777777" w:rsidTr="002527CF">
        <w:trPr>
          <w:trHeight w:val="315"/>
        </w:trPr>
        <w:tc>
          <w:tcPr>
            <w:tcW w:w="1192" w:type="dxa"/>
            <w:shd w:val="clear" w:color="auto" w:fill="FFFFFF"/>
            <w:vAlign w:val="center"/>
          </w:tcPr>
          <w:p w14:paraId="5C08E1E2" w14:textId="30F9E51A" w:rsidR="00B13521" w:rsidRPr="009C6F90" w:rsidRDefault="00B7291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Нет </w:t>
            </w:r>
          </w:p>
        </w:tc>
        <w:tc>
          <w:tcPr>
            <w:tcW w:w="2673" w:type="dxa"/>
            <w:shd w:val="clear" w:color="auto" w:fill="FFFFFF"/>
          </w:tcPr>
          <w:p w14:paraId="4B94AFEE" w14:textId="77777777" w:rsidR="00B13521" w:rsidRPr="00FD76F7" w:rsidRDefault="006F0C0F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6F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665451 Иркутская область, г. Усолье-Сибирское, Карла Либкнехта, 63.</w:t>
            </w:r>
          </w:p>
          <w:p w14:paraId="251423DE" w14:textId="0AD8A7A9" w:rsidR="006F0C0F" w:rsidRPr="00FD76F7" w:rsidRDefault="006F0C0F" w:rsidP="00B135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273350"/>
                <w:sz w:val="24"/>
                <w:szCs w:val="24"/>
                <w:shd w:val="clear" w:color="auto" w:fill="FFFFFF"/>
              </w:rPr>
            </w:pPr>
            <w:r w:rsidRPr="00FD76F7">
              <w:rPr>
                <w:rFonts w:ascii="Montserrat" w:hAnsi="Montserrat"/>
                <w:b/>
                <w:bCs/>
                <w:color w:val="273350"/>
                <w:sz w:val="24"/>
                <w:szCs w:val="24"/>
                <w:shd w:val="clear" w:color="auto" w:fill="FFFFFF"/>
              </w:rPr>
              <w:t xml:space="preserve"> </w:t>
            </w:r>
            <w:r w:rsidRPr="00FD76F7">
              <w:rPr>
                <w:rFonts w:ascii="Times New Roman" w:hAnsi="Times New Roman" w:cs="Times New Roman"/>
                <w:b/>
                <w:bCs/>
                <w:color w:val="273350"/>
                <w:sz w:val="24"/>
                <w:szCs w:val="24"/>
                <w:shd w:val="clear" w:color="auto" w:fill="FFFFFF"/>
              </w:rPr>
              <w:t xml:space="preserve">Сайт. </w:t>
            </w:r>
            <w:hyperlink r:id="rId6" w:history="1">
              <w:r w:rsidRPr="00FD76F7">
                <w:rPr>
                  <w:rStyle w:val="a8"/>
                  <w:rFonts w:ascii="Times New Roman" w:hAnsi="Times New Roman" w:cs="Times New Roman"/>
                  <w:b/>
                  <w:bCs/>
                  <w:sz w:val="24"/>
                  <w:szCs w:val="24"/>
                  <w:shd w:val="clear" w:color="auto" w:fill="FFFFFF"/>
                </w:rPr>
                <w:t>https://ds31-usolesibirskoe-r138.gosweb.gosuslugi.ru</w:t>
              </w:r>
            </w:hyperlink>
          </w:p>
          <w:p w14:paraId="09172CFC" w14:textId="2ADCC5DC" w:rsidR="006F0C0F" w:rsidRPr="00FD76F7" w:rsidRDefault="006F0C0F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6F7">
              <w:rPr>
                <w:rFonts w:ascii="Montserrat" w:hAnsi="Montserrat"/>
                <w:b/>
                <w:bCs/>
                <w:color w:val="27335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FD76F7">
              <w:rPr>
                <w:rFonts w:ascii="Montserrat" w:hAnsi="Montserrat"/>
                <w:b/>
                <w:bCs/>
                <w:color w:val="273350"/>
                <w:sz w:val="24"/>
                <w:szCs w:val="24"/>
                <w:shd w:val="clear" w:color="auto" w:fill="FFFFFF"/>
              </w:rPr>
              <w:t>Э</w:t>
            </w:r>
            <w:r w:rsidRPr="00FD76F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л.почта</w:t>
            </w:r>
            <w:proofErr w:type="spellEnd"/>
            <w:proofErr w:type="gramEnd"/>
            <w:r w:rsidRPr="00FD76F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hyperlink r:id="rId7" w:history="1">
              <w:r w:rsidRPr="00FD76F7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mbdoy31kap@mail.ru</w:t>
              </w:r>
            </w:hyperlink>
          </w:p>
          <w:p w14:paraId="22ACF88F" w14:textId="2813E5B8" w:rsidR="006F0C0F" w:rsidRPr="00FD76F7" w:rsidRDefault="006F0C0F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6F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Телефон. 8(39543)6-21-90</w:t>
            </w:r>
          </w:p>
        </w:tc>
        <w:tc>
          <w:tcPr>
            <w:tcW w:w="207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7624226E" w:rsidR="00B13521" w:rsidRPr="00FD76F7" w:rsidRDefault="006F0C0F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6F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 31» (МБДОУ «Детский сад № 31»</w:t>
            </w:r>
          </w:p>
        </w:tc>
        <w:tc>
          <w:tcPr>
            <w:tcW w:w="440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22485E" w14:textId="77777777" w:rsidR="002527CF" w:rsidRPr="002527CF" w:rsidRDefault="002527CF" w:rsidP="002527CF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9"/>
              </w:tabs>
              <w:spacing w:before="0" w:beforeAutospacing="0" w:after="0" w:afterAutospacing="0"/>
              <w:ind w:left="389" w:hanging="389"/>
              <w:rPr>
                <w:color w:val="0A0A0A"/>
              </w:rPr>
            </w:pPr>
            <w:r w:rsidRPr="002527CF">
              <w:rPr>
                <w:rStyle w:val="ab"/>
                <w:color w:val="0A0A0A"/>
              </w:rPr>
              <w:t>Комплексное дошкольное образование:</w:t>
            </w:r>
            <w:r w:rsidRPr="002527CF">
              <w:rPr>
                <w:rStyle w:val="t286pc"/>
                <w:color w:val="0A0A0A"/>
              </w:rPr>
              <w:t> реализация основной программы развития ребенка в соответствии с государственными стандартами.</w:t>
            </w:r>
          </w:p>
          <w:p w14:paraId="103F2DB8" w14:textId="77777777" w:rsidR="002527CF" w:rsidRPr="002527CF" w:rsidRDefault="002527CF" w:rsidP="002527CF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9"/>
              </w:tabs>
              <w:spacing w:before="0" w:beforeAutospacing="0" w:after="0" w:afterAutospacing="0"/>
              <w:ind w:left="389" w:hanging="389"/>
              <w:rPr>
                <w:color w:val="0A0A0A"/>
              </w:rPr>
            </w:pPr>
            <w:r w:rsidRPr="002527CF">
              <w:rPr>
                <w:rStyle w:val="ab"/>
                <w:color w:val="0A0A0A"/>
              </w:rPr>
              <w:t>Социально-личностное развитие:</w:t>
            </w:r>
            <w:r w:rsidRPr="002527CF">
              <w:rPr>
                <w:rStyle w:val="t286pc"/>
                <w:color w:val="0A0A0A"/>
              </w:rPr>
              <w:t> создание условий для успешной адаптации и гармоничного вхождения ребенка в коллектив сверстников.</w:t>
            </w:r>
          </w:p>
          <w:p w14:paraId="62C9B127" w14:textId="77777777" w:rsidR="002527CF" w:rsidRPr="002527CF" w:rsidRDefault="002527CF" w:rsidP="002527CF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9"/>
              </w:tabs>
              <w:spacing w:before="0" w:beforeAutospacing="0" w:after="0" w:afterAutospacing="0"/>
              <w:ind w:left="389" w:hanging="389"/>
              <w:rPr>
                <w:color w:val="0A0A0A"/>
              </w:rPr>
            </w:pPr>
            <w:r w:rsidRPr="002527CF">
              <w:rPr>
                <w:rStyle w:val="ab"/>
                <w:color w:val="0A0A0A"/>
              </w:rPr>
              <w:t>Познавательно-речевое воспитание:</w:t>
            </w:r>
            <w:r w:rsidRPr="002527CF">
              <w:rPr>
                <w:rStyle w:val="t286pc"/>
                <w:color w:val="0A0A0A"/>
              </w:rPr>
              <w:t> формирование базовых знаний об окружающем мире и развитие коммуникативных навыков.</w:t>
            </w:r>
          </w:p>
          <w:p w14:paraId="6E9DFFAE" w14:textId="77777777" w:rsidR="002527CF" w:rsidRPr="002527CF" w:rsidRDefault="002527CF" w:rsidP="002527CF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89"/>
              </w:tabs>
              <w:spacing w:before="0" w:beforeAutospacing="0" w:after="0" w:afterAutospacing="0"/>
              <w:ind w:left="389" w:hanging="389"/>
              <w:rPr>
                <w:color w:val="0A0A0A"/>
              </w:rPr>
            </w:pPr>
            <w:r w:rsidRPr="002527CF">
              <w:rPr>
                <w:rStyle w:val="ab"/>
                <w:color w:val="0A0A0A"/>
              </w:rPr>
              <w:t>Муниципальные гарантии качества:</w:t>
            </w:r>
            <w:r w:rsidRPr="002527CF">
              <w:rPr>
                <w:rStyle w:val="t286pc"/>
                <w:color w:val="0A0A0A"/>
              </w:rPr>
              <w:t> предоставление доступных и надежных образовательных услуг в рамках городской системы образования.</w:t>
            </w:r>
          </w:p>
          <w:p w14:paraId="0493FA3C" w14:textId="37F2D6AC" w:rsidR="00B13521" w:rsidRPr="002527CF" w:rsidRDefault="00B13521" w:rsidP="002527CF">
            <w:pPr>
              <w:tabs>
                <w:tab w:val="num" w:pos="389"/>
              </w:tabs>
              <w:spacing w:after="0" w:line="240" w:lineRule="auto"/>
              <w:ind w:left="389" w:hanging="389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81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81E33F" w14:textId="77777777" w:rsidR="002527CF" w:rsidRPr="002527CF" w:rsidRDefault="002527CF" w:rsidP="002527CF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89"/>
              </w:tabs>
              <w:spacing w:before="0" w:beforeAutospacing="0" w:after="0" w:afterAutospacing="0"/>
              <w:ind w:left="389" w:hanging="389"/>
              <w:rPr>
                <w:color w:val="0A0A0A"/>
              </w:rPr>
            </w:pPr>
            <w:r w:rsidRPr="002527CF">
              <w:rPr>
                <w:rStyle w:val="ab"/>
                <w:color w:val="0A0A0A"/>
              </w:rPr>
              <w:t>Общеразвивающие программы:</w:t>
            </w:r>
            <w:r w:rsidRPr="002527CF">
              <w:rPr>
                <w:rStyle w:val="t286pc"/>
                <w:color w:val="0A0A0A"/>
              </w:rPr>
              <w:t> полный цикл обучения и воспитания детей дошкольного возраста в режиме полного дня.</w:t>
            </w:r>
          </w:p>
          <w:p w14:paraId="76F7A3C0" w14:textId="77777777" w:rsidR="002527CF" w:rsidRPr="002527CF" w:rsidRDefault="002527CF" w:rsidP="002527CF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89"/>
              </w:tabs>
              <w:spacing w:before="0" w:beforeAutospacing="0" w:after="0" w:afterAutospacing="0"/>
              <w:ind w:left="389" w:hanging="389"/>
              <w:rPr>
                <w:color w:val="0A0A0A"/>
              </w:rPr>
            </w:pPr>
            <w:r w:rsidRPr="002527CF">
              <w:rPr>
                <w:rStyle w:val="ab"/>
                <w:color w:val="0A0A0A"/>
              </w:rPr>
              <w:t>Психолого-педагогическое сопровождение:</w:t>
            </w:r>
            <w:r w:rsidRPr="002527CF">
              <w:rPr>
                <w:rStyle w:val="t286pc"/>
                <w:color w:val="0A0A0A"/>
              </w:rPr>
              <w:t> помощь специалистов в период привыкания ребенка к детскому саду.</w:t>
            </w:r>
          </w:p>
          <w:p w14:paraId="155201FA" w14:textId="77777777" w:rsidR="002527CF" w:rsidRPr="002527CF" w:rsidRDefault="002527CF" w:rsidP="002527CF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89"/>
              </w:tabs>
              <w:spacing w:before="0" w:beforeAutospacing="0" w:after="0" w:afterAutospacing="0"/>
              <w:ind w:left="389" w:hanging="389"/>
              <w:rPr>
                <w:color w:val="0A0A0A"/>
              </w:rPr>
            </w:pPr>
            <w:r w:rsidRPr="002527CF">
              <w:rPr>
                <w:rStyle w:val="ab"/>
                <w:color w:val="0A0A0A"/>
              </w:rPr>
              <w:t>Организация содержательного досуга:</w:t>
            </w:r>
            <w:r w:rsidRPr="002527CF">
              <w:rPr>
                <w:rStyle w:val="t286pc"/>
                <w:color w:val="0A0A0A"/>
              </w:rPr>
              <w:t> проведение тематических праздников, игровых и творческих занятий.</w:t>
            </w:r>
          </w:p>
          <w:p w14:paraId="062285CD" w14:textId="77777777" w:rsidR="002527CF" w:rsidRPr="002527CF" w:rsidRDefault="002527CF" w:rsidP="002527CF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89"/>
              </w:tabs>
              <w:spacing w:before="0" w:beforeAutospacing="0" w:after="0" w:afterAutospacing="0"/>
              <w:ind w:left="389" w:hanging="389"/>
              <w:rPr>
                <w:color w:val="0A0A0A"/>
              </w:rPr>
            </w:pPr>
            <w:r w:rsidRPr="002527CF">
              <w:rPr>
                <w:rStyle w:val="ab"/>
                <w:color w:val="0A0A0A"/>
              </w:rPr>
              <w:t>Консультации для родителей:</w:t>
            </w:r>
            <w:r w:rsidRPr="002527CF">
              <w:rPr>
                <w:rStyle w:val="t286pc"/>
                <w:color w:val="0A0A0A"/>
              </w:rPr>
              <w:t> педагогическая поддержка семей по вопросам развития и воспитания дошкольников.</w:t>
            </w:r>
          </w:p>
          <w:p w14:paraId="3BF39435" w14:textId="62DBE8E1" w:rsidR="00B13521" w:rsidRPr="002527CF" w:rsidRDefault="00B13521" w:rsidP="002527CF">
            <w:pPr>
              <w:tabs>
                <w:tab w:val="num" w:pos="389"/>
              </w:tabs>
              <w:spacing w:after="0" w:line="240" w:lineRule="auto"/>
              <w:ind w:left="389" w:hanging="389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33CEAB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2527CF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tserrat">
    <w:charset w:val="CC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85E0A37"/>
    <w:multiLevelType w:val="multilevel"/>
    <w:tmpl w:val="043E0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8345B3"/>
    <w:multiLevelType w:val="multilevel"/>
    <w:tmpl w:val="6168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7980805">
    <w:abstractNumId w:val="0"/>
  </w:num>
  <w:num w:numId="2" w16cid:durableId="1996958456">
    <w:abstractNumId w:val="5"/>
  </w:num>
  <w:num w:numId="3" w16cid:durableId="1509634012">
    <w:abstractNumId w:val="4"/>
  </w:num>
  <w:num w:numId="4" w16cid:durableId="1063336527">
    <w:abstractNumId w:val="3"/>
  </w:num>
  <w:num w:numId="5" w16cid:durableId="698774242">
    <w:abstractNumId w:val="1"/>
  </w:num>
  <w:num w:numId="6" w16cid:durableId="396828622">
    <w:abstractNumId w:val="2"/>
  </w:num>
  <w:num w:numId="7" w16cid:durableId="16591100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527C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2ADA"/>
    <w:rsid w:val="005F4276"/>
    <w:rsid w:val="00620F95"/>
    <w:rsid w:val="00625A4B"/>
    <w:rsid w:val="006452C8"/>
    <w:rsid w:val="00653D7E"/>
    <w:rsid w:val="00667B7B"/>
    <w:rsid w:val="006B6819"/>
    <w:rsid w:val="006D5811"/>
    <w:rsid w:val="006E48AA"/>
    <w:rsid w:val="006F0C0F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72914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D76F7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252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2527CF"/>
  </w:style>
  <w:style w:type="character" w:styleId="ab">
    <w:name w:val="Strong"/>
    <w:basedOn w:val="a0"/>
    <w:uiPriority w:val="22"/>
    <w:qFormat/>
    <w:rsid w:val="002527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bdoy31kap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s31-usolesibirskoe-r138.gosweb.gosuslugi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11</cp:revision>
  <cp:lastPrinted>2026-01-13T07:13:00Z</cp:lastPrinted>
  <dcterms:created xsi:type="dcterms:W3CDTF">2026-02-10T03:12:00Z</dcterms:created>
  <dcterms:modified xsi:type="dcterms:W3CDTF">2026-03-23T14:13:00Z</dcterms:modified>
</cp:coreProperties>
</file>