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595E" w:rsidRPr="002F595E" w:rsidRDefault="002F595E" w:rsidP="002F595E">
      <w:pPr>
        <w:tabs>
          <w:tab w:val="left" w:pos="6675"/>
        </w:tabs>
        <w:autoSpaceDE w:val="0"/>
        <w:autoSpaceDN w:val="0"/>
        <w:adjustRightInd w:val="0"/>
        <w:spacing w:after="0" w:line="240" w:lineRule="auto"/>
        <w:jc w:val="right"/>
        <w:rPr>
          <w:rFonts w:ascii="Times New Roman" w:hAnsi="Times New Roman"/>
          <w:sz w:val="24"/>
          <w:szCs w:val="24"/>
        </w:rPr>
      </w:pPr>
      <w:r w:rsidRPr="002F595E">
        <w:rPr>
          <w:rFonts w:ascii="Times New Roman" w:hAnsi="Times New Roman"/>
          <w:sz w:val="24"/>
          <w:szCs w:val="24"/>
        </w:rPr>
        <w:t xml:space="preserve">                                                                  Приложение к</w:t>
      </w:r>
    </w:p>
    <w:p w:rsidR="002F595E" w:rsidRPr="002F595E" w:rsidRDefault="002F595E" w:rsidP="002F595E">
      <w:pPr>
        <w:tabs>
          <w:tab w:val="left" w:pos="6675"/>
        </w:tabs>
        <w:autoSpaceDE w:val="0"/>
        <w:autoSpaceDN w:val="0"/>
        <w:adjustRightInd w:val="0"/>
        <w:spacing w:after="0" w:line="240" w:lineRule="auto"/>
        <w:jc w:val="right"/>
        <w:rPr>
          <w:rFonts w:ascii="Times New Roman" w:hAnsi="Times New Roman"/>
          <w:sz w:val="24"/>
          <w:szCs w:val="24"/>
        </w:rPr>
      </w:pPr>
      <w:r w:rsidRPr="002F595E">
        <w:rPr>
          <w:rFonts w:ascii="Times New Roman" w:hAnsi="Times New Roman"/>
          <w:sz w:val="24"/>
          <w:szCs w:val="24"/>
        </w:rPr>
        <w:t xml:space="preserve">постановлению администрации </w:t>
      </w:r>
    </w:p>
    <w:p w:rsidR="002F595E" w:rsidRPr="002F595E" w:rsidRDefault="002F595E" w:rsidP="002F595E">
      <w:pPr>
        <w:tabs>
          <w:tab w:val="left" w:pos="6675"/>
        </w:tabs>
        <w:autoSpaceDE w:val="0"/>
        <w:autoSpaceDN w:val="0"/>
        <w:adjustRightInd w:val="0"/>
        <w:spacing w:after="0" w:line="240" w:lineRule="auto"/>
        <w:jc w:val="right"/>
        <w:rPr>
          <w:rFonts w:ascii="Times New Roman" w:hAnsi="Times New Roman"/>
          <w:sz w:val="24"/>
          <w:szCs w:val="24"/>
        </w:rPr>
      </w:pPr>
      <w:r w:rsidRPr="002F595E">
        <w:rPr>
          <w:rFonts w:ascii="Times New Roman" w:hAnsi="Times New Roman"/>
          <w:sz w:val="24"/>
          <w:szCs w:val="24"/>
        </w:rPr>
        <w:t xml:space="preserve">                                                                                         города Усолье-Сибирское </w:t>
      </w:r>
    </w:p>
    <w:p w:rsidR="0084640D" w:rsidRPr="0084640D" w:rsidRDefault="0084640D" w:rsidP="0084640D">
      <w:pPr>
        <w:tabs>
          <w:tab w:val="left" w:pos="6675"/>
        </w:tabs>
        <w:autoSpaceDE w:val="0"/>
        <w:autoSpaceDN w:val="0"/>
        <w:adjustRightInd w:val="0"/>
        <w:spacing w:after="0" w:line="240" w:lineRule="auto"/>
        <w:jc w:val="right"/>
        <w:rPr>
          <w:rFonts w:ascii="Times New Roman" w:hAnsi="Times New Roman"/>
          <w:sz w:val="24"/>
          <w:szCs w:val="24"/>
        </w:rPr>
      </w:pPr>
      <w:r w:rsidRPr="0084640D">
        <w:rPr>
          <w:rFonts w:ascii="Times New Roman" w:hAnsi="Times New Roman"/>
          <w:sz w:val="24"/>
          <w:szCs w:val="24"/>
        </w:rPr>
        <w:t>от 16.06.2015 № 986</w:t>
      </w:r>
    </w:p>
    <w:p w:rsidR="002F595E" w:rsidRDefault="002F595E" w:rsidP="002F595E">
      <w:pPr>
        <w:autoSpaceDE w:val="0"/>
        <w:autoSpaceDN w:val="0"/>
        <w:adjustRightInd w:val="0"/>
        <w:spacing w:after="0" w:line="240" w:lineRule="auto"/>
        <w:jc w:val="right"/>
        <w:rPr>
          <w:rFonts w:ascii="Times New Roman" w:hAnsi="Times New Roman"/>
          <w:b/>
          <w:bCs/>
          <w:sz w:val="28"/>
          <w:szCs w:val="28"/>
        </w:rPr>
      </w:pPr>
    </w:p>
    <w:p w:rsidR="00F33AE4" w:rsidRPr="002F595E" w:rsidRDefault="00F33AE4" w:rsidP="002F595E">
      <w:pPr>
        <w:autoSpaceDE w:val="0"/>
        <w:autoSpaceDN w:val="0"/>
        <w:adjustRightInd w:val="0"/>
        <w:spacing w:after="0" w:line="240" w:lineRule="auto"/>
        <w:jc w:val="right"/>
        <w:rPr>
          <w:rFonts w:ascii="Times New Roman" w:hAnsi="Times New Roman"/>
          <w:b/>
          <w:bCs/>
          <w:sz w:val="28"/>
          <w:szCs w:val="28"/>
        </w:rPr>
      </w:pPr>
    </w:p>
    <w:p w:rsidR="002F595E" w:rsidRPr="002F595E" w:rsidRDefault="002F595E" w:rsidP="002F595E">
      <w:pPr>
        <w:autoSpaceDE w:val="0"/>
        <w:autoSpaceDN w:val="0"/>
        <w:adjustRightInd w:val="0"/>
        <w:spacing w:after="0" w:line="240" w:lineRule="auto"/>
        <w:jc w:val="center"/>
        <w:rPr>
          <w:rFonts w:ascii="Times New Roman" w:hAnsi="Times New Roman"/>
          <w:b/>
          <w:bCs/>
          <w:sz w:val="28"/>
          <w:szCs w:val="28"/>
        </w:rPr>
      </w:pPr>
      <w:r w:rsidRPr="002F595E">
        <w:rPr>
          <w:rFonts w:ascii="Times New Roman" w:hAnsi="Times New Roman"/>
          <w:b/>
          <w:bCs/>
          <w:sz w:val="28"/>
          <w:szCs w:val="28"/>
        </w:rPr>
        <w:t>ПОЛОЖЕНИЕ</w:t>
      </w:r>
    </w:p>
    <w:p w:rsidR="002F595E" w:rsidRPr="002F595E" w:rsidRDefault="002F595E" w:rsidP="002F595E">
      <w:pPr>
        <w:autoSpaceDE w:val="0"/>
        <w:autoSpaceDN w:val="0"/>
        <w:adjustRightInd w:val="0"/>
        <w:spacing w:after="0" w:line="240" w:lineRule="auto"/>
        <w:jc w:val="center"/>
        <w:rPr>
          <w:rFonts w:ascii="Times New Roman" w:hAnsi="Times New Roman"/>
          <w:b/>
          <w:bCs/>
          <w:sz w:val="28"/>
          <w:szCs w:val="28"/>
        </w:rPr>
      </w:pPr>
      <w:r w:rsidRPr="002F595E">
        <w:rPr>
          <w:rFonts w:ascii="Times New Roman" w:hAnsi="Times New Roman"/>
          <w:b/>
          <w:bCs/>
          <w:sz w:val="28"/>
          <w:szCs w:val="28"/>
        </w:rPr>
        <w:t>об организации и проведении аукциона на право заключения договоров</w:t>
      </w:r>
    </w:p>
    <w:p w:rsidR="002F595E" w:rsidRPr="002F595E" w:rsidRDefault="002F595E" w:rsidP="002F595E">
      <w:pPr>
        <w:autoSpaceDE w:val="0"/>
        <w:autoSpaceDN w:val="0"/>
        <w:adjustRightInd w:val="0"/>
        <w:spacing w:after="0" w:line="240" w:lineRule="auto"/>
        <w:jc w:val="center"/>
        <w:rPr>
          <w:rFonts w:ascii="Times New Roman" w:hAnsi="Times New Roman"/>
          <w:b/>
          <w:bCs/>
          <w:sz w:val="28"/>
          <w:szCs w:val="28"/>
        </w:rPr>
      </w:pPr>
      <w:r w:rsidRPr="002F595E">
        <w:rPr>
          <w:rFonts w:ascii="Times New Roman" w:hAnsi="Times New Roman"/>
          <w:b/>
          <w:bCs/>
          <w:sz w:val="28"/>
          <w:szCs w:val="28"/>
        </w:rPr>
        <w:t xml:space="preserve">на размещение нестационарных торговых объектов </w:t>
      </w:r>
    </w:p>
    <w:p w:rsidR="00BD1A3F" w:rsidRDefault="002F595E" w:rsidP="00BD1A3F">
      <w:pPr>
        <w:spacing w:after="0"/>
        <w:ind w:right="-1"/>
        <w:jc w:val="center"/>
        <w:rPr>
          <w:rFonts w:ascii="Times New Roman" w:hAnsi="Times New Roman"/>
          <w:b/>
          <w:sz w:val="24"/>
          <w:szCs w:val="24"/>
        </w:rPr>
      </w:pPr>
      <w:r w:rsidRPr="002F595E">
        <w:rPr>
          <w:rFonts w:ascii="Times New Roman" w:hAnsi="Times New Roman"/>
          <w:b/>
          <w:bCs/>
          <w:sz w:val="28"/>
          <w:szCs w:val="28"/>
        </w:rPr>
        <w:t>на территории города Усолье-Сибирское</w:t>
      </w:r>
    </w:p>
    <w:p w:rsidR="00BD1A3F" w:rsidRDefault="00BD1A3F" w:rsidP="00BD1A3F">
      <w:pPr>
        <w:spacing w:after="0"/>
        <w:ind w:right="-1"/>
        <w:rPr>
          <w:rFonts w:ascii="Times New Roman" w:hAnsi="Times New Roman"/>
          <w:b/>
          <w:sz w:val="24"/>
          <w:szCs w:val="24"/>
        </w:rPr>
      </w:pPr>
    </w:p>
    <w:p w:rsidR="002F595E" w:rsidRPr="002F595E" w:rsidRDefault="002F595E" w:rsidP="002F595E">
      <w:pPr>
        <w:autoSpaceDE w:val="0"/>
        <w:autoSpaceDN w:val="0"/>
        <w:adjustRightInd w:val="0"/>
        <w:spacing w:after="0" w:line="240" w:lineRule="auto"/>
        <w:ind w:firstLine="708"/>
        <w:jc w:val="both"/>
        <w:outlineLvl w:val="1"/>
        <w:rPr>
          <w:rFonts w:ascii="Times New Roman" w:hAnsi="Times New Roman"/>
          <w:b/>
          <w:sz w:val="28"/>
          <w:szCs w:val="28"/>
        </w:rPr>
      </w:pPr>
      <w:r w:rsidRPr="002F595E">
        <w:rPr>
          <w:rFonts w:ascii="Times New Roman" w:hAnsi="Times New Roman"/>
          <w:b/>
          <w:sz w:val="28"/>
          <w:szCs w:val="28"/>
        </w:rPr>
        <w:t>1. Общие положения</w:t>
      </w:r>
    </w:p>
    <w:p w:rsidR="002F595E" w:rsidRPr="002F595E" w:rsidRDefault="002F595E" w:rsidP="002F595E">
      <w:pPr>
        <w:spacing w:after="0" w:line="240" w:lineRule="auto"/>
        <w:ind w:firstLine="708"/>
        <w:jc w:val="both"/>
        <w:rPr>
          <w:rFonts w:ascii="Times New Roman" w:hAnsi="Times New Roman"/>
          <w:sz w:val="28"/>
          <w:szCs w:val="28"/>
        </w:rPr>
      </w:pPr>
      <w:r w:rsidRPr="002F595E">
        <w:rPr>
          <w:rFonts w:ascii="Times New Roman" w:hAnsi="Times New Roman"/>
          <w:sz w:val="28"/>
          <w:szCs w:val="28"/>
        </w:rPr>
        <w:t>1.1.</w:t>
      </w:r>
      <w:r w:rsidRPr="002F595E">
        <w:rPr>
          <w:rFonts w:ascii="Times New Roman" w:hAnsi="Times New Roman"/>
          <w:color w:val="1E1E1E"/>
          <w:sz w:val="28"/>
          <w:szCs w:val="28"/>
        </w:rPr>
        <w:t xml:space="preserve"> Настоящее Положение разработано в соответствии с Гражданским кодексом РФ, Федеральным законом от 06.10.2003 г. № 131-ФЗ «Об общих принципах организации местного самоуправления в Российской Федерации», Федеральным законом от 28.12.2009 г. № 381-ФЗ «Об основах государственного регулирования торговой деятельности в Российской Федерации», постановлением администрации города Усолье-Сибирское от 02.12.2013 г. № 2563 «Об утверждении схемы размещения нестационарных торговых объектов на территории города Усолье-Сибирское на 2014-2016 </w:t>
      </w:r>
      <w:proofErr w:type="spellStart"/>
      <w:r w:rsidRPr="002F595E">
        <w:rPr>
          <w:rFonts w:ascii="Times New Roman" w:hAnsi="Times New Roman"/>
          <w:color w:val="1E1E1E"/>
          <w:sz w:val="28"/>
          <w:szCs w:val="28"/>
        </w:rPr>
        <w:t>г.г</w:t>
      </w:r>
      <w:proofErr w:type="spellEnd"/>
      <w:r w:rsidRPr="002F595E">
        <w:rPr>
          <w:rFonts w:ascii="Times New Roman" w:hAnsi="Times New Roman"/>
          <w:color w:val="1E1E1E"/>
          <w:sz w:val="28"/>
          <w:szCs w:val="28"/>
        </w:rPr>
        <w:t xml:space="preserve">.», Уставом муниципального образования «город Усолье-Сибирское» и регламентирует порядок организации и проведения торгов в форме аукциона на право заключения договоров на размещение нестационарных торговых объектов на территории города Усолье-Сибирское (далее – аукцион). </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1.2. Аукцион проводится в целях:</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1.2.1. Улучшения благоустройства и внешнего облика города.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1.2.2. Создания равных условий и возможностей для получения мест размещения нестационарных торговых объектов (далее – НТО) на территории города.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1.2.3. Увеличения доходов бюджета города от размещения НТО на землях общего пользования, находящихся в муниципальной собственности или в государственной собственности до разграничения государственной собственности на землю.</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1.3. Основными принципами организации и проведения аукциона являются равные условия для всех претендентов, открытость, гласность и состязательность.</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1.4. Решение о проведении аукциона в целях размещения НТО на территории города оформляется распоряжением администрации города.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1.5. Аукцион является открытым по составу участников и форме подачи предложения о цене договора.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 xml:space="preserve">1.6. Предметом аукциона является право на заключение договоров на размещение НТО на землях общего пользования, находящихся в муниципальной собственности или в государственной собственности до разграничения государственной собственности на землю. </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1.7. Критерием определения победителя аукциона является предложение максимального размера ежегодной платы по договору на размещение НТО.</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1.8. Аукцион проводится при наличии не менее двух участников по предмету аукциона (по каждому лоту).</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lastRenderedPageBreak/>
        <w:t>В случае, если на один лот подано менее двух заявок, а также при отсутствии заявок, аукцион по данному лоту признается несостоявшимся.</w:t>
      </w:r>
    </w:p>
    <w:p w:rsidR="002F595E" w:rsidRPr="002F595E" w:rsidRDefault="002F595E" w:rsidP="002F595E">
      <w:pPr>
        <w:autoSpaceDE w:val="0"/>
        <w:autoSpaceDN w:val="0"/>
        <w:adjustRightInd w:val="0"/>
        <w:spacing w:after="0" w:line="240" w:lineRule="auto"/>
        <w:ind w:firstLine="708"/>
        <w:jc w:val="both"/>
        <w:rPr>
          <w:rFonts w:ascii="Times New Roman" w:hAnsi="Times New Roman"/>
          <w:sz w:val="28"/>
          <w:szCs w:val="28"/>
        </w:rPr>
      </w:pPr>
      <w:r w:rsidRPr="002F595E">
        <w:rPr>
          <w:rFonts w:ascii="Times New Roman" w:hAnsi="Times New Roman"/>
          <w:bCs/>
          <w:sz w:val="28"/>
          <w:szCs w:val="28"/>
        </w:rPr>
        <w:t>1.9. Задаток устанавливается в размере 25% от начального размера платы за право на размещение НТО.</w:t>
      </w:r>
      <w:r w:rsidRPr="002F595E">
        <w:rPr>
          <w:rFonts w:ascii="Times New Roman" w:hAnsi="Times New Roman"/>
          <w:sz w:val="28"/>
          <w:szCs w:val="28"/>
        </w:rPr>
        <w:t xml:space="preserve"> </w:t>
      </w:r>
    </w:p>
    <w:p w:rsidR="002F595E" w:rsidRPr="002F595E" w:rsidRDefault="002F595E" w:rsidP="002F595E">
      <w:pPr>
        <w:autoSpaceDE w:val="0"/>
        <w:autoSpaceDN w:val="0"/>
        <w:adjustRightInd w:val="0"/>
        <w:spacing w:after="0" w:line="240" w:lineRule="auto"/>
        <w:ind w:firstLine="540"/>
        <w:jc w:val="both"/>
        <w:rPr>
          <w:rFonts w:ascii="Times New Roman" w:hAnsi="Times New Roman"/>
          <w:bCs/>
          <w:sz w:val="28"/>
          <w:szCs w:val="28"/>
        </w:rPr>
      </w:pPr>
    </w:p>
    <w:p w:rsidR="002F595E" w:rsidRPr="002F595E" w:rsidRDefault="002F595E" w:rsidP="002F595E">
      <w:pPr>
        <w:autoSpaceDE w:val="0"/>
        <w:autoSpaceDN w:val="0"/>
        <w:adjustRightInd w:val="0"/>
        <w:spacing w:after="0" w:line="240" w:lineRule="auto"/>
        <w:ind w:firstLine="708"/>
        <w:jc w:val="both"/>
        <w:rPr>
          <w:rFonts w:ascii="Times New Roman" w:hAnsi="Times New Roman"/>
          <w:b/>
          <w:bCs/>
          <w:sz w:val="28"/>
          <w:szCs w:val="28"/>
        </w:rPr>
      </w:pPr>
      <w:r w:rsidRPr="002F595E">
        <w:rPr>
          <w:rFonts w:ascii="Times New Roman" w:hAnsi="Times New Roman"/>
          <w:b/>
          <w:bCs/>
          <w:sz w:val="28"/>
          <w:szCs w:val="28"/>
        </w:rPr>
        <w:t>2. Организатор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2.1. Организатором аукциона на право заключения договоров на размещение НТО является администрация города в лице управления по социально-экономическим вопросам администрации города (далее – Организатор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2.2. Организатор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2.2.1. Организует составление и опубликование в официальном печатном издании и на официальном сайте администрации города Усолье-Сибирское (раздел «Экономика» - «Нестационарные торговые объекты») информационного сообщения о проведении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2.2.2. Осуществляет материально-техническое обеспечение работы аукционной комиссии.</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2.2.3. Определяет дату, время и место проведения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2.2.4. Принимает от претендентов заявки на участие в аукционе.</w:t>
      </w:r>
    </w:p>
    <w:p w:rsidR="002F595E" w:rsidRPr="002F595E" w:rsidRDefault="002F595E" w:rsidP="002F595E">
      <w:pPr>
        <w:autoSpaceDE w:val="0"/>
        <w:autoSpaceDN w:val="0"/>
        <w:adjustRightInd w:val="0"/>
        <w:spacing w:after="0" w:line="240" w:lineRule="auto"/>
        <w:ind w:firstLine="708"/>
        <w:jc w:val="both"/>
        <w:rPr>
          <w:rFonts w:ascii="Times New Roman" w:hAnsi="Times New Roman"/>
          <w:sz w:val="28"/>
          <w:szCs w:val="28"/>
        </w:rPr>
      </w:pPr>
      <w:r w:rsidRPr="002F595E">
        <w:rPr>
          <w:rFonts w:ascii="Times New Roman" w:hAnsi="Times New Roman"/>
          <w:bCs/>
          <w:sz w:val="28"/>
          <w:szCs w:val="28"/>
        </w:rPr>
        <w:t>2.2.5. Направляет</w:t>
      </w:r>
      <w:r w:rsidRPr="002F595E">
        <w:rPr>
          <w:rFonts w:ascii="Times New Roman" w:hAnsi="Times New Roman"/>
          <w:sz w:val="28"/>
          <w:szCs w:val="28"/>
        </w:rPr>
        <w:t xml:space="preserve"> </w:t>
      </w:r>
      <w:r w:rsidRPr="002F595E">
        <w:rPr>
          <w:rFonts w:ascii="Times New Roman" w:hAnsi="Times New Roman"/>
          <w:sz w:val="28"/>
          <w:szCs w:val="28"/>
          <w:lang w:val="x-none"/>
        </w:rPr>
        <w:t>межведомственны</w:t>
      </w:r>
      <w:r w:rsidRPr="002F595E">
        <w:rPr>
          <w:rFonts w:ascii="Times New Roman" w:hAnsi="Times New Roman"/>
          <w:sz w:val="28"/>
          <w:szCs w:val="28"/>
        </w:rPr>
        <w:t>е</w:t>
      </w:r>
      <w:r w:rsidRPr="002F595E">
        <w:rPr>
          <w:rFonts w:ascii="Times New Roman" w:hAnsi="Times New Roman"/>
          <w:sz w:val="28"/>
          <w:szCs w:val="28"/>
          <w:lang w:val="x-none"/>
        </w:rPr>
        <w:t xml:space="preserve"> запрос</w:t>
      </w:r>
      <w:r w:rsidRPr="002F595E">
        <w:rPr>
          <w:rFonts w:ascii="Times New Roman" w:hAnsi="Times New Roman"/>
          <w:sz w:val="28"/>
          <w:szCs w:val="28"/>
        </w:rPr>
        <w:t>ы</w:t>
      </w:r>
      <w:r w:rsidRPr="002F595E">
        <w:rPr>
          <w:rFonts w:ascii="Times New Roman" w:hAnsi="Times New Roman"/>
          <w:sz w:val="28"/>
          <w:szCs w:val="28"/>
          <w:lang w:val="x-none"/>
        </w:rPr>
        <w:t xml:space="preserve"> в </w:t>
      </w:r>
      <w:r w:rsidRPr="002F595E">
        <w:rPr>
          <w:rFonts w:ascii="Times New Roman" w:hAnsi="Times New Roman"/>
          <w:sz w:val="28"/>
          <w:szCs w:val="28"/>
        </w:rPr>
        <w:t>организации</w:t>
      </w:r>
      <w:r w:rsidRPr="002F595E">
        <w:rPr>
          <w:rFonts w:ascii="Times New Roman" w:hAnsi="Times New Roman"/>
          <w:sz w:val="28"/>
          <w:szCs w:val="28"/>
          <w:lang w:val="x-none"/>
        </w:rPr>
        <w:t xml:space="preserve">, в распоряжении которых находятся </w:t>
      </w:r>
      <w:proofErr w:type="gramStart"/>
      <w:r w:rsidRPr="002F595E">
        <w:rPr>
          <w:rFonts w:ascii="Times New Roman" w:hAnsi="Times New Roman"/>
          <w:sz w:val="28"/>
          <w:szCs w:val="28"/>
          <w:lang w:val="x-none"/>
        </w:rPr>
        <w:t>документы, в случае, если</w:t>
      </w:r>
      <w:proofErr w:type="gramEnd"/>
      <w:r w:rsidRPr="002F595E">
        <w:rPr>
          <w:rFonts w:ascii="Times New Roman" w:hAnsi="Times New Roman"/>
          <w:sz w:val="28"/>
          <w:szCs w:val="28"/>
          <w:lang w:val="x-none"/>
        </w:rPr>
        <w:t xml:space="preserve"> указанные документы не были представлены заявителем или его представителем самостоятельно</w:t>
      </w:r>
      <w:r w:rsidRPr="002F595E">
        <w:rPr>
          <w:rFonts w:ascii="Times New Roman" w:hAnsi="Times New Roman"/>
          <w:sz w:val="28"/>
          <w:szCs w:val="28"/>
        </w:rPr>
        <w:t>.</w:t>
      </w:r>
    </w:p>
    <w:p w:rsidR="002F595E" w:rsidRPr="002F595E" w:rsidRDefault="002F595E" w:rsidP="002F595E">
      <w:pPr>
        <w:autoSpaceDE w:val="0"/>
        <w:autoSpaceDN w:val="0"/>
        <w:adjustRightInd w:val="0"/>
        <w:spacing w:after="0" w:line="240" w:lineRule="auto"/>
        <w:ind w:firstLine="708"/>
        <w:jc w:val="both"/>
        <w:rPr>
          <w:rFonts w:ascii="Times New Roman" w:hAnsi="Times New Roman"/>
          <w:sz w:val="28"/>
          <w:szCs w:val="28"/>
        </w:rPr>
      </w:pPr>
      <w:r w:rsidRPr="002F595E">
        <w:rPr>
          <w:rFonts w:ascii="Times New Roman" w:hAnsi="Times New Roman"/>
          <w:sz w:val="28"/>
          <w:szCs w:val="28"/>
        </w:rPr>
        <w:t>2.2.6. Проводит проверку представленных заявителем документов на соответствие настоящему Положению, в случае необходимости направляет межведомственные запросы для подтверждения подлинности представленных документов в течение 5 рабочих дней после даты приема документов и передает их в аукционную комиссию.</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2.2.7. Подготавливает для заключения с победителем аукциона либо с единственным участником аукциона договор на размещение НТО (далее – договор).</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2.2.8. Направляет на опубликование информацию о результатах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2.2.9. Осуществляет иные функции, возложенные на Организатора аукциона настоящим Положением.</w:t>
      </w:r>
    </w:p>
    <w:p w:rsidR="002F595E" w:rsidRPr="002F595E" w:rsidRDefault="002F595E" w:rsidP="002F595E">
      <w:pPr>
        <w:autoSpaceDE w:val="0"/>
        <w:autoSpaceDN w:val="0"/>
        <w:adjustRightInd w:val="0"/>
        <w:spacing w:after="0" w:line="240" w:lineRule="auto"/>
        <w:ind w:firstLine="540"/>
        <w:jc w:val="both"/>
        <w:rPr>
          <w:rFonts w:ascii="Times New Roman" w:hAnsi="Times New Roman"/>
          <w:bCs/>
          <w:sz w:val="28"/>
          <w:szCs w:val="28"/>
        </w:rPr>
      </w:pPr>
    </w:p>
    <w:p w:rsidR="002F595E" w:rsidRPr="002F595E" w:rsidRDefault="002F595E" w:rsidP="002F595E">
      <w:pPr>
        <w:autoSpaceDE w:val="0"/>
        <w:autoSpaceDN w:val="0"/>
        <w:adjustRightInd w:val="0"/>
        <w:spacing w:after="0" w:line="240" w:lineRule="auto"/>
        <w:ind w:firstLine="708"/>
        <w:jc w:val="both"/>
        <w:rPr>
          <w:rFonts w:ascii="Times New Roman" w:hAnsi="Times New Roman"/>
          <w:b/>
          <w:bCs/>
          <w:sz w:val="28"/>
          <w:szCs w:val="28"/>
        </w:rPr>
      </w:pPr>
      <w:r w:rsidRPr="002F595E">
        <w:rPr>
          <w:rFonts w:ascii="Times New Roman" w:hAnsi="Times New Roman"/>
          <w:b/>
          <w:bCs/>
          <w:sz w:val="28"/>
          <w:szCs w:val="28"/>
        </w:rPr>
        <w:t>3. Аукционная комиссия</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3.1. Аукцион проводит аукционная комиссия, состав которой утверждается распоряжением администрации города Усолье-Сибирское (далее - аукционная комиссия), подготовленным Организатором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3.2. Аукционную комиссию возглавляет председатель, который руководит деятельностью аукционной комиссии, утверждает повестку заседания, определяет дату,</w:t>
      </w:r>
      <w:r w:rsidRPr="002F595E">
        <w:rPr>
          <w:rFonts w:ascii="Times New Roman" w:hAnsi="Times New Roman"/>
          <w:b/>
          <w:bCs/>
          <w:sz w:val="28"/>
          <w:szCs w:val="28"/>
        </w:rPr>
        <w:t xml:space="preserve"> </w:t>
      </w:r>
      <w:r w:rsidRPr="002F595E">
        <w:rPr>
          <w:rFonts w:ascii="Times New Roman" w:hAnsi="Times New Roman"/>
          <w:bCs/>
          <w:sz w:val="28"/>
          <w:szCs w:val="28"/>
        </w:rPr>
        <w:t>время и место проведения заседаний комиссии.</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3.3. Заместитель председателя аукционной комиссии выполняет функции председателя аукционной комиссии в случае отсутствия председателя или по его поручению.</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3.4. Секретарь аукционной комиссии формирует повестку заседаний, обеспечивает подготовку и проведение заседаний аукционной комиссии, ведет документацию.</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lastRenderedPageBreak/>
        <w:t>В случае отсутствия секретаря аукционной комиссии его функции выполняет любой член комиссии по поручению председателя комиссии либо заместителя председателя комиссии.</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3.5. Секретарь аукционной комиссии извещает членов аукционной комиссии о дате, времени и месте проведения заседания не позднее чем за 2 рабочих дня до планируемой даты проведения заседания.</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3.6. В случае невозможности присутствовать на заседании член аукционной комиссии обязан заблаговременно уведомить об этом секретаря аукционной комиссии.</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3.7. Вопросы, рассматриваемые аукционной комиссией, определяются исходя из ее компетенции и на основе планов работы и поручений председателя аукционной комиссии.</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3.8. Повестка заседания утверждается непосредственно на заседании комиссии.</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3.9. Аукционная комиссия:</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3.9.1. Принимает решение о предмете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3.9.2. Определяет условия проведения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3.9.3. Утверждает начальную цену лотов на основании методики расчёта размера платы по договорам размещения и эксплуатации нестационарных торговых объектов на территории города Усолье-Сибирское, утверждённой постановлением администрации города от 09.06.2015 г. № 948.</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3.9.4. Определяет участников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3.9.5. Проводит аукцион.</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3.9.6. Определяет победителя в соответствии с условиями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3.9.7. Признает аукцион несостоявшимся в отношении тех лотов, на которые подана только одна заявка или не подано ни одной.</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3.9.8. Передает протокол об итогах аукциона Организатору аукциона для подготовки договора на размещение НТО.</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3.9.9. Осуществляет иные функции, возложенные на аукционную комиссию настоящим Положением.</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3.10. Аукционная комиссия правомочна осуществлять функции, предусмотренные настоящим Положением, если на ее заседании присутствует не менее пятидесяти процентов общего числа членов аукционной комиссии.</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 xml:space="preserve">3.11. Аукционная комиссия принимает решения по вопросам, входящим в ее компетенцию, большинством голосов от числа присутствующих членов аукционной комиссии. </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При равенстве голосов голос председателя аукционной комиссии является решающим.</w:t>
      </w:r>
    </w:p>
    <w:p w:rsidR="002F595E" w:rsidRPr="002F595E" w:rsidRDefault="002F595E" w:rsidP="002F595E">
      <w:pPr>
        <w:autoSpaceDE w:val="0"/>
        <w:autoSpaceDN w:val="0"/>
        <w:adjustRightInd w:val="0"/>
        <w:spacing w:after="0" w:line="240" w:lineRule="auto"/>
        <w:ind w:firstLine="540"/>
        <w:jc w:val="both"/>
        <w:rPr>
          <w:rFonts w:ascii="Times New Roman" w:hAnsi="Times New Roman"/>
          <w:bCs/>
          <w:sz w:val="28"/>
          <w:szCs w:val="28"/>
        </w:rPr>
      </w:pPr>
    </w:p>
    <w:p w:rsidR="002F595E" w:rsidRPr="002F595E" w:rsidRDefault="002F595E" w:rsidP="002F595E">
      <w:pPr>
        <w:autoSpaceDE w:val="0"/>
        <w:autoSpaceDN w:val="0"/>
        <w:adjustRightInd w:val="0"/>
        <w:spacing w:after="0" w:line="240" w:lineRule="auto"/>
        <w:ind w:firstLine="708"/>
        <w:jc w:val="both"/>
        <w:rPr>
          <w:rFonts w:ascii="Times New Roman" w:hAnsi="Times New Roman"/>
          <w:b/>
          <w:bCs/>
          <w:sz w:val="28"/>
          <w:szCs w:val="28"/>
        </w:rPr>
      </w:pPr>
      <w:r w:rsidRPr="002F595E">
        <w:rPr>
          <w:rFonts w:ascii="Times New Roman" w:hAnsi="Times New Roman"/>
          <w:b/>
          <w:bCs/>
          <w:sz w:val="28"/>
          <w:szCs w:val="28"/>
        </w:rPr>
        <w:t>4. Информационное сообщение о проведении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4.1. Информационное сообщение о проведении аукциона публикуется в официальном печатном издании, а также размещается на официальном сайте администрации города Усолье-Сибирское, не менее чем за 45 календарных дней до даты проведения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4.2. Информационное сообщение должно содержать следующие обязательные сведения:</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lastRenderedPageBreak/>
        <w:t>1) основание для проведения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2) наименование, местонахождение, контактные телефоны Организатора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3) дата, время, место проведения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4) предмет аукциона (лоты) с указанием территориального размещения НТО, его вида, площади и специализации;</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5) начальный размер платы за право на размещение НТО (цена лота);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6) величина повышения начальной цены лота («шаг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7) порядок оформления заявок, дата начала и окончания приема заявок и перечень документов, представляемых претендентами для участия в аукционе;</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8) размер, срок и порядок внесения задатка, а также реквизиты счета для перечисления задатка;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9) дата определения участников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10) срок, в течение которого Организатор аукциона вправе отказаться от проведения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11) порядок проведения аукциона, критерии определения победителей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12) условия, срок заключения и действия договора на размещение НТО;</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13) другая информация по решению Организатора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4.3. Организатор аукциона несет ответственность за достоверность опубликованной информации.</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p>
    <w:p w:rsidR="002F595E" w:rsidRPr="002F595E" w:rsidRDefault="002F595E" w:rsidP="002F595E">
      <w:pPr>
        <w:autoSpaceDE w:val="0"/>
        <w:autoSpaceDN w:val="0"/>
        <w:adjustRightInd w:val="0"/>
        <w:spacing w:after="0" w:line="240" w:lineRule="auto"/>
        <w:ind w:firstLine="708"/>
        <w:jc w:val="both"/>
        <w:rPr>
          <w:rFonts w:ascii="Times New Roman" w:hAnsi="Times New Roman"/>
          <w:b/>
          <w:bCs/>
          <w:sz w:val="28"/>
          <w:szCs w:val="28"/>
        </w:rPr>
      </w:pPr>
      <w:r w:rsidRPr="002F595E">
        <w:rPr>
          <w:rFonts w:ascii="Times New Roman" w:hAnsi="Times New Roman"/>
          <w:b/>
          <w:bCs/>
          <w:sz w:val="28"/>
          <w:szCs w:val="28"/>
        </w:rPr>
        <w:t>5. Претенденты и участники аукциона</w:t>
      </w:r>
    </w:p>
    <w:p w:rsidR="002F595E" w:rsidRPr="002F595E" w:rsidRDefault="002F595E" w:rsidP="002F595E">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2F595E">
        <w:rPr>
          <w:rFonts w:ascii="Times New Roman" w:hAnsi="Times New Roman"/>
          <w:bCs/>
          <w:sz w:val="28"/>
          <w:szCs w:val="28"/>
        </w:rPr>
        <w:t xml:space="preserve">5.1. Право на участие в аукционе имеют юридические лица и индивидуальные предприниматели. </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5.2. Для участия в аукционе претендент представляет Организатору аукциона следующие документы:</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 xml:space="preserve">а) </w:t>
      </w:r>
      <w:hyperlink r:id="rId8" w:anchor="Par177" w:history="1">
        <w:r w:rsidRPr="002F595E">
          <w:rPr>
            <w:rFonts w:ascii="Times New Roman" w:hAnsi="Times New Roman"/>
            <w:bCs/>
            <w:sz w:val="28"/>
            <w:szCs w:val="28"/>
          </w:rPr>
          <w:t>з</w:t>
        </w:r>
      </w:hyperlink>
      <w:r w:rsidRPr="002F595E">
        <w:rPr>
          <w:rFonts w:ascii="Times New Roman" w:hAnsi="Times New Roman"/>
          <w:bCs/>
          <w:sz w:val="28"/>
          <w:szCs w:val="28"/>
        </w:rPr>
        <w:t>аявку на участие в аукционе (приложение № 1);</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б) анкету заявителя (приложение № 2);</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в) устав заявителя (для юридического лица);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г) паспорт (для индивидуального предпринимателя);</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д) документ о государственной регистрации;</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е) документ о постановке на учет в налоговом органе;</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ж)</w:t>
      </w:r>
      <w:r w:rsidRPr="002F595E">
        <w:rPr>
          <w:rFonts w:ascii="Times New Roman" w:hAnsi="Times New Roman"/>
          <w:b/>
          <w:bCs/>
          <w:sz w:val="28"/>
          <w:szCs w:val="28"/>
        </w:rPr>
        <w:t xml:space="preserve"> </w:t>
      </w:r>
      <w:r w:rsidRPr="002F595E">
        <w:rPr>
          <w:rFonts w:ascii="Times New Roman" w:hAnsi="Times New Roman"/>
          <w:bCs/>
          <w:sz w:val="28"/>
          <w:szCs w:val="28"/>
        </w:rPr>
        <w:t>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 xml:space="preserve">з) в случае, если от имени претендента действует иное лицо, заявка на участие в аукционе должна содержать также доверенность на осуществление действий от имени претендента, заверенную печатью претендента (для юридических лиц) и подписанную руководителем претендента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w:t>
      </w:r>
      <w:r w:rsidRPr="002F595E">
        <w:rPr>
          <w:rFonts w:ascii="Times New Roman" w:hAnsi="Times New Roman"/>
          <w:bCs/>
          <w:sz w:val="28"/>
          <w:szCs w:val="28"/>
        </w:rPr>
        <w:lastRenderedPageBreak/>
        <w:t>претендента, заявка на участие в аукционе должна содержать также документ, подтверждающий полномочия такого лица;</w:t>
      </w:r>
    </w:p>
    <w:p w:rsidR="002F595E" w:rsidRPr="002F595E" w:rsidRDefault="002F595E" w:rsidP="002F595E">
      <w:pPr>
        <w:autoSpaceDE w:val="0"/>
        <w:autoSpaceDN w:val="0"/>
        <w:adjustRightInd w:val="0"/>
        <w:spacing w:after="0" w:line="240" w:lineRule="auto"/>
        <w:ind w:firstLine="708"/>
        <w:jc w:val="both"/>
        <w:rPr>
          <w:rFonts w:ascii="Times New Roman" w:hAnsi="Times New Roman"/>
          <w:sz w:val="28"/>
          <w:szCs w:val="28"/>
        </w:rPr>
      </w:pPr>
      <w:r w:rsidRPr="002F595E">
        <w:rPr>
          <w:rFonts w:ascii="Times New Roman" w:hAnsi="Times New Roman"/>
          <w:bCs/>
          <w:sz w:val="28"/>
          <w:szCs w:val="28"/>
        </w:rPr>
        <w:t xml:space="preserve">и) документ, подтверждающий перечисление задатка в установленном размере, с отметкой банка либо заверенный электронной цифровой подписью; </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и) опись представленных документов в 2-х экземплярах (приложение № 3).</w:t>
      </w:r>
    </w:p>
    <w:p w:rsidR="002F595E" w:rsidRPr="002F595E" w:rsidRDefault="002F595E" w:rsidP="002F595E">
      <w:pPr>
        <w:autoSpaceDE w:val="0"/>
        <w:autoSpaceDN w:val="0"/>
        <w:adjustRightInd w:val="0"/>
        <w:spacing w:after="0" w:line="240" w:lineRule="auto"/>
        <w:ind w:firstLine="708"/>
        <w:jc w:val="both"/>
        <w:rPr>
          <w:rFonts w:ascii="Times New Roman" w:hAnsi="Times New Roman" w:cs="Arial"/>
          <w:bCs/>
          <w:sz w:val="28"/>
          <w:szCs w:val="28"/>
        </w:rPr>
      </w:pPr>
      <w:r w:rsidRPr="002F595E">
        <w:rPr>
          <w:rFonts w:ascii="Times New Roman" w:hAnsi="Times New Roman" w:cs="Arial"/>
          <w:bCs/>
          <w:sz w:val="28"/>
          <w:szCs w:val="28"/>
        </w:rPr>
        <w:t>Документы, указанные в подпунктах в), г), д), е) настоящего пункта, представляются в копиях, заверенных претендентом, с предъявлением оригиналов.</w:t>
      </w:r>
      <w:r w:rsidRPr="002F595E">
        <w:rPr>
          <w:rFonts w:ascii="Arial" w:hAnsi="Arial" w:cs="Arial"/>
          <w:sz w:val="20"/>
          <w:szCs w:val="20"/>
        </w:rPr>
        <w:t xml:space="preserve"> </w:t>
      </w:r>
      <w:r w:rsidRPr="002F595E">
        <w:rPr>
          <w:rFonts w:ascii="Times New Roman" w:hAnsi="Times New Roman"/>
          <w:sz w:val="28"/>
          <w:szCs w:val="28"/>
        </w:rPr>
        <w:t xml:space="preserve">При заверении соответствия копии документа подлиннику проставляется </w:t>
      </w:r>
      <w:proofErr w:type="spellStart"/>
      <w:r w:rsidRPr="002F595E">
        <w:rPr>
          <w:rFonts w:ascii="Times New Roman" w:hAnsi="Times New Roman"/>
          <w:sz w:val="28"/>
          <w:szCs w:val="28"/>
        </w:rPr>
        <w:t>заверительная</w:t>
      </w:r>
      <w:proofErr w:type="spellEnd"/>
      <w:r w:rsidRPr="002F595E">
        <w:rPr>
          <w:rFonts w:ascii="Times New Roman" w:hAnsi="Times New Roman"/>
          <w:sz w:val="28"/>
          <w:szCs w:val="28"/>
        </w:rPr>
        <w:t xml:space="preserve"> надпись на каждом листе заверяемого документа: "Верно"; должность лица, заверившего копию; личная подпись; расшифровка подписи (инициалы, фамилия); дата заверения.</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5.3. Для участия в аукционе претендент вправе представить следующие документы:</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а) выписку из Единого государственного реестра юридических лиц или индивидуальных предпринимателей на дату не ранее чем за шесть месяцев до подачи заявки на участие в аукционе;</w:t>
      </w:r>
    </w:p>
    <w:p w:rsidR="002F595E" w:rsidRPr="002F595E" w:rsidRDefault="002F595E" w:rsidP="002F595E">
      <w:pPr>
        <w:autoSpaceDE w:val="0"/>
        <w:autoSpaceDN w:val="0"/>
        <w:adjustRightInd w:val="0"/>
        <w:spacing w:after="0" w:line="240" w:lineRule="auto"/>
        <w:ind w:firstLine="708"/>
        <w:jc w:val="both"/>
        <w:rPr>
          <w:rFonts w:ascii="Times New Roman" w:hAnsi="Times New Roman"/>
          <w:sz w:val="28"/>
          <w:szCs w:val="28"/>
        </w:rPr>
      </w:pPr>
      <w:bookmarkStart w:id="0" w:name="Par265"/>
      <w:bookmarkEnd w:id="0"/>
      <w:r w:rsidRPr="002F595E">
        <w:rPr>
          <w:rFonts w:ascii="Times New Roman" w:hAnsi="Times New Roman"/>
          <w:sz w:val="28"/>
          <w:szCs w:val="28"/>
        </w:rPr>
        <w:t xml:space="preserve">б) справку об исполнении налогоплательщиком обязанности по уплате налогов, сборов, пеней, штрафов, процентов на дату не ранее чем за 30 дней до подачи заявки на участие в аукционе. </w:t>
      </w:r>
    </w:p>
    <w:p w:rsidR="002F595E" w:rsidRPr="002F595E" w:rsidRDefault="002F595E" w:rsidP="002F595E">
      <w:pPr>
        <w:spacing w:after="0" w:line="240" w:lineRule="auto"/>
        <w:jc w:val="both"/>
        <w:rPr>
          <w:rFonts w:ascii="Times New Roman" w:hAnsi="Times New Roman"/>
          <w:sz w:val="28"/>
          <w:szCs w:val="28"/>
        </w:rPr>
      </w:pPr>
      <w:r w:rsidRPr="002F595E">
        <w:rPr>
          <w:rFonts w:ascii="Times New Roman" w:eastAsia="Times New Roman" w:hAnsi="Times New Roman"/>
          <w:b/>
          <w:sz w:val="24"/>
          <w:szCs w:val="24"/>
          <w:lang w:eastAsia="ru-RU"/>
        </w:rPr>
        <w:t xml:space="preserve">           </w:t>
      </w:r>
      <w:r w:rsidRPr="002F595E">
        <w:rPr>
          <w:rFonts w:ascii="Times New Roman" w:hAnsi="Times New Roman"/>
          <w:sz w:val="28"/>
          <w:szCs w:val="28"/>
        </w:rPr>
        <w:t>В</w:t>
      </w:r>
      <w:r w:rsidRPr="002F595E">
        <w:rPr>
          <w:rFonts w:ascii="Times New Roman" w:hAnsi="Times New Roman"/>
          <w:sz w:val="28"/>
          <w:szCs w:val="28"/>
          <w:lang w:val="x-none"/>
        </w:rPr>
        <w:t xml:space="preserve"> случае</w:t>
      </w:r>
      <w:r w:rsidRPr="002F595E">
        <w:rPr>
          <w:rFonts w:ascii="Times New Roman" w:hAnsi="Times New Roman"/>
          <w:sz w:val="28"/>
          <w:szCs w:val="28"/>
        </w:rPr>
        <w:t xml:space="preserve"> не</w:t>
      </w:r>
      <w:r w:rsidRPr="002F595E">
        <w:rPr>
          <w:rFonts w:ascii="Times New Roman" w:hAnsi="Times New Roman"/>
          <w:sz w:val="28"/>
          <w:szCs w:val="28"/>
          <w:lang w:val="x-none"/>
        </w:rPr>
        <w:t>представлен</w:t>
      </w:r>
      <w:r w:rsidRPr="002F595E">
        <w:rPr>
          <w:rFonts w:ascii="Times New Roman" w:hAnsi="Times New Roman"/>
          <w:sz w:val="28"/>
          <w:szCs w:val="28"/>
        </w:rPr>
        <w:t>ия документов</w:t>
      </w:r>
      <w:r w:rsidRPr="002F595E">
        <w:rPr>
          <w:rFonts w:ascii="Times New Roman" w:hAnsi="Times New Roman"/>
          <w:sz w:val="28"/>
          <w:szCs w:val="28"/>
          <w:lang w:val="x-none"/>
        </w:rPr>
        <w:t xml:space="preserve"> заявителем или его представителем самостоятельно</w:t>
      </w:r>
      <w:r w:rsidRPr="002F595E">
        <w:rPr>
          <w:rFonts w:ascii="Times New Roman" w:hAnsi="Times New Roman"/>
          <w:sz w:val="28"/>
          <w:szCs w:val="28"/>
        </w:rPr>
        <w:t>, Организатор аукциона в</w:t>
      </w:r>
      <w:r w:rsidRPr="002F595E">
        <w:rPr>
          <w:rFonts w:ascii="Times New Roman" w:hAnsi="Times New Roman"/>
          <w:sz w:val="28"/>
          <w:szCs w:val="28"/>
          <w:lang w:val="x-none"/>
        </w:rPr>
        <w:t xml:space="preserve"> течение одного рабочего дня, следующего за днем регистрации поступивше</w:t>
      </w:r>
      <w:r w:rsidRPr="002F595E">
        <w:rPr>
          <w:rFonts w:ascii="Times New Roman" w:hAnsi="Times New Roman"/>
          <w:sz w:val="28"/>
          <w:szCs w:val="28"/>
        </w:rPr>
        <w:t>й</w:t>
      </w:r>
      <w:r w:rsidRPr="002F595E">
        <w:rPr>
          <w:rFonts w:ascii="Times New Roman" w:hAnsi="Times New Roman"/>
          <w:sz w:val="28"/>
          <w:szCs w:val="28"/>
          <w:lang w:val="x-none"/>
        </w:rPr>
        <w:t xml:space="preserve"> заяв</w:t>
      </w:r>
      <w:r w:rsidRPr="002F595E">
        <w:rPr>
          <w:rFonts w:ascii="Times New Roman" w:hAnsi="Times New Roman"/>
          <w:sz w:val="28"/>
          <w:szCs w:val="28"/>
        </w:rPr>
        <w:t>ки</w:t>
      </w:r>
      <w:r w:rsidRPr="002F595E">
        <w:rPr>
          <w:rFonts w:ascii="Times New Roman" w:hAnsi="Times New Roman"/>
          <w:sz w:val="28"/>
          <w:szCs w:val="28"/>
          <w:lang w:val="x-none"/>
        </w:rPr>
        <w:t>, направл</w:t>
      </w:r>
      <w:r w:rsidRPr="002F595E">
        <w:rPr>
          <w:rFonts w:ascii="Times New Roman" w:hAnsi="Times New Roman"/>
          <w:sz w:val="28"/>
          <w:szCs w:val="28"/>
        </w:rPr>
        <w:t>яет</w:t>
      </w:r>
      <w:r w:rsidRPr="002F595E">
        <w:rPr>
          <w:rFonts w:ascii="Times New Roman" w:hAnsi="Times New Roman"/>
          <w:sz w:val="28"/>
          <w:szCs w:val="28"/>
          <w:lang w:val="x-none"/>
        </w:rPr>
        <w:t xml:space="preserve"> межведомственны</w:t>
      </w:r>
      <w:r w:rsidRPr="002F595E">
        <w:rPr>
          <w:rFonts w:ascii="Times New Roman" w:hAnsi="Times New Roman"/>
          <w:sz w:val="28"/>
          <w:szCs w:val="28"/>
        </w:rPr>
        <w:t>е</w:t>
      </w:r>
      <w:r w:rsidRPr="002F595E">
        <w:rPr>
          <w:rFonts w:ascii="Times New Roman" w:hAnsi="Times New Roman"/>
          <w:sz w:val="28"/>
          <w:szCs w:val="28"/>
          <w:lang w:val="x-none"/>
        </w:rPr>
        <w:t xml:space="preserve"> запрос</w:t>
      </w:r>
      <w:r w:rsidRPr="002F595E">
        <w:rPr>
          <w:rFonts w:ascii="Times New Roman" w:hAnsi="Times New Roman"/>
          <w:sz w:val="28"/>
          <w:szCs w:val="28"/>
        </w:rPr>
        <w:t>ы</w:t>
      </w:r>
      <w:r w:rsidRPr="002F595E">
        <w:rPr>
          <w:rFonts w:ascii="Times New Roman" w:hAnsi="Times New Roman"/>
          <w:sz w:val="28"/>
          <w:szCs w:val="28"/>
          <w:lang w:val="x-none"/>
        </w:rPr>
        <w:t xml:space="preserve"> в </w:t>
      </w:r>
      <w:r w:rsidRPr="002F595E">
        <w:rPr>
          <w:rFonts w:ascii="Times New Roman" w:hAnsi="Times New Roman"/>
          <w:sz w:val="28"/>
          <w:szCs w:val="28"/>
        </w:rPr>
        <w:t>организации</w:t>
      </w:r>
      <w:r w:rsidRPr="002F595E">
        <w:rPr>
          <w:rFonts w:ascii="Times New Roman" w:hAnsi="Times New Roman"/>
          <w:sz w:val="28"/>
          <w:szCs w:val="28"/>
          <w:lang w:val="x-none"/>
        </w:rPr>
        <w:t xml:space="preserve">, в распоряжении которых находятся </w:t>
      </w:r>
      <w:r w:rsidRPr="002F595E">
        <w:rPr>
          <w:rFonts w:ascii="Times New Roman" w:hAnsi="Times New Roman"/>
          <w:sz w:val="28"/>
          <w:szCs w:val="28"/>
        </w:rPr>
        <w:t>такие документы. В таком случае справка об исполнении налогоплательщиком обязанности по уплате налогов, сборов, пеней, штрафов, процентов запрашивается Организатором аукциона на дату подачи претендентом заявки.</w:t>
      </w:r>
    </w:p>
    <w:p w:rsidR="002F595E" w:rsidRPr="002F595E" w:rsidRDefault="002F595E" w:rsidP="002F595E">
      <w:pPr>
        <w:widowControl w:val="0"/>
        <w:autoSpaceDE w:val="0"/>
        <w:autoSpaceDN w:val="0"/>
        <w:adjustRightInd w:val="0"/>
        <w:spacing w:after="0" w:line="256" w:lineRule="auto"/>
        <w:ind w:firstLine="708"/>
        <w:jc w:val="both"/>
        <w:rPr>
          <w:rFonts w:ascii="Times New Roman" w:eastAsia="Times New Roman" w:hAnsi="Times New Roman"/>
          <w:sz w:val="28"/>
          <w:szCs w:val="28"/>
          <w:lang w:eastAsia="ru-RU"/>
        </w:rPr>
      </w:pPr>
      <w:r w:rsidRPr="002F595E">
        <w:rPr>
          <w:rFonts w:ascii="Times New Roman" w:hAnsi="Times New Roman"/>
          <w:bCs/>
          <w:sz w:val="28"/>
          <w:szCs w:val="28"/>
        </w:rPr>
        <w:t xml:space="preserve">5.4. </w:t>
      </w:r>
      <w:r w:rsidRPr="002F595E">
        <w:rPr>
          <w:rFonts w:ascii="Times New Roman" w:eastAsia="Times New Roman" w:hAnsi="Times New Roman"/>
          <w:sz w:val="28"/>
          <w:szCs w:val="28"/>
          <w:lang w:eastAsia="ru-RU"/>
        </w:rPr>
        <w:t xml:space="preserve">Один заявитель имеет право подать только одну заявку на участие в аукционе по каждому лоту. </w:t>
      </w:r>
    </w:p>
    <w:p w:rsidR="002F595E" w:rsidRPr="002F595E" w:rsidRDefault="002F595E" w:rsidP="002F595E">
      <w:pPr>
        <w:widowControl w:val="0"/>
        <w:autoSpaceDE w:val="0"/>
        <w:autoSpaceDN w:val="0"/>
        <w:adjustRightInd w:val="0"/>
        <w:spacing w:after="0" w:line="256" w:lineRule="auto"/>
        <w:ind w:firstLine="708"/>
        <w:jc w:val="both"/>
        <w:rPr>
          <w:rFonts w:ascii="Times New Roman" w:eastAsia="Times New Roman" w:hAnsi="Times New Roman"/>
          <w:sz w:val="28"/>
          <w:szCs w:val="28"/>
          <w:lang w:eastAsia="ru-RU"/>
        </w:rPr>
      </w:pPr>
      <w:r w:rsidRPr="002F595E">
        <w:rPr>
          <w:rFonts w:ascii="Times New Roman" w:eastAsia="Times New Roman" w:hAnsi="Times New Roman"/>
          <w:sz w:val="28"/>
          <w:szCs w:val="28"/>
          <w:lang w:eastAsia="ru-RU"/>
        </w:rPr>
        <w:t xml:space="preserve">Если заявитель намерен участвовать в аукционе по нескольким лотам, то задаток вносится по каждому лоту и заявка подается по каждому лоту отдельно. При этом допускается предоставление оригинала выписки из единого государственного реестра юридических лиц или единого государственного реестра индивидуальных предпринимателей, а также справки </w:t>
      </w:r>
      <w:r w:rsidRPr="002F595E">
        <w:rPr>
          <w:rFonts w:ascii="Times New Roman" w:hAnsi="Times New Roman"/>
          <w:sz w:val="28"/>
          <w:szCs w:val="28"/>
        </w:rPr>
        <w:t xml:space="preserve">об исполнении налогоплательщиком обязанности по уплате налогов, сборов, пеней, штрафов, процентов </w:t>
      </w:r>
      <w:r w:rsidRPr="002F595E">
        <w:rPr>
          <w:rFonts w:ascii="Times New Roman" w:eastAsia="Times New Roman" w:hAnsi="Times New Roman"/>
          <w:sz w:val="28"/>
          <w:szCs w:val="28"/>
          <w:lang w:eastAsia="ru-RU"/>
        </w:rPr>
        <w:t>по одному из лотов, по остальным лотам предоставляются копии данных документов, заверенных в соответствии с п. 5.2. настоящего положения.</w:t>
      </w:r>
    </w:p>
    <w:p w:rsidR="002F595E" w:rsidRPr="002F595E" w:rsidRDefault="002F595E" w:rsidP="002F595E">
      <w:pPr>
        <w:widowControl w:val="0"/>
        <w:autoSpaceDE w:val="0"/>
        <w:autoSpaceDN w:val="0"/>
        <w:adjustRightInd w:val="0"/>
        <w:spacing w:after="0" w:line="256" w:lineRule="auto"/>
        <w:ind w:firstLine="708"/>
        <w:jc w:val="both"/>
        <w:rPr>
          <w:rFonts w:ascii="Times New Roman" w:eastAsia="Times New Roman" w:hAnsi="Times New Roman"/>
          <w:b/>
          <w:sz w:val="28"/>
          <w:szCs w:val="28"/>
          <w:lang w:eastAsia="ru-RU"/>
        </w:rPr>
      </w:pPr>
    </w:p>
    <w:p w:rsidR="002F595E" w:rsidRPr="002F595E" w:rsidRDefault="002F595E" w:rsidP="002F595E">
      <w:pPr>
        <w:autoSpaceDE w:val="0"/>
        <w:autoSpaceDN w:val="0"/>
        <w:adjustRightInd w:val="0"/>
        <w:spacing w:after="0" w:line="240" w:lineRule="auto"/>
        <w:ind w:firstLine="708"/>
        <w:jc w:val="both"/>
        <w:rPr>
          <w:rFonts w:ascii="Times New Roman" w:hAnsi="Times New Roman"/>
          <w:b/>
          <w:bCs/>
          <w:sz w:val="28"/>
          <w:szCs w:val="28"/>
        </w:rPr>
      </w:pPr>
      <w:r w:rsidRPr="002F595E">
        <w:rPr>
          <w:rFonts w:ascii="Times New Roman" w:hAnsi="Times New Roman"/>
          <w:b/>
          <w:bCs/>
          <w:sz w:val="28"/>
          <w:szCs w:val="28"/>
        </w:rPr>
        <w:t>6. Подача и приём заявок</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6.1. Лицо, желающее стать участником аукциона, имеет право до подачи заявки ознакомиться с установленным порядком проведения аукциона, а Организатор аукциона обязан обеспечить ему возможность ознакомления с этими документами.</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i/>
          <w:sz w:val="28"/>
          <w:szCs w:val="28"/>
        </w:rPr>
      </w:pPr>
      <w:r w:rsidRPr="002F595E">
        <w:rPr>
          <w:rFonts w:ascii="Times New Roman" w:hAnsi="Times New Roman"/>
          <w:bCs/>
          <w:sz w:val="28"/>
          <w:szCs w:val="28"/>
        </w:rPr>
        <w:t>6.2. Прием заявок начинается с даты, объявленной в информационном сообщении о проведении аукциона, осуществляется в течение не менее 30 календарных дней.</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lastRenderedPageBreak/>
        <w:t>6.3. Заявка претендента регистрируется в день подачи работником Организатора аукциона в журнале регистрации заявок с указанием в нем даты и времени подачи заявки, а также номера, присвоенного ей в журнале регистрации заявок.</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6.4. Заявки на участие в аукционе принимаются Организатором аукциона в течение срока, указанного в информационном сообщении. Заявки, поданные по истечении срока приема заявок, указанного в информационном сообщении, Организатором аукциона не принимаются.</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6.5. Претендент приобретает статус участника аукциона с момента принятия аукционной комиссией решения о его допуске к участию в аукционе.</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6.6. Претенденту отказывается в участии в аукционе (в регистрации заявки) в следующих случаях:</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а) заявка подана по истечении срока приема заявок, указанного в информационном сообщении;</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 xml:space="preserve">б) к заявке не приложены документы, представление которых требуется в соответствии с настоящим Положением, за исключением </w:t>
      </w:r>
      <w:r w:rsidRPr="002F595E">
        <w:rPr>
          <w:rFonts w:ascii="Times New Roman" w:eastAsia="Times New Roman" w:hAnsi="Times New Roman"/>
          <w:sz w:val="28"/>
          <w:szCs w:val="28"/>
          <w:lang w:eastAsia="ru-RU"/>
        </w:rPr>
        <w:t>документов, которые заявитель вправе представить в соответствии с пунктом 5.3. настоящего Положения</w:t>
      </w:r>
      <w:r w:rsidRPr="002F595E">
        <w:rPr>
          <w:rFonts w:ascii="Times New Roman" w:hAnsi="Times New Roman"/>
          <w:bCs/>
          <w:sz w:val="28"/>
          <w:szCs w:val="28"/>
        </w:rPr>
        <w:t>;</w:t>
      </w: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r w:rsidRPr="002F595E">
        <w:rPr>
          <w:rFonts w:ascii="Times New Roman" w:hAnsi="Times New Roman"/>
          <w:sz w:val="28"/>
          <w:szCs w:val="28"/>
        </w:rPr>
        <w:tab/>
        <w:t>в) представленные документы не заверены в соответствии с п. 5.2. настоящего Положения;</w:t>
      </w:r>
    </w:p>
    <w:p w:rsidR="002F595E" w:rsidRPr="002F595E" w:rsidRDefault="002F595E" w:rsidP="002F595E">
      <w:pPr>
        <w:spacing w:after="0" w:line="240" w:lineRule="auto"/>
        <w:ind w:firstLine="708"/>
        <w:jc w:val="both"/>
        <w:rPr>
          <w:rFonts w:ascii="Times New Roman" w:eastAsia="Times New Roman" w:hAnsi="Times New Roman"/>
          <w:sz w:val="28"/>
          <w:szCs w:val="28"/>
          <w:lang w:eastAsia="ru-RU"/>
        </w:rPr>
      </w:pPr>
      <w:r w:rsidRPr="002F595E">
        <w:rPr>
          <w:rFonts w:ascii="Times New Roman" w:hAnsi="Times New Roman"/>
          <w:bCs/>
          <w:sz w:val="28"/>
          <w:szCs w:val="28"/>
        </w:rPr>
        <w:t xml:space="preserve">г) </w:t>
      </w:r>
      <w:r w:rsidRPr="002F595E">
        <w:rPr>
          <w:rFonts w:ascii="Times New Roman" w:eastAsia="Times New Roman" w:hAnsi="Times New Roman"/>
          <w:color w:val="000000"/>
          <w:sz w:val="28"/>
          <w:szCs w:val="28"/>
          <w:lang w:eastAsia="ru-RU"/>
        </w:rPr>
        <w:t>на момент рассмотрения аукционной комиссией заявок и документов претендентов на счёт администрации города не поступил от претендента задаток, указанный в информационном сообщении, либо задаток поступил в размере, меньше установленного;</w:t>
      </w:r>
      <w:r w:rsidRPr="002F595E">
        <w:rPr>
          <w:rFonts w:ascii="Times New Roman" w:eastAsia="Times New Roman" w:hAnsi="Times New Roman"/>
          <w:b/>
          <w:sz w:val="28"/>
          <w:szCs w:val="28"/>
          <w:lang w:eastAsia="ru-RU"/>
        </w:rPr>
        <w:t xml:space="preserve"> </w:t>
      </w:r>
      <w:r w:rsidRPr="002F595E">
        <w:rPr>
          <w:rFonts w:ascii="Times New Roman" w:eastAsia="Times New Roman" w:hAnsi="Times New Roman"/>
          <w:sz w:val="28"/>
          <w:szCs w:val="28"/>
          <w:lang w:eastAsia="ru-RU"/>
        </w:rPr>
        <w:t xml:space="preserve">факт поступления задатков от заявителей устанавливается на основании выписки с лицевого счета администрации города;  </w:t>
      </w:r>
    </w:p>
    <w:p w:rsidR="002F595E" w:rsidRPr="002F595E" w:rsidRDefault="002F595E" w:rsidP="002F595E">
      <w:pPr>
        <w:autoSpaceDE w:val="0"/>
        <w:autoSpaceDN w:val="0"/>
        <w:adjustRightInd w:val="0"/>
        <w:spacing w:after="0" w:line="240" w:lineRule="auto"/>
        <w:ind w:firstLine="709"/>
        <w:jc w:val="both"/>
        <w:rPr>
          <w:rFonts w:ascii="Times New Roman" w:hAnsi="Times New Roman"/>
          <w:bCs/>
          <w:sz w:val="28"/>
          <w:szCs w:val="28"/>
        </w:rPr>
      </w:pPr>
      <w:r w:rsidRPr="002F595E">
        <w:rPr>
          <w:rFonts w:ascii="Times New Roman" w:hAnsi="Times New Roman"/>
          <w:bCs/>
          <w:sz w:val="28"/>
          <w:szCs w:val="28"/>
        </w:rPr>
        <w:t>д) заявка подана неуполномоченным лицом;</w:t>
      </w:r>
    </w:p>
    <w:p w:rsidR="002F595E" w:rsidRPr="002F595E" w:rsidRDefault="002F595E" w:rsidP="002F595E">
      <w:pPr>
        <w:autoSpaceDE w:val="0"/>
        <w:autoSpaceDN w:val="0"/>
        <w:adjustRightInd w:val="0"/>
        <w:spacing w:after="0" w:line="240" w:lineRule="auto"/>
        <w:ind w:firstLine="708"/>
        <w:jc w:val="both"/>
        <w:rPr>
          <w:rFonts w:ascii="Times New Roman" w:hAnsi="Times New Roman"/>
          <w:sz w:val="28"/>
          <w:szCs w:val="28"/>
        </w:rPr>
      </w:pPr>
      <w:r w:rsidRPr="002F595E">
        <w:rPr>
          <w:rFonts w:ascii="Times New Roman" w:hAnsi="Times New Roman" w:cs="Arial"/>
          <w:bCs/>
          <w:sz w:val="28"/>
          <w:szCs w:val="28"/>
        </w:rPr>
        <w:t xml:space="preserve">е) наличие задолженности </w:t>
      </w:r>
      <w:r w:rsidRPr="002F595E">
        <w:rPr>
          <w:rFonts w:ascii="Times New Roman" w:hAnsi="Times New Roman"/>
          <w:sz w:val="28"/>
          <w:szCs w:val="28"/>
        </w:rPr>
        <w:t>по уплате налогов, сборов, а также пеней и штрафов за нарушение законодательства Российской Федерации о налогах и сборах, подтвержденной справкой налогового органа;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cs="Arial"/>
          <w:bCs/>
          <w:sz w:val="28"/>
          <w:szCs w:val="28"/>
        </w:rPr>
      </w:pPr>
      <w:r w:rsidRPr="002F595E">
        <w:rPr>
          <w:rFonts w:ascii="Times New Roman" w:hAnsi="Times New Roman"/>
          <w:sz w:val="28"/>
          <w:szCs w:val="28"/>
        </w:rPr>
        <w:t>ж) отказ дважды в течение 12 месяцев, предшествующих дате проведения объявленного аукциона, от внесения оплаты за право заключения договора, подписания договора, протокола об итогах аукциона в случае признания его в течение этого периода победителем аукциона (единственным участником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cs="Arial"/>
          <w:bCs/>
          <w:sz w:val="28"/>
          <w:szCs w:val="28"/>
        </w:rPr>
      </w:pPr>
      <w:r w:rsidRPr="002F595E">
        <w:rPr>
          <w:rFonts w:ascii="Times New Roman" w:hAnsi="Times New Roman" w:cs="Arial"/>
          <w:bCs/>
          <w:sz w:val="28"/>
          <w:szCs w:val="28"/>
        </w:rPr>
        <w:t>6.7. Заявитель имеет право отозвать поданную заявку до окончания срока подачи заявок, уведомив об этом Организатора аукциона в письменной форме (приложение № 4).</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Отзыв заявки регистрируется в журнале в день поступления отзыва.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Заявителю возвращается пакет поданных им документов и внесенный задаток в течение 5 рабочих дней с момента регистрации отзыва заявки.</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6.8. Организатор аукциона принимает меры по обеспечению сохранности представленных заявок и прилагаемых к ним документов, а также конфиденциальности сведений о лицах, подавших заявки, и содержания представленных документов.</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i/>
          <w:sz w:val="28"/>
          <w:szCs w:val="28"/>
        </w:rPr>
      </w:pPr>
      <w:r w:rsidRPr="002F595E">
        <w:rPr>
          <w:rFonts w:ascii="Times New Roman" w:hAnsi="Times New Roman"/>
          <w:bCs/>
          <w:sz w:val="28"/>
          <w:szCs w:val="28"/>
        </w:rPr>
        <w:t xml:space="preserve">6.9. Аукционная комиссия определяет участников аукциона в срок не более 10 рабочих дней с даты завершения приёма заявок. Заявителям, признанным участниками аукциона, и заявителям, не допущенным к участию в аукционе, </w:t>
      </w:r>
      <w:r w:rsidRPr="002F595E">
        <w:rPr>
          <w:rFonts w:ascii="Times New Roman" w:hAnsi="Times New Roman"/>
          <w:bCs/>
          <w:sz w:val="28"/>
          <w:szCs w:val="28"/>
        </w:rPr>
        <w:lastRenderedPageBreak/>
        <w:t>Организатор аукциона направляет уведомления о принятых в отношении них решениях не позднее 3 рабочих дней, следующих после дня принятия решения.</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6.10. В случае, если к участию в аукционе допущен один участник либо не допущен ни один из участников, аукцион признается несостоявшимся. При соблюдении требований, установленных действующим законодательством Российской Федерации и настоящим Положением, договор на размещение НТО заключается с лицом, которое являлось единственным участником аукциона, по начальной цене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
          <w:bCs/>
          <w:sz w:val="28"/>
          <w:szCs w:val="28"/>
        </w:rPr>
      </w:pPr>
    </w:p>
    <w:p w:rsidR="002F595E" w:rsidRPr="002F595E" w:rsidRDefault="002F595E" w:rsidP="002F595E">
      <w:pPr>
        <w:autoSpaceDE w:val="0"/>
        <w:autoSpaceDN w:val="0"/>
        <w:adjustRightInd w:val="0"/>
        <w:spacing w:after="0" w:line="240" w:lineRule="auto"/>
        <w:ind w:firstLine="708"/>
        <w:jc w:val="both"/>
        <w:rPr>
          <w:rFonts w:ascii="Times New Roman" w:hAnsi="Times New Roman"/>
          <w:b/>
          <w:bCs/>
          <w:sz w:val="28"/>
          <w:szCs w:val="28"/>
        </w:rPr>
      </w:pPr>
      <w:r w:rsidRPr="002F595E">
        <w:rPr>
          <w:rFonts w:ascii="Times New Roman" w:hAnsi="Times New Roman"/>
          <w:b/>
          <w:bCs/>
          <w:sz w:val="28"/>
          <w:szCs w:val="28"/>
        </w:rPr>
        <w:t>7. Организация и проведение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7.1. Аукцион должен быть проведен не позднее 15 рабочих дней с даты определения участников аукциона, указанной в информационном сообщении о проведении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 xml:space="preserve">7.2. </w:t>
      </w:r>
      <w:r w:rsidR="0063014A" w:rsidRPr="001448F0">
        <w:rPr>
          <w:rFonts w:ascii="Times New Roman" w:hAnsi="Times New Roman"/>
          <w:sz w:val="28"/>
          <w:szCs w:val="28"/>
        </w:rPr>
        <w:t xml:space="preserve">Организатор аукциона вправе отказаться от проведения аукциона не позднее чем за пять дней до даты окончания срока подачи заявок на участие в аукционе. Извещение об отказе от проведения аукциона размещается на официальном сайте </w:t>
      </w:r>
      <w:r w:rsidR="0063014A">
        <w:rPr>
          <w:rFonts w:ascii="Times New Roman" w:hAnsi="Times New Roman"/>
          <w:sz w:val="28"/>
          <w:szCs w:val="28"/>
        </w:rPr>
        <w:t>администрации города Усолье-Сибирское</w:t>
      </w:r>
      <w:r w:rsidR="0063014A" w:rsidRPr="001448F0">
        <w:rPr>
          <w:rFonts w:ascii="Times New Roman" w:hAnsi="Times New Roman"/>
          <w:sz w:val="28"/>
          <w:szCs w:val="28"/>
        </w:rPr>
        <w:t xml:space="preserve">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с даты принятия решения об отказе от проведения аукциона</w:t>
      </w:r>
      <w:r w:rsidRPr="002F595E">
        <w:rPr>
          <w:rFonts w:ascii="Times New Roman" w:hAnsi="Times New Roman"/>
          <w:color w:val="000000"/>
          <w:sz w:val="28"/>
          <w:szCs w:val="28"/>
        </w:rPr>
        <w:t xml:space="preserve">. </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7.3. Перед началом аукциона его участники проходят предварительную регистрацию у секретаря аукционной комиссии и получают пронумерованные карточки участника аукциона (далее именуются карточки).</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7.4. Аукцион проводится последовательно и отдельно по каждому лоту.</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7.5. Аукцион ведет аукционист - председатель комиссии либо заместитель председателя комиссии.</w:t>
      </w:r>
    </w:p>
    <w:p w:rsidR="00B057A5" w:rsidRDefault="002F595E" w:rsidP="00B057A5">
      <w:pPr>
        <w:autoSpaceDE w:val="0"/>
        <w:autoSpaceDN w:val="0"/>
        <w:adjustRightInd w:val="0"/>
        <w:spacing w:after="0" w:line="240" w:lineRule="auto"/>
        <w:ind w:firstLine="708"/>
        <w:jc w:val="both"/>
        <w:rPr>
          <w:rFonts w:ascii="Times New Roman" w:hAnsi="Times New Roman"/>
          <w:sz w:val="28"/>
          <w:szCs w:val="28"/>
        </w:rPr>
      </w:pPr>
      <w:r w:rsidRPr="002F595E">
        <w:rPr>
          <w:rFonts w:ascii="Times New Roman" w:hAnsi="Times New Roman"/>
          <w:bCs/>
          <w:sz w:val="28"/>
          <w:szCs w:val="28"/>
        </w:rPr>
        <w:t xml:space="preserve">7.6. </w:t>
      </w:r>
      <w:r w:rsidR="00B057A5" w:rsidRPr="003A4480">
        <w:rPr>
          <w:rFonts w:ascii="Times New Roman" w:hAnsi="Times New Roman"/>
          <w:bCs/>
          <w:sz w:val="28"/>
          <w:szCs w:val="28"/>
        </w:rPr>
        <w:t>Аукцион по каждому лоту начинается с оглашения аукционистом номера лота, его наименования, краткой характеристики, начальной цены лота, «шага аукциона», а также списка зарегистрированных участников аукциона по данному лоту.</w:t>
      </w:r>
    </w:p>
    <w:p w:rsidR="002F595E" w:rsidRPr="002F595E" w:rsidRDefault="00B057A5" w:rsidP="00B057A5">
      <w:pPr>
        <w:autoSpaceDE w:val="0"/>
        <w:autoSpaceDN w:val="0"/>
        <w:adjustRightInd w:val="0"/>
        <w:spacing w:after="0" w:line="240" w:lineRule="auto"/>
        <w:ind w:firstLine="708"/>
        <w:jc w:val="both"/>
        <w:rPr>
          <w:rFonts w:ascii="Times New Roman" w:hAnsi="Times New Roman"/>
          <w:bCs/>
          <w:sz w:val="28"/>
          <w:szCs w:val="28"/>
        </w:rPr>
      </w:pPr>
      <w:r>
        <w:rPr>
          <w:rFonts w:ascii="Times New Roman" w:hAnsi="Times New Roman"/>
          <w:sz w:val="28"/>
          <w:szCs w:val="28"/>
        </w:rPr>
        <w:t>«</w:t>
      </w:r>
      <w:r w:rsidRPr="001448F0">
        <w:rPr>
          <w:rFonts w:ascii="Times New Roman" w:hAnsi="Times New Roman"/>
          <w:sz w:val="28"/>
          <w:szCs w:val="28"/>
        </w:rPr>
        <w:t>Шаг аукциона</w:t>
      </w:r>
      <w:r>
        <w:rPr>
          <w:rFonts w:ascii="Times New Roman" w:hAnsi="Times New Roman"/>
          <w:sz w:val="28"/>
          <w:szCs w:val="28"/>
        </w:rPr>
        <w:t>»</w:t>
      </w:r>
      <w:r w:rsidRPr="001448F0">
        <w:rPr>
          <w:rFonts w:ascii="Times New Roman" w:hAnsi="Times New Roman"/>
          <w:sz w:val="28"/>
          <w:szCs w:val="28"/>
        </w:rPr>
        <w:t xml:space="preserve"> устанавливается в размере пяти процентов начальной (минимальной) цены договора (цены лота), указанной в извещении о проведении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w:t>
      </w:r>
      <w:r>
        <w:rPr>
          <w:rFonts w:ascii="Times New Roman" w:hAnsi="Times New Roman"/>
          <w:sz w:val="28"/>
          <w:szCs w:val="28"/>
        </w:rPr>
        <w:t>«</w:t>
      </w:r>
      <w:r w:rsidRPr="001448F0">
        <w:rPr>
          <w:rFonts w:ascii="Times New Roman" w:hAnsi="Times New Roman"/>
          <w:sz w:val="28"/>
          <w:szCs w:val="28"/>
        </w:rPr>
        <w:t>шаг аукциона</w:t>
      </w:r>
      <w:r>
        <w:rPr>
          <w:rFonts w:ascii="Times New Roman" w:hAnsi="Times New Roman"/>
          <w:sz w:val="28"/>
          <w:szCs w:val="28"/>
        </w:rPr>
        <w:t>»</w:t>
      </w:r>
      <w:r w:rsidRPr="001448F0">
        <w:rPr>
          <w:rFonts w:ascii="Times New Roman" w:hAnsi="Times New Roman"/>
          <w:sz w:val="28"/>
          <w:szCs w:val="28"/>
        </w:rPr>
        <w:t xml:space="preserve"> на 0,5 процента начальной (минимальной) цены договора (цены лота), но не ниже 0,5 процента начальной (минимальной) цены договора (цены лота</w:t>
      </w:r>
      <w:r>
        <w:rPr>
          <w:rFonts w:ascii="Times New Roman" w:hAnsi="Times New Roman"/>
          <w:sz w:val="28"/>
          <w:szCs w:val="28"/>
        </w:rPr>
        <w:t>)</w:t>
      </w:r>
      <w:r w:rsidR="002F595E" w:rsidRPr="002F595E">
        <w:rPr>
          <w:rFonts w:ascii="Times New Roman" w:hAnsi="Times New Roman"/>
          <w:bCs/>
          <w:sz w:val="28"/>
          <w:szCs w:val="28"/>
        </w:rPr>
        <w:t>.</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eastAsia="Times New Roman" w:hAnsi="Times New Roman"/>
          <w:sz w:val="28"/>
          <w:szCs w:val="28"/>
          <w:lang w:eastAsia="ru-RU"/>
        </w:rPr>
        <w:t xml:space="preserve">7.7. Аукционист называет начальную цену аукциона и участники, готовые заключить договор за данную цену, поднимают карточки. Аукционист последовательно, в порядке очередности поднятия карточек участниками аукциона, называет номера поднятых карточек, после чего объявляет следующую цену аукциона с учетом шага аукциона. Участники аукциона поднимают карточки в </w:t>
      </w:r>
      <w:r w:rsidRPr="002F595E">
        <w:rPr>
          <w:rFonts w:ascii="Times New Roman" w:eastAsia="Times New Roman" w:hAnsi="Times New Roman"/>
          <w:sz w:val="28"/>
          <w:szCs w:val="28"/>
          <w:lang w:eastAsia="ru-RU"/>
        </w:rPr>
        <w:lastRenderedPageBreak/>
        <w:t xml:space="preserve">случае, если готовы заключить договор на размещение НТО по объявленной цене. </w:t>
      </w:r>
      <w:r w:rsidRPr="002F595E">
        <w:rPr>
          <w:rFonts w:ascii="Times New Roman" w:hAnsi="Times New Roman"/>
          <w:bCs/>
          <w:sz w:val="28"/>
          <w:szCs w:val="28"/>
        </w:rPr>
        <w:t>В случае заявления участником аукциона более высокой цены, кратной шагу аукциона, эта цена заявляется участником аукциона путем поднятия карточки и ее оглашения.</w:t>
      </w:r>
    </w:p>
    <w:p w:rsidR="002F595E" w:rsidRPr="002F595E" w:rsidRDefault="002F595E" w:rsidP="002F595E">
      <w:pPr>
        <w:widowControl w:val="0"/>
        <w:spacing w:after="0" w:line="240" w:lineRule="auto"/>
        <w:ind w:firstLine="660"/>
        <w:jc w:val="both"/>
        <w:rPr>
          <w:rFonts w:ascii="Times New Roman" w:eastAsia="Times New Roman" w:hAnsi="Times New Roman"/>
          <w:sz w:val="28"/>
          <w:szCs w:val="28"/>
          <w:lang w:eastAsia="ru-RU"/>
        </w:rPr>
      </w:pPr>
      <w:r w:rsidRPr="002F595E">
        <w:rPr>
          <w:rFonts w:ascii="Times New Roman" w:eastAsia="Times New Roman" w:hAnsi="Times New Roman"/>
          <w:sz w:val="28"/>
          <w:szCs w:val="28"/>
          <w:lang w:eastAsia="ru-RU"/>
        </w:rPr>
        <w:t>Аукцион продолжается до тех пор, пока на объявленную аукционистом цену не будет заявлено единственное предложение со стороны участников аукциона. При отсутствии предложений со стороны иных участников аукциона аукционист повторяет эту цену три раза. Если до третьего повторения заявленной цены ни один участник аукциона не поднял карточку, аукцион по данному лоту объявляется аукционистом завершенным.</w:t>
      </w:r>
    </w:p>
    <w:p w:rsidR="002F595E" w:rsidRPr="002F595E" w:rsidRDefault="002F595E" w:rsidP="002F595E">
      <w:pPr>
        <w:autoSpaceDE w:val="0"/>
        <w:autoSpaceDN w:val="0"/>
        <w:adjustRightInd w:val="0"/>
        <w:spacing w:after="0" w:line="240" w:lineRule="auto"/>
        <w:ind w:firstLine="708"/>
        <w:jc w:val="both"/>
        <w:rPr>
          <w:rFonts w:ascii="Times New Roman" w:hAnsi="Times New Roman"/>
          <w:b/>
          <w:bCs/>
          <w:i/>
          <w:sz w:val="28"/>
          <w:szCs w:val="28"/>
        </w:rPr>
      </w:pPr>
      <w:r w:rsidRPr="002F595E">
        <w:rPr>
          <w:rFonts w:ascii="Times New Roman" w:hAnsi="Times New Roman"/>
          <w:bCs/>
          <w:sz w:val="28"/>
          <w:szCs w:val="28"/>
        </w:rPr>
        <w:t xml:space="preserve">7.8. По завершению аукциона аукционист объявляет продажную цену лота (ежегодный размер платы по договору) и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 </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7.9. В протокол об итогах аукциона заносится последнее предложение о цене каждого участника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7.10. Порядок ведения аукциона фиксируется аудиозаписью, которая хранится у Организатора аукциона в течение 6 месяцев. Результаты аукциона заносятся в протокол об итогах аукциона, который подписывается всеми присутствующими членами аукционной комиссии и участниками аукциона в срок не позднее 1 рабочего дня с момента проведения аукциона. По одному экземпляру протокола об итогах аукциона передается участникам аукциона и Организатору аукциона.</w:t>
      </w:r>
    </w:p>
    <w:p w:rsidR="002F595E" w:rsidRPr="002F595E" w:rsidRDefault="002F595E" w:rsidP="002F595E">
      <w:pPr>
        <w:autoSpaceDE w:val="0"/>
        <w:autoSpaceDN w:val="0"/>
        <w:adjustRightInd w:val="0"/>
        <w:spacing w:after="0" w:line="240" w:lineRule="auto"/>
        <w:ind w:firstLine="708"/>
        <w:jc w:val="both"/>
        <w:rPr>
          <w:rFonts w:ascii="Times New Roman" w:hAnsi="Times New Roman"/>
          <w:b/>
          <w:bCs/>
          <w:sz w:val="28"/>
          <w:szCs w:val="28"/>
        </w:rPr>
      </w:pPr>
    </w:p>
    <w:p w:rsidR="002F595E" w:rsidRPr="002F595E" w:rsidRDefault="002F595E" w:rsidP="002F595E">
      <w:pPr>
        <w:autoSpaceDE w:val="0"/>
        <w:autoSpaceDN w:val="0"/>
        <w:adjustRightInd w:val="0"/>
        <w:spacing w:after="0" w:line="240" w:lineRule="auto"/>
        <w:ind w:firstLine="708"/>
        <w:jc w:val="both"/>
        <w:rPr>
          <w:rFonts w:ascii="Times New Roman" w:hAnsi="Times New Roman"/>
          <w:b/>
          <w:bCs/>
          <w:sz w:val="28"/>
          <w:szCs w:val="28"/>
        </w:rPr>
      </w:pPr>
      <w:r w:rsidRPr="002F595E">
        <w:rPr>
          <w:rFonts w:ascii="Times New Roman" w:hAnsi="Times New Roman"/>
          <w:b/>
          <w:bCs/>
          <w:sz w:val="28"/>
          <w:szCs w:val="28"/>
        </w:rPr>
        <w:t>8. Подведение итогов аукциона. Заключение договора</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 xml:space="preserve">8.1. Протокол об итогах аукциона направляется Организатору аукциона для подготовки договора на размещение НТО в срок не позднее 1 рабочего дня после проведения аукциона. </w:t>
      </w:r>
    </w:p>
    <w:p w:rsidR="002F595E" w:rsidRPr="002F595E" w:rsidRDefault="002F595E" w:rsidP="002F595E">
      <w:pPr>
        <w:autoSpaceDE w:val="0"/>
        <w:autoSpaceDN w:val="0"/>
        <w:adjustRightInd w:val="0"/>
        <w:spacing w:after="0" w:line="240" w:lineRule="auto"/>
        <w:ind w:firstLine="708"/>
        <w:jc w:val="both"/>
        <w:rPr>
          <w:rFonts w:ascii="Times New Roman" w:eastAsia="Times New Roman" w:hAnsi="Times New Roman"/>
          <w:sz w:val="28"/>
          <w:szCs w:val="28"/>
        </w:rPr>
      </w:pPr>
      <w:r w:rsidRPr="002F595E">
        <w:rPr>
          <w:rFonts w:ascii="Times New Roman" w:hAnsi="Times New Roman"/>
          <w:bCs/>
          <w:sz w:val="28"/>
          <w:szCs w:val="28"/>
        </w:rPr>
        <w:t>8.2. Лицо, получившее по итогам аукциона право на размещение НТО,</w:t>
      </w:r>
      <w:r w:rsidRPr="002F595E">
        <w:rPr>
          <w:rFonts w:ascii="Times New Roman" w:eastAsia="Times New Roman" w:hAnsi="Times New Roman"/>
          <w:sz w:val="28"/>
          <w:szCs w:val="28"/>
        </w:rPr>
        <w:t xml:space="preserve"> обязано заключить договор с администрацией города в срок не позднее 10 рабочих дней со дня подписания протокола об итогах аукциона либо признания участника аукциона единственным, при условии полной оплаты права заключения договора, что подтверждается копией платежного поручения (квитанции).</w:t>
      </w:r>
    </w:p>
    <w:p w:rsidR="002F595E" w:rsidRPr="002F595E" w:rsidRDefault="002F595E" w:rsidP="002F595E">
      <w:pPr>
        <w:widowControl w:val="0"/>
        <w:autoSpaceDE w:val="0"/>
        <w:autoSpaceDN w:val="0"/>
        <w:adjustRightInd w:val="0"/>
        <w:spacing w:after="0" w:line="240" w:lineRule="auto"/>
        <w:ind w:firstLine="708"/>
        <w:jc w:val="both"/>
        <w:rPr>
          <w:rFonts w:ascii="Times New Roman" w:hAnsi="Times New Roman" w:cs="Courier New"/>
          <w:bCs/>
          <w:sz w:val="28"/>
          <w:szCs w:val="28"/>
          <w:lang w:eastAsia="ru-RU"/>
        </w:rPr>
      </w:pPr>
      <w:r w:rsidRPr="002F595E">
        <w:rPr>
          <w:rFonts w:ascii="Times New Roman" w:hAnsi="Times New Roman" w:cs="Courier New"/>
          <w:bCs/>
          <w:sz w:val="28"/>
          <w:szCs w:val="28"/>
          <w:lang w:eastAsia="ru-RU"/>
        </w:rPr>
        <w:t>При уклонении (отказе) победителя аукциона либо единственного участника аукциона от заключения договора (внесения оплаты) в установленный срок, он утрачивает право на заключение данного договора.</w:t>
      </w:r>
    </w:p>
    <w:p w:rsidR="002F595E" w:rsidRPr="002F595E" w:rsidRDefault="002F595E" w:rsidP="002F595E">
      <w:pPr>
        <w:autoSpaceDE w:val="0"/>
        <w:autoSpaceDN w:val="0"/>
        <w:adjustRightInd w:val="0"/>
        <w:spacing w:after="0" w:line="240" w:lineRule="auto"/>
        <w:ind w:firstLine="708"/>
        <w:jc w:val="both"/>
        <w:rPr>
          <w:rFonts w:ascii="Times New Roman" w:eastAsia="Times New Roman" w:hAnsi="Times New Roman"/>
          <w:i/>
          <w:sz w:val="28"/>
          <w:szCs w:val="28"/>
        </w:rPr>
      </w:pPr>
      <w:r w:rsidRPr="002F595E">
        <w:rPr>
          <w:rFonts w:ascii="Times New Roman" w:hAnsi="Times New Roman"/>
          <w:bCs/>
          <w:sz w:val="28"/>
          <w:szCs w:val="28"/>
        </w:rPr>
        <w:t>Под уклонением (отказом) от заключения договора понимается не подписание договора (не внесение оплаты) победителем аукциона либо единственным участником аукциона в течение 10 рабочих дней после проведения аукциона, либо признания аукциона несостоявшимся. В таком случае задаток возврату не подлежит.</w:t>
      </w:r>
    </w:p>
    <w:p w:rsidR="002F595E" w:rsidRPr="002F595E" w:rsidRDefault="002F595E" w:rsidP="002F595E">
      <w:pPr>
        <w:widowControl w:val="0"/>
        <w:spacing w:after="0" w:line="240" w:lineRule="auto"/>
        <w:ind w:firstLine="660"/>
        <w:jc w:val="both"/>
        <w:rPr>
          <w:rFonts w:ascii="Times New Roman" w:eastAsia="Times New Roman" w:hAnsi="Times New Roman"/>
          <w:sz w:val="28"/>
          <w:szCs w:val="28"/>
          <w:lang w:eastAsia="ru-RU"/>
        </w:rPr>
      </w:pPr>
      <w:r w:rsidRPr="002F595E">
        <w:rPr>
          <w:rFonts w:ascii="Times New Roman" w:eastAsia="Times New Roman" w:hAnsi="Times New Roman"/>
          <w:sz w:val="28"/>
          <w:szCs w:val="28"/>
        </w:rPr>
        <w:t>Если победитель аукциона отказывается произвести платеж или не вносит его в установленный срок, он также признается уклонившимся от заключения договора. При этом, право на заключение договора получает участник аукциона,</w:t>
      </w:r>
      <w:r w:rsidRPr="002F595E">
        <w:rPr>
          <w:rFonts w:ascii="Times New Roman" w:eastAsia="Times New Roman" w:hAnsi="Times New Roman"/>
          <w:sz w:val="28"/>
          <w:szCs w:val="28"/>
          <w:lang w:eastAsia="ru-RU"/>
        </w:rPr>
        <w:t xml:space="preserve"> сделавший предпоследнее предложение о цене аукциона по заявленной им цене, которому направляется извещение с предложением о заключении договора.</w:t>
      </w:r>
    </w:p>
    <w:p w:rsidR="002F595E" w:rsidRPr="002F595E" w:rsidRDefault="002F595E" w:rsidP="002F595E">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2F595E">
        <w:rPr>
          <w:rFonts w:ascii="Times New Roman" w:eastAsia="Times New Roman" w:hAnsi="Times New Roman"/>
          <w:sz w:val="28"/>
          <w:szCs w:val="28"/>
          <w:lang w:eastAsia="ru-RU"/>
        </w:rPr>
        <w:t xml:space="preserve">В случае отказа участника аукциона, сделавшего предпоследнее предложение о цене договора, от заключения договора в течение 3 рабочих дней с даты получения </w:t>
      </w:r>
      <w:r w:rsidRPr="002F595E">
        <w:rPr>
          <w:rFonts w:ascii="Times New Roman" w:eastAsia="Times New Roman" w:hAnsi="Times New Roman"/>
          <w:sz w:val="28"/>
          <w:szCs w:val="28"/>
          <w:lang w:eastAsia="ru-RU"/>
        </w:rPr>
        <w:lastRenderedPageBreak/>
        <w:t xml:space="preserve">извещения, право на заключение договора получает другой участник, сделавший лучшее предложение по цене после отказавшегося участника. И так далее в порядке уменьшения цен, зафиксированных в протоколе об итогах аукциона. </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 xml:space="preserve">8.3. Участникам аукциона, отказавшимся от заключения договора (внесения оплаты) по последним предложенным ими ценам, зафиксированным в протоколе об итогах аукциона, внесенные задатки не возвращаются. </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Участнику аукциона, получившему по итогам аукциона право на размещение НТО, задаток по соответствующему лоту засчитывается в сумму оплаты по договору на размещение НТО.</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Другим участникам аукциона</w:t>
      </w:r>
      <w:r w:rsidRPr="002F595E">
        <w:rPr>
          <w:rFonts w:ascii="Times New Roman" w:hAnsi="Times New Roman"/>
          <w:bCs/>
          <w:i/>
          <w:sz w:val="28"/>
          <w:szCs w:val="28"/>
        </w:rPr>
        <w:t xml:space="preserve"> </w:t>
      </w:r>
      <w:r w:rsidRPr="002F595E">
        <w:rPr>
          <w:rFonts w:ascii="Times New Roman" w:hAnsi="Times New Roman"/>
          <w:bCs/>
          <w:sz w:val="28"/>
          <w:szCs w:val="28"/>
        </w:rPr>
        <w:t>задатки возвращаются в течение 5 рабочих дней после подписания договора с участником аукциона, получившим по итогам аукциона право на размещение НТО.</w:t>
      </w:r>
    </w:p>
    <w:p w:rsidR="002F595E" w:rsidRPr="002F595E" w:rsidRDefault="002F595E" w:rsidP="002F595E">
      <w:pPr>
        <w:autoSpaceDE w:val="0"/>
        <w:autoSpaceDN w:val="0"/>
        <w:adjustRightInd w:val="0"/>
        <w:spacing w:after="0" w:line="240" w:lineRule="auto"/>
        <w:ind w:firstLine="708"/>
        <w:jc w:val="both"/>
        <w:rPr>
          <w:rFonts w:ascii="Times New Roman" w:hAnsi="Times New Roman"/>
          <w:b/>
          <w:bCs/>
          <w:sz w:val="28"/>
          <w:szCs w:val="28"/>
        </w:rPr>
      </w:pPr>
      <w:r w:rsidRPr="002F595E">
        <w:rPr>
          <w:rFonts w:ascii="Times New Roman" w:hAnsi="Times New Roman"/>
          <w:bCs/>
          <w:sz w:val="28"/>
          <w:szCs w:val="28"/>
        </w:rPr>
        <w:t>8.4. Результаты аукциона публикуются Организатором аукциона в месячный срок с момента его проведения в официальном печатном издании и размещаются на официальном сайте администрации города Усолье-Сибирское в течение 1 рабочего дня, следующего за днем подведения.</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p>
    <w:p w:rsidR="002F595E" w:rsidRPr="002F595E" w:rsidRDefault="002F595E" w:rsidP="002F595E">
      <w:pPr>
        <w:autoSpaceDE w:val="0"/>
        <w:autoSpaceDN w:val="0"/>
        <w:adjustRightInd w:val="0"/>
        <w:spacing w:after="0" w:line="240" w:lineRule="auto"/>
        <w:ind w:firstLine="708"/>
        <w:jc w:val="both"/>
        <w:rPr>
          <w:rFonts w:ascii="Times New Roman" w:hAnsi="Times New Roman"/>
          <w:b/>
          <w:bCs/>
          <w:sz w:val="28"/>
          <w:szCs w:val="28"/>
        </w:rPr>
      </w:pPr>
      <w:r w:rsidRPr="002F595E">
        <w:rPr>
          <w:rFonts w:ascii="Times New Roman" w:hAnsi="Times New Roman"/>
          <w:b/>
          <w:bCs/>
          <w:sz w:val="28"/>
          <w:szCs w:val="28"/>
        </w:rPr>
        <w:t>9. Разрешение споров</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9.1. Участник аукциона вправе обжаловать в судебном порядке действия и (или) решения Организатора аукциона, аукционной комиссии.</w:t>
      </w:r>
    </w:p>
    <w:p w:rsidR="002F595E" w:rsidRPr="002F595E" w:rsidRDefault="002F595E" w:rsidP="002F595E">
      <w:pPr>
        <w:autoSpaceDE w:val="0"/>
        <w:autoSpaceDN w:val="0"/>
        <w:adjustRightInd w:val="0"/>
        <w:spacing w:after="0" w:line="240" w:lineRule="auto"/>
        <w:ind w:firstLine="708"/>
        <w:jc w:val="both"/>
        <w:rPr>
          <w:rFonts w:ascii="Times New Roman" w:hAnsi="Times New Roman"/>
          <w:bCs/>
          <w:sz w:val="28"/>
          <w:szCs w:val="28"/>
        </w:rPr>
      </w:pPr>
      <w:r w:rsidRPr="002F595E">
        <w:rPr>
          <w:rFonts w:ascii="Times New Roman" w:hAnsi="Times New Roman"/>
          <w:bCs/>
          <w:sz w:val="28"/>
          <w:szCs w:val="28"/>
        </w:rPr>
        <w:t>9.2. Споры, связанные с признанием результатов аукциона недействительными, а также с исполнением заключенных на аукционе договоров, рассматриваются в судебном порядке в соответствии с законодательством Российской Федерации.</w:t>
      </w:r>
    </w:p>
    <w:p w:rsidR="002F595E" w:rsidRPr="002F595E" w:rsidRDefault="002F595E" w:rsidP="002F595E">
      <w:pPr>
        <w:autoSpaceDE w:val="0"/>
        <w:autoSpaceDN w:val="0"/>
        <w:adjustRightInd w:val="0"/>
        <w:spacing w:after="0" w:line="240" w:lineRule="auto"/>
        <w:ind w:firstLine="540"/>
        <w:jc w:val="both"/>
        <w:rPr>
          <w:rFonts w:ascii="Times New Roman" w:hAnsi="Times New Roman"/>
          <w:bCs/>
          <w:sz w:val="28"/>
          <w:szCs w:val="28"/>
        </w:rPr>
      </w:pPr>
    </w:p>
    <w:p w:rsidR="002F595E" w:rsidRPr="002F595E" w:rsidRDefault="002F595E" w:rsidP="002F595E">
      <w:pPr>
        <w:autoSpaceDE w:val="0"/>
        <w:autoSpaceDN w:val="0"/>
        <w:adjustRightInd w:val="0"/>
        <w:spacing w:after="0" w:line="240" w:lineRule="auto"/>
        <w:ind w:firstLine="540"/>
        <w:jc w:val="both"/>
        <w:rPr>
          <w:rFonts w:ascii="Times New Roman" w:hAnsi="Times New Roman"/>
          <w:bCs/>
          <w:sz w:val="28"/>
          <w:szCs w:val="28"/>
        </w:rPr>
      </w:pPr>
    </w:p>
    <w:p w:rsidR="002F595E" w:rsidRPr="002F595E" w:rsidRDefault="002F595E" w:rsidP="002F595E">
      <w:pPr>
        <w:autoSpaceDE w:val="0"/>
        <w:autoSpaceDN w:val="0"/>
        <w:adjustRightInd w:val="0"/>
        <w:spacing w:after="0" w:line="240" w:lineRule="auto"/>
        <w:rPr>
          <w:rFonts w:ascii="Times New Roman" w:hAnsi="Times New Roman"/>
          <w:b/>
          <w:bCs/>
          <w:sz w:val="28"/>
          <w:szCs w:val="28"/>
        </w:rPr>
      </w:pPr>
      <w:r w:rsidRPr="002F595E">
        <w:rPr>
          <w:rFonts w:ascii="Times New Roman" w:hAnsi="Times New Roman"/>
          <w:b/>
          <w:bCs/>
          <w:sz w:val="28"/>
          <w:szCs w:val="28"/>
        </w:rPr>
        <w:t>Заместитель начальника управления</w:t>
      </w:r>
    </w:p>
    <w:p w:rsidR="002F595E" w:rsidRPr="002F595E" w:rsidRDefault="002F595E" w:rsidP="002F595E">
      <w:pPr>
        <w:autoSpaceDE w:val="0"/>
        <w:autoSpaceDN w:val="0"/>
        <w:adjustRightInd w:val="0"/>
        <w:spacing w:after="0" w:line="240" w:lineRule="auto"/>
        <w:jc w:val="both"/>
        <w:rPr>
          <w:rFonts w:ascii="Times New Roman" w:hAnsi="Times New Roman"/>
          <w:b/>
          <w:bCs/>
          <w:sz w:val="28"/>
          <w:szCs w:val="28"/>
        </w:rPr>
      </w:pPr>
      <w:r w:rsidRPr="002F595E">
        <w:rPr>
          <w:rFonts w:ascii="Times New Roman" w:hAnsi="Times New Roman"/>
          <w:b/>
          <w:bCs/>
          <w:sz w:val="28"/>
          <w:szCs w:val="28"/>
        </w:rPr>
        <w:t xml:space="preserve">по социально-экономическим вопросам                                                    С.В. </w:t>
      </w:r>
      <w:proofErr w:type="spellStart"/>
      <w:r w:rsidRPr="002F595E">
        <w:rPr>
          <w:rFonts w:ascii="Times New Roman" w:hAnsi="Times New Roman"/>
          <w:b/>
          <w:bCs/>
          <w:sz w:val="28"/>
          <w:szCs w:val="28"/>
        </w:rPr>
        <w:t>Гуменюк</w:t>
      </w:r>
      <w:proofErr w:type="spellEnd"/>
    </w:p>
    <w:p w:rsidR="002F595E" w:rsidRPr="002F595E" w:rsidRDefault="002F595E" w:rsidP="002F595E">
      <w:pPr>
        <w:autoSpaceDE w:val="0"/>
        <w:autoSpaceDN w:val="0"/>
        <w:adjustRightInd w:val="0"/>
        <w:spacing w:after="0" w:line="240" w:lineRule="auto"/>
        <w:rPr>
          <w:rFonts w:ascii="Times New Roman" w:hAnsi="Times New Roman"/>
          <w:b/>
          <w:bCs/>
          <w:sz w:val="28"/>
          <w:szCs w:val="28"/>
        </w:rPr>
      </w:pPr>
    </w:p>
    <w:p w:rsidR="002F595E" w:rsidRPr="002F595E" w:rsidRDefault="002F595E" w:rsidP="002F595E">
      <w:pPr>
        <w:autoSpaceDE w:val="0"/>
        <w:autoSpaceDN w:val="0"/>
        <w:adjustRightInd w:val="0"/>
        <w:spacing w:after="0" w:line="240" w:lineRule="auto"/>
        <w:rPr>
          <w:rFonts w:ascii="Times New Roman" w:hAnsi="Times New Roman"/>
          <w:b/>
          <w:bCs/>
          <w:sz w:val="28"/>
          <w:szCs w:val="28"/>
        </w:rPr>
      </w:pPr>
    </w:p>
    <w:p w:rsidR="002F595E" w:rsidRPr="002F595E" w:rsidRDefault="002F595E" w:rsidP="002F595E">
      <w:pPr>
        <w:autoSpaceDE w:val="0"/>
        <w:autoSpaceDN w:val="0"/>
        <w:adjustRightInd w:val="0"/>
        <w:spacing w:after="0" w:line="240" w:lineRule="auto"/>
        <w:rPr>
          <w:rFonts w:ascii="Times New Roman" w:hAnsi="Times New Roman"/>
          <w:b/>
          <w:bCs/>
          <w:sz w:val="28"/>
          <w:szCs w:val="28"/>
        </w:rPr>
      </w:pPr>
    </w:p>
    <w:p w:rsidR="002F595E" w:rsidRPr="002F595E" w:rsidRDefault="002F595E" w:rsidP="002F595E">
      <w:pPr>
        <w:autoSpaceDE w:val="0"/>
        <w:autoSpaceDN w:val="0"/>
        <w:adjustRightInd w:val="0"/>
        <w:spacing w:after="0" w:line="240" w:lineRule="auto"/>
        <w:rPr>
          <w:rFonts w:ascii="Times New Roman" w:hAnsi="Times New Roman"/>
          <w:b/>
          <w:bCs/>
          <w:sz w:val="28"/>
          <w:szCs w:val="28"/>
        </w:rPr>
      </w:pPr>
    </w:p>
    <w:p w:rsidR="002F595E" w:rsidRDefault="002F595E" w:rsidP="002F595E">
      <w:pPr>
        <w:autoSpaceDE w:val="0"/>
        <w:autoSpaceDN w:val="0"/>
        <w:adjustRightInd w:val="0"/>
        <w:spacing w:after="0" w:line="240" w:lineRule="auto"/>
        <w:ind w:left="3969"/>
        <w:jc w:val="right"/>
        <w:outlineLvl w:val="0"/>
        <w:rPr>
          <w:rFonts w:ascii="Times New Roman" w:hAnsi="Times New Roman"/>
          <w:bCs/>
          <w:sz w:val="24"/>
          <w:szCs w:val="24"/>
        </w:rPr>
      </w:pPr>
    </w:p>
    <w:p w:rsidR="002F595E" w:rsidRDefault="002F595E" w:rsidP="002F595E">
      <w:pPr>
        <w:autoSpaceDE w:val="0"/>
        <w:autoSpaceDN w:val="0"/>
        <w:adjustRightInd w:val="0"/>
        <w:spacing w:after="0" w:line="240" w:lineRule="auto"/>
        <w:ind w:left="3969"/>
        <w:jc w:val="right"/>
        <w:outlineLvl w:val="0"/>
        <w:rPr>
          <w:rFonts w:ascii="Times New Roman" w:hAnsi="Times New Roman"/>
          <w:bCs/>
          <w:sz w:val="24"/>
          <w:szCs w:val="24"/>
        </w:rPr>
      </w:pPr>
    </w:p>
    <w:p w:rsidR="002F595E" w:rsidRDefault="002F595E" w:rsidP="002F595E">
      <w:pPr>
        <w:autoSpaceDE w:val="0"/>
        <w:autoSpaceDN w:val="0"/>
        <w:adjustRightInd w:val="0"/>
        <w:spacing w:after="0" w:line="240" w:lineRule="auto"/>
        <w:ind w:left="3969"/>
        <w:jc w:val="right"/>
        <w:outlineLvl w:val="0"/>
        <w:rPr>
          <w:rFonts w:ascii="Times New Roman" w:hAnsi="Times New Roman"/>
          <w:bCs/>
          <w:sz w:val="24"/>
          <w:szCs w:val="24"/>
        </w:rPr>
      </w:pPr>
    </w:p>
    <w:p w:rsidR="002F595E" w:rsidRDefault="002F595E" w:rsidP="002F595E">
      <w:pPr>
        <w:autoSpaceDE w:val="0"/>
        <w:autoSpaceDN w:val="0"/>
        <w:adjustRightInd w:val="0"/>
        <w:spacing w:after="0" w:line="240" w:lineRule="auto"/>
        <w:ind w:left="3969"/>
        <w:jc w:val="right"/>
        <w:outlineLvl w:val="0"/>
        <w:rPr>
          <w:rFonts w:ascii="Times New Roman" w:hAnsi="Times New Roman"/>
          <w:bCs/>
          <w:sz w:val="24"/>
          <w:szCs w:val="24"/>
        </w:rPr>
      </w:pPr>
    </w:p>
    <w:p w:rsidR="002F595E" w:rsidRDefault="002F595E" w:rsidP="002F595E">
      <w:pPr>
        <w:autoSpaceDE w:val="0"/>
        <w:autoSpaceDN w:val="0"/>
        <w:adjustRightInd w:val="0"/>
        <w:spacing w:after="0" w:line="240" w:lineRule="auto"/>
        <w:ind w:left="3969"/>
        <w:jc w:val="right"/>
        <w:outlineLvl w:val="0"/>
        <w:rPr>
          <w:rFonts w:ascii="Times New Roman" w:hAnsi="Times New Roman"/>
          <w:bCs/>
          <w:sz w:val="24"/>
          <w:szCs w:val="24"/>
        </w:rPr>
      </w:pPr>
    </w:p>
    <w:p w:rsidR="002F595E" w:rsidRDefault="002F595E" w:rsidP="002F595E">
      <w:pPr>
        <w:autoSpaceDE w:val="0"/>
        <w:autoSpaceDN w:val="0"/>
        <w:adjustRightInd w:val="0"/>
        <w:spacing w:after="0" w:line="240" w:lineRule="auto"/>
        <w:ind w:left="3969"/>
        <w:jc w:val="right"/>
        <w:outlineLvl w:val="0"/>
        <w:rPr>
          <w:rFonts w:ascii="Times New Roman" w:hAnsi="Times New Roman"/>
          <w:bCs/>
          <w:sz w:val="24"/>
          <w:szCs w:val="24"/>
        </w:rPr>
      </w:pPr>
    </w:p>
    <w:p w:rsidR="002F595E" w:rsidRDefault="002F595E" w:rsidP="002F595E">
      <w:pPr>
        <w:autoSpaceDE w:val="0"/>
        <w:autoSpaceDN w:val="0"/>
        <w:adjustRightInd w:val="0"/>
        <w:spacing w:after="0" w:line="240" w:lineRule="auto"/>
        <w:ind w:left="3969"/>
        <w:jc w:val="right"/>
        <w:outlineLvl w:val="0"/>
        <w:rPr>
          <w:rFonts w:ascii="Times New Roman" w:hAnsi="Times New Roman"/>
          <w:bCs/>
          <w:sz w:val="24"/>
          <w:szCs w:val="24"/>
        </w:rPr>
      </w:pPr>
    </w:p>
    <w:p w:rsidR="002F595E" w:rsidRDefault="002F595E" w:rsidP="002F595E">
      <w:pPr>
        <w:autoSpaceDE w:val="0"/>
        <w:autoSpaceDN w:val="0"/>
        <w:adjustRightInd w:val="0"/>
        <w:spacing w:after="0" w:line="240" w:lineRule="auto"/>
        <w:ind w:left="3969"/>
        <w:jc w:val="right"/>
        <w:outlineLvl w:val="0"/>
        <w:rPr>
          <w:rFonts w:ascii="Times New Roman" w:hAnsi="Times New Roman"/>
          <w:bCs/>
          <w:sz w:val="24"/>
          <w:szCs w:val="24"/>
        </w:rPr>
      </w:pPr>
    </w:p>
    <w:p w:rsidR="002F595E" w:rsidRDefault="002F595E" w:rsidP="002F595E">
      <w:pPr>
        <w:autoSpaceDE w:val="0"/>
        <w:autoSpaceDN w:val="0"/>
        <w:adjustRightInd w:val="0"/>
        <w:spacing w:after="0" w:line="240" w:lineRule="auto"/>
        <w:ind w:left="3969"/>
        <w:jc w:val="right"/>
        <w:outlineLvl w:val="0"/>
        <w:rPr>
          <w:rFonts w:ascii="Times New Roman" w:hAnsi="Times New Roman"/>
          <w:bCs/>
          <w:sz w:val="24"/>
          <w:szCs w:val="24"/>
        </w:rPr>
      </w:pPr>
    </w:p>
    <w:p w:rsidR="002F595E" w:rsidRDefault="002F595E" w:rsidP="002F595E">
      <w:pPr>
        <w:autoSpaceDE w:val="0"/>
        <w:autoSpaceDN w:val="0"/>
        <w:adjustRightInd w:val="0"/>
        <w:spacing w:after="0" w:line="240" w:lineRule="auto"/>
        <w:ind w:left="3969"/>
        <w:jc w:val="right"/>
        <w:outlineLvl w:val="0"/>
        <w:rPr>
          <w:rFonts w:ascii="Times New Roman" w:hAnsi="Times New Roman"/>
          <w:bCs/>
          <w:sz w:val="24"/>
          <w:szCs w:val="24"/>
        </w:rPr>
      </w:pPr>
    </w:p>
    <w:p w:rsidR="002F595E" w:rsidRDefault="002F595E" w:rsidP="002F595E">
      <w:pPr>
        <w:autoSpaceDE w:val="0"/>
        <w:autoSpaceDN w:val="0"/>
        <w:adjustRightInd w:val="0"/>
        <w:spacing w:after="0" w:line="240" w:lineRule="auto"/>
        <w:ind w:left="3969"/>
        <w:jc w:val="right"/>
        <w:outlineLvl w:val="0"/>
        <w:rPr>
          <w:rFonts w:ascii="Times New Roman" w:hAnsi="Times New Roman"/>
          <w:bCs/>
          <w:sz w:val="24"/>
          <w:szCs w:val="24"/>
        </w:rPr>
      </w:pPr>
    </w:p>
    <w:p w:rsidR="002F595E" w:rsidRDefault="002F595E" w:rsidP="002F595E">
      <w:pPr>
        <w:autoSpaceDE w:val="0"/>
        <w:autoSpaceDN w:val="0"/>
        <w:adjustRightInd w:val="0"/>
        <w:spacing w:after="0" w:line="240" w:lineRule="auto"/>
        <w:ind w:left="3969"/>
        <w:jc w:val="right"/>
        <w:outlineLvl w:val="0"/>
        <w:rPr>
          <w:rFonts w:ascii="Times New Roman" w:hAnsi="Times New Roman"/>
          <w:bCs/>
          <w:sz w:val="24"/>
          <w:szCs w:val="24"/>
        </w:rPr>
      </w:pPr>
    </w:p>
    <w:p w:rsidR="002F595E" w:rsidRDefault="002F595E" w:rsidP="002F595E">
      <w:pPr>
        <w:autoSpaceDE w:val="0"/>
        <w:autoSpaceDN w:val="0"/>
        <w:adjustRightInd w:val="0"/>
        <w:spacing w:after="0" w:line="240" w:lineRule="auto"/>
        <w:ind w:left="3969"/>
        <w:jc w:val="right"/>
        <w:outlineLvl w:val="0"/>
        <w:rPr>
          <w:rFonts w:ascii="Times New Roman" w:hAnsi="Times New Roman"/>
          <w:bCs/>
          <w:sz w:val="24"/>
          <w:szCs w:val="24"/>
        </w:rPr>
      </w:pPr>
    </w:p>
    <w:p w:rsidR="00F33AE4" w:rsidRDefault="00F33AE4" w:rsidP="002F595E">
      <w:pPr>
        <w:autoSpaceDE w:val="0"/>
        <w:autoSpaceDN w:val="0"/>
        <w:adjustRightInd w:val="0"/>
        <w:spacing w:after="0" w:line="240" w:lineRule="auto"/>
        <w:ind w:left="3969"/>
        <w:jc w:val="right"/>
        <w:outlineLvl w:val="0"/>
        <w:rPr>
          <w:rFonts w:ascii="Times New Roman" w:hAnsi="Times New Roman"/>
          <w:bCs/>
          <w:sz w:val="24"/>
          <w:szCs w:val="24"/>
        </w:rPr>
      </w:pPr>
    </w:p>
    <w:p w:rsidR="00F33AE4" w:rsidRDefault="00F33AE4" w:rsidP="002F595E">
      <w:pPr>
        <w:autoSpaceDE w:val="0"/>
        <w:autoSpaceDN w:val="0"/>
        <w:adjustRightInd w:val="0"/>
        <w:spacing w:after="0" w:line="240" w:lineRule="auto"/>
        <w:ind w:left="3969"/>
        <w:jc w:val="right"/>
        <w:outlineLvl w:val="0"/>
        <w:rPr>
          <w:rFonts w:ascii="Times New Roman" w:hAnsi="Times New Roman"/>
          <w:bCs/>
          <w:sz w:val="24"/>
          <w:szCs w:val="24"/>
        </w:rPr>
      </w:pPr>
    </w:p>
    <w:p w:rsidR="00F33AE4" w:rsidRDefault="00F33AE4" w:rsidP="002F595E">
      <w:pPr>
        <w:autoSpaceDE w:val="0"/>
        <w:autoSpaceDN w:val="0"/>
        <w:adjustRightInd w:val="0"/>
        <w:spacing w:after="0" w:line="240" w:lineRule="auto"/>
        <w:ind w:left="3969"/>
        <w:jc w:val="right"/>
        <w:outlineLvl w:val="0"/>
        <w:rPr>
          <w:rFonts w:ascii="Times New Roman" w:hAnsi="Times New Roman"/>
          <w:bCs/>
          <w:sz w:val="24"/>
          <w:szCs w:val="24"/>
        </w:rPr>
      </w:pPr>
    </w:p>
    <w:p w:rsidR="002F595E" w:rsidRPr="002F595E" w:rsidRDefault="002F595E" w:rsidP="002F595E">
      <w:pPr>
        <w:autoSpaceDE w:val="0"/>
        <w:autoSpaceDN w:val="0"/>
        <w:adjustRightInd w:val="0"/>
        <w:spacing w:after="0" w:line="240" w:lineRule="auto"/>
        <w:ind w:left="3969"/>
        <w:jc w:val="right"/>
        <w:outlineLvl w:val="0"/>
        <w:rPr>
          <w:rFonts w:ascii="Times New Roman" w:hAnsi="Times New Roman"/>
          <w:bCs/>
          <w:sz w:val="24"/>
          <w:szCs w:val="24"/>
        </w:rPr>
      </w:pPr>
      <w:bookmarkStart w:id="1" w:name="_GoBack"/>
      <w:bookmarkEnd w:id="1"/>
      <w:r w:rsidRPr="002F595E">
        <w:rPr>
          <w:rFonts w:ascii="Times New Roman" w:hAnsi="Times New Roman"/>
          <w:bCs/>
          <w:sz w:val="24"/>
          <w:szCs w:val="24"/>
        </w:rPr>
        <w:lastRenderedPageBreak/>
        <w:t>Приложение № 1</w:t>
      </w:r>
    </w:p>
    <w:p w:rsidR="002F595E" w:rsidRPr="002F595E" w:rsidRDefault="002F595E" w:rsidP="002F595E">
      <w:pPr>
        <w:autoSpaceDE w:val="0"/>
        <w:autoSpaceDN w:val="0"/>
        <w:adjustRightInd w:val="0"/>
        <w:spacing w:after="0" w:line="240" w:lineRule="auto"/>
        <w:jc w:val="right"/>
        <w:rPr>
          <w:rFonts w:ascii="Times New Roman" w:hAnsi="Times New Roman"/>
          <w:bCs/>
          <w:sz w:val="24"/>
          <w:szCs w:val="24"/>
        </w:rPr>
      </w:pPr>
      <w:r w:rsidRPr="002F595E">
        <w:rPr>
          <w:rFonts w:ascii="Times New Roman" w:hAnsi="Times New Roman"/>
          <w:bCs/>
          <w:sz w:val="24"/>
          <w:szCs w:val="24"/>
        </w:rPr>
        <w:t xml:space="preserve">                                                            к Положению об организации и проведении аукциона     </w:t>
      </w:r>
    </w:p>
    <w:p w:rsidR="002F595E" w:rsidRPr="002F595E" w:rsidRDefault="002F595E" w:rsidP="002F595E">
      <w:pPr>
        <w:autoSpaceDE w:val="0"/>
        <w:autoSpaceDN w:val="0"/>
        <w:adjustRightInd w:val="0"/>
        <w:spacing w:after="0" w:line="240" w:lineRule="auto"/>
        <w:jc w:val="right"/>
        <w:rPr>
          <w:rFonts w:ascii="Times New Roman" w:hAnsi="Times New Roman"/>
          <w:bCs/>
          <w:sz w:val="24"/>
          <w:szCs w:val="24"/>
        </w:rPr>
      </w:pPr>
      <w:r w:rsidRPr="002F595E">
        <w:rPr>
          <w:rFonts w:ascii="Times New Roman" w:hAnsi="Times New Roman"/>
          <w:bCs/>
          <w:sz w:val="24"/>
          <w:szCs w:val="24"/>
        </w:rPr>
        <w:t xml:space="preserve">                                                            на право заключения договора на размещение </w:t>
      </w:r>
    </w:p>
    <w:p w:rsidR="002F595E" w:rsidRPr="002F595E" w:rsidRDefault="002F595E" w:rsidP="002F595E">
      <w:pPr>
        <w:autoSpaceDE w:val="0"/>
        <w:autoSpaceDN w:val="0"/>
        <w:adjustRightInd w:val="0"/>
        <w:spacing w:after="0" w:line="240" w:lineRule="auto"/>
        <w:jc w:val="right"/>
        <w:rPr>
          <w:rFonts w:ascii="Times New Roman" w:hAnsi="Times New Roman"/>
          <w:bCs/>
          <w:sz w:val="24"/>
          <w:szCs w:val="24"/>
        </w:rPr>
      </w:pPr>
      <w:r w:rsidRPr="002F595E">
        <w:rPr>
          <w:rFonts w:ascii="Times New Roman" w:hAnsi="Times New Roman"/>
          <w:bCs/>
          <w:sz w:val="24"/>
          <w:szCs w:val="24"/>
        </w:rPr>
        <w:t xml:space="preserve">                                                            нестационарного торгового объекта</w:t>
      </w:r>
    </w:p>
    <w:p w:rsidR="002F595E" w:rsidRPr="002F595E" w:rsidRDefault="002F595E" w:rsidP="002F595E">
      <w:pPr>
        <w:autoSpaceDE w:val="0"/>
        <w:autoSpaceDN w:val="0"/>
        <w:adjustRightInd w:val="0"/>
        <w:spacing w:after="0" w:line="240" w:lineRule="auto"/>
        <w:rPr>
          <w:rFonts w:ascii="Times New Roman" w:hAnsi="Times New Roman"/>
          <w:bCs/>
          <w:sz w:val="24"/>
          <w:szCs w:val="24"/>
        </w:rPr>
      </w:pPr>
      <w:r w:rsidRPr="002F595E">
        <w:rPr>
          <w:rFonts w:ascii="Times New Roman" w:hAnsi="Times New Roman"/>
          <w:bCs/>
          <w:sz w:val="24"/>
          <w:szCs w:val="24"/>
        </w:rPr>
        <w:t xml:space="preserve">                                                            </w:t>
      </w:r>
      <w:r w:rsidRPr="002F595E">
        <w:rPr>
          <w:rFonts w:ascii="Times New Roman" w:hAnsi="Times New Roman"/>
          <w:bCs/>
          <w:sz w:val="24"/>
          <w:szCs w:val="24"/>
        </w:rPr>
        <w:tab/>
      </w:r>
    </w:p>
    <w:p w:rsidR="002F595E" w:rsidRPr="002F595E" w:rsidRDefault="002F595E" w:rsidP="002F595E">
      <w:pPr>
        <w:autoSpaceDE w:val="0"/>
        <w:autoSpaceDN w:val="0"/>
        <w:adjustRightInd w:val="0"/>
        <w:spacing w:after="0" w:line="240" w:lineRule="auto"/>
        <w:jc w:val="right"/>
        <w:rPr>
          <w:rFonts w:ascii="Times New Roman" w:hAnsi="Times New Roman"/>
          <w:sz w:val="28"/>
          <w:szCs w:val="28"/>
        </w:rPr>
      </w:pPr>
      <w:r w:rsidRPr="002F595E">
        <w:rPr>
          <w:rFonts w:ascii="Times New Roman" w:hAnsi="Times New Roman"/>
          <w:sz w:val="28"/>
          <w:szCs w:val="28"/>
        </w:rPr>
        <w:t>Организатору аукциона</w:t>
      </w:r>
    </w:p>
    <w:p w:rsidR="002F595E" w:rsidRPr="002F595E" w:rsidRDefault="002F595E" w:rsidP="002F595E">
      <w:pPr>
        <w:autoSpaceDE w:val="0"/>
        <w:autoSpaceDN w:val="0"/>
        <w:adjustRightInd w:val="0"/>
        <w:spacing w:after="0" w:line="240" w:lineRule="auto"/>
        <w:jc w:val="right"/>
        <w:rPr>
          <w:rFonts w:ascii="Times New Roman" w:hAnsi="Times New Roman"/>
          <w:sz w:val="28"/>
          <w:szCs w:val="28"/>
        </w:rPr>
      </w:pPr>
      <w:r w:rsidRPr="002F595E">
        <w:rPr>
          <w:rFonts w:ascii="Times New Roman" w:hAnsi="Times New Roman"/>
          <w:sz w:val="28"/>
          <w:szCs w:val="28"/>
        </w:rPr>
        <w:t>г. Усолье-Сибирское, ул. Ватутина, д. 10</w:t>
      </w:r>
    </w:p>
    <w:p w:rsidR="002F595E" w:rsidRPr="002F595E" w:rsidRDefault="002F595E" w:rsidP="002F595E">
      <w:pPr>
        <w:autoSpaceDE w:val="0"/>
        <w:autoSpaceDN w:val="0"/>
        <w:adjustRightInd w:val="0"/>
        <w:spacing w:after="0" w:line="240" w:lineRule="auto"/>
        <w:jc w:val="right"/>
        <w:rPr>
          <w:rFonts w:ascii="Times New Roman" w:hAnsi="Times New Roman"/>
          <w:sz w:val="28"/>
          <w:szCs w:val="28"/>
        </w:rPr>
      </w:pPr>
    </w:p>
    <w:p w:rsidR="002F595E" w:rsidRPr="002F595E" w:rsidRDefault="002F595E" w:rsidP="002F595E">
      <w:pPr>
        <w:autoSpaceDE w:val="0"/>
        <w:autoSpaceDN w:val="0"/>
        <w:adjustRightInd w:val="0"/>
        <w:spacing w:after="0" w:line="240" w:lineRule="auto"/>
        <w:jc w:val="center"/>
        <w:rPr>
          <w:rFonts w:ascii="Times New Roman" w:hAnsi="Times New Roman"/>
          <w:b/>
          <w:sz w:val="28"/>
          <w:szCs w:val="28"/>
        </w:rPr>
      </w:pPr>
      <w:bookmarkStart w:id="2" w:name="Par177"/>
      <w:bookmarkEnd w:id="2"/>
      <w:r w:rsidRPr="002F595E">
        <w:rPr>
          <w:rFonts w:ascii="Times New Roman" w:hAnsi="Times New Roman"/>
          <w:b/>
          <w:sz w:val="28"/>
          <w:szCs w:val="28"/>
        </w:rPr>
        <w:t>ЗАЯВКА</w:t>
      </w:r>
    </w:p>
    <w:p w:rsidR="002F595E" w:rsidRPr="002F595E" w:rsidRDefault="002F595E" w:rsidP="002F595E">
      <w:pPr>
        <w:autoSpaceDE w:val="0"/>
        <w:autoSpaceDN w:val="0"/>
        <w:adjustRightInd w:val="0"/>
        <w:spacing w:after="0" w:line="240" w:lineRule="auto"/>
        <w:jc w:val="center"/>
        <w:rPr>
          <w:rFonts w:ascii="Times New Roman" w:hAnsi="Times New Roman"/>
          <w:b/>
          <w:sz w:val="28"/>
          <w:szCs w:val="28"/>
        </w:rPr>
      </w:pPr>
      <w:r w:rsidRPr="002F595E">
        <w:rPr>
          <w:rFonts w:ascii="Times New Roman" w:hAnsi="Times New Roman"/>
          <w:b/>
          <w:sz w:val="28"/>
          <w:szCs w:val="28"/>
        </w:rPr>
        <w:t>на участие в открытом аукционе «__</w:t>
      </w:r>
      <w:proofErr w:type="gramStart"/>
      <w:r w:rsidRPr="002F595E">
        <w:rPr>
          <w:rFonts w:ascii="Times New Roman" w:hAnsi="Times New Roman"/>
          <w:b/>
          <w:sz w:val="28"/>
          <w:szCs w:val="28"/>
        </w:rPr>
        <w:t>_»_</w:t>
      </w:r>
      <w:proofErr w:type="gramEnd"/>
      <w:r w:rsidRPr="002F595E">
        <w:rPr>
          <w:rFonts w:ascii="Times New Roman" w:hAnsi="Times New Roman"/>
          <w:b/>
          <w:sz w:val="28"/>
          <w:szCs w:val="28"/>
        </w:rPr>
        <w:t xml:space="preserve">_____________20   г. </w:t>
      </w:r>
    </w:p>
    <w:p w:rsidR="002F595E" w:rsidRPr="002F595E" w:rsidRDefault="002F595E" w:rsidP="002F595E">
      <w:pPr>
        <w:autoSpaceDE w:val="0"/>
        <w:autoSpaceDN w:val="0"/>
        <w:adjustRightInd w:val="0"/>
        <w:spacing w:after="0" w:line="240" w:lineRule="auto"/>
        <w:jc w:val="center"/>
        <w:rPr>
          <w:rFonts w:ascii="Times New Roman" w:hAnsi="Times New Roman"/>
          <w:b/>
          <w:sz w:val="28"/>
          <w:szCs w:val="28"/>
        </w:rPr>
      </w:pPr>
      <w:r w:rsidRPr="002F595E">
        <w:rPr>
          <w:rFonts w:ascii="Times New Roman" w:hAnsi="Times New Roman"/>
          <w:b/>
          <w:sz w:val="28"/>
          <w:szCs w:val="28"/>
        </w:rPr>
        <w:t xml:space="preserve">на право заключения договора на размещение нестационарного </w:t>
      </w:r>
    </w:p>
    <w:p w:rsidR="002F595E" w:rsidRPr="002F595E" w:rsidRDefault="002F595E" w:rsidP="002F595E">
      <w:pPr>
        <w:autoSpaceDE w:val="0"/>
        <w:autoSpaceDN w:val="0"/>
        <w:adjustRightInd w:val="0"/>
        <w:spacing w:after="0" w:line="240" w:lineRule="auto"/>
        <w:jc w:val="center"/>
        <w:rPr>
          <w:rFonts w:ascii="Times New Roman" w:hAnsi="Times New Roman"/>
          <w:b/>
          <w:sz w:val="28"/>
          <w:szCs w:val="28"/>
        </w:rPr>
      </w:pPr>
      <w:r w:rsidRPr="002F595E">
        <w:rPr>
          <w:rFonts w:ascii="Times New Roman" w:hAnsi="Times New Roman"/>
          <w:b/>
          <w:sz w:val="28"/>
          <w:szCs w:val="28"/>
        </w:rPr>
        <w:t xml:space="preserve">торгового объекта на территории города Усолье-Сибирское </w:t>
      </w:r>
    </w:p>
    <w:p w:rsidR="002F595E" w:rsidRPr="002F595E" w:rsidRDefault="002F595E" w:rsidP="002F595E">
      <w:pPr>
        <w:autoSpaceDE w:val="0"/>
        <w:autoSpaceDN w:val="0"/>
        <w:adjustRightInd w:val="0"/>
        <w:spacing w:after="0" w:line="240" w:lineRule="auto"/>
        <w:jc w:val="center"/>
        <w:rPr>
          <w:rFonts w:ascii="Times New Roman" w:hAnsi="Times New Roman"/>
          <w:b/>
          <w:sz w:val="28"/>
          <w:szCs w:val="28"/>
        </w:rPr>
      </w:pPr>
    </w:p>
    <w:p w:rsidR="002F595E" w:rsidRPr="002F595E" w:rsidRDefault="002F595E" w:rsidP="002F595E">
      <w:pPr>
        <w:autoSpaceDE w:val="0"/>
        <w:autoSpaceDN w:val="0"/>
        <w:adjustRightInd w:val="0"/>
        <w:spacing w:after="0" w:line="240" w:lineRule="auto"/>
        <w:rPr>
          <w:rFonts w:ascii="Times New Roman" w:hAnsi="Times New Roman"/>
          <w:sz w:val="28"/>
          <w:szCs w:val="28"/>
        </w:rPr>
      </w:pPr>
      <w:r w:rsidRPr="002F595E">
        <w:rPr>
          <w:rFonts w:ascii="Times New Roman" w:hAnsi="Times New Roman"/>
          <w:sz w:val="28"/>
          <w:szCs w:val="28"/>
        </w:rPr>
        <w:t>«___</w:t>
      </w:r>
      <w:proofErr w:type="gramStart"/>
      <w:r w:rsidRPr="002F595E">
        <w:rPr>
          <w:rFonts w:ascii="Times New Roman" w:hAnsi="Times New Roman"/>
          <w:sz w:val="28"/>
          <w:szCs w:val="28"/>
        </w:rPr>
        <w:t>_»_</w:t>
      </w:r>
      <w:proofErr w:type="gramEnd"/>
      <w:r w:rsidRPr="002F595E">
        <w:rPr>
          <w:rFonts w:ascii="Times New Roman" w:hAnsi="Times New Roman"/>
          <w:sz w:val="28"/>
          <w:szCs w:val="28"/>
        </w:rPr>
        <w:t>_______ 20   г.</w:t>
      </w:r>
    </w:p>
    <w:p w:rsidR="002F595E" w:rsidRPr="002F595E" w:rsidRDefault="002F595E" w:rsidP="002F595E">
      <w:pPr>
        <w:autoSpaceDE w:val="0"/>
        <w:autoSpaceDN w:val="0"/>
        <w:adjustRightInd w:val="0"/>
        <w:spacing w:after="0" w:line="240" w:lineRule="auto"/>
        <w:rPr>
          <w:rFonts w:ascii="Times New Roman" w:hAnsi="Times New Roman"/>
          <w:sz w:val="24"/>
          <w:szCs w:val="24"/>
        </w:rPr>
      </w:pPr>
    </w:p>
    <w:p w:rsidR="002F595E" w:rsidRPr="002F595E" w:rsidRDefault="002F595E" w:rsidP="002F595E">
      <w:pPr>
        <w:autoSpaceDE w:val="0"/>
        <w:autoSpaceDN w:val="0"/>
        <w:adjustRightInd w:val="0"/>
        <w:spacing w:after="0" w:line="240" w:lineRule="auto"/>
        <w:ind w:firstLine="708"/>
        <w:jc w:val="both"/>
        <w:rPr>
          <w:rFonts w:ascii="Times New Roman" w:hAnsi="Times New Roman"/>
          <w:sz w:val="28"/>
          <w:szCs w:val="28"/>
        </w:rPr>
      </w:pPr>
      <w:r w:rsidRPr="002F595E">
        <w:rPr>
          <w:rFonts w:ascii="Times New Roman" w:hAnsi="Times New Roman"/>
          <w:sz w:val="28"/>
          <w:szCs w:val="28"/>
        </w:rPr>
        <w:t xml:space="preserve">Изучив информационное сообщение № ____ о проведении открытого аукциона на право заключения договоров на размещение нестационарных торговых объектов, опубликованное в газете «Официальное Усолье» от ____________________ № _____, размещенное на официальном сайте администрации города Усолье-Сибирское </w:t>
      </w:r>
      <w:hyperlink r:id="rId9" w:history="1">
        <w:r w:rsidRPr="002F595E">
          <w:rPr>
            <w:rFonts w:ascii="Times New Roman" w:hAnsi="Times New Roman"/>
            <w:color w:val="0563C1"/>
            <w:sz w:val="28"/>
            <w:szCs w:val="28"/>
            <w:u w:val="single"/>
            <w:lang w:val="en-US"/>
          </w:rPr>
          <w:t>www</w:t>
        </w:r>
        <w:r w:rsidRPr="002F595E">
          <w:rPr>
            <w:rFonts w:ascii="Times New Roman" w:hAnsi="Times New Roman"/>
            <w:color w:val="0563C1"/>
            <w:sz w:val="28"/>
            <w:szCs w:val="28"/>
            <w:u w:val="single"/>
          </w:rPr>
          <w:t>.</w:t>
        </w:r>
        <w:proofErr w:type="spellStart"/>
        <w:r w:rsidRPr="002F595E">
          <w:rPr>
            <w:rFonts w:ascii="Times New Roman" w:hAnsi="Times New Roman"/>
            <w:color w:val="0563C1"/>
            <w:sz w:val="28"/>
            <w:szCs w:val="28"/>
            <w:u w:val="single"/>
            <w:lang w:val="en-US"/>
          </w:rPr>
          <w:t>usolie</w:t>
        </w:r>
        <w:proofErr w:type="spellEnd"/>
        <w:r w:rsidRPr="002F595E">
          <w:rPr>
            <w:rFonts w:ascii="Times New Roman" w:hAnsi="Times New Roman"/>
            <w:color w:val="0563C1"/>
            <w:sz w:val="28"/>
            <w:szCs w:val="28"/>
            <w:u w:val="single"/>
          </w:rPr>
          <w:t>-</w:t>
        </w:r>
        <w:proofErr w:type="spellStart"/>
        <w:r w:rsidRPr="002F595E">
          <w:rPr>
            <w:rFonts w:ascii="Times New Roman" w:hAnsi="Times New Roman"/>
            <w:color w:val="0563C1"/>
            <w:sz w:val="28"/>
            <w:szCs w:val="28"/>
            <w:u w:val="single"/>
            <w:lang w:val="en-US"/>
          </w:rPr>
          <w:t>sibirskoe</w:t>
        </w:r>
        <w:proofErr w:type="spellEnd"/>
        <w:r w:rsidRPr="002F595E">
          <w:rPr>
            <w:rFonts w:ascii="Times New Roman" w:hAnsi="Times New Roman"/>
            <w:color w:val="0563C1"/>
            <w:sz w:val="28"/>
            <w:szCs w:val="28"/>
            <w:u w:val="single"/>
          </w:rPr>
          <w:t>.</w:t>
        </w:r>
        <w:proofErr w:type="spellStart"/>
        <w:r w:rsidRPr="002F595E">
          <w:rPr>
            <w:rFonts w:ascii="Times New Roman" w:hAnsi="Times New Roman"/>
            <w:color w:val="0563C1"/>
            <w:sz w:val="28"/>
            <w:szCs w:val="28"/>
            <w:u w:val="single"/>
            <w:lang w:val="en-US"/>
          </w:rPr>
          <w:t>ru</w:t>
        </w:r>
        <w:proofErr w:type="spellEnd"/>
      </w:hyperlink>
      <w:r w:rsidRPr="002F595E">
        <w:rPr>
          <w:rFonts w:ascii="Times New Roman" w:hAnsi="Times New Roman"/>
          <w:sz w:val="28"/>
          <w:szCs w:val="28"/>
        </w:rPr>
        <w:t xml:space="preserve"> и документацию об аукционе на право заключения вышеупомянутого договора, а также применимые к данному аукциону законодательство и нормативные правовые акты _______________________________</w:t>
      </w:r>
    </w:p>
    <w:p w:rsidR="002F595E" w:rsidRPr="002F595E" w:rsidRDefault="002F595E" w:rsidP="002F595E">
      <w:pPr>
        <w:autoSpaceDE w:val="0"/>
        <w:autoSpaceDN w:val="0"/>
        <w:adjustRightInd w:val="0"/>
        <w:spacing w:after="0" w:line="240" w:lineRule="auto"/>
        <w:ind w:left="4956" w:firstLine="708"/>
        <w:jc w:val="both"/>
        <w:rPr>
          <w:rFonts w:ascii="Times New Roman" w:hAnsi="Times New Roman"/>
          <w:bCs/>
          <w:iCs/>
        </w:rPr>
      </w:pPr>
      <w:r w:rsidRPr="002F595E">
        <w:rPr>
          <w:rFonts w:ascii="Times New Roman" w:hAnsi="Times New Roman"/>
          <w:bCs/>
          <w:iCs/>
        </w:rPr>
        <w:t xml:space="preserve">              (наименование заявителя)</w:t>
      </w:r>
    </w:p>
    <w:p w:rsidR="002F595E" w:rsidRPr="002F595E" w:rsidRDefault="002F595E" w:rsidP="002F595E">
      <w:pPr>
        <w:autoSpaceDE w:val="0"/>
        <w:autoSpaceDN w:val="0"/>
        <w:adjustRightInd w:val="0"/>
        <w:spacing w:after="0" w:line="240" w:lineRule="auto"/>
        <w:jc w:val="both"/>
        <w:rPr>
          <w:rFonts w:ascii="Times New Roman" w:hAnsi="Times New Roman"/>
          <w:bCs/>
          <w:iCs/>
        </w:rPr>
      </w:pPr>
      <w:r w:rsidRPr="002F595E">
        <w:rPr>
          <w:rFonts w:ascii="Times New Roman" w:hAnsi="Times New Roman"/>
          <w:bCs/>
          <w:iCs/>
        </w:rPr>
        <w:t>____________________________________________________________________________________________</w:t>
      </w:r>
    </w:p>
    <w:p w:rsidR="002F595E" w:rsidRPr="002F595E" w:rsidRDefault="002F595E" w:rsidP="002F595E">
      <w:pPr>
        <w:autoSpaceDE w:val="0"/>
        <w:autoSpaceDN w:val="0"/>
        <w:adjustRightInd w:val="0"/>
        <w:spacing w:after="0" w:line="240" w:lineRule="auto"/>
        <w:rPr>
          <w:rFonts w:ascii="Times New Roman" w:hAnsi="Times New Roman"/>
          <w:sz w:val="28"/>
          <w:szCs w:val="28"/>
        </w:rPr>
      </w:pPr>
      <w:r w:rsidRPr="002F595E">
        <w:rPr>
          <w:rFonts w:ascii="Times New Roman" w:hAnsi="Times New Roman"/>
          <w:sz w:val="28"/>
          <w:szCs w:val="28"/>
        </w:rPr>
        <w:t>в лице __________________________________________________________________</w:t>
      </w:r>
    </w:p>
    <w:p w:rsidR="002F595E" w:rsidRPr="002F595E" w:rsidRDefault="002F595E" w:rsidP="002F595E">
      <w:pPr>
        <w:autoSpaceDE w:val="0"/>
        <w:autoSpaceDN w:val="0"/>
        <w:adjustRightInd w:val="0"/>
        <w:spacing w:after="0" w:line="240" w:lineRule="auto"/>
        <w:rPr>
          <w:rFonts w:ascii="Times New Roman" w:hAnsi="Times New Roman"/>
          <w:sz w:val="28"/>
          <w:szCs w:val="28"/>
        </w:rPr>
      </w:pPr>
      <w:r w:rsidRPr="002F595E">
        <w:rPr>
          <w:rFonts w:ascii="Times New Roman" w:hAnsi="Times New Roman"/>
          <w:sz w:val="28"/>
          <w:szCs w:val="28"/>
        </w:rPr>
        <w:t>________________________________________________________________________</w:t>
      </w:r>
    </w:p>
    <w:p w:rsidR="002F595E" w:rsidRPr="002F595E" w:rsidRDefault="002F595E" w:rsidP="002F595E">
      <w:pPr>
        <w:autoSpaceDE w:val="0"/>
        <w:autoSpaceDN w:val="0"/>
        <w:adjustRightInd w:val="0"/>
        <w:spacing w:after="0" w:line="240" w:lineRule="auto"/>
        <w:jc w:val="center"/>
        <w:rPr>
          <w:rFonts w:ascii="Times New Roman" w:hAnsi="Times New Roman"/>
          <w:bCs/>
          <w:iCs/>
          <w:sz w:val="24"/>
          <w:szCs w:val="24"/>
        </w:rPr>
      </w:pPr>
      <w:r w:rsidRPr="002F595E">
        <w:rPr>
          <w:rFonts w:ascii="Times New Roman" w:hAnsi="Times New Roman"/>
          <w:bCs/>
          <w:iCs/>
          <w:sz w:val="24"/>
          <w:szCs w:val="24"/>
        </w:rPr>
        <w:t>(наименование должности, Ф.И. О. руководителя, уполномоченного лица для юридического лица)</w:t>
      </w:r>
    </w:p>
    <w:p w:rsidR="002F595E" w:rsidRPr="002F595E" w:rsidRDefault="002F595E" w:rsidP="002F595E">
      <w:pPr>
        <w:autoSpaceDE w:val="0"/>
        <w:autoSpaceDN w:val="0"/>
        <w:adjustRightInd w:val="0"/>
        <w:spacing w:after="0" w:line="240" w:lineRule="auto"/>
        <w:rPr>
          <w:rFonts w:ascii="Times New Roman" w:hAnsi="Times New Roman"/>
          <w:sz w:val="28"/>
          <w:szCs w:val="28"/>
        </w:rPr>
      </w:pPr>
      <w:r w:rsidRPr="002F595E">
        <w:rPr>
          <w:rFonts w:ascii="Times New Roman" w:hAnsi="Times New Roman"/>
          <w:sz w:val="28"/>
          <w:szCs w:val="28"/>
        </w:rPr>
        <w:t xml:space="preserve">действующего на основании (Устава, </w:t>
      </w:r>
      <w:proofErr w:type="gramStart"/>
      <w:r w:rsidRPr="002F595E">
        <w:rPr>
          <w:rFonts w:ascii="Times New Roman" w:hAnsi="Times New Roman"/>
          <w:sz w:val="28"/>
          <w:szCs w:val="28"/>
        </w:rPr>
        <w:t>доверенности)_</w:t>
      </w:r>
      <w:proofErr w:type="gramEnd"/>
      <w:r w:rsidRPr="002F595E">
        <w:rPr>
          <w:rFonts w:ascii="Times New Roman" w:hAnsi="Times New Roman"/>
          <w:sz w:val="28"/>
          <w:szCs w:val="28"/>
        </w:rPr>
        <w:t>___________________________</w:t>
      </w:r>
    </w:p>
    <w:p w:rsidR="002F595E" w:rsidRPr="002F595E" w:rsidRDefault="002F595E" w:rsidP="002F595E">
      <w:pPr>
        <w:autoSpaceDE w:val="0"/>
        <w:autoSpaceDN w:val="0"/>
        <w:adjustRightInd w:val="0"/>
        <w:spacing w:after="0" w:line="240" w:lineRule="auto"/>
        <w:rPr>
          <w:rFonts w:ascii="Times New Roman" w:hAnsi="Times New Roman"/>
          <w:sz w:val="28"/>
          <w:szCs w:val="28"/>
        </w:rPr>
      </w:pPr>
      <w:r w:rsidRPr="002F595E">
        <w:rPr>
          <w:rFonts w:ascii="Times New Roman" w:hAnsi="Times New Roman"/>
          <w:sz w:val="28"/>
          <w:szCs w:val="28"/>
        </w:rPr>
        <w:t>________________________________________________________________________</w:t>
      </w: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r w:rsidRPr="002F595E">
        <w:rPr>
          <w:rFonts w:ascii="Times New Roman" w:hAnsi="Times New Roman"/>
          <w:sz w:val="28"/>
          <w:szCs w:val="28"/>
        </w:rPr>
        <w:t>сообщает о согласии участвовать в аукционе, назначенном на «___</w:t>
      </w:r>
      <w:proofErr w:type="gramStart"/>
      <w:r w:rsidRPr="002F595E">
        <w:rPr>
          <w:rFonts w:ascii="Times New Roman" w:hAnsi="Times New Roman"/>
          <w:sz w:val="28"/>
          <w:szCs w:val="28"/>
        </w:rPr>
        <w:t>_»_</w:t>
      </w:r>
      <w:proofErr w:type="gramEnd"/>
      <w:r w:rsidRPr="002F595E">
        <w:rPr>
          <w:rFonts w:ascii="Times New Roman" w:hAnsi="Times New Roman"/>
          <w:sz w:val="28"/>
          <w:szCs w:val="28"/>
        </w:rPr>
        <w:t>_______20__ г. по лоту № _____ на право размещения нестационарного торгового объекта (______)</w:t>
      </w:r>
    </w:p>
    <w:p w:rsidR="002F595E" w:rsidRPr="002F595E" w:rsidRDefault="002F595E" w:rsidP="002F595E">
      <w:pPr>
        <w:autoSpaceDE w:val="0"/>
        <w:autoSpaceDN w:val="0"/>
        <w:adjustRightInd w:val="0"/>
        <w:spacing w:after="0" w:line="240" w:lineRule="auto"/>
        <w:jc w:val="both"/>
        <w:rPr>
          <w:rFonts w:ascii="Times New Roman" w:hAnsi="Times New Roman"/>
          <w:sz w:val="24"/>
          <w:szCs w:val="24"/>
        </w:rPr>
      </w:pPr>
      <w:r w:rsidRPr="002F595E">
        <w:rPr>
          <w:rFonts w:ascii="Times New Roman" w:hAnsi="Times New Roman"/>
          <w:sz w:val="28"/>
          <w:szCs w:val="28"/>
        </w:rPr>
        <w:tab/>
      </w:r>
      <w:r w:rsidRPr="002F595E">
        <w:rPr>
          <w:rFonts w:ascii="Times New Roman" w:hAnsi="Times New Roman"/>
          <w:sz w:val="28"/>
          <w:szCs w:val="28"/>
        </w:rPr>
        <w:tab/>
      </w:r>
      <w:r w:rsidRPr="002F595E">
        <w:rPr>
          <w:rFonts w:ascii="Times New Roman" w:hAnsi="Times New Roman"/>
          <w:sz w:val="28"/>
          <w:szCs w:val="28"/>
        </w:rPr>
        <w:tab/>
      </w:r>
      <w:r w:rsidRPr="002F595E">
        <w:rPr>
          <w:rFonts w:ascii="Times New Roman" w:hAnsi="Times New Roman"/>
          <w:sz w:val="28"/>
          <w:szCs w:val="28"/>
        </w:rPr>
        <w:tab/>
      </w:r>
      <w:r w:rsidRPr="002F595E">
        <w:rPr>
          <w:rFonts w:ascii="Times New Roman" w:hAnsi="Times New Roman"/>
          <w:sz w:val="28"/>
          <w:szCs w:val="28"/>
        </w:rPr>
        <w:tab/>
      </w:r>
      <w:r w:rsidRPr="002F595E">
        <w:rPr>
          <w:rFonts w:ascii="Times New Roman" w:hAnsi="Times New Roman"/>
          <w:sz w:val="28"/>
          <w:szCs w:val="28"/>
        </w:rPr>
        <w:tab/>
      </w:r>
      <w:r w:rsidRPr="002F595E">
        <w:rPr>
          <w:rFonts w:ascii="Times New Roman" w:hAnsi="Times New Roman"/>
          <w:sz w:val="28"/>
          <w:szCs w:val="28"/>
        </w:rPr>
        <w:tab/>
      </w:r>
      <w:r w:rsidRPr="002F595E">
        <w:rPr>
          <w:rFonts w:ascii="Times New Roman" w:hAnsi="Times New Roman"/>
          <w:sz w:val="28"/>
          <w:szCs w:val="28"/>
        </w:rPr>
        <w:tab/>
      </w:r>
      <w:r w:rsidRPr="002F595E">
        <w:rPr>
          <w:rFonts w:ascii="Times New Roman" w:hAnsi="Times New Roman"/>
          <w:sz w:val="28"/>
          <w:szCs w:val="28"/>
        </w:rPr>
        <w:tab/>
      </w:r>
      <w:r w:rsidRPr="002F595E">
        <w:rPr>
          <w:rFonts w:ascii="Times New Roman" w:hAnsi="Times New Roman"/>
          <w:sz w:val="28"/>
          <w:szCs w:val="28"/>
        </w:rPr>
        <w:tab/>
      </w:r>
      <w:r w:rsidRPr="002F595E">
        <w:rPr>
          <w:rFonts w:ascii="Times New Roman" w:hAnsi="Times New Roman"/>
          <w:sz w:val="28"/>
          <w:szCs w:val="28"/>
        </w:rPr>
        <w:tab/>
      </w:r>
      <w:r w:rsidRPr="002F595E">
        <w:rPr>
          <w:rFonts w:ascii="Times New Roman" w:hAnsi="Times New Roman"/>
          <w:sz w:val="28"/>
          <w:szCs w:val="28"/>
        </w:rPr>
        <w:tab/>
      </w:r>
      <w:r w:rsidRPr="002F595E">
        <w:rPr>
          <w:rFonts w:ascii="Times New Roman" w:hAnsi="Times New Roman"/>
          <w:sz w:val="28"/>
          <w:szCs w:val="28"/>
        </w:rPr>
        <w:tab/>
        <w:t xml:space="preserve">  </w:t>
      </w:r>
      <w:r w:rsidRPr="002F595E">
        <w:rPr>
          <w:rFonts w:ascii="Times New Roman" w:hAnsi="Times New Roman"/>
          <w:sz w:val="24"/>
          <w:szCs w:val="24"/>
        </w:rPr>
        <w:t>вид</w:t>
      </w: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r w:rsidRPr="002F595E">
        <w:rPr>
          <w:rFonts w:ascii="Times New Roman" w:hAnsi="Times New Roman"/>
          <w:sz w:val="28"/>
          <w:szCs w:val="28"/>
        </w:rPr>
        <w:t xml:space="preserve">общей площадью ______ </w:t>
      </w:r>
      <w:proofErr w:type="spellStart"/>
      <w:r w:rsidRPr="002F595E">
        <w:rPr>
          <w:rFonts w:ascii="Times New Roman" w:hAnsi="Times New Roman"/>
          <w:sz w:val="28"/>
          <w:szCs w:val="28"/>
        </w:rPr>
        <w:t>кв.м</w:t>
      </w:r>
      <w:proofErr w:type="spellEnd"/>
      <w:r w:rsidRPr="002F595E">
        <w:rPr>
          <w:rFonts w:ascii="Times New Roman" w:hAnsi="Times New Roman"/>
          <w:sz w:val="28"/>
          <w:szCs w:val="28"/>
        </w:rPr>
        <w:t xml:space="preserve">. по адресу: Иркутская область, г. Усолье-Сибирское, </w:t>
      </w: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r w:rsidRPr="002F595E">
        <w:rPr>
          <w:rFonts w:ascii="Times New Roman" w:hAnsi="Times New Roman"/>
          <w:sz w:val="28"/>
          <w:szCs w:val="28"/>
        </w:rPr>
        <w:t>________________________________________________________________________</w:t>
      </w: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r w:rsidRPr="002F595E">
        <w:rPr>
          <w:rFonts w:ascii="Times New Roman" w:hAnsi="Times New Roman"/>
          <w:sz w:val="28"/>
          <w:szCs w:val="28"/>
        </w:rPr>
        <w:t>для реализации __________________________________________________________,</w:t>
      </w:r>
    </w:p>
    <w:p w:rsidR="002F595E" w:rsidRPr="002F595E" w:rsidRDefault="002F595E" w:rsidP="002F595E">
      <w:pPr>
        <w:autoSpaceDE w:val="0"/>
        <w:autoSpaceDN w:val="0"/>
        <w:adjustRightInd w:val="0"/>
        <w:spacing w:after="0" w:line="240" w:lineRule="auto"/>
        <w:jc w:val="center"/>
        <w:rPr>
          <w:rFonts w:ascii="Times New Roman" w:hAnsi="Times New Roman"/>
          <w:sz w:val="24"/>
          <w:szCs w:val="24"/>
        </w:rPr>
      </w:pPr>
      <w:r w:rsidRPr="002F595E">
        <w:rPr>
          <w:rFonts w:ascii="Times New Roman" w:hAnsi="Times New Roman"/>
          <w:sz w:val="24"/>
          <w:szCs w:val="24"/>
        </w:rPr>
        <w:t>(специализация)</w:t>
      </w: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r w:rsidRPr="002F595E">
        <w:rPr>
          <w:rFonts w:ascii="Times New Roman" w:hAnsi="Times New Roman"/>
          <w:sz w:val="28"/>
          <w:szCs w:val="28"/>
        </w:rPr>
        <w:t xml:space="preserve">на условиях, установленных </w:t>
      </w:r>
      <w:proofErr w:type="gramStart"/>
      <w:r w:rsidRPr="002F595E">
        <w:rPr>
          <w:rFonts w:ascii="Times New Roman" w:hAnsi="Times New Roman"/>
          <w:sz w:val="28"/>
          <w:szCs w:val="28"/>
        </w:rPr>
        <w:t>в информационном сообщении</w:t>
      </w:r>
      <w:proofErr w:type="gramEnd"/>
      <w:r w:rsidRPr="002F595E">
        <w:rPr>
          <w:rFonts w:ascii="Times New Roman" w:hAnsi="Times New Roman"/>
          <w:sz w:val="28"/>
          <w:szCs w:val="28"/>
        </w:rPr>
        <w:t xml:space="preserve"> и направляет настоящую заявку.</w:t>
      </w:r>
    </w:p>
    <w:p w:rsidR="002F595E" w:rsidRPr="002F595E" w:rsidRDefault="002F595E" w:rsidP="002F595E">
      <w:pPr>
        <w:autoSpaceDE w:val="0"/>
        <w:autoSpaceDN w:val="0"/>
        <w:adjustRightInd w:val="0"/>
        <w:spacing w:after="0" w:line="240" w:lineRule="auto"/>
        <w:jc w:val="both"/>
        <w:rPr>
          <w:rFonts w:ascii="Times New Roman" w:hAnsi="Times New Roman"/>
          <w:b/>
          <w:i/>
          <w:sz w:val="28"/>
          <w:szCs w:val="28"/>
        </w:rPr>
      </w:pPr>
    </w:p>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r w:rsidRPr="002F595E">
        <w:rPr>
          <w:rFonts w:ascii="Times New Roman" w:hAnsi="Times New Roman"/>
          <w:bCs/>
          <w:sz w:val="28"/>
          <w:szCs w:val="28"/>
        </w:rPr>
        <w:t>Заявитель (уполномоченный представитель)</w:t>
      </w:r>
    </w:p>
    <w:p w:rsidR="002F595E" w:rsidRPr="002F595E" w:rsidRDefault="002F595E" w:rsidP="002F595E">
      <w:pPr>
        <w:autoSpaceDE w:val="0"/>
        <w:autoSpaceDN w:val="0"/>
        <w:adjustRightInd w:val="0"/>
        <w:spacing w:after="0" w:line="240" w:lineRule="auto"/>
        <w:jc w:val="both"/>
        <w:rPr>
          <w:rFonts w:ascii="Times New Roman" w:hAnsi="Times New Roman"/>
          <w:b/>
          <w:bCs/>
          <w:sz w:val="28"/>
          <w:szCs w:val="28"/>
        </w:rPr>
      </w:pPr>
      <w:r w:rsidRPr="002F595E">
        <w:rPr>
          <w:rFonts w:ascii="Times New Roman" w:hAnsi="Times New Roman"/>
          <w:bCs/>
          <w:sz w:val="28"/>
          <w:szCs w:val="28"/>
        </w:rPr>
        <w:t>_______________________________________</w:t>
      </w:r>
      <w:r w:rsidRPr="002F595E">
        <w:rPr>
          <w:rFonts w:ascii="Times New Roman" w:hAnsi="Times New Roman"/>
          <w:b/>
          <w:bCs/>
          <w:sz w:val="28"/>
          <w:szCs w:val="28"/>
        </w:rPr>
        <w:t>_________________________________</w:t>
      </w:r>
    </w:p>
    <w:p w:rsidR="002F595E" w:rsidRPr="002F595E" w:rsidRDefault="002F595E" w:rsidP="002F595E">
      <w:pPr>
        <w:autoSpaceDE w:val="0"/>
        <w:autoSpaceDN w:val="0"/>
        <w:adjustRightInd w:val="0"/>
        <w:spacing w:after="0" w:line="240" w:lineRule="auto"/>
        <w:jc w:val="center"/>
        <w:rPr>
          <w:rFonts w:ascii="Times New Roman" w:hAnsi="Times New Roman"/>
          <w:bCs/>
          <w:iCs/>
          <w:sz w:val="24"/>
          <w:szCs w:val="24"/>
        </w:rPr>
      </w:pPr>
      <w:r w:rsidRPr="002F595E">
        <w:rPr>
          <w:rFonts w:ascii="Times New Roman" w:hAnsi="Times New Roman"/>
          <w:bCs/>
          <w:iCs/>
          <w:sz w:val="24"/>
          <w:szCs w:val="24"/>
        </w:rPr>
        <w:t>должность, подпись, расшифровка подписи                                        МП</w:t>
      </w:r>
    </w:p>
    <w:p w:rsidR="002F595E" w:rsidRPr="002F595E" w:rsidRDefault="002F595E" w:rsidP="002F595E">
      <w:pPr>
        <w:autoSpaceDE w:val="0"/>
        <w:autoSpaceDN w:val="0"/>
        <w:adjustRightInd w:val="0"/>
        <w:spacing w:after="0" w:line="240" w:lineRule="auto"/>
        <w:jc w:val="center"/>
        <w:rPr>
          <w:rFonts w:ascii="Times New Roman" w:hAnsi="Times New Roman"/>
          <w:bCs/>
          <w:iCs/>
          <w:sz w:val="24"/>
          <w:szCs w:val="24"/>
        </w:rPr>
      </w:pP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r w:rsidRPr="002F595E">
        <w:rPr>
          <w:rFonts w:ascii="Times New Roman" w:hAnsi="Times New Roman"/>
          <w:sz w:val="28"/>
          <w:szCs w:val="28"/>
        </w:rPr>
        <w:t xml:space="preserve">Заявка принята представителем Организатора аукциона: </w:t>
      </w: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r w:rsidRPr="002F595E">
        <w:rPr>
          <w:rFonts w:ascii="Times New Roman" w:hAnsi="Times New Roman"/>
          <w:sz w:val="28"/>
          <w:szCs w:val="28"/>
        </w:rPr>
        <w:t>______час. _____ мин. «___</w:t>
      </w:r>
      <w:proofErr w:type="gramStart"/>
      <w:r w:rsidRPr="002F595E">
        <w:rPr>
          <w:rFonts w:ascii="Times New Roman" w:hAnsi="Times New Roman"/>
          <w:sz w:val="28"/>
          <w:szCs w:val="28"/>
        </w:rPr>
        <w:t>_»_</w:t>
      </w:r>
      <w:proofErr w:type="gramEnd"/>
      <w:r w:rsidRPr="002F595E">
        <w:rPr>
          <w:rFonts w:ascii="Times New Roman" w:hAnsi="Times New Roman"/>
          <w:sz w:val="28"/>
          <w:szCs w:val="28"/>
        </w:rPr>
        <w:t>___________20   г., зарегистрирована за № ______</w:t>
      </w:r>
    </w:p>
    <w:p w:rsidR="002F595E" w:rsidRPr="002F595E" w:rsidRDefault="002F595E" w:rsidP="002F595E">
      <w:pPr>
        <w:autoSpaceDE w:val="0"/>
        <w:autoSpaceDN w:val="0"/>
        <w:adjustRightInd w:val="0"/>
        <w:spacing w:after="0" w:line="240" w:lineRule="auto"/>
        <w:jc w:val="both"/>
        <w:rPr>
          <w:rFonts w:ascii="Times New Roman" w:hAnsi="Times New Roman"/>
          <w:b/>
          <w:bCs/>
          <w:sz w:val="28"/>
          <w:szCs w:val="28"/>
        </w:rPr>
      </w:pPr>
      <w:r w:rsidRPr="002F595E">
        <w:rPr>
          <w:rFonts w:ascii="Times New Roman" w:hAnsi="Times New Roman"/>
          <w:bCs/>
          <w:sz w:val="28"/>
          <w:szCs w:val="28"/>
        </w:rPr>
        <w:t>_______________________________________</w:t>
      </w:r>
      <w:r w:rsidRPr="002F595E">
        <w:rPr>
          <w:rFonts w:ascii="Times New Roman" w:hAnsi="Times New Roman"/>
          <w:b/>
          <w:bCs/>
          <w:sz w:val="28"/>
          <w:szCs w:val="28"/>
        </w:rPr>
        <w:t>_________________________________</w:t>
      </w:r>
    </w:p>
    <w:p w:rsidR="002F595E" w:rsidRPr="002F595E" w:rsidRDefault="002F595E" w:rsidP="002F595E">
      <w:pPr>
        <w:autoSpaceDE w:val="0"/>
        <w:autoSpaceDN w:val="0"/>
        <w:adjustRightInd w:val="0"/>
        <w:spacing w:after="0" w:line="240" w:lineRule="auto"/>
        <w:jc w:val="center"/>
        <w:rPr>
          <w:rFonts w:ascii="Times New Roman" w:hAnsi="Times New Roman"/>
          <w:bCs/>
          <w:iCs/>
          <w:sz w:val="24"/>
          <w:szCs w:val="24"/>
        </w:rPr>
      </w:pPr>
      <w:r w:rsidRPr="002F595E">
        <w:rPr>
          <w:rFonts w:ascii="Times New Roman" w:hAnsi="Times New Roman"/>
          <w:bCs/>
          <w:iCs/>
          <w:sz w:val="24"/>
          <w:szCs w:val="24"/>
        </w:rPr>
        <w:t xml:space="preserve">должность, подпись, расшифровка подписи                     </w:t>
      </w:r>
    </w:p>
    <w:p w:rsidR="002F595E" w:rsidRPr="002F595E" w:rsidRDefault="002F595E" w:rsidP="002F595E">
      <w:pPr>
        <w:autoSpaceDE w:val="0"/>
        <w:autoSpaceDN w:val="0"/>
        <w:adjustRightInd w:val="0"/>
        <w:spacing w:after="0" w:line="240" w:lineRule="auto"/>
        <w:jc w:val="right"/>
        <w:rPr>
          <w:rFonts w:ascii="Times New Roman" w:hAnsi="Times New Roman"/>
          <w:bCs/>
          <w:sz w:val="24"/>
          <w:szCs w:val="24"/>
        </w:rPr>
      </w:pPr>
      <w:r w:rsidRPr="002F595E">
        <w:rPr>
          <w:rFonts w:ascii="Times New Roman" w:hAnsi="Times New Roman"/>
          <w:bCs/>
          <w:iCs/>
          <w:sz w:val="24"/>
          <w:szCs w:val="24"/>
        </w:rPr>
        <w:lastRenderedPageBreak/>
        <w:t xml:space="preserve">                   </w:t>
      </w:r>
      <w:r w:rsidRPr="002F595E">
        <w:rPr>
          <w:rFonts w:ascii="Times New Roman" w:hAnsi="Times New Roman"/>
          <w:bCs/>
          <w:sz w:val="24"/>
          <w:szCs w:val="24"/>
        </w:rPr>
        <w:t xml:space="preserve">                                                                                                            Приложение № 2</w:t>
      </w:r>
    </w:p>
    <w:p w:rsidR="002F595E" w:rsidRPr="002F595E" w:rsidRDefault="002F595E" w:rsidP="002F595E">
      <w:pPr>
        <w:autoSpaceDE w:val="0"/>
        <w:autoSpaceDN w:val="0"/>
        <w:adjustRightInd w:val="0"/>
        <w:spacing w:after="0" w:line="240" w:lineRule="auto"/>
        <w:jc w:val="right"/>
        <w:rPr>
          <w:rFonts w:ascii="Times New Roman" w:hAnsi="Times New Roman"/>
          <w:bCs/>
          <w:sz w:val="24"/>
          <w:szCs w:val="24"/>
        </w:rPr>
      </w:pPr>
      <w:r w:rsidRPr="002F595E">
        <w:rPr>
          <w:rFonts w:ascii="Times New Roman" w:hAnsi="Times New Roman"/>
          <w:bCs/>
          <w:sz w:val="24"/>
          <w:szCs w:val="24"/>
        </w:rPr>
        <w:t xml:space="preserve">                                                            к Положению об организации и проведении аукциона     </w:t>
      </w:r>
    </w:p>
    <w:p w:rsidR="002F595E" w:rsidRPr="002F595E" w:rsidRDefault="002F595E" w:rsidP="002F595E">
      <w:pPr>
        <w:autoSpaceDE w:val="0"/>
        <w:autoSpaceDN w:val="0"/>
        <w:adjustRightInd w:val="0"/>
        <w:spacing w:after="0" w:line="240" w:lineRule="auto"/>
        <w:jc w:val="right"/>
        <w:rPr>
          <w:rFonts w:ascii="Times New Roman" w:hAnsi="Times New Roman"/>
          <w:bCs/>
          <w:sz w:val="24"/>
          <w:szCs w:val="24"/>
        </w:rPr>
      </w:pPr>
      <w:r w:rsidRPr="002F595E">
        <w:rPr>
          <w:rFonts w:ascii="Times New Roman" w:hAnsi="Times New Roman"/>
          <w:bCs/>
          <w:sz w:val="24"/>
          <w:szCs w:val="24"/>
        </w:rPr>
        <w:t xml:space="preserve">                                                            на право заключения договора на размещение </w:t>
      </w:r>
    </w:p>
    <w:p w:rsidR="002F595E" w:rsidRPr="002F595E" w:rsidRDefault="002F595E" w:rsidP="002F595E">
      <w:pPr>
        <w:autoSpaceDE w:val="0"/>
        <w:autoSpaceDN w:val="0"/>
        <w:adjustRightInd w:val="0"/>
        <w:spacing w:after="0" w:line="240" w:lineRule="auto"/>
        <w:jc w:val="right"/>
        <w:rPr>
          <w:rFonts w:ascii="Times New Roman" w:hAnsi="Times New Roman"/>
          <w:bCs/>
          <w:sz w:val="24"/>
          <w:szCs w:val="24"/>
        </w:rPr>
      </w:pPr>
      <w:r w:rsidRPr="002F595E">
        <w:rPr>
          <w:rFonts w:ascii="Times New Roman" w:hAnsi="Times New Roman"/>
          <w:bCs/>
          <w:sz w:val="24"/>
          <w:szCs w:val="24"/>
        </w:rPr>
        <w:t xml:space="preserve">                                                            нестационарного торгового объекта</w:t>
      </w:r>
    </w:p>
    <w:p w:rsidR="002F595E" w:rsidRPr="002F595E" w:rsidRDefault="002F595E" w:rsidP="002F595E">
      <w:pPr>
        <w:autoSpaceDE w:val="0"/>
        <w:autoSpaceDN w:val="0"/>
        <w:adjustRightInd w:val="0"/>
        <w:spacing w:after="0" w:line="240" w:lineRule="auto"/>
        <w:outlineLvl w:val="0"/>
        <w:rPr>
          <w:rFonts w:ascii="Times New Roman" w:hAnsi="Times New Roman"/>
          <w:b/>
          <w:bCs/>
          <w:sz w:val="28"/>
          <w:szCs w:val="28"/>
        </w:rPr>
      </w:pPr>
      <w:r w:rsidRPr="002F595E">
        <w:rPr>
          <w:rFonts w:ascii="Times New Roman" w:hAnsi="Times New Roman"/>
          <w:bCs/>
          <w:sz w:val="24"/>
          <w:szCs w:val="24"/>
        </w:rPr>
        <w:t xml:space="preserve">                                                            </w:t>
      </w:r>
    </w:p>
    <w:p w:rsidR="002F595E" w:rsidRPr="002F595E" w:rsidRDefault="002F595E" w:rsidP="002F595E">
      <w:pPr>
        <w:autoSpaceDE w:val="0"/>
        <w:autoSpaceDN w:val="0"/>
        <w:adjustRightInd w:val="0"/>
        <w:spacing w:after="0" w:line="240" w:lineRule="auto"/>
        <w:jc w:val="center"/>
        <w:rPr>
          <w:rFonts w:ascii="Times New Roman" w:hAnsi="Times New Roman"/>
          <w:b/>
          <w:bCs/>
          <w:sz w:val="28"/>
          <w:szCs w:val="28"/>
        </w:rPr>
      </w:pPr>
      <w:bookmarkStart w:id="3" w:name="Par225"/>
      <w:bookmarkEnd w:id="3"/>
      <w:r w:rsidRPr="002F595E">
        <w:rPr>
          <w:rFonts w:ascii="Times New Roman" w:hAnsi="Times New Roman"/>
          <w:b/>
          <w:bCs/>
          <w:sz w:val="28"/>
          <w:szCs w:val="28"/>
        </w:rPr>
        <w:t>АНКЕТА ЗАЯВИТЕЛЯ</w:t>
      </w:r>
    </w:p>
    <w:p w:rsidR="002F595E" w:rsidRPr="002F595E" w:rsidRDefault="002F595E" w:rsidP="002F595E">
      <w:pPr>
        <w:autoSpaceDE w:val="0"/>
        <w:autoSpaceDN w:val="0"/>
        <w:adjustRightInd w:val="0"/>
        <w:spacing w:after="0" w:line="240" w:lineRule="auto"/>
        <w:jc w:val="center"/>
        <w:rPr>
          <w:rFonts w:ascii="Times New Roman" w:hAnsi="Times New Roman"/>
          <w:b/>
          <w:bCs/>
          <w:sz w:val="28"/>
          <w:szCs w:val="28"/>
        </w:rPr>
      </w:pPr>
    </w:p>
    <w:tbl>
      <w:tblPr>
        <w:tblStyle w:val="ab"/>
        <w:tblW w:w="9918" w:type="dxa"/>
        <w:tblLook w:val="04A0" w:firstRow="1" w:lastRow="0" w:firstColumn="1" w:lastColumn="0" w:noHBand="0" w:noVBand="1"/>
      </w:tblPr>
      <w:tblGrid>
        <w:gridCol w:w="562"/>
        <w:gridCol w:w="5670"/>
        <w:gridCol w:w="3686"/>
      </w:tblGrid>
      <w:tr w:rsidR="002F595E" w:rsidRPr="002F595E" w:rsidTr="002F595E">
        <w:tc>
          <w:tcPr>
            <w:tcW w:w="562" w:type="dxa"/>
            <w:tcBorders>
              <w:top w:val="single" w:sz="4" w:space="0" w:color="auto"/>
              <w:left w:val="single" w:sz="4" w:space="0" w:color="auto"/>
              <w:bottom w:val="single" w:sz="4" w:space="0" w:color="auto"/>
              <w:right w:val="single" w:sz="4" w:space="0" w:color="auto"/>
            </w:tcBorders>
            <w:hideMark/>
          </w:tcPr>
          <w:p w:rsidR="002F595E" w:rsidRPr="002F595E" w:rsidRDefault="002F595E" w:rsidP="002F595E">
            <w:pPr>
              <w:autoSpaceDE w:val="0"/>
              <w:autoSpaceDN w:val="0"/>
              <w:adjustRightInd w:val="0"/>
              <w:spacing w:after="0" w:line="240" w:lineRule="auto"/>
              <w:jc w:val="center"/>
              <w:rPr>
                <w:rFonts w:ascii="Times New Roman" w:hAnsi="Times New Roman"/>
                <w:b/>
                <w:bCs/>
                <w:sz w:val="28"/>
                <w:szCs w:val="28"/>
              </w:rPr>
            </w:pPr>
            <w:r w:rsidRPr="002F595E">
              <w:rPr>
                <w:rFonts w:ascii="Times New Roman" w:hAnsi="Times New Roman"/>
                <w:b/>
                <w:bCs/>
                <w:sz w:val="28"/>
                <w:szCs w:val="28"/>
              </w:rPr>
              <w:t>№</w:t>
            </w:r>
          </w:p>
          <w:p w:rsidR="002F595E" w:rsidRPr="002F595E" w:rsidRDefault="002F595E" w:rsidP="002F595E">
            <w:pPr>
              <w:autoSpaceDE w:val="0"/>
              <w:autoSpaceDN w:val="0"/>
              <w:adjustRightInd w:val="0"/>
              <w:spacing w:after="0" w:line="240" w:lineRule="auto"/>
              <w:jc w:val="center"/>
              <w:rPr>
                <w:rFonts w:ascii="Times New Roman" w:hAnsi="Times New Roman"/>
                <w:b/>
                <w:bCs/>
                <w:sz w:val="28"/>
                <w:szCs w:val="28"/>
              </w:rPr>
            </w:pPr>
            <w:proofErr w:type="spellStart"/>
            <w:r w:rsidRPr="002F595E">
              <w:rPr>
                <w:rFonts w:ascii="Times New Roman" w:hAnsi="Times New Roman"/>
                <w:b/>
                <w:bCs/>
                <w:sz w:val="28"/>
                <w:szCs w:val="28"/>
              </w:rPr>
              <w:t>пп</w:t>
            </w:r>
            <w:proofErr w:type="spellEnd"/>
          </w:p>
        </w:tc>
        <w:tc>
          <w:tcPr>
            <w:tcW w:w="5670" w:type="dxa"/>
            <w:tcBorders>
              <w:top w:val="single" w:sz="4" w:space="0" w:color="auto"/>
              <w:left w:val="single" w:sz="4" w:space="0" w:color="auto"/>
              <w:bottom w:val="single" w:sz="4" w:space="0" w:color="auto"/>
              <w:right w:val="single" w:sz="4" w:space="0" w:color="auto"/>
            </w:tcBorders>
            <w:hideMark/>
          </w:tcPr>
          <w:p w:rsidR="002F595E" w:rsidRPr="002F595E" w:rsidRDefault="002F595E" w:rsidP="002F595E">
            <w:pPr>
              <w:autoSpaceDE w:val="0"/>
              <w:autoSpaceDN w:val="0"/>
              <w:adjustRightInd w:val="0"/>
              <w:spacing w:after="0" w:line="240" w:lineRule="auto"/>
              <w:jc w:val="center"/>
              <w:rPr>
                <w:rFonts w:ascii="Times New Roman" w:hAnsi="Times New Roman"/>
                <w:b/>
                <w:bCs/>
                <w:sz w:val="28"/>
                <w:szCs w:val="28"/>
              </w:rPr>
            </w:pPr>
            <w:r w:rsidRPr="002F595E">
              <w:rPr>
                <w:rFonts w:ascii="Times New Roman" w:hAnsi="Times New Roman"/>
                <w:b/>
                <w:bCs/>
                <w:sz w:val="28"/>
                <w:szCs w:val="28"/>
              </w:rPr>
              <w:t>Наименование</w:t>
            </w:r>
          </w:p>
        </w:tc>
        <w:tc>
          <w:tcPr>
            <w:tcW w:w="3686" w:type="dxa"/>
            <w:tcBorders>
              <w:top w:val="single" w:sz="4" w:space="0" w:color="auto"/>
              <w:left w:val="single" w:sz="4" w:space="0" w:color="auto"/>
              <w:bottom w:val="single" w:sz="4" w:space="0" w:color="auto"/>
              <w:right w:val="single" w:sz="4" w:space="0" w:color="auto"/>
            </w:tcBorders>
            <w:hideMark/>
          </w:tcPr>
          <w:p w:rsidR="002F595E" w:rsidRPr="002F595E" w:rsidRDefault="002F595E" w:rsidP="002F595E">
            <w:pPr>
              <w:autoSpaceDE w:val="0"/>
              <w:autoSpaceDN w:val="0"/>
              <w:adjustRightInd w:val="0"/>
              <w:spacing w:after="0" w:line="240" w:lineRule="auto"/>
              <w:jc w:val="center"/>
              <w:rPr>
                <w:rFonts w:ascii="Times New Roman" w:hAnsi="Times New Roman"/>
                <w:b/>
                <w:bCs/>
                <w:sz w:val="28"/>
                <w:szCs w:val="28"/>
              </w:rPr>
            </w:pPr>
            <w:r w:rsidRPr="002F595E">
              <w:rPr>
                <w:rFonts w:ascii="Times New Roman" w:hAnsi="Times New Roman"/>
                <w:b/>
                <w:bCs/>
                <w:sz w:val="28"/>
                <w:szCs w:val="28"/>
              </w:rPr>
              <w:t>Сведения о заявителе</w:t>
            </w: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numPr>
                <w:ilvl w:val="0"/>
                <w:numId w:val="3"/>
              </w:numPr>
              <w:autoSpaceDE w:val="0"/>
              <w:autoSpaceDN w:val="0"/>
              <w:adjustRightInd w:val="0"/>
              <w:spacing w:after="0" w:line="240" w:lineRule="auto"/>
              <w:contextualSpacing/>
              <w:jc w:val="center"/>
              <w:rPr>
                <w:rFonts w:ascii="Times New Roman" w:hAnsi="Times New Roman"/>
                <w:bCs/>
                <w:sz w:val="28"/>
                <w:szCs w:val="28"/>
              </w:rPr>
            </w:pPr>
          </w:p>
        </w:tc>
        <w:tc>
          <w:tcPr>
            <w:tcW w:w="5670" w:type="dxa"/>
            <w:tcBorders>
              <w:top w:val="single" w:sz="4" w:space="0" w:color="auto"/>
              <w:left w:val="single" w:sz="4" w:space="0" w:color="auto"/>
              <w:bottom w:val="single" w:sz="4" w:space="0" w:color="auto"/>
              <w:right w:val="single" w:sz="4" w:space="0" w:color="auto"/>
            </w:tcBorders>
            <w:hideMark/>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r w:rsidRPr="002F595E">
              <w:rPr>
                <w:rFonts w:ascii="Times New Roman" w:hAnsi="Times New Roman"/>
                <w:bCs/>
                <w:sz w:val="28"/>
                <w:szCs w:val="28"/>
              </w:rPr>
              <w:t>Наименование (полное и сокращенное для юридического лица)</w:t>
            </w:r>
          </w:p>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r w:rsidRPr="002F595E">
              <w:rPr>
                <w:rFonts w:ascii="Times New Roman" w:hAnsi="Times New Roman"/>
                <w:bCs/>
                <w:sz w:val="28"/>
                <w:szCs w:val="28"/>
              </w:rPr>
              <w:t>Фамилия, имя, отчество (для индивидуального предпринимателя)</w:t>
            </w:r>
          </w:p>
        </w:tc>
        <w:tc>
          <w:tcPr>
            <w:tcW w:w="3686"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numPr>
                <w:ilvl w:val="0"/>
                <w:numId w:val="3"/>
              </w:numPr>
              <w:autoSpaceDE w:val="0"/>
              <w:autoSpaceDN w:val="0"/>
              <w:adjustRightInd w:val="0"/>
              <w:spacing w:after="0" w:line="240" w:lineRule="auto"/>
              <w:contextualSpacing/>
              <w:jc w:val="center"/>
              <w:rPr>
                <w:rFonts w:ascii="Times New Roman" w:hAnsi="Times New Roman"/>
                <w:bCs/>
                <w:sz w:val="28"/>
                <w:szCs w:val="28"/>
              </w:rPr>
            </w:pPr>
          </w:p>
        </w:tc>
        <w:tc>
          <w:tcPr>
            <w:tcW w:w="5670" w:type="dxa"/>
            <w:tcBorders>
              <w:top w:val="single" w:sz="4" w:space="0" w:color="auto"/>
              <w:left w:val="single" w:sz="4" w:space="0" w:color="auto"/>
              <w:bottom w:val="single" w:sz="4" w:space="0" w:color="auto"/>
              <w:right w:val="single" w:sz="4" w:space="0" w:color="auto"/>
            </w:tcBorders>
            <w:hideMark/>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r w:rsidRPr="002F595E">
              <w:rPr>
                <w:rFonts w:ascii="Times New Roman" w:hAnsi="Times New Roman"/>
                <w:bCs/>
                <w:sz w:val="28"/>
                <w:szCs w:val="28"/>
              </w:rPr>
              <w:t>Организационно-правовая форма (для юридического лица)</w:t>
            </w:r>
          </w:p>
        </w:tc>
        <w:tc>
          <w:tcPr>
            <w:tcW w:w="3686"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numPr>
                <w:ilvl w:val="0"/>
                <w:numId w:val="3"/>
              </w:numPr>
              <w:autoSpaceDE w:val="0"/>
              <w:autoSpaceDN w:val="0"/>
              <w:adjustRightInd w:val="0"/>
              <w:spacing w:after="0" w:line="240" w:lineRule="auto"/>
              <w:contextualSpacing/>
              <w:jc w:val="center"/>
              <w:rPr>
                <w:rFonts w:ascii="Times New Roman" w:hAnsi="Times New Roman"/>
                <w:bCs/>
                <w:sz w:val="28"/>
                <w:szCs w:val="28"/>
              </w:rPr>
            </w:pPr>
          </w:p>
        </w:tc>
        <w:tc>
          <w:tcPr>
            <w:tcW w:w="5670" w:type="dxa"/>
            <w:tcBorders>
              <w:top w:val="single" w:sz="4" w:space="0" w:color="auto"/>
              <w:left w:val="single" w:sz="4" w:space="0" w:color="auto"/>
              <w:bottom w:val="single" w:sz="4" w:space="0" w:color="auto"/>
              <w:right w:val="single" w:sz="4" w:space="0" w:color="auto"/>
            </w:tcBorders>
            <w:hideMark/>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r w:rsidRPr="002F595E">
              <w:rPr>
                <w:rFonts w:ascii="Times New Roman" w:hAnsi="Times New Roman"/>
                <w:bCs/>
                <w:sz w:val="28"/>
                <w:szCs w:val="28"/>
              </w:rPr>
              <w:t>Свидетельство о государственной регистрации</w:t>
            </w:r>
          </w:p>
        </w:tc>
        <w:tc>
          <w:tcPr>
            <w:tcW w:w="3686"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numPr>
                <w:ilvl w:val="0"/>
                <w:numId w:val="3"/>
              </w:numPr>
              <w:autoSpaceDE w:val="0"/>
              <w:autoSpaceDN w:val="0"/>
              <w:adjustRightInd w:val="0"/>
              <w:spacing w:after="0" w:line="240" w:lineRule="auto"/>
              <w:contextualSpacing/>
              <w:jc w:val="center"/>
              <w:rPr>
                <w:rFonts w:ascii="Times New Roman" w:hAnsi="Times New Roman"/>
                <w:bCs/>
                <w:sz w:val="28"/>
                <w:szCs w:val="28"/>
              </w:rPr>
            </w:pPr>
          </w:p>
        </w:tc>
        <w:tc>
          <w:tcPr>
            <w:tcW w:w="5670" w:type="dxa"/>
            <w:tcBorders>
              <w:top w:val="single" w:sz="4" w:space="0" w:color="auto"/>
              <w:left w:val="single" w:sz="4" w:space="0" w:color="auto"/>
              <w:bottom w:val="single" w:sz="4" w:space="0" w:color="auto"/>
              <w:right w:val="single" w:sz="4" w:space="0" w:color="auto"/>
            </w:tcBorders>
            <w:hideMark/>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r w:rsidRPr="002F595E">
              <w:rPr>
                <w:rFonts w:ascii="Times New Roman" w:hAnsi="Times New Roman"/>
                <w:bCs/>
                <w:sz w:val="28"/>
                <w:szCs w:val="28"/>
              </w:rPr>
              <w:t>Юридический адрес (для юридического лица) Место жительства (для индивидуального предпринимателя)</w:t>
            </w:r>
          </w:p>
        </w:tc>
        <w:tc>
          <w:tcPr>
            <w:tcW w:w="3686"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numPr>
                <w:ilvl w:val="0"/>
                <w:numId w:val="3"/>
              </w:numPr>
              <w:autoSpaceDE w:val="0"/>
              <w:autoSpaceDN w:val="0"/>
              <w:adjustRightInd w:val="0"/>
              <w:spacing w:after="0" w:line="240" w:lineRule="auto"/>
              <w:contextualSpacing/>
              <w:jc w:val="center"/>
              <w:rPr>
                <w:rFonts w:ascii="Times New Roman" w:hAnsi="Times New Roman"/>
                <w:bCs/>
                <w:sz w:val="28"/>
                <w:szCs w:val="28"/>
              </w:rPr>
            </w:pPr>
          </w:p>
        </w:tc>
        <w:tc>
          <w:tcPr>
            <w:tcW w:w="5670"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r w:rsidRPr="002F595E">
              <w:rPr>
                <w:rFonts w:ascii="Times New Roman" w:hAnsi="Times New Roman"/>
                <w:bCs/>
                <w:sz w:val="28"/>
                <w:szCs w:val="28"/>
              </w:rPr>
              <w:t>Почтовый адрес (для юридического лица)</w:t>
            </w:r>
          </w:p>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c>
          <w:tcPr>
            <w:tcW w:w="3686"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numPr>
                <w:ilvl w:val="0"/>
                <w:numId w:val="3"/>
              </w:numPr>
              <w:autoSpaceDE w:val="0"/>
              <w:autoSpaceDN w:val="0"/>
              <w:adjustRightInd w:val="0"/>
              <w:spacing w:after="0" w:line="240" w:lineRule="auto"/>
              <w:contextualSpacing/>
              <w:jc w:val="center"/>
              <w:rPr>
                <w:rFonts w:ascii="Times New Roman" w:hAnsi="Times New Roman"/>
                <w:bCs/>
                <w:sz w:val="28"/>
                <w:szCs w:val="28"/>
              </w:rPr>
            </w:pPr>
          </w:p>
        </w:tc>
        <w:tc>
          <w:tcPr>
            <w:tcW w:w="5670"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r w:rsidRPr="002F595E">
              <w:rPr>
                <w:rFonts w:ascii="Times New Roman" w:hAnsi="Times New Roman"/>
                <w:bCs/>
                <w:sz w:val="28"/>
                <w:szCs w:val="28"/>
              </w:rPr>
              <w:t>Сведения о месте нахождения (для юридического лица)</w:t>
            </w:r>
          </w:p>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c>
          <w:tcPr>
            <w:tcW w:w="3686"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numPr>
                <w:ilvl w:val="0"/>
                <w:numId w:val="3"/>
              </w:numPr>
              <w:autoSpaceDE w:val="0"/>
              <w:autoSpaceDN w:val="0"/>
              <w:adjustRightInd w:val="0"/>
              <w:spacing w:after="0" w:line="240" w:lineRule="auto"/>
              <w:contextualSpacing/>
              <w:jc w:val="center"/>
              <w:rPr>
                <w:rFonts w:ascii="Times New Roman" w:hAnsi="Times New Roman"/>
                <w:bCs/>
                <w:sz w:val="28"/>
                <w:szCs w:val="28"/>
              </w:rPr>
            </w:pPr>
          </w:p>
        </w:tc>
        <w:tc>
          <w:tcPr>
            <w:tcW w:w="5670"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r w:rsidRPr="002F595E">
              <w:rPr>
                <w:rFonts w:ascii="Times New Roman" w:hAnsi="Times New Roman"/>
                <w:bCs/>
                <w:sz w:val="28"/>
                <w:szCs w:val="28"/>
              </w:rPr>
              <w:t>Паспортные данные (для индивидуального предпринимателя)</w:t>
            </w:r>
          </w:p>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c>
          <w:tcPr>
            <w:tcW w:w="3686"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numPr>
                <w:ilvl w:val="0"/>
                <w:numId w:val="3"/>
              </w:numPr>
              <w:autoSpaceDE w:val="0"/>
              <w:autoSpaceDN w:val="0"/>
              <w:adjustRightInd w:val="0"/>
              <w:spacing w:after="0" w:line="240" w:lineRule="auto"/>
              <w:contextualSpacing/>
              <w:jc w:val="center"/>
              <w:rPr>
                <w:rFonts w:ascii="Times New Roman" w:hAnsi="Times New Roman"/>
                <w:bCs/>
                <w:sz w:val="28"/>
                <w:szCs w:val="28"/>
              </w:rPr>
            </w:pPr>
          </w:p>
        </w:tc>
        <w:tc>
          <w:tcPr>
            <w:tcW w:w="5670"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r w:rsidRPr="002F595E">
              <w:rPr>
                <w:rFonts w:ascii="Times New Roman" w:hAnsi="Times New Roman"/>
                <w:bCs/>
                <w:sz w:val="28"/>
                <w:szCs w:val="28"/>
              </w:rPr>
              <w:t>ИНН</w:t>
            </w:r>
          </w:p>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c>
          <w:tcPr>
            <w:tcW w:w="3686"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numPr>
                <w:ilvl w:val="0"/>
                <w:numId w:val="3"/>
              </w:numPr>
              <w:autoSpaceDE w:val="0"/>
              <w:autoSpaceDN w:val="0"/>
              <w:adjustRightInd w:val="0"/>
              <w:spacing w:after="0" w:line="240" w:lineRule="auto"/>
              <w:contextualSpacing/>
              <w:jc w:val="center"/>
              <w:rPr>
                <w:rFonts w:ascii="Times New Roman" w:hAnsi="Times New Roman"/>
                <w:bCs/>
                <w:sz w:val="28"/>
                <w:szCs w:val="28"/>
              </w:rPr>
            </w:pPr>
          </w:p>
        </w:tc>
        <w:tc>
          <w:tcPr>
            <w:tcW w:w="5670"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r w:rsidRPr="002F595E">
              <w:rPr>
                <w:rFonts w:ascii="Times New Roman" w:hAnsi="Times New Roman"/>
                <w:bCs/>
                <w:sz w:val="28"/>
                <w:szCs w:val="28"/>
              </w:rPr>
              <w:t>Банковские реквизиты</w:t>
            </w:r>
          </w:p>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c>
          <w:tcPr>
            <w:tcW w:w="3686"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numPr>
                <w:ilvl w:val="0"/>
                <w:numId w:val="3"/>
              </w:numPr>
              <w:autoSpaceDE w:val="0"/>
              <w:autoSpaceDN w:val="0"/>
              <w:adjustRightInd w:val="0"/>
              <w:spacing w:after="0" w:line="240" w:lineRule="auto"/>
              <w:contextualSpacing/>
              <w:jc w:val="center"/>
              <w:rPr>
                <w:rFonts w:ascii="Times New Roman" w:hAnsi="Times New Roman"/>
                <w:bCs/>
                <w:sz w:val="28"/>
                <w:szCs w:val="28"/>
              </w:rPr>
            </w:pPr>
          </w:p>
        </w:tc>
        <w:tc>
          <w:tcPr>
            <w:tcW w:w="5670"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r w:rsidRPr="002F595E">
              <w:rPr>
                <w:rFonts w:ascii="Times New Roman" w:hAnsi="Times New Roman"/>
                <w:bCs/>
                <w:sz w:val="28"/>
                <w:szCs w:val="28"/>
              </w:rPr>
              <w:t>Контактные телефоны, факс</w:t>
            </w:r>
          </w:p>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c>
          <w:tcPr>
            <w:tcW w:w="3686"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numPr>
                <w:ilvl w:val="0"/>
                <w:numId w:val="3"/>
              </w:numPr>
              <w:autoSpaceDE w:val="0"/>
              <w:autoSpaceDN w:val="0"/>
              <w:adjustRightInd w:val="0"/>
              <w:spacing w:after="0" w:line="240" w:lineRule="auto"/>
              <w:contextualSpacing/>
              <w:jc w:val="center"/>
              <w:rPr>
                <w:rFonts w:ascii="Times New Roman" w:hAnsi="Times New Roman"/>
                <w:bCs/>
                <w:sz w:val="28"/>
                <w:szCs w:val="28"/>
              </w:rPr>
            </w:pPr>
          </w:p>
        </w:tc>
        <w:tc>
          <w:tcPr>
            <w:tcW w:w="5670"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r w:rsidRPr="002F595E">
              <w:rPr>
                <w:rFonts w:ascii="Times New Roman" w:hAnsi="Times New Roman"/>
                <w:bCs/>
                <w:sz w:val="28"/>
                <w:szCs w:val="28"/>
              </w:rPr>
              <w:t>Адрес электронной почты</w:t>
            </w:r>
          </w:p>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c>
          <w:tcPr>
            <w:tcW w:w="3686"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numPr>
                <w:ilvl w:val="0"/>
                <w:numId w:val="3"/>
              </w:numPr>
              <w:autoSpaceDE w:val="0"/>
              <w:autoSpaceDN w:val="0"/>
              <w:adjustRightInd w:val="0"/>
              <w:spacing w:after="0" w:line="240" w:lineRule="auto"/>
              <w:contextualSpacing/>
              <w:jc w:val="center"/>
              <w:rPr>
                <w:rFonts w:ascii="Times New Roman" w:hAnsi="Times New Roman"/>
                <w:bCs/>
                <w:sz w:val="28"/>
                <w:szCs w:val="28"/>
              </w:rPr>
            </w:pPr>
          </w:p>
        </w:tc>
        <w:tc>
          <w:tcPr>
            <w:tcW w:w="5670"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r w:rsidRPr="002F595E">
              <w:rPr>
                <w:rFonts w:ascii="Times New Roman" w:hAnsi="Times New Roman"/>
                <w:bCs/>
                <w:sz w:val="28"/>
                <w:szCs w:val="28"/>
              </w:rPr>
              <w:t>Контактное лицо, телефон</w:t>
            </w:r>
          </w:p>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c>
          <w:tcPr>
            <w:tcW w:w="3686"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tc>
      </w:tr>
    </w:tbl>
    <w:p w:rsidR="002F595E" w:rsidRPr="002F595E" w:rsidRDefault="002F595E" w:rsidP="002F595E">
      <w:pPr>
        <w:autoSpaceDE w:val="0"/>
        <w:autoSpaceDN w:val="0"/>
        <w:adjustRightInd w:val="0"/>
        <w:spacing w:after="0" w:line="240" w:lineRule="auto"/>
        <w:ind w:firstLine="540"/>
        <w:jc w:val="both"/>
        <w:rPr>
          <w:rFonts w:ascii="Times New Roman" w:hAnsi="Times New Roman"/>
          <w:b/>
          <w:bCs/>
          <w:sz w:val="28"/>
          <w:szCs w:val="28"/>
        </w:rPr>
      </w:pPr>
    </w:p>
    <w:p w:rsidR="002F595E" w:rsidRPr="002F595E" w:rsidRDefault="002F595E" w:rsidP="002F595E">
      <w:pPr>
        <w:autoSpaceDE w:val="0"/>
        <w:autoSpaceDN w:val="0"/>
        <w:adjustRightInd w:val="0"/>
        <w:spacing w:after="0" w:line="240" w:lineRule="auto"/>
        <w:ind w:firstLine="540"/>
        <w:jc w:val="both"/>
        <w:rPr>
          <w:rFonts w:ascii="Times New Roman" w:hAnsi="Times New Roman"/>
          <w:b/>
          <w:bCs/>
          <w:sz w:val="28"/>
          <w:szCs w:val="28"/>
        </w:rPr>
      </w:pPr>
    </w:p>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r w:rsidRPr="002F595E">
        <w:rPr>
          <w:rFonts w:ascii="Times New Roman" w:hAnsi="Times New Roman"/>
          <w:bCs/>
          <w:sz w:val="28"/>
          <w:szCs w:val="28"/>
        </w:rPr>
        <w:t>Заявитель (уполномоченный представитель)</w:t>
      </w:r>
    </w:p>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p w:rsidR="002F595E" w:rsidRPr="002F595E" w:rsidRDefault="002F595E" w:rsidP="002F595E">
      <w:pPr>
        <w:autoSpaceDE w:val="0"/>
        <w:autoSpaceDN w:val="0"/>
        <w:adjustRightInd w:val="0"/>
        <w:spacing w:after="0" w:line="240" w:lineRule="auto"/>
        <w:jc w:val="both"/>
        <w:rPr>
          <w:rFonts w:ascii="Times New Roman" w:hAnsi="Times New Roman"/>
          <w:b/>
          <w:bCs/>
          <w:sz w:val="28"/>
          <w:szCs w:val="28"/>
        </w:rPr>
      </w:pPr>
      <w:r w:rsidRPr="002F595E">
        <w:rPr>
          <w:rFonts w:ascii="Times New Roman" w:hAnsi="Times New Roman"/>
          <w:bCs/>
          <w:sz w:val="28"/>
          <w:szCs w:val="28"/>
        </w:rPr>
        <w:t>_______________________________________</w:t>
      </w:r>
      <w:r w:rsidRPr="002F595E">
        <w:rPr>
          <w:rFonts w:ascii="Times New Roman" w:hAnsi="Times New Roman"/>
          <w:b/>
          <w:bCs/>
          <w:sz w:val="28"/>
          <w:szCs w:val="28"/>
        </w:rPr>
        <w:t>_________________________________</w:t>
      </w:r>
    </w:p>
    <w:p w:rsidR="002F595E" w:rsidRPr="002F595E" w:rsidRDefault="002F595E" w:rsidP="002F595E">
      <w:pPr>
        <w:autoSpaceDE w:val="0"/>
        <w:autoSpaceDN w:val="0"/>
        <w:adjustRightInd w:val="0"/>
        <w:spacing w:after="0" w:line="240" w:lineRule="auto"/>
        <w:jc w:val="center"/>
        <w:rPr>
          <w:rFonts w:ascii="Times New Roman" w:hAnsi="Times New Roman"/>
          <w:bCs/>
          <w:iCs/>
          <w:sz w:val="24"/>
          <w:szCs w:val="24"/>
        </w:rPr>
      </w:pPr>
      <w:r w:rsidRPr="002F595E">
        <w:rPr>
          <w:rFonts w:ascii="Times New Roman" w:hAnsi="Times New Roman"/>
          <w:bCs/>
          <w:iCs/>
          <w:sz w:val="24"/>
          <w:szCs w:val="24"/>
        </w:rPr>
        <w:t>должность, подпись, расшифровка подписи                                        МП</w:t>
      </w:r>
    </w:p>
    <w:p w:rsidR="002F595E" w:rsidRPr="002F595E" w:rsidRDefault="002F595E" w:rsidP="002F595E">
      <w:pPr>
        <w:autoSpaceDE w:val="0"/>
        <w:autoSpaceDN w:val="0"/>
        <w:adjustRightInd w:val="0"/>
        <w:spacing w:after="0" w:line="240" w:lineRule="auto"/>
        <w:ind w:left="3969"/>
        <w:jc w:val="right"/>
        <w:outlineLvl w:val="0"/>
        <w:rPr>
          <w:rFonts w:ascii="Times New Roman" w:hAnsi="Times New Roman"/>
          <w:bCs/>
          <w:sz w:val="24"/>
          <w:szCs w:val="24"/>
        </w:rPr>
      </w:pPr>
      <w:r w:rsidRPr="002F595E">
        <w:rPr>
          <w:rFonts w:ascii="Times New Roman" w:hAnsi="Times New Roman"/>
          <w:bCs/>
          <w:sz w:val="24"/>
          <w:szCs w:val="24"/>
        </w:rPr>
        <w:lastRenderedPageBreak/>
        <w:t xml:space="preserve">                                                    Приложение № 3</w:t>
      </w:r>
    </w:p>
    <w:p w:rsidR="002F595E" w:rsidRPr="002F595E" w:rsidRDefault="002F595E" w:rsidP="002F595E">
      <w:pPr>
        <w:autoSpaceDE w:val="0"/>
        <w:autoSpaceDN w:val="0"/>
        <w:adjustRightInd w:val="0"/>
        <w:spacing w:after="0" w:line="240" w:lineRule="auto"/>
        <w:jc w:val="right"/>
        <w:rPr>
          <w:rFonts w:ascii="Times New Roman" w:hAnsi="Times New Roman"/>
          <w:bCs/>
          <w:sz w:val="24"/>
          <w:szCs w:val="24"/>
        </w:rPr>
      </w:pPr>
      <w:r w:rsidRPr="002F595E">
        <w:rPr>
          <w:rFonts w:ascii="Times New Roman" w:hAnsi="Times New Roman"/>
          <w:bCs/>
          <w:sz w:val="24"/>
          <w:szCs w:val="24"/>
        </w:rPr>
        <w:t xml:space="preserve">                                                            к Положению об организации и проведении аукциона     </w:t>
      </w:r>
    </w:p>
    <w:p w:rsidR="002F595E" w:rsidRPr="002F595E" w:rsidRDefault="002F595E" w:rsidP="002F595E">
      <w:pPr>
        <w:autoSpaceDE w:val="0"/>
        <w:autoSpaceDN w:val="0"/>
        <w:adjustRightInd w:val="0"/>
        <w:spacing w:after="0" w:line="240" w:lineRule="auto"/>
        <w:jc w:val="right"/>
        <w:rPr>
          <w:rFonts w:ascii="Times New Roman" w:hAnsi="Times New Roman"/>
          <w:bCs/>
          <w:sz w:val="24"/>
          <w:szCs w:val="24"/>
        </w:rPr>
      </w:pPr>
      <w:r w:rsidRPr="002F595E">
        <w:rPr>
          <w:rFonts w:ascii="Times New Roman" w:hAnsi="Times New Roman"/>
          <w:bCs/>
          <w:sz w:val="24"/>
          <w:szCs w:val="24"/>
        </w:rPr>
        <w:t xml:space="preserve">                                                            на право заключения договора на размещение </w:t>
      </w:r>
    </w:p>
    <w:p w:rsidR="002F595E" w:rsidRPr="002F595E" w:rsidRDefault="002F595E" w:rsidP="002F595E">
      <w:pPr>
        <w:autoSpaceDE w:val="0"/>
        <w:autoSpaceDN w:val="0"/>
        <w:adjustRightInd w:val="0"/>
        <w:spacing w:after="0" w:line="240" w:lineRule="auto"/>
        <w:jc w:val="right"/>
        <w:rPr>
          <w:rFonts w:ascii="Times New Roman" w:hAnsi="Times New Roman"/>
          <w:bCs/>
          <w:sz w:val="24"/>
          <w:szCs w:val="24"/>
        </w:rPr>
      </w:pPr>
      <w:r w:rsidRPr="002F595E">
        <w:rPr>
          <w:rFonts w:ascii="Times New Roman" w:hAnsi="Times New Roman"/>
          <w:bCs/>
          <w:sz w:val="24"/>
          <w:szCs w:val="24"/>
        </w:rPr>
        <w:t xml:space="preserve">                                                            нестационарного торгового объекта</w:t>
      </w:r>
    </w:p>
    <w:p w:rsidR="002F595E" w:rsidRPr="002F595E" w:rsidRDefault="002F595E" w:rsidP="002F595E">
      <w:pPr>
        <w:autoSpaceDE w:val="0"/>
        <w:autoSpaceDN w:val="0"/>
        <w:adjustRightInd w:val="0"/>
        <w:spacing w:after="0" w:line="240" w:lineRule="auto"/>
        <w:jc w:val="right"/>
        <w:rPr>
          <w:rFonts w:ascii="Times New Roman" w:hAnsi="Times New Roman"/>
          <w:bCs/>
          <w:sz w:val="24"/>
          <w:szCs w:val="24"/>
        </w:rPr>
      </w:pPr>
    </w:p>
    <w:p w:rsidR="002F595E" w:rsidRPr="002F595E" w:rsidRDefault="002F595E" w:rsidP="002F595E">
      <w:pPr>
        <w:autoSpaceDE w:val="0"/>
        <w:autoSpaceDN w:val="0"/>
        <w:adjustRightInd w:val="0"/>
        <w:spacing w:after="0" w:line="240" w:lineRule="auto"/>
        <w:jc w:val="center"/>
        <w:rPr>
          <w:rFonts w:ascii="Times New Roman" w:hAnsi="Times New Roman"/>
          <w:b/>
          <w:bCs/>
          <w:sz w:val="28"/>
          <w:szCs w:val="28"/>
        </w:rPr>
      </w:pPr>
    </w:p>
    <w:p w:rsidR="002F595E" w:rsidRPr="002F595E" w:rsidRDefault="002F595E" w:rsidP="002F595E">
      <w:pPr>
        <w:autoSpaceDE w:val="0"/>
        <w:autoSpaceDN w:val="0"/>
        <w:adjustRightInd w:val="0"/>
        <w:spacing w:after="0" w:line="240" w:lineRule="auto"/>
        <w:jc w:val="center"/>
        <w:rPr>
          <w:rFonts w:ascii="Times New Roman" w:hAnsi="Times New Roman"/>
          <w:b/>
          <w:bCs/>
          <w:sz w:val="28"/>
          <w:szCs w:val="28"/>
        </w:rPr>
      </w:pPr>
      <w:r w:rsidRPr="002F595E">
        <w:rPr>
          <w:rFonts w:ascii="Times New Roman" w:hAnsi="Times New Roman"/>
          <w:b/>
          <w:bCs/>
          <w:sz w:val="28"/>
          <w:szCs w:val="28"/>
        </w:rPr>
        <w:t>ОПИСЬ ДОКУМЕНТОВ</w:t>
      </w:r>
    </w:p>
    <w:p w:rsidR="002F595E" w:rsidRPr="002F595E" w:rsidRDefault="002F595E" w:rsidP="002F595E">
      <w:pPr>
        <w:autoSpaceDE w:val="0"/>
        <w:autoSpaceDN w:val="0"/>
        <w:adjustRightInd w:val="0"/>
        <w:spacing w:after="0" w:line="240" w:lineRule="auto"/>
        <w:jc w:val="center"/>
        <w:rPr>
          <w:rFonts w:ascii="Times New Roman" w:hAnsi="Times New Roman"/>
          <w:b/>
          <w:bCs/>
          <w:sz w:val="28"/>
          <w:szCs w:val="28"/>
        </w:rPr>
      </w:pPr>
      <w:r w:rsidRPr="002F595E">
        <w:rPr>
          <w:rFonts w:ascii="Times New Roman" w:hAnsi="Times New Roman"/>
          <w:b/>
          <w:bCs/>
          <w:sz w:val="28"/>
          <w:szCs w:val="28"/>
        </w:rPr>
        <w:t>представляемых для участия в открытом аукционе «__</w:t>
      </w:r>
      <w:proofErr w:type="gramStart"/>
      <w:r w:rsidRPr="002F595E">
        <w:rPr>
          <w:rFonts w:ascii="Times New Roman" w:hAnsi="Times New Roman"/>
          <w:b/>
          <w:bCs/>
          <w:sz w:val="28"/>
          <w:szCs w:val="28"/>
        </w:rPr>
        <w:t>_»_</w:t>
      </w:r>
      <w:proofErr w:type="gramEnd"/>
      <w:r w:rsidRPr="002F595E">
        <w:rPr>
          <w:rFonts w:ascii="Times New Roman" w:hAnsi="Times New Roman"/>
          <w:b/>
          <w:bCs/>
          <w:sz w:val="28"/>
          <w:szCs w:val="28"/>
        </w:rPr>
        <w:t>__________20   г.</w:t>
      </w:r>
    </w:p>
    <w:p w:rsidR="002F595E" w:rsidRPr="002F595E" w:rsidRDefault="002F595E" w:rsidP="002F595E">
      <w:pPr>
        <w:autoSpaceDE w:val="0"/>
        <w:autoSpaceDN w:val="0"/>
        <w:adjustRightInd w:val="0"/>
        <w:spacing w:after="0" w:line="240" w:lineRule="auto"/>
        <w:jc w:val="center"/>
        <w:rPr>
          <w:rFonts w:ascii="Times New Roman" w:hAnsi="Times New Roman"/>
          <w:b/>
          <w:bCs/>
          <w:sz w:val="28"/>
          <w:szCs w:val="28"/>
        </w:rPr>
      </w:pPr>
      <w:r w:rsidRPr="002F595E">
        <w:rPr>
          <w:rFonts w:ascii="Times New Roman" w:hAnsi="Times New Roman"/>
          <w:b/>
          <w:bCs/>
          <w:sz w:val="28"/>
          <w:szCs w:val="28"/>
        </w:rPr>
        <w:t>на право</w:t>
      </w:r>
      <w:r w:rsidRPr="002F595E">
        <w:rPr>
          <w:rFonts w:ascii="Times New Roman" w:hAnsi="Times New Roman"/>
          <w:b/>
          <w:sz w:val="28"/>
          <w:szCs w:val="28"/>
        </w:rPr>
        <w:t xml:space="preserve"> заключения договора на размещение нестационарного торгового объекта на территории города Усолье-Сибирское </w:t>
      </w:r>
    </w:p>
    <w:p w:rsidR="002F595E" w:rsidRPr="002F595E" w:rsidRDefault="002F595E" w:rsidP="002F595E">
      <w:pPr>
        <w:autoSpaceDE w:val="0"/>
        <w:autoSpaceDN w:val="0"/>
        <w:adjustRightInd w:val="0"/>
        <w:spacing w:after="0" w:line="240" w:lineRule="auto"/>
        <w:jc w:val="center"/>
        <w:rPr>
          <w:rFonts w:ascii="Times New Roman" w:hAnsi="Times New Roman"/>
          <w:b/>
          <w:bCs/>
          <w:sz w:val="28"/>
          <w:szCs w:val="28"/>
        </w:rPr>
      </w:pPr>
      <w:r w:rsidRPr="002F595E">
        <w:rPr>
          <w:rFonts w:ascii="Times New Roman" w:hAnsi="Times New Roman"/>
          <w:b/>
          <w:bCs/>
          <w:sz w:val="28"/>
          <w:szCs w:val="28"/>
        </w:rPr>
        <w:t>лот № ______</w:t>
      </w:r>
    </w:p>
    <w:p w:rsidR="002F595E" w:rsidRPr="002F595E" w:rsidRDefault="002F595E" w:rsidP="002F595E">
      <w:pPr>
        <w:autoSpaceDE w:val="0"/>
        <w:autoSpaceDN w:val="0"/>
        <w:adjustRightInd w:val="0"/>
        <w:spacing w:after="0" w:line="240" w:lineRule="auto"/>
        <w:ind w:firstLine="540"/>
        <w:jc w:val="both"/>
        <w:rPr>
          <w:rFonts w:ascii="Times New Roman" w:hAnsi="Times New Roman"/>
          <w:b/>
          <w:bCs/>
          <w:sz w:val="28"/>
          <w:szCs w:val="28"/>
        </w:rPr>
      </w:pPr>
    </w:p>
    <w:p w:rsidR="002F595E" w:rsidRPr="002F595E" w:rsidRDefault="002F595E" w:rsidP="002F595E">
      <w:pPr>
        <w:spacing w:line="272" w:lineRule="atLeast"/>
        <w:ind w:firstLine="708"/>
        <w:jc w:val="right"/>
        <w:rPr>
          <w:color w:val="1E1E1E"/>
          <w:sz w:val="28"/>
          <w:szCs w:val="28"/>
        </w:rPr>
      </w:pPr>
    </w:p>
    <w:tbl>
      <w:tblPr>
        <w:tblStyle w:val="ab"/>
        <w:tblW w:w="0" w:type="auto"/>
        <w:tblLook w:val="04A0" w:firstRow="1" w:lastRow="0" w:firstColumn="1" w:lastColumn="0" w:noHBand="0" w:noVBand="1"/>
      </w:tblPr>
      <w:tblGrid>
        <w:gridCol w:w="560"/>
        <w:gridCol w:w="7922"/>
        <w:gridCol w:w="1713"/>
      </w:tblGrid>
      <w:tr w:rsidR="002F595E" w:rsidRPr="002F595E" w:rsidTr="002F595E">
        <w:tc>
          <w:tcPr>
            <w:tcW w:w="562" w:type="dxa"/>
            <w:tcBorders>
              <w:top w:val="single" w:sz="4" w:space="0" w:color="auto"/>
              <w:left w:val="single" w:sz="4" w:space="0" w:color="auto"/>
              <w:bottom w:val="single" w:sz="4" w:space="0" w:color="auto"/>
              <w:right w:val="single" w:sz="4" w:space="0" w:color="auto"/>
            </w:tcBorders>
            <w:hideMark/>
          </w:tcPr>
          <w:p w:rsidR="002F595E" w:rsidRPr="002F595E" w:rsidRDefault="002F595E" w:rsidP="002F595E">
            <w:pPr>
              <w:spacing w:after="0" w:line="272" w:lineRule="atLeast"/>
              <w:jc w:val="center"/>
              <w:rPr>
                <w:rFonts w:ascii="Times New Roman" w:hAnsi="Times New Roman"/>
                <w:b/>
                <w:color w:val="1E1E1E"/>
                <w:sz w:val="28"/>
                <w:szCs w:val="28"/>
              </w:rPr>
            </w:pPr>
            <w:r w:rsidRPr="002F595E">
              <w:rPr>
                <w:rFonts w:ascii="Times New Roman" w:hAnsi="Times New Roman"/>
                <w:b/>
                <w:color w:val="1E1E1E"/>
                <w:sz w:val="28"/>
                <w:szCs w:val="28"/>
              </w:rPr>
              <w:t>№</w:t>
            </w:r>
          </w:p>
          <w:p w:rsidR="002F595E" w:rsidRPr="002F595E" w:rsidRDefault="002F595E" w:rsidP="002F595E">
            <w:pPr>
              <w:spacing w:after="0" w:line="272" w:lineRule="atLeast"/>
              <w:jc w:val="center"/>
              <w:rPr>
                <w:rFonts w:ascii="Times New Roman" w:hAnsi="Times New Roman"/>
                <w:b/>
                <w:color w:val="1E1E1E"/>
                <w:sz w:val="28"/>
                <w:szCs w:val="28"/>
              </w:rPr>
            </w:pPr>
            <w:proofErr w:type="spellStart"/>
            <w:r w:rsidRPr="002F595E">
              <w:rPr>
                <w:rFonts w:ascii="Times New Roman" w:hAnsi="Times New Roman"/>
                <w:b/>
                <w:color w:val="1E1E1E"/>
                <w:sz w:val="28"/>
                <w:szCs w:val="28"/>
              </w:rPr>
              <w:t>пп</w:t>
            </w:r>
            <w:proofErr w:type="spellEnd"/>
          </w:p>
        </w:tc>
        <w:tc>
          <w:tcPr>
            <w:tcW w:w="8505" w:type="dxa"/>
            <w:tcBorders>
              <w:top w:val="single" w:sz="4" w:space="0" w:color="auto"/>
              <w:left w:val="single" w:sz="4" w:space="0" w:color="auto"/>
              <w:bottom w:val="single" w:sz="4" w:space="0" w:color="auto"/>
              <w:right w:val="single" w:sz="4" w:space="0" w:color="auto"/>
            </w:tcBorders>
            <w:hideMark/>
          </w:tcPr>
          <w:p w:rsidR="002F595E" w:rsidRPr="002F595E" w:rsidRDefault="002F595E" w:rsidP="002F595E">
            <w:pPr>
              <w:spacing w:after="0" w:line="272" w:lineRule="atLeast"/>
              <w:jc w:val="center"/>
              <w:rPr>
                <w:rFonts w:ascii="Times New Roman" w:hAnsi="Times New Roman"/>
                <w:b/>
                <w:color w:val="1E1E1E"/>
                <w:sz w:val="28"/>
                <w:szCs w:val="28"/>
              </w:rPr>
            </w:pPr>
            <w:r w:rsidRPr="002F595E">
              <w:rPr>
                <w:rFonts w:ascii="Times New Roman" w:hAnsi="Times New Roman"/>
                <w:b/>
                <w:color w:val="1E1E1E"/>
                <w:sz w:val="28"/>
                <w:szCs w:val="28"/>
              </w:rPr>
              <w:t>Наименование документа и его реквизиты</w:t>
            </w:r>
          </w:p>
        </w:tc>
        <w:tc>
          <w:tcPr>
            <w:tcW w:w="1128" w:type="dxa"/>
            <w:tcBorders>
              <w:top w:val="single" w:sz="4" w:space="0" w:color="auto"/>
              <w:left w:val="single" w:sz="4" w:space="0" w:color="auto"/>
              <w:bottom w:val="single" w:sz="4" w:space="0" w:color="auto"/>
              <w:right w:val="single" w:sz="4" w:space="0" w:color="auto"/>
            </w:tcBorders>
            <w:hideMark/>
          </w:tcPr>
          <w:p w:rsidR="002F595E" w:rsidRPr="002F595E" w:rsidRDefault="002F595E" w:rsidP="002F595E">
            <w:pPr>
              <w:spacing w:after="0" w:line="272" w:lineRule="atLeast"/>
              <w:jc w:val="center"/>
              <w:rPr>
                <w:rFonts w:ascii="Times New Roman" w:hAnsi="Times New Roman"/>
                <w:b/>
                <w:color w:val="1E1E1E"/>
                <w:sz w:val="28"/>
                <w:szCs w:val="28"/>
              </w:rPr>
            </w:pPr>
            <w:r w:rsidRPr="002F595E">
              <w:rPr>
                <w:rFonts w:ascii="Times New Roman" w:hAnsi="Times New Roman"/>
                <w:b/>
                <w:color w:val="1E1E1E"/>
                <w:sz w:val="28"/>
                <w:szCs w:val="28"/>
              </w:rPr>
              <w:t>Количество</w:t>
            </w:r>
          </w:p>
          <w:p w:rsidR="002F595E" w:rsidRPr="002F595E" w:rsidRDefault="002F595E" w:rsidP="002F595E">
            <w:pPr>
              <w:spacing w:after="0" w:line="272" w:lineRule="atLeast"/>
              <w:jc w:val="center"/>
              <w:rPr>
                <w:rFonts w:ascii="Times New Roman" w:hAnsi="Times New Roman"/>
                <w:b/>
                <w:color w:val="1E1E1E"/>
                <w:sz w:val="28"/>
                <w:szCs w:val="28"/>
              </w:rPr>
            </w:pPr>
            <w:r w:rsidRPr="002F595E">
              <w:rPr>
                <w:rFonts w:ascii="Times New Roman" w:hAnsi="Times New Roman"/>
                <w:b/>
                <w:color w:val="1E1E1E"/>
                <w:sz w:val="28"/>
                <w:szCs w:val="28"/>
              </w:rPr>
              <w:t>листов</w:t>
            </w: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8505"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1128"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8505"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1128"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8505"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1128"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8505"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1128"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8505"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1128"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8505"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1128"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8505"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1128"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8505"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1128"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8505"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1128"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8505"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1128"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8505"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1128"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8505"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1128"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8505"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1128"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8505"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1128"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8505"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1128"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8505"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1128"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r>
      <w:tr w:rsidR="002F595E" w:rsidRPr="002F595E" w:rsidTr="002F595E">
        <w:tc>
          <w:tcPr>
            <w:tcW w:w="562"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8505"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c>
          <w:tcPr>
            <w:tcW w:w="1128" w:type="dxa"/>
            <w:tcBorders>
              <w:top w:val="single" w:sz="4" w:space="0" w:color="auto"/>
              <w:left w:val="single" w:sz="4" w:space="0" w:color="auto"/>
              <w:bottom w:val="single" w:sz="4" w:space="0" w:color="auto"/>
              <w:right w:val="single" w:sz="4" w:space="0" w:color="auto"/>
            </w:tcBorders>
          </w:tcPr>
          <w:p w:rsidR="002F595E" w:rsidRPr="002F595E" w:rsidRDefault="002F595E" w:rsidP="002F595E">
            <w:pPr>
              <w:spacing w:after="0" w:line="272" w:lineRule="atLeast"/>
              <w:jc w:val="both"/>
              <w:rPr>
                <w:rFonts w:ascii="Times New Roman" w:hAnsi="Times New Roman"/>
                <w:color w:val="1E1E1E"/>
                <w:sz w:val="28"/>
                <w:szCs w:val="28"/>
              </w:rPr>
            </w:pPr>
          </w:p>
        </w:tc>
      </w:tr>
    </w:tbl>
    <w:p w:rsidR="002F595E" w:rsidRPr="002F595E" w:rsidRDefault="002F595E" w:rsidP="002F595E">
      <w:pPr>
        <w:spacing w:line="272" w:lineRule="atLeast"/>
        <w:jc w:val="both"/>
        <w:rPr>
          <w:rFonts w:ascii="Times New Roman" w:hAnsi="Times New Roman"/>
          <w:color w:val="1E1E1E"/>
          <w:sz w:val="28"/>
          <w:szCs w:val="28"/>
        </w:rPr>
      </w:pPr>
    </w:p>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r w:rsidRPr="002F595E">
        <w:rPr>
          <w:rFonts w:ascii="Times New Roman" w:hAnsi="Times New Roman"/>
          <w:bCs/>
          <w:sz w:val="28"/>
          <w:szCs w:val="28"/>
        </w:rPr>
        <w:t>Заявитель (уполномоченный представитель)</w:t>
      </w:r>
    </w:p>
    <w:p w:rsidR="002F595E" w:rsidRPr="002F595E" w:rsidRDefault="002F595E" w:rsidP="002F595E">
      <w:pPr>
        <w:autoSpaceDE w:val="0"/>
        <w:autoSpaceDN w:val="0"/>
        <w:adjustRightInd w:val="0"/>
        <w:spacing w:after="0" w:line="240" w:lineRule="auto"/>
        <w:jc w:val="both"/>
        <w:rPr>
          <w:rFonts w:ascii="Times New Roman" w:hAnsi="Times New Roman"/>
          <w:bCs/>
          <w:sz w:val="28"/>
          <w:szCs w:val="28"/>
        </w:rPr>
      </w:pPr>
    </w:p>
    <w:p w:rsidR="002F595E" w:rsidRPr="002F595E" w:rsidRDefault="002F595E" w:rsidP="002F595E">
      <w:pPr>
        <w:autoSpaceDE w:val="0"/>
        <w:autoSpaceDN w:val="0"/>
        <w:adjustRightInd w:val="0"/>
        <w:spacing w:after="0" w:line="240" w:lineRule="auto"/>
        <w:jc w:val="both"/>
        <w:rPr>
          <w:rFonts w:ascii="Times New Roman" w:hAnsi="Times New Roman"/>
          <w:b/>
          <w:bCs/>
          <w:sz w:val="28"/>
          <w:szCs w:val="28"/>
        </w:rPr>
      </w:pPr>
      <w:r w:rsidRPr="002F595E">
        <w:rPr>
          <w:rFonts w:ascii="Times New Roman" w:hAnsi="Times New Roman"/>
          <w:bCs/>
          <w:sz w:val="28"/>
          <w:szCs w:val="28"/>
        </w:rPr>
        <w:t>_______________________________________</w:t>
      </w:r>
      <w:r w:rsidRPr="002F595E">
        <w:rPr>
          <w:rFonts w:ascii="Times New Roman" w:hAnsi="Times New Roman"/>
          <w:b/>
          <w:bCs/>
          <w:sz w:val="28"/>
          <w:szCs w:val="28"/>
        </w:rPr>
        <w:t>_________________________________</w:t>
      </w:r>
    </w:p>
    <w:p w:rsidR="002F595E" w:rsidRPr="002F595E" w:rsidRDefault="002F595E" w:rsidP="002F595E">
      <w:pPr>
        <w:autoSpaceDE w:val="0"/>
        <w:autoSpaceDN w:val="0"/>
        <w:adjustRightInd w:val="0"/>
        <w:spacing w:after="0" w:line="240" w:lineRule="auto"/>
        <w:jc w:val="center"/>
        <w:rPr>
          <w:rFonts w:ascii="Times New Roman" w:hAnsi="Times New Roman"/>
          <w:bCs/>
          <w:iCs/>
          <w:sz w:val="24"/>
          <w:szCs w:val="24"/>
        </w:rPr>
      </w:pPr>
      <w:r w:rsidRPr="002F595E">
        <w:rPr>
          <w:rFonts w:ascii="Times New Roman" w:hAnsi="Times New Roman"/>
          <w:bCs/>
          <w:iCs/>
          <w:sz w:val="24"/>
          <w:szCs w:val="24"/>
        </w:rPr>
        <w:t>должность, подпись, расшифровка подписи                                        МП</w:t>
      </w:r>
    </w:p>
    <w:p w:rsidR="002F595E" w:rsidRPr="002F595E" w:rsidRDefault="002F595E" w:rsidP="002F595E">
      <w:pPr>
        <w:autoSpaceDE w:val="0"/>
        <w:autoSpaceDN w:val="0"/>
        <w:adjustRightInd w:val="0"/>
        <w:spacing w:after="0" w:line="240" w:lineRule="auto"/>
        <w:ind w:firstLine="540"/>
        <w:jc w:val="both"/>
        <w:rPr>
          <w:rFonts w:ascii="Times New Roman" w:hAnsi="Times New Roman"/>
          <w:b/>
          <w:bCs/>
          <w:sz w:val="28"/>
          <w:szCs w:val="28"/>
        </w:rPr>
      </w:pPr>
    </w:p>
    <w:p w:rsidR="002F595E" w:rsidRPr="002F595E" w:rsidRDefault="002F595E" w:rsidP="002F595E">
      <w:pPr>
        <w:spacing w:line="256" w:lineRule="auto"/>
        <w:rPr>
          <w:rFonts w:ascii="Times New Roman" w:hAnsi="Times New Roman"/>
          <w:sz w:val="28"/>
          <w:szCs w:val="28"/>
        </w:rPr>
      </w:pPr>
    </w:p>
    <w:p w:rsidR="002F595E" w:rsidRPr="002F595E" w:rsidRDefault="002F595E" w:rsidP="002F595E">
      <w:pPr>
        <w:spacing w:line="256" w:lineRule="auto"/>
        <w:rPr>
          <w:rFonts w:ascii="Times New Roman" w:hAnsi="Times New Roman"/>
          <w:sz w:val="28"/>
          <w:szCs w:val="28"/>
        </w:rPr>
      </w:pPr>
      <w:r w:rsidRPr="002F595E">
        <w:rPr>
          <w:rFonts w:ascii="Times New Roman" w:hAnsi="Times New Roman"/>
          <w:sz w:val="28"/>
          <w:szCs w:val="28"/>
        </w:rPr>
        <w:t>Представитель Организатора аукциона</w:t>
      </w:r>
    </w:p>
    <w:p w:rsidR="002F595E" w:rsidRPr="002F595E" w:rsidRDefault="002F595E" w:rsidP="002F595E">
      <w:pPr>
        <w:autoSpaceDE w:val="0"/>
        <w:autoSpaceDN w:val="0"/>
        <w:adjustRightInd w:val="0"/>
        <w:spacing w:after="0" w:line="240" w:lineRule="auto"/>
        <w:jc w:val="both"/>
        <w:rPr>
          <w:rFonts w:ascii="Times New Roman" w:hAnsi="Times New Roman"/>
          <w:b/>
          <w:bCs/>
          <w:sz w:val="28"/>
          <w:szCs w:val="28"/>
        </w:rPr>
      </w:pPr>
      <w:r w:rsidRPr="002F595E">
        <w:rPr>
          <w:rFonts w:ascii="Times New Roman" w:hAnsi="Times New Roman"/>
          <w:bCs/>
          <w:sz w:val="28"/>
          <w:szCs w:val="28"/>
        </w:rPr>
        <w:t>_______________________________________</w:t>
      </w:r>
      <w:r w:rsidRPr="002F595E">
        <w:rPr>
          <w:rFonts w:ascii="Times New Roman" w:hAnsi="Times New Roman"/>
          <w:b/>
          <w:bCs/>
          <w:sz w:val="28"/>
          <w:szCs w:val="28"/>
        </w:rPr>
        <w:t>_________________________________</w:t>
      </w:r>
    </w:p>
    <w:p w:rsidR="002F595E" w:rsidRPr="002F595E" w:rsidRDefault="002F595E" w:rsidP="002F595E">
      <w:pPr>
        <w:autoSpaceDE w:val="0"/>
        <w:autoSpaceDN w:val="0"/>
        <w:adjustRightInd w:val="0"/>
        <w:spacing w:after="0" w:line="240" w:lineRule="auto"/>
        <w:jc w:val="center"/>
        <w:rPr>
          <w:rFonts w:ascii="Times New Roman" w:hAnsi="Times New Roman"/>
          <w:bCs/>
          <w:iCs/>
          <w:sz w:val="24"/>
          <w:szCs w:val="24"/>
        </w:rPr>
      </w:pPr>
      <w:r w:rsidRPr="002F595E">
        <w:rPr>
          <w:rFonts w:ascii="Times New Roman" w:hAnsi="Times New Roman"/>
          <w:bCs/>
          <w:iCs/>
          <w:sz w:val="24"/>
          <w:szCs w:val="24"/>
        </w:rPr>
        <w:t xml:space="preserve">должность, подпись, расшифровка подписи                                        </w:t>
      </w:r>
    </w:p>
    <w:p w:rsidR="002F595E" w:rsidRPr="002F595E" w:rsidRDefault="002F595E" w:rsidP="002F595E">
      <w:pPr>
        <w:spacing w:line="256" w:lineRule="auto"/>
        <w:rPr>
          <w:rFonts w:ascii="Times New Roman" w:hAnsi="Times New Roman"/>
          <w:sz w:val="28"/>
          <w:szCs w:val="28"/>
        </w:rPr>
      </w:pPr>
    </w:p>
    <w:p w:rsidR="002F595E" w:rsidRPr="002F595E" w:rsidRDefault="002F595E" w:rsidP="002F595E">
      <w:pPr>
        <w:autoSpaceDE w:val="0"/>
        <w:autoSpaceDN w:val="0"/>
        <w:adjustRightInd w:val="0"/>
        <w:spacing w:after="0" w:line="240" w:lineRule="auto"/>
        <w:ind w:left="3969"/>
        <w:jc w:val="right"/>
        <w:outlineLvl w:val="0"/>
        <w:rPr>
          <w:rFonts w:ascii="Times New Roman" w:hAnsi="Times New Roman"/>
          <w:bCs/>
          <w:sz w:val="24"/>
          <w:szCs w:val="24"/>
        </w:rPr>
      </w:pPr>
      <w:r w:rsidRPr="002F595E">
        <w:rPr>
          <w:rFonts w:ascii="Times New Roman" w:hAnsi="Times New Roman"/>
          <w:bCs/>
          <w:sz w:val="24"/>
          <w:szCs w:val="24"/>
        </w:rPr>
        <w:lastRenderedPageBreak/>
        <w:t>Приложение № 4</w:t>
      </w:r>
    </w:p>
    <w:p w:rsidR="002F595E" w:rsidRPr="002F595E" w:rsidRDefault="002F595E" w:rsidP="002F595E">
      <w:pPr>
        <w:autoSpaceDE w:val="0"/>
        <w:autoSpaceDN w:val="0"/>
        <w:adjustRightInd w:val="0"/>
        <w:spacing w:after="0" w:line="240" w:lineRule="auto"/>
        <w:jc w:val="right"/>
        <w:rPr>
          <w:rFonts w:ascii="Times New Roman" w:hAnsi="Times New Roman"/>
          <w:bCs/>
          <w:sz w:val="24"/>
          <w:szCs w:val="24"/>
        </w:rPr>
      </w:pPr>
      <w:r w:rsidRPr="002F595E">
        <w:rPr>
          <w:rFonts w:ascii="Times New Roman" w:hAnsi="Times New Roman"/>
          <w:bCs/>
          <w:sz w:val="24"/>
          <w:szCs w:val="24"/>
        </w:rPr>
        <w:t xml:space="preserve">                                                            к Положению об организации и проведении аукциона     </w:t>
      </w:r>
    </w:p>
    <w:p w:rsidR="002F595E" w:rsidRPr="002F595E" w:rsidRDefault="002F595E" w:rsidP="002F595E">
      <w:pPr>
        <w:autoSpaceDE w:val="0"/>
        <w:autoSpaceDN w:val="0"/>
        <w:adjustRightInd w:val="0"/>
        <w:spacing w:after="0" w:line="240" w:lineRule="auto"/>
        <w:jc w:val="right"/>
        <w:rPr>
          <w:rFonts w:ascii="Times New Roman" w:hAnsi="Times New Roman"/>
          <w:bCs/>
          <w:sz w:val="24"/>
          <w:szCs w:val="24"/>
        </w:rPr>
      </w:pPr>
      <w:r w:rsidRPr="002F595E">
        <w:rPr>
          <w:rFonts w:ascii="Times New Roman" w:hAnsi="Times New Roman"/>
          <w:bCs/>
          <w:sz w:val="24"/>
          <w:szCs w:val="24"/>
        </w:rPr>
        <w:t xml:space="preserve">                                                            на право заключения договора на размещение </w:t>
      </w:r>
    </w:p>
    <w:p w:rsidR="002F595E" w:rsidRPr="002F595E" w:rsidRDefault="002F595E" w:rsidP="002F595E">
      <w:pPr>
        <w:autoSpaceDE w:val="0"/>
        <w:autoSpaceDN w:val="0"/>
        <w:adjustRightInd w:val="0"/>
        <w:spacing w:after="0" w:line="240" w:lineRule="auto"/>
        <w:jc w:val="right"/>
        <w:rPr>
          <w:rFonts w:ascii="Times New Roman" w:hAnsi="Times New Roman"/>
          <w:bCs/>
          <w:sz w:val="24"/>
          <w:szCs w:val="24"/>
        </w:rPr>
      </w:pPr>
      <w:r w:rsidRPr="002F595E">
        <w:rPr>
          <w:rFonts w:ascii="Times New Roman" w:hAnsi="Times New Roman"/>
          <w:bCs/>
          <w:sz w:val="24"/>
          <w:szCs w:val="24"/>
        </w:rPr>
        <w:t xml:space="preserve">                                                            нестационарного торгового объекта</w:t>
      </w:r>
    </w:p>
    <w:p w:rsidR="002F595E" w:rsidRPr="002F595E" w:rsidRDefault="002F595E" w:rsidP="002F595E">
      <w:pPr>
        <w:autoSpaceDE w:val="0"/>
        <w:autoSpaceDN w:val="0"/>
        <w:adjustRightInd w:val="0"/>
        <w:spacing w:after="0" w:line="240" w:lineRule="auto"/>
        <w:jc w:val="right"/>
        <w:rPr>
          <w:rFonts w:ascii="Times New Roman" w:hAnsi="Times New Roman"/>
          <w:bCs/>
          <w:sz w:val="24"/>
          <w:szCs w:val="24"/>
        </w:rPr>
      </w:pPr>
    </w:p>
    <w:p w:rsidR="002F595E" w:rsidRPr="002F595E" w:rsidRDefault="002F595E" w:rsidP="002F595E">
      <w:pPr>
        <w:autoSpaceDE w:val="0"/>
        <w:autoSpaceDN w:val="0"/>
        <w:adjustRightInd w:val="0"/>
        <w:spacing w:after="0" w:line="240" w:lineRule="auto"/>
        <w:jc w:val="right"/>
        <w:rPr>
          <w:rFonts w:ascii="Times New Roman" w:hAnsi="Times New Roman"/>
          <w:bCs/>
          <w:sz w:val="24"/>
          <w:szCs w:val="24"/>
        </w:rPr>
      </w:pPr>
    </w:p>
    <w:p w:rsidR="002F595E" w:rsidRPr="002F595E" w:rsidRDefault="002F595E" w:rsidP="002F595E">
      <w:pPr>
        <w:autoSpaceDE w:val="0"/>
        <w:autoSpaceDN w:val="0"/>
        <w:adjustRightInd w:val="0"/>
        <w:spacing w:after="0" w:line="240" w:lineRule="auto"/>
        <w:jc w:val="right"/>
        <w:rPr>
          <w:rFonts w:ascii="Times New Roman" w:hAnsi="Times New Roman"/>
          <w:sz w:val="28"/>
          <w:szCs w:val="28"/>
        </w:rPr>
      </w:pPr>
      <w:r w:rsidRPr="002F595E">
        <w:rPr>
          <w:rFonts w:ascii="Times New Roman" w:hAnsi="Times New Roman"/>
          <w:sz w:val="28"/>
          <w:szCs w:val="28"/>
        </w:rPr>
        <w:t>Организатору аукциона</w:t>
      </w:r>
    </w:p>
    <w:p w:rsidR="002F595E" w:rsidRPr="002F595E" w:rsidRDefault="002F595E" w:rsidP="002F595E">
      <w:pPr>
        <w:autoSpaceDE w:val="0"/>
        <w:autoSpaceDN w:val="0"/>
        <w:adjustRightInd w:val="0"/>
        <w:spacing w:after="0" w:line="240" w:lineRule="auto"/>
        <w:jc w:val="right"/>
        <w:rPr>
          <w:rFonts w:ascii="Times New Roman" w:hAnsi="Times New Roman"/>
          <w:sz w:val="28"/>
          <w:szCs w:val="28"/>
        </w:rPr>
      </w:pPr>
      <w:r w:rsidRPr="002F595E">
        <w:rPr>
          <w:rFonts w:ascii="Times New Roman" w:hAnsi="Times New Roman"/>
          <w:sz w:val="28"/>
          <w:szCs w:val="28"/>
        </w:rPr>
        <w:t>г. Усолье-Сибирское, ул. Ватутина, д. 10</w:t>
      </w:r>
    </w:p>
    <w:p w:rsidR="002F595E" w:rsidRPr="002F595E" w:rsidRDefault="002F595E" w:rsidP="002F595E">
      <w:pPr>
        <w:autoSpaceDE w:val="0"/>
        <w:autoSpaceDN w:val="0"/>
        <w:adjustRightInd w:val="0"/>
        <w:spacing w:after="0" w:line="240" w:lineRule="auto"/>
        <w:jc w:val="center"/>
        <w:rPr>
          <w:rFonts w:ascii="Times New Roman" w:hAnsi="Times New Roman"/>
          <w:b/>
          <w:bCs/>
          <w:sz w:val="28"/>
          <w:szCs w:val="28"/>
        </w:rPr>
      </w:pPr>
    </w:p>
    <w:p w:rsidR="002F595E" w:rsidRPr="002F595E" w:rsidRDefault="002F595E" w:rsidP="002F595E">
      <w:pPr>
        <w:autoSpaceDE w:val="0"/>
        <w:autoSpaceDN w:val="0"/>
        <w:adjustRightInd w:val="0"/>
        <w:spacing w:after="0" w:line="240" w:lineRule="auto"/>
        <w:jc w:val="center"/>
        <w:rPr>
          <w:rFonts w:ascii="Times New Roman" w:hAnsi="Times New Roman"/>
          <w:b/>
          <w:bCs/>
          <w:sz w:val="28"/>
          <w:szCs w:val="28"/>
        </w:rPr>
      </w:pPr>
      <w:r w:rsidRPr="002F595E">
        <w:rPr>
          <w:rFonts w:ascii="Times New Roman" w:hAnsi="Times New Roman"/>
          <w:b/>
          <w:bCs/>
          <w:sz w:val="28"/>
          <w:szCs w:val="28"/>
        </w:rPr>
        <w:t>ИНФОРМАЦИОННОЕ ПИСЬМО</w:t>
      </w:r>
    </w:p>
    <w:p w:rsidR="002F595E" w:rsidRPr="002F595E" w:rsidRDefault="002F595E" w:rsidP="002F595E">
      <w:pPr>
        <w:autoSpaceDE w:val="0"/>
        <w:autoSpaceDN w:val="0"/>
        <w:adjustRightInd w:val="0"/>
        <w:spacing w:after="0" w:line="240" w:lineRule="auto"/>
        <w:jc w:val="center"/>
        <w:rPr>
          <w:rFonts w:ascii="Times New Roman" w:hAnsi="Times New Roman"/>
          <w:b/>
          <w:sz w:val="28"/>
          <w:szCs w:val="28"/>
        </w:rPr>
      </w:pPr>
      <w:r w:rsidRPr="002F595E">
        <w:rPr>
          <w:rFonts w:ascii="Times New Roman" w:hAnsi="Times New Roman"/>
          <w:b/>
          <w:bCs/>
          <w:sz w:val="28"/>
          <w:szCs w:val="28"/>
        </w:rPr>
        <w:t>об отзыве заявки</w:t>
      </w:r>
      <w:r w:rsidRPr="002F595E">
        <w:rPr>
          <w:rFonts w:ascii="Times New Roman" w:hAnsi="Times New Roman"/>
          <w:b/>
          <w:sz w:val="28"/>
          <w:szCs w:val="28"/>
        </w:rPr>
        <w:t xml:space="preserve"> на участие в открытом аукционе «__</w:t>
      </w:r>
      <w:proofErr w:type="gramStart"/>
      <w:r w:rsidRPr="002F595E">
        <w:rPr>
          <w:rFonts w:ascii="Times New Roman" w:hAnsi="Times New Roman"/>
          <w:b/>
          <w:sz w:val="28"/>
          <w:szCs w:val="28"/>
        </w:rPr>
        <w:t>_»_</w:t>
      </w:r>
      <w:proofErr w:type="gramEnd"/>
      <w:r w:rsidRPr="002F595E">
        <w:rPr>
          <w:rFonts w:ascii="Times New Roman" w:hAnsi="Times New Roman"/>
          <w:b/>
          <w:sz w:val="28"/>
          <w:szCs w:val="28"/>
        </w:rPr>
        <w:t xml:space="preserve">_____________20   г. на право заключения договора на размещение нестационарного торгового объекта на территории города Усолье-Сибирское </w:t>
      </w:r>
    </w:p>
    <w:p w:rsidR="002F595E" w:rsidRPr="002F595E" w:rsidRDefault="002F595E" w:rsidP="002F595E">
      <w:pPr>
        <w:autoSpaceDE w:val="0"/>
        <w:autoSpaceDN w:val="0"/>
        <w:adjustRightInd w:val="0"/>
        <w:spacing w:after="0" w:line="240" w:lineRule="auto"/>
        <w:jc w:val="center"/>
        <w:rPr>
          <w:rFonts w:ascii="Times New Roman" w:hAnsi="Times New Roman"/>
          <w:b/>
          <w:sz w:val="28"/>
          <w:szCs w:val="28"/>
        </w:rPr>
      </w:pPr>
    </w:p>
    <w:p w:rsidR="002F595E" w:rsidRPr="002F595E" w:rsidRDefault="002F595E" w:rsidP="002F595E">
      <w:pPr>
        <w:autoSpaceDE w:val="0"/>
        <w:autoSpaceDN w:val="0"/>
        <w:adjustRightInd w:val="0"/>
        <w:spacing w:after="0" w:line="240" w:lineRule="auto"/>
        <w:jc w:val="center"/>
        <w:rPr>
          <w:rFonts w:ascii="Times New Roman" w:hAnsi="Times New Roman"/>
          <w:b/>
          <w:bCs/>
          <w:sz w:val="28"/>
          <w:szCs w:val="28"/>
        </w:rPr>
      </w:pPr>
    </w:p>
    <w:p w:rsidR="002F595E" w:rsidRPr="002F595E" w:rsidRDefault="002F595E" w:rsidP="002F595E">
      <w:pPr>
        <w:autoSpaceDE w:val="0"/>
        <w:autoSpaceDN w:val="0"/>
        <w:adjustRightInd w:val="0"/>
        <w:spacing w:after="0" w:line="240" w:lineRule="auto"/>
        <w:rPr>
          <w:rFonts w:ascii="Times New Roman" w:hAnsi="Times New Roman"/>
          <w:sz w:val="28"/>
          <w:szCs w:val="28"/>
        </w:rPr>
      </w:pPr>
      <w:r w:rsidRPr="002F595E">
        <w:rPr>
          <w:rFonts w:ascii="Times New Roman" w:hAnsi="Times New Roman"/>
          <w:sz w:val="28"/>
          <w:szCs w:val="28"/>
        </w:rPr>
        <w:t>«___</w:t>
      </w:r>
      <w:proofErr w:type="gramStart"/>
      <w:r w:rsidRPr="002F595E">
        <w:rPr>
          <w:rFonts w:ascii="Times New Roman" w:hAnsi="Times New Roman"/>
          <w:sz w:val="28"/>
          <w:szCs w:val="28"/>
        </w:rPr>
        <w:t>_»_</w:t>
      </w:r>
      <w:proofErr w:type="gramEnd"/>
      <w:r w:rsidRPr="002F595E">
        <w:rPr>
          <w:rFonts w:ascii="Times New Roman" w:hAnsi="Times New Roman"/>
          <w:sz w:val="28"/>
          <w:szCs w:val="28"/>
        </w:rPr>
        <w:t>_______ 20   г.</w:t>
      </w:r>
    </w:p>
    <w:p w:rsidR="002F595E" w:rsidRPr="002F595E" w:rsidRDefault="002F595E" w:rsidP="002F595E">
      <w:pPr>
        <w:autoSpaceDE w:val="0"/>
        <w:autoSpaceDN w:val="0"/>
        <w:adjustRightInd w:val="0"/>
        <w:spacing w:after="0" w:line="240" w:lineRule="auto"/>
        <w:rPr>
          <w:rFonts w:ascii="Times New Roman" w:hAnsi="Times New Roman"/>
          <w:sz w:val="28"/>
          <w:szCs w:val="28"/>
        </w:rPr>
      </w:pPr>
    </w:p>
    <w:p w:rsidR="002F595E" w:rsidRPr="002F595E" w:rsidRDefault="002F595E" w:rsidP="002F595E">
      <w:pPr>
        <w:autoSpaceDE w:val="0"/>
        <w:autoSpaceDN w:val="0"/>
        <w:adjustRightInd w:val="0"/>
        <w:spacing w:after="0" w:line="240" w:lineRule="auto"/>
        <w:rPr>
          <w:rFonts w:ascii="Times New Roman" w:hAnsi="Times New Roman"/>
          <w:sz w:val="28"/>
          <w:szCs w:val="28"/>
        </w:rPr>
      </w:pPr>
      <w:r w:rsidRPr="002F595E">
        <w:rPr>
          <w:rFonts w:ascii="Times New Roman" w:hAnsi="Times New Roman"/>
          <w:sz w:val="28"/>
          <w:szCs w:val="28"/>
        </w:rPr>
        <w:tab/>
        <w:t>Настоящим письмом _________________________________________________</w:t>
      </w:r>
    </w:p>
    <w:p w:rsidR="002F595E" w:rsidRPr="002F595E" w:rsidRDefault="002F595E" w:rsidP="002F595E">
      <w:pPr>
        <w:autoSpaceDE w:val="0"/>
        <w:autoSpaceDN w:val="0"/>
        <w:adjustRightInd w:val="0"/>
        <w:spacing w:after="0" w:line="240" w:lineRule="auto"/>
        <w:rPr>
          <w:rFonts w:ascii="Times New Roman" w:hAnsi="Times New Roman"/>
          <w:sz w:val="24"/>
          <w:szCs w:val="24"/>
        </w:rPr>
      </w:pPr>
      <w:r w:rsidRPr="002F595E">
        <w:rPr>
          <w:rFonts w:ascii="Times New Roman" w:hAnsi="Times New Roman"/>
          <w:sz w:val="28"/>
          <w:szCs w:val="28"/>
        </w:rPr>
        <w:t xml:space="preserve">  </w:t>
      </w:r>
      <w:r w:rsidRPr="002F595E">
        <w:rPr>
          <w:rFonts w:ascii="Times New Roman" w:hAnsi="Times New Roman"/>
          <w:sz w:val="28"/>
          <w:szCs w:val="28"/>
        </w:rPr>
        <w:tab/>
      </w:r>
      <w:r w:rsidRPr="002F595E">
        <w:rPr>
          <w:rFonts w:ascii="Times New Roman" w:hAnsi="Times New Roman"/>
          <w:sz w:val="28"/>
          <w:szCs w:val="28"/>
        </w:rPr>
        <w:tab/>
      </w:r>
      <w:r w:rsidRPr="002F595E">
        <w:rPr>
          <w:rFonts w:ascii="Times New Roman" w:hAnsi="Times New Roman"/>
          <w:sz w:val="28"/>
          <w:szCs w:val="28"/>
        </w:rPr>
        <w:tab/>
      </w:r>
      <w:r w:rsidRPr="002F595E">
        <w:rPr>
          <w:rFonts w:ascii="Times New Roman" w:hAnsi="Times New Roman"/>
          <w:sz w:val="28"/>
          <w:szCs w:val="28"/>
        </w:rPr>
        <w:tab/>
        <w:t xml:space="preserve">        </w:t>
      </w:r>
      <w:r w:rsidRPr="002F595E">
        <w:rPr>
          <w:rFonts w:ascii="Times New Roman" w:hAnsi="Times New Roman"/>
          <w:sz w:val="24"/>
          <w:szCs w:val="24"/>
        </w:rPr>
        <w:t>(наименование организации, индивидуального предпринимателя)</w:t>
      </w: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r w:rsidRPr="002F595E">
        <w:rPr>
          <w:rFonts w:ascii="Times New Roman" w:hAnsi="Times New Roman"/>
          <w:sz w:val="28"/>
          <w:szCs w:val="28"/>
        </w:rPr>
        <w:t>уведомляет Вас о том, что отзывает свою Заявку на участие в открытом аукционе на право заключения договора на размещение нестационарного торгового объекта на территории города Усолье-Сибирское, назначенном на «__</w:t>
      </w:r>
      <w:proofErr w:type="gramStart"/>
      <w:r w:rsidRPr="002F595E">
        <w:rPr>
          <w:rFonts w:ascii="Times New Roman" w:hAnsi="Times New Roman"/>
          <w:sz w:val="28"/>
          <w:szCs w:val="28"/>
        </w:rPr>
        <w:t>_»_</w:t>
      </w:r>
      <w:proofErr w:type="gramEnd"/>
      <w:r w:rsidRPr="002F595E">
        <w:rPr>
          <w:rFonts w:ascii="Times New Roman" w:hAnsi="Times New Roman"/>
          <w:sz w:val="28"/>
          <w:szCs w:val="28"/>
        </w:rPr>
        <w:t>___________20   г.</w:t>
      </w: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r w:rsidRPr="002F595E">
        <w:rPr>
          <w:rFonts w:ascii="Times New Roman" w:hAnsi="Times New Roman"/>
          <w:sz w:val="28"/>
          <w:szCs w:val="28"/>
        </w:rPr>
        <w:t>Также просим возвратить задаток в сумме _______ (____________) рублей, перечисленный по платежному поручению (квитанции об оплате</w:t>
      </w:r>
      <w:proofErr w:type="gramStart"/>
      <w:r w:rsidRPr="002F595E">
        <w:rPr>
          <w:rFonts w:ascii="Times New Roman" w:hAnsi="Times New Roman"/>
          <w:sz w:val="28"/>
          <w:szCs w:val="28"/>
        </w:rPr>
        <w:t>):_</w:t>
      </w:r>
      <w:proofErr w:type="gramEnd"/>
      <w:r w:rsidRPr="002F595E">
        <w:rPr>
          <w:rFonts w:ascii="Times New Roman" w:hAnsi="Times New Roman"/>
          <w:sz w:val="28"/>
          <w:szCs w:val="28"/>
        </w:rPr>
        <w:t>_______________</w:t>
      </w: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r w:rsidRPr="002F595E">
        <w:rPr>
          <w:rFonts w:ascii="Times New Roman" w:hAnsi="Times New Roman"/>
          <w:sz w:val="28"/>
          <w:szCs w:val="28"/>
        </w:rPr>
        <w:t>________________________________________________________________________</w:t>
      </w: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r w:rsidRPr="002F595E">
        <w:rPr>
          <w:rFonts w:ascii="Times New Roman" w:hAnsi="Times New Roman"/>
          <w:sz w:val="28"/>
          <w:szCs w:val="28"/>
        </w:rPr>
        <w:t>на счет: _________________________________________________________________</w:t>
      </w: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r w:rsidRPr="002F595E">
        <w:rPr>
          <w:rFonts w:ascii="Times New Roman" w:hAnsi="Times New Roman"/>
          <w:sz w:val="28"/>
          <w:szCs w:val="28"/>
        </w:rPr>
        <w:t>________________________________________________________________________</w:t>
      </w:r>
    </w:p>
    <w:p w:rsidR="002F595E" w:rsidRPr="002F595E" w:rsidRDefault="002F595E" w:rsidP="002F595E">
      <w:pPr>
        <w:autoSpaceDE w:val="0"/>
        <w:autoSpaceDN w:val="0"/>
        <w:adjustRightInd w:val="0"/>
        <w:spacing w:after="0" w:line="240" w:lineRule="auto"/>
        <w:rPr>
          <w:rFonts w:ascii="Times New Roman" w:hAnsi="Times New Roman"/>
          <w:sz w:val="24"/>
          <w:szCs w:val="24"/>
        </w:rPr>
      </w:pPr>
    </w:p>
    <w:p w:rsidR="002F595E" w:rsidRPr="002F595E" w:rsidRDefault="002F595E" w:rsidP="002F595E">
      <w:pPr>
        <w:autoSpaceDE w:val="0"/>
        <w:autoSpaceDN w:val="0"/>
        <w:adjustRightInd w:val="0"/>
        <w:spacing w:after="0" w:line="240" w:lineRule="auto"/>
        <w:rPr>
          <w:rFonts w:ascii="Times New Roman" w:hAnsi="Times New Roman"/>
          <w:sz w:val="24"/>
          <w:szCs w:val="24"/>
        </w:rPr>
      </w:pPr>
    </w:p>
    <w:p w:rsidR="002F595E" w:rsidRPr="002F595E" w:rsidRDefault="002F595E" w:rsidP="002F595E">
      <w:pPr>
        <w:autoSpaceDE w:val="0"/>
        <w:autoSpaceDN w:val="0"/>
        <w:adjustRightInd w:val="0"/>
        <w:spacing w:after="0" w:line="240" w:lineRule="auto"/>
        <w:rPr>
          <w:rFonts w:ascii="Times New Roman" w:hAnsi="Times New Roman"/>
          <w:sz w:val="24"/>
          <w:szCs w:val="24"/>
        </w:rPr>
      </w:pPr>
    </w:p>
    <w:p w:rsidR="002F595E" w:rsidRPr="002F595E" w:rsidRDefault="002F595E" w:rsidP="002F595E">
      <w:pPr>
        <w:autoSpaceDE w:val="0"/>
        <w:autoSpaceDN w:val="0"/>
        <w:adjustRightInd w:val="0"/>
        <w:spacing w:after="0" w:line="240" w:lineRule="auto"/>
        <w:rPr>
          <w:rFonts w:ascii="Times New Roman" w:hAnsi="Times New Roman"/>
          <w:bCs/>
          <w:sz w:val="28"/>
          <w:szCs w:val="28"/>
        </w:rPr>
      </w:pPr>
      <w:r w:rsidRPr="002F595E">
        <w:rPr>
          <w:rFonts w:ascii="Times New Roman" w:hAnsi="Times New Roman"/>
          <w:sz w:val="28"/>
          <w:szCs w:val="28"/>
        </w:rPr>
        <w:t>Руководитель организации</w:t>
      </w:r>
      <w:r w:rsidRPr="002F595E">
        <w:rPr>
          <w:rFonts w:ascii="Times New Roman" w:hAnsi="Times New Roman"/>
          <w:bCs/>
          <w:sz w:val="28"/>
          <w:szCs w:val="28"/>
        </w:rPr>
        <w:t xml:space="preserve"> (уполномоченный представитель)</w:t>
      </w:r>
    </w:p>
    <w:p w:rsidR="002F595E" w:rsidRPr="002F595E" w:rsidRDefault="002F595E" w:rsidP="002F595E">
      <w:pPr>
        <w:autoSpaceDE w:val="0"/>
        <w:autoSpaceDN w:val="0"/>
        <w:adjustRightInd w:val="0"/>
        <w:spacing w:after="0" w:line="240" w:lineRule="auto"/>
        <w:jc w:val="both"/>
        <w:rPr>
          <w:rFonts w:ascii="Times New Roman" w:hAnsi="Times New Roman"/>
          <w:b/>
          <w:bCs/>
          <w:sz w:val="28"/>
          <w:szCs w:val="28"/>
        </w:rPr>
      </w:pPr>
      <w:r w:rsidRPr="002F595E">
        <w:rPr>
          <w:rFonts w:ascii="Times New Roman" w:hAnsi="Times New Roman"/>
          <w:bCs/>
          <w:sz w:val="28"/>
          <w:szCs w:val="28"/>
        </w:rPr>
        <w:t>_______________________________________</w:t>
      </w:r>
      <w:r w:rsidRPr="002F595E">
        <w:rPr>
          <w:rFonts w:ascii="Times New Roman" w:hAnsi="Times New Roman"/>
          <w:b/>
          <w:bCs/>
          <w:sz w:val="28"/>
          <w:szCs w:val="28"/>
        </w:rPr>
        <w:t>_________________________________</w:t>
      </w:r>
    </w:p>
    <w:p w:rsidR="002F595E" w:rsidRPr="002F595E" w:rsidRDefault="002F595E" w:rsidP="002F595E">
      <w:pPr>
        <w:autoSpaceDE w:val="0"/>
        <w:autoSpaceDN w:val="0"/>
        <w:adjustRightInd w:val="0"/>
        <w:spacing w:after="0" w:line="240" w:lineRule="auto"/>
        <w:jc w:val="center"/>
        <w:rPr>
          <w:rFonts w:ascii="Times New Roman" w:hAnsi="Times New Roman"/>
          <w:bCs/>
          <w:iCs/>
          <w:sz w:val="24"/>
          <w:szCs w:val="24"/>
        </w:rPr>
      </w:pPr>
      <w:r w:rsidRPr="002F595E">
        <w:rPr>
          <w:rFonts w:ascii="Times New Roman" w:hAnsi="Times New Roman"/>
          <w:bCs/>
          <w:iCs/>
          <w:sz w:val="24"/>
          <w:szCs w:val="24"/>
        </w:rPr>
        <w:t>должность, подпись, расшифровка подписи                                        МП</w:t>
      </w:r>
    </w:p>
    <w:p w:rsidR="002F595E" w:rsidRPr="002F595E" w:rsidRDefault="002F595E" w:rsidP="002F595E">
      <w:pPr>
        <w:autoSpaceDE w:val="0"/>
        <w:autoSpaceDN w:val="0"/>
        <w:adjustRightInd w:val="0"/>
        <w:spacing w:after="0" w:line="240" w:lineRule="auto"/>
        <w:ind w:firstLine="540"/>
        <w:jc w:val="both"/>
        <w:rPr>
          <w:rFonts w:ascii="Times New Roman" w:hAnsi="Times New Roman"/>
          <w:b/>
          <w:bCs/>
          <w:sz w:val="28"/>
          <w:szCs w:val="28"/>
        </w:rPr>
      </w:pP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r w:rsidRPr="002F595E">
        <w:rPr>
          <w:rFonts w:ascii="Times New Roman" w:hAnsi="Times New Roman"/>
          <w:sz w:val="28"/>
          <w:szCs w:val="28"/>
        </w:rPr>
        <w:t xml:space="preserve">Отзыв заявки принят представителем Организатора аукциона: </w:t>
      </w: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r w:rsidRPr="002F595E">
        <w:rPr>
          <w:rFonts w:ascii="Times New Roman" w:hAnsi="Times New Roman"/>
          <w:sz w:val="28"/>
          <w:szCs w:val="28"/>
        </w:rPr>
        <w:t>______час. _____ мин. «___</w:t>
      </w:r>
      <w:proofErr w:type="gramStart"/>
      <w:r w:rsidRPr="002F595E">
        <w:rPr>
          <w:rFonts w:ascii="Times New Roman" w:hAnsi="Times New Roman"/>
          <w:sz w:val="28"/>
          <w:szCs w:val="28"/>
        </w:rPr>
        <w:t>_»_</w:t>
      </w:r>
      <w:proofErr w:type="gramEnd"/>
      <w:r w:rsidRPr="002F595E">
        <w:rPr>
          <w:rFonts w:ascii="Times New Roman" w:hAnsi="Times New Roman"/>
          <w:sz w:val="28"/>
          <w:szCs w:val="28"/>
        </w:rPr>
        <w:t>_____________20   г., зарегистрирован за № ______</w:t>
      </w:r>
    </w:p>
    <w:p w:rsidR="002F595E" w:rsidRPr="002F595E" w:rsidRDefault="002F595E" w:rsidP="002F595E">
      <w:pPr>
        <w:autoSpaceDE w:val="0"/>
        <w:autoSpaceDN w:val="0"/>
        <w:adjustRightInd w:val="0"/>
        <w:spacing w:after="0" w:line="240" w:lineRule="auto"/>
        <w:jc w:val="both"/>
        <w:rPr>
          <w:rFonts w:ascii="Times New Roman" w:hAnsi="Times New Roman"/>
          <w:sz w:val="28"/>
          <w:szCs w:val="28"/>
        </w:rPr>
      </w:pPr>
    </w:p>
    <w:p w:rsidR="002F595E" w:rsidRPr="002F595E" w:rsidRDefault="002F595E" w:rsidP="002F595E">
      <w:pPr>
        <w:autoSpaceDE w:val="0"/>
        <w:autoSpaceDN w:val="0"/>
        <w:adjustRightInd w:val="0"/>
        <w:spacing w:after="0" w:line="240" w:lineRule="auto"/>
        <w:jc w:val="both"/>
        <w:rPr>
          <w:rFonts w:ascii="Times New Roman" w:hAnsi="Times New Roman"/>
          <w:b/>
          <w:bCs/>
          <w:sz w:val="28"/>
          <w:szCs w:val="28"/>
        </w:rPr>
      </w:pPr>
      <w:r w:rsidRPr="002F595E">
        <w:rPr>
          <w:rFonts w:ascii="Times New Roman" w:hAnsi="Times New Roman"/>
          <w:bCs/>
          <w:sz w:val="28"/>
          <w:szCs w:val="28"/>
        </w:rPr>
        <w:t>_______________________________________</w:t>
      </w:r>
      <w:r w:rsidRPr="002F595E">
        <w:rPr>
          <w:rFonts w:ascii="Times New Roman" w:hAnsi="Times New Roman"/>
          <w:b/>
          <w:bCs/>
          <w:sz w:val="28"/>
          <w:szCs w:val="28"/>
        </w:rPr>
        <w:t>_________________________________</w:t>
      </w:r>
    </w:p>
    <w:p w:rsidR="002F595E" w:rsidRPr="002F595E" w:rsidRDefault="002F595E" w:rsidP="002F595E">
      <w:pPr>
        <w:autoSpaceDE w:val="0"/>
        <w:autoSpaceDN w:val="0"/>
        <w:adjustRightInd w:val="0"/>
        <w:spacing w:after="0" w:line="240" w:lineRule="auto"/>
        <w:jc w:val="center"/>
        <w:rPr>
          <w:rFonts w:ascii="Times New Roman" w:hAnsi="Times New Roman"/>
          <w:bCs/>
          <w:iCs/>
          <w:sz w:val="24"/>
          <w:szCs w:val="24"/>
        </w:rPr>
      </w:pPr>
      <w:r w:rsidRPr="002F595E">
        <w:rPr>
          <w:rFonts w:ascii="Times New Roman" w:hAnsi="Times New Roman"/>
          <w:bCs/>
          <w:iCs/>
          <w:sz w:val="24"/>
          <w:szCs w:val="24"/>
        </w:rPr>
        <w:t xml:space="preserve">должность, подпись, расшифровка подписи                                        </w:t>
      </w:r>
    </w:p>
    <w:sectPr w:rsidR="002F595E" w:rsidRPr="002F595E" w:rsidSect="00BD1A3F">
      <w:pgSz w:w="11906" w:h="16838"/>
      <w:pgMar w:top="1134" w:right="567" w:bottom="1134" w:left="1134"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29AE" w:rsidRDefault="00F029AE" w:rsidP="00C14B7D">
      <w:pPr>
        <w:spacing w:after="0" w:line="240" w:lineRule="auto"/>
      </w:pPr>
      <w:r>
        <w:separator/>
      </w:r>
    </w:p>
  </w:endnote>
  <w:endnote w:type="continuationSeparator" w:id="0">
    <w:p w:rsidR="00F029AE" w:rsidRDefault="00F029AE" w:rsidP="00C14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29AE" w:rsidRDefault="00F029AE" w:rsidP="00C14B7D">
      <w:pPr>
        <w:spacing w:after="0" w:line="240" w:lineRule="auto"/>
      </w:pPr>
      <w:r>
        <w:separator/>
      </w:r>
    </w:p>
  </w:footnote>
  <w:footnote w:type="continuationSeparator" w:id="0">
    <w:p w:rsidR="00F029AE" w:rsidRDefault="00F029AE" w:rsidP="00C14B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70C36"/>
    <w:multiLevelType w:val="hybridMultilevel"/>
    <w:tmpl w:val="AD702008"/>
    <w:lvl w:ilvl="0" w:tplc="A86A75EE">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F5D7626"/>
    <w:multiLevelType w:val="hybridMultilevel"/>
    <w:tmpl w:val="89F88B5E"/>
    <w:lvl w:ilvl="0" w:tplc="53EE38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7D5B556B"/>
    <w:multiLevelType w:val="hybridMultilevel"/>
    <w:tmpl w:val="A3DA5522"/>
    <w:lvl w:ilvl="0" w:tplc="0419000F">
      <w:start w:val="1"/>
      <w:numFmt w:val="decimal"/>
      <w:lvlText w:val="%1."/>
      <w:lvlJc w:val="left"/>
      <w:pPr>
        <w:ind w:left="2484" w:hanging="360"/>
      </w:pPr>
      <w:rPr>
        <w:rFonts w:hint="default"/>
      </w:rPr>
    </w:lvl>
    <w:lvl w:ilvl="1" w:tplc="04190019">
      <w:start w:val="1"/>
      <w:numFmt w:val="lowerLetter"/>
      <w:lvlText w:val="%2."/>
      <w:lvlJc w:val="left"/>
      <w:pPr>
        <w:ind w:left="3204" w:hanging="360"/>
      </w:pPr>
    </w:lvl>
    <w:lvl w:ilvl="2" w:tplc="0419001B" w:tentative="1">
      <w:start w:val="1"/>
      <w:numFmt w:val="lowerRoman"/>
      <w:lvlText w:val="%3."/>
      <w:lvlJc w:val="right"/>
      <w:pPr>
        <w:ind w:left="3924" w:hanging="180"/>
      </w:pPr>
    </w:lvl>
    <w:lvl w:ilvl="3" w:tplc="0419000F" w:tentative="1">
      <w:start w:val="1"/>
      <w:numFmt w:val="decimal"/>
      <w:lvlText w:val="%4."/>
      <w:lvlJc w:val="left"/>
      <w:pPr>
        <w:ind w:left="4644" w:hanging="360"/>
      </w:pPr>
    </w:lvl>
    <w:lvl w:ilvl="4" w:tplc="04190019" w:tentative="1">
      <w:start w:val="1"/>
      <w:numFmt w:val="lowerLetter"/>
      <w:lvlText w:val="%5."/>
      <w:lvlJc w:val="left"/>
      <w:pPr>
        <w:ind w:left="5364" w:hanging="360"/>
      </w:pPr>
    </w:lvl>
    <w:lvl w:ilvl="5" w:tplc="0419001B" w:tentative="1">
      <w:start w:val="1"/>
      <w:numFmt w:val="lowerRoman"/>
      <w:lvlText w:val="%6."/>
      <w:lvlJc w:val="right"/>
      <w:pPr>
        <w:ind w:left="6084" w:hanging="180"/>
      </w:pPr>
    </w:lvl>
    <w:lvl w:ilvl="6" w:tplc="0419000F" w:tentative="1">
      <w:start w:val="1"/>
      <w:numFmt w:val="decimal"/>
      <w:lvlText w:val="%7."/>
      <w:lvlJc w:val="left"/>
      <w:pPr>
        <w:ind w:left="6804" w:hanging="360"/>
      </w:pPr>
    </w:lvl>
    <w:lvl w:ilvl="7" w:tplc="04190019" w:tentative="1">
      <w:start w:val="1"/>
      <w:numFmt w:val="lowerLetter"/>
      <w:lvlText w:val="%8."/>
      <w:lvlJc w:val="left"/>
      <w:pPr>
        <w:ind w:left="7524" w:hanging="360"/>
      </w:pPr>
    </w:lvl>
    <w:lvl w:ilvl="8" w:tplc="0419001B" w:tentative="1">
      <w:start w:val="1"/>
      <w:numFmt w:val="lowerRoman"/>
      <w:lvlText w:val="%9."/>
      <w:lvlJc w:val="right"/>
      <w:pPr>
        <w:ind w:left="8244" w:hanging="18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E95"/>
    <w:rsid w:val="000063DF"/>
    <w:rsid w:val="00007ADB"/>
    <w:rsid w:val="00011838"/>
    <w:rsid w:val="000157DC"/>
    <w:rsid w:val="00023987"/>
    <w:rsid w:val="000432CF"/>
    <w:rsid w:val="0004627C"/>
    <w:rsid w:val="0005094B"/>
    <w:rsid w:val="0005365A"/>
    <w:rsid w:val="00056647"/>
    <w:rsid w:val="00071A2A"/>
    <w:rsid w:val="00072DAD"/>
    <w:rsid w:val="00075340"/>
    <w:rsid w:val="00080E5D"/>
    <w:rsid w:val="00082DCE"/>
    <w:rsid w:val="00086C60"/>
    <w:rsid w:val="00095E32"/>
    <w:rsid w:val="00096C35"/>
    <w:rsid w:val="000A0257"/>
    <w:rsid w:val="000B1971"/>
    <w:rsid w:val="000B52D0"/>
    <w:rsid w:val="000C68E5"/>
    <w:rsid w:val="000D0FE7"/>
    <w:rsid w:val="000D42E7"/>
    <w:rsid w:val="000D57AC"/>
    <w:rsid w:val="000D7BDA"/>
    <w:rsid w:val="000F174B"/>
    <w:rsid w:val="000F39B9"/>
    <w:rsid w:val="000F4633"/>
    <w:rsid w:val="0010004E"/>
    <w:rsid w:val="0010156B"/>
    <w:rsid w:val="00112D26"/>
    <w:rsid w:val="0011401A"/>
    <w:rsid w:val="00117060"/>
    <w:rsid w:val="001220C7"/>
    <w:rsid w:val="00123144"/>
    <w:rsid w:val="00136892"/>
    <w:rsid w:val="001375D9"/>
    <w:rsid w:val="00141D92"/>
    <w:rsid w:val="001439D8"/>
    <w:rsid w:val="001509CB"/>
    <w:rsid w:val="00154790"/>
    <w:rsid w:val="0015508C"/>
    <w:rsid w:val="001664CC"/>
    <w:rsid w:val="00166AC1"/>
    <w:rsid w:val="00171E90"/>
    <w:rsid w:val="001728DB"/>
    <w:rsid w:val="0017588F"/>
    <w:rsid w:val="00180940"/>
    <w:rsid w:val="0018495A"/>
    <w:rsid w:val="00196170"/>
    <w:rsid w:val="001A0D75"/>
    <w:rsid w:val="001A4613"/>
    <w:rsid w:val="001A7654"/>
    <w:rsid w:val="001A7DBB"/>
    <w:rsid w:val="001B2020"/>
    <w:rsid w:val="001B5961"/>
    <w:rsid w:val="001B7B13"/>
    <w:rsid w:val="001C4239"/>
    <w:rsid w:val="001C689D"/>
    <w:rsid w:val="001D3D47"/>
    <w:rsid w:val="001D5626"/>
    <w:rsid w:val="001D6AF0"/>
    <w:rsid w:val="001F4154"/>
    <w:rsid w:val="001F52A8"/>
    <w:rsid w:val="002024B3"/>
    <w:rsid w:val="00205E8D"/>
    <w:rsid w:val="0020736E"/>
    <w:rsid w:val="00210DFA"/>
    <w:rsid w:val="00224A49"/>
    <w:rsid w:val="0022767E"/>
    <w:rsid w:val="00242FFA"/>
    <w:rsid w:val="00246381"/>
    <w:rsid w:val="00246C4C"/>
    <w:rsid w:val="00251C5C"/>
    <w:rsid w:val="002524EE"/>
    <w:rsid w:val="00255B78"/>
    <w:rsid w:val="002616D5"/>
    <w:rsid w:val="00271818"/>
    <w:rsid w:val="00285908"/>
    <w:rsid w:val="00290AC6"/>
    <w:rsid w:val="00293AC6"/>
    <w:rsid w:val="00294A49"/>
    <w:rsid w:val="00297CC5"/>
    <w:rsid w:val="002A1210"/>
    <w:rsid w:val="002A321B"/>
    <w:rsid w:val="002B0F87"/>
    <w:rsid w:val="002B5BA4"/>
    <w:rsid w:val="002D1F81"/>
    <w:rsid w:val="002D4577"/>
    <w:rsid w:val="002D7695"/>
    <w:rsid w:val="002F0776"/>
    <w:rsid w:val="002F3E26"/>
    <w:rsid w:val="002F595E"/>
    <w:rsid w:val="002F5F54"/>
    <w:rsid w:val="002F6530"/>
    <w:rsid w:val="0030224D"/>
    <w:rsid w:val="0030426D"/>
    <w:rsid w:val="003133E3"/>
    <w:rsid w:val="0032090D"/>
    <w:rsid w:val="00340554"/>
    <w:rsid w:val="003420BC"/>
    <w:rsid w:val="003445C2"/>
    <w:rsid w:val="00354F78"/>
    <w:rsid w:val="003649C2"/>
    <w:rsid w:val="00371A8E"/>
    <w:rsid w:val="00372560"/>
    <w:rsid w:val="003736BD"/>
    <w:rsid w:val="00383497"/>
    <w:rsid w:val="00384D34"/>
    <w:rsid w:val="003909BA"/>
    <w:rsid w:val="00391FEC"/>
    <w:rsid w:val="003A72B4"/>
    <w:rsid w:val="003C56D9"/>
    <w:rsid w:val="003D3796"/>
    <w:rsid w:val="003F2678"/>
    <w:rsid w:val="003F3379"/>
    <w:rsid w:val="0040285A"/>
    <w:rsid w:val="004060E0"/>
    <w:rsid w:val="00412D56"/>
    <w:rsid w:val="00420199"/>
    <w:rsid w:val="00422966"/>
    <w:rsid w:val="004230CC"/>
    <w:rsid w:val="004250CF"/>
    <w:rsid w:val="00431D9B"/>
    <w:rsid w:val="00432576"/>
    <w:rsid w:val="00437350"/>
    <w:rsid w:val="00451265"/>
    <w:rsid w:val="00462795"/>
    <w:rsid w:val="004829DA"/>
    <w:rsid w:val="0049394C"/>
    <w:rsid w:val="004A795C"/>
    <w:rsid w:val="004B60EA"/>
    <w:rsid w:val="004C06CA"/>
    <w:rsid w:val="004C4204"/>
    <w:rsid w:val="004C43D6"/>
    <w:rsid w:val="004C6ECA"/>
    <w:rsid w:val="004C785C"/>
    <w:rsid w:val="004D721A"/>
    <w:rsid w:val="004E0CC6"/>
    <w:rsid w:val="004E2750"/>
    <w:rsid w:val="004E5D10"/>
    <w:rsid w:val="004F0AD9"/>
    <w:rsid w:val="004F71A1"/>
    <w:rsid w:val="00506773"/>
    <w:rsid w:val="0050681E"/>
    <w:rsid w:val="00507D2C"/>
    <w:rsid w:val="00512E67"/>
    <w:rsid w:val="005137E2"/>
    <w:rsid w:val="00522776"/>
    <w:rsid w:val="00523EEA"/>
    <w:rsid w:val="00524E37"/>
    <w:rsid w:val="00526D14"/>
    <w:rsid w:val="00534DAD"/>
    <w:rsid w:val="005474E9"/>
    <w:rsid w:val="00557162"/>
    <w:rsid w:val="005637E5"/>
    <w:rsid w:val="00573A0C"/>
    <w:rsid w:val="00576138"/>
    <w:rsid w:val="0058255D"/>
    <w:rsid w:val="00591A57"/>
    <w:rsid w:val="005968ED"/>
    <w:rsid w:val="00597629"/>
    <w:rsid w:val="005A0AB4"/>
    <w:rsid w:val="005A2D52"/>
    <w:rsid w:val="005A3DAB"/>
    <w:rsid w:val="005B1403"/>
    <w:rsid w:val="005B4A7D"/>
    <w:rsid w:val="005C505E"/>
    <w:rsid w:val="005C648A"/>
    <w:rsid w:val="005D09AC"/>
    <w:rsid w:val="005D43FC"/>
    <w:rsid w:val="005F5E1C"/>
    <w:rsid w:val="0060657E"/>
    <w:rsid w:val="00606A26"/>
    <w:rsid w:val="00616417"/>
    <w:rsid w:val="00627B12"/>
    <w:rsid w:val="0063014A"/>
    <w:rsid w:val="006354DC"/>
    <w:rsid w:val="00644564"/>
    <w:rsid w:val="00651499"/>
    <w:rsid w:val="00654E77"/>
    <w:rsid w:val="006551F7"/>
    <w:rsid w:val="00656B32"/>
    <w:rsid w:val="0066324E"/>
    <w:rsid w:val="00664163"/>
    <w:rsid w:val="00664420"/>
    <w:rsid w:val="0066587F"/>
    <w:rsid w:val="00671E67"/>
    <w:rsid w:val="006746D5"/>
    <w:rsid w:val="006857F4"/>
    <w:rsid w:val="00687283"/>
    <w:rsid w:val="006935CB"/>
    <w:rsid w:val="006A6B79"/>
    <w:rsid w:val="006B4924"/>
    <w:rsid w:val="006B4C65"/>
    <w:rsid w:val="006B54BB"/>
    <w:rsid w:val="006B6095"/>
    <w:rsid w:val="006C1344"/>
    <w:rsid w:val="006C2ACB"/>
    <w:rsid w:val="006C7E99"/>
    <w:rsid w:val="006D00C8"/>
    <w:rsid w:val="006D7AE1"/>
    <w:rsid w:val="006D7E09"/>
    <w:rsid w:val="006E0FFC"/>
    <w:rsid w:val="006E6B20"/>
    <w:rsid w:val="006F0649"/>
    <w:rsid w:val="006F1537"/>
    <w:rsid w:val="006F3688"/>
    <w:rsid w:val="006F43F0"/>
    <w:rsid w:val="006F4994"/>
    <w:rsid w:val="006F5630"/>
    <w:rsid w:val="006F5865"/>
    <w:rsid w:val="00701FA7"/>
    <w:rsid w:val="00703EBE"/>
    <w:rsid w:val="00713B61"/>
    <w:rsid w:val="00714098"/>
    <w:rsid w:val="00714987"/>
    <w:rsid w:val="00714E1C"/>
    <w:rsid w:val="00716C07"/>
    <w:rsid w:val="00720B49"/>
    <w:rsid w:val="0072197D"/>
    <w:rsid w:val="00723C6F"/>
    <w:rsid w:val="00724C8B"/>
    <w:rsid w:val="00724ED6"/>
    <w:rsid w:val="00725E40"/>
    <w:rsid w:val="007261D9"/>
    <w:rsid w:val="00733199"/>
    <w:rsid w:val="00743A0C"/>
    <w:rsid w:val="00755CF4"/>
    <w:rsid w:val="00763BCE"/>
    <w:rsid w:val="007718FD"/>
    <w:rsid w:val="0077567E"/>
    <w:rsid w:val="00775E8E"/>
    <w:rsid w:val="007771F4"/>
    <w:rsid w:val="00786E95"/>
    <w:rsid w:val="00796EA4"/>
    <w:rsid w:val="007A5394"/>
    <w:rsid w:val="007B53FD"/>
    <w:rsid w:val="007C2EB7"/>
    <w:rsid w:val="007C3149"/>
    <w:rsid w:val="007C4F37"/>
    <w:rsid w:val="007D13CF"/>
    <w:rsid w:val="007D67AE"/>
    <w:rsid w:val="007D7FC4"/>
    <w:rsid w:val="007E62F5"/>
    <w:rsid w:val="007E7E44"/>
    <w:rsid w:val="007F3021"/>
    <w:rsid w:val="00800D29"/>
    <w:rsid w:val="00804040"/>
    <w:rsid w:val="0080700C"/>
    <w:rsid w:val="0081311B"/>
    <w:rsid w:val="00814428"/>
    <w:rsid w:val="008170F0"/>
    <w:rsid w:val="0082076D"/>
    <w:rsid w:val="008237E5"/>
    <w:rsid w:val="00824449"/>
    <w:rsid w:val="00831E4F"/>
    <w:rsid w:val="00835873"/>
    <w:rsid w:val="00836702"/>
    <w:rsid w:val="00837B58"/>
    <w:rsid w:val="008403D8"/>
    <w:rsid w:val="008428ED"/>
    <w:rsid w:val="008447DA"/>
    <w:rsid w:val="0084640D"/>
    <w:rsid w:val="00847093"/>
    <w:rsid w:val="00847CBC"/>
    <w:rsid w:val="00850CE0"/>
    <w:rsid w:val="0086010C"/>
    <w:rsid w:val="00863608"/>
    <w:rsid w:val="00865284"/>
    <w:rsid w:val="00895CC2"/>
    <w:rsid w:val="00896107"/>
    <w:rsid w:val="008A0668"/>
    <w:rsid w:val="008A10DE"/>
    <w:rsid w:val="008A49E2"/>
    <w:rsid w:val="008B09C1"/>
    <w:rsid w:val="008B35AE"/>
    <w:rsid w:val="008B518D"/>
    <w:rsid w:val="008B78C2"/>
    <w:rsid w:val="008C5C96"/>
    <w:rsid w:val="008D10AD"/>
    <w:rsid w:val="008D6ABB"/>
    <w:rsid w:val="008E1004"/>
    <w:rsid w:val="008E2AB8"/>
    <w:rsid w:val="008E2FAA"/>
    <w:rsid w:val="008E7767"/>
    <w:rsid w:val="008F6A63"/>
    <w:rsid w:val="0090588E"/>
    <w:rsid w:val="009130B8"/>
    <w:rsid w:val="00924A72"/>
    <w:rsid w:val="00925E50"/>
    <w:rsid w:val="0093057A"/>
    <w:rsid w:val="00940FC6"/>
    <w:rsid w:val="00941A08"/>
    <w:rsid w:val="00944BE6"/>
    <w:rsid w:val="00953915"/>
    <w:rsid w:val="0096248D"/>
    <w:rsid w:val="00963C4C"/>
    <w:rsid w:val="00975721"/>
    <w:rsid w:val="009776A2"/>
    <w:rsid w:val="009935F9"/>
    <w:rsid w:val="009A265D"/>
    <w:rsid w:val="009A385E"/>
    <w:rsid w:val="009B3B64"/>
    <w:rsid w:val="009C3559"/>
    <w:rsid w:val="009C664C"/>
    <w:rsid w:val="009C6B38"/>
    <w:rsid w:val="009D0376"/>
    <w:rsid w:val="009D0BF8"/>
    <w:rsid w:val="009E13C7"/>
    <w:rsid w:val="009E1FBD"/>
    <w:rsid w:val="009F11B7"/>
    <w:rsid w:val="009F1944"/>
    <w:rsid w:val="009F4EEE"/>
    <w:rsid w:val="00A00A55"/>
    <w:rsid w:val="00A00F39"/>
    <w:rsid w:val="00A01BBA"/>
    <w:rsid w:val="00A027F9"/>
    <w:rsid w:val="00A05024"/>
    <w:rsid w:val="00A05F94"/>
    <w:rsid w:val="00A068E8"/>
    <w:rsid w:val="00A24892"/>
    <w:rsid w:val="00A2566C"/>
    <w:rsid w:val="00A27B17"/>
    <w:rsid w:val="00A40C75"/>
    <w:rsid w:val="00A468B5"/>
    <w:rsid w:val="00A51B13"/>
    <w:rsid w:val="00A522A8"/>
    <w:rsid w:val="00A54829"/>
    <w:rsid w:val="00A671CE"/>
    <w:rsid w:val="00A86301"/>
    <w:rsid w:val="00A86FCC"/>
    <w:rsid w:val="00A87677"/>
    <w:rsid w:val="00AB2828"/>
    <w:rsid w:val="00AB4689"/>
    <w:rsid w:val="00AC0185"/>
    <w:rsid w:val="00AE0059"/>
    <w:rsid w:val="00AE29CC"/>
    <w:rsid w:val="00B00B8D"/>
    <w:rsid w:val="00B00E8E"/>
    <w:rsid w:val="00B057A5"/>
    <w:rsid w:val="00B078D8"/>
    <w:rsid w:val="00B24D19"/>
    <w:rsid w:val="00B24FA6"/>
    <w:rsid w:val="00B26DCF"/>
    <w:rsid w:val="00B27ECC"/>
    <w:rsid w:val="00B37E64"/>
    <w:rsid w:val="00B55E27"/>
    <w:rsid w:val="00B652C1"/>
    <w:rsid w:val="00B6718B"/>
    <w:rsid w:val="00B67197"/>
    <w:rsid w:val="00B71DAE"/>
    <w:rsid w:val="00B7574B"/>
    <w:rsid w:val="00B813F2"/>
    <w:rsid w:val="00B90B76"/>
    <w:rsid w:val="00B9118A"/>
    <w:rsid w:val="00B91B2C"/>
    <w:rsid w:val="00B9335F"/>
    <w:rsid w:val="00B956F1"/>
    <w:rsid w:val="00BA0528"/>
    <w:rsid w:val="00BB199F"/>
    <w:rsid w:val="00BB6E0A"/>
    <w:rsid w:val="00BD04C2"/>
    <w:rsid w:val="00BD1A3F"/>
    <w:rsid w:val="00BE5C33"/>
    <w:rsid w:val="00BF38CB"/>
    <w:rsid w:val="00BF6C8D"/>
    <w:rsid w:val="00C0376D"/>
    <w:rsid w:val="00C12BBD"/>
    <w:rsid w:val="00C14B7D"/>
    <w:rsid w:val="00C242F8"/>
    <w:rsid w:val="00C27DCE"/>
    <w:rsid w:val="00C33EE7"/>
    <w:rsid w:val="00C36338"/>
    <w:rsid w:val="00C4053D"/>
    <w:rsid w:val="00C42736"/>
    <w:rsid w:val="00C458C0"/>
    <w:rsid w:val="00C510DF"/>
    <w:rsid w:val="00C5556E"/>
    <w:rsid w:val="00C60846"/>
    <w:rsid w:val="00C6117C"/>
    <w:rsid w:val="00C66F89"/>
    <w:rsid w:val="00C67C35"/>
    <w:rsid w:val="00C7007E"/>
    <w:rsid w:val="00C70AB4"/>
    <w:rsid w:val="00C7590C"/>
    <w:rsid w:val="00C8033E"/>
    <w:rsid w:val="00C84D5C"/>
    <w:rsid w:val="00C93294"/>
    <w:rsid w:val="00C945C2"/>
    <w:rsid w:val="00C979CB"/>
    <w:rsid w:val="00CB235A"/>
    <w:rsid w:val="00CB23EA"/>
    <w:rsid w:val="00CB3693"/>
    <w:rsid w:val="00CB4A6B"/>
    <w:rsid w:val="00CD1059"/>
    <w:rsid w:val="00CD1E5B"/>
    <w:rsid w:val="00CD6139"/>
    <w:rsid w:val="00CD6CE3"/>
    <w:rsid w:val="00CE1B59"/>
    <w:rsid w:val="00CE1FFF"/>
    <w:rsid w:val="00CF5846"/>
    <w:rsid w:val="00D048D6"/>
    <w:rsid w:val="00D07CA1"/>
    <w:rsid w:val="00D30E42"/>
    <w:rsid w:val="00D34516"/>
    <w:rsid w:val="00D45364"/>
    <w:rsid w:val="00D5037E"/>
    <w:rsid w:val="00D531B6"/>
    <w:rsid w:val="00D573BC"/>
    <w:rsid w:val="00D60887"/>
    <w:rsid w:val="00D62F5B"/>
    <w:rsid w:val="00D656F3"/>
    <w:rsid w:val="00D67627"/>
    <w:rsid w:val="00D74A2B"/>
    <w:rsid w:val="00D77B2B"/>
    <w:rsid w:val="00D84E22"/>
    <w:rsid w:val="00D9524E"/>
    <w:rsid w:val="00DA0636"/>
    <w:rsid w:val="00DA561A"/>
    <w:rsid w:val="00DA5FF6"/>
    <w:rsid w:val="00DA7C47"/>
    <w:rsid w:val="00DB4323"/>
    <w:rsid w:val="00DB66F0"/>
    <w:rsid w:val="00DC056E"/>
    <w:rsid w:val="00DC2824"/>
    <w:rsid w:val="00DC35ED"/>
    <w:rsid w:val="00DD19EA"/>
    <w:rsid w:val="00DD434E"/>
    <w:rsid w:val="00DE6205"/>
    <w:rsid w:val="00DF3154"/>
    <w:rsid w:val="00DF32F3"/>
    <w:rsid w:val="00DF3361"/>
    <w:rsid w:val="00DF3864"/>
    <w:rsid w:val="00DF469C"/>
    <w:rsid w:val="00DF6E60"/>
    <w:rsid w:val="00DF7029"/>
    <w:rsid w:val="00E04FDE"/>
    <w:rsid w:val="00E120DD"/>
    <w:rsid w:val="00E16716"/>
    <w:rsid w:val="00E20E29"/>
    <w:rsid w:val="00E2164F"/>
    <w:rsid w:val="00E27528"/>
    <w:rsid w:val="00E37E74"/>
    <w:rsid w:val="00E44919"/>
    <w:rsid w:val="00E53C11"/>
    <w:rsid w:val="00E54B6B"/>
    <w:rsid w:val="00E579C2"/>
    <w:rsid w:val="00E632CA"/>
    <w:rsid w:val="00E64B95"/>
    <w:rsid w:val="00E754A8"/>
    <w:rsid w:val="00E76CE8"/>
    <w:rsid w:val="00E8729D"/>
    <w:rsid w:val="00E90EF9"/>
    <w:rsid w:val="00E91586"/>
    <w:rsid w:val="00E967E1"/>
    <w:rsid w:val="00EA16F9"/>
    <w:rsid w:val="00EC2B6C"/>
    <w:rsid w:val="00EC383D"/>
    <w:rsid w:val="00ED0164"/>
    <w:rsid w:val="00EE1680"/>
    <w:rsid w:val="00EE37B0"/>
    <w:rsid w:val="00EF23A7"/>
    <w:rsid w:val="00EF25B2"/>
    <w:rsid w:val="00F029AE"/>
    <w:rsid w:val="00F02D8E"/>
    <w:rsid w:val="00F11736"/>
    <w:rsid w:val="00F122A1"/>
    <w:rsid w:val="00F12723"/>
    <w:rsid w:val="00F17E01"/>
    <w:rsid w:val="00F2191A"/>
    <w:rsid w:val="00F2659E"/>
    <w:rsid w:val="00F33AE4"/>
    <w:rsid w:val="00F41DE5"/>
    <w:rsid w:val="00F608AB"/>
    <w:rsid w:val="00F61928"/>
    <w:rsid w:val="00F63F1C"/>
    <w:rsid w:val="00F6408E"/>
    <w:rsid w:val="00F66FB4"/>
    <w:rsid w:val="00F740C9"/>
    <w:rsid w:val="00F75F82"/>
    <w:rsid w:val="00F80057"/>
    <w:rsid w:val="00F83EAC"/>
    <w:rsid w:val="00F84EE9"/>
    <w:rsid w:val="00F944C3"/>
    <w:rsid w:val="00F965FA"/>
    <w:rsid w:val="00FB1D5C"/>
    <w:rsid w:val="00FB53AC"/>
    <w:rsid w:val="00FB7795"/>
    <w:rsid w:val="00FC4784"/>
    <w:rsid w:val="00FD1119"/>
    <w:rsid w:val="00FD1277"/>
    <w:rsid w:val="00FE2686"/>
    <w:rsid w:val="00FE2715"/>
    <w:rsid w:val="00FF2823"/>
    <w:rsid w:val="00FF41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D2AF52"/>
  <w15:docId w15:val="{9DE87FE8-552E-4C4B-94A6-7D977D5F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D42E7"/>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285908"/>
    <w:rPr>
      <w:rFonts w:ascii="Tahoma" w:hAnsi="Tahoma" w:cs="Tahoma"/>
      <w:sz w:val="16"/>
      <w:szCs w:val="16"/>
    </w:rPr>
  </w:style>
  <w:style w:type="character" w:customStyle="1" w:styleId="a4">
    <w:name w:val="Текст выноски Знак"/>
    <w:link w:val="a3"/>
    <w:uiPriority w:val="99"/>
    <w:semiHidden/>
    <w:rsid w:val="00F12C88"/>
    <w:rPr>
      <w:rFonts w:ascii="Times New Roman" w:hAnsi="Times New Roman"/>
      <w:sz w:val="0"/>
      <w:szCs w:val="0"/>
      <w:lang w:eastAsia="en-US"/>
    </w:rPr>
  </w:style>
  <w:style w:type="paragraph" w:styleId="a5">
    <w:name w:val="header"/>
    <w:basedOn w:val="a"/>
    <w:link w:val="a6"/>
    <w:uiPriority w:val="99"/>
    <w:unhideWhenUsed/>
    <w:rsid w:val="00C14B7D"/>
    <w:pPr>
      <w:tabs>
        <w:tab w:val="center" w:pos="4677"/>
        <w:tab w:val="right" w:pos="9355"/>
      </w:tabs>
    </w:pPr>
  </w:style>
  <w:style w:type="character" w:customStyle="1" w:styleId="a6">
    <w:name w:val="Верхний колонтитул Знак"/>
    <w:link w:val="a5"/>
    <w:uiPriority w:val="99"/>
    <w:rsid w:val="00C14B7D"/>
    <w:rPr>
      <w:sz w:val="22"/>
      <w:szCs w:val="22"/>
      <w:lang w:eastAsia="en-US"/>
    </w:rPr>
  </w:style>
  <w:style w:type="paragraph" w:styleId="a7">
    <w:name w:val="footer"/>
    <w:basedOn w:val="a"/>
    <w:link w:val="a8"/>
    <w:uiPriority w:val="99"/>
    <w:unhideWhenUsed/>
    <w:rsid w:val="00C14B7D"/>
    <w:pPr>
      <w:tabs>
        <w:tab w:val="center" w:pos="4677"/>
        <w:tab w:val="right" w:pos="9355"/>
      </w:tabs>
    </w:pPr>
  </w:style>
  <w:style w:type="character" w:customStyle="1" w:styleId="a8">
    <w:name w:val="Нижний колонтитул Знак"/>
    <w:link w:val="a7"/>
    <w:uiPriority w:val="99"/>
    <w:rsid w:val="00C14B7D"/>
    <w:rPr>
      <w:sz w:val="22"/>
      <w:szCs w:val="22"/>
      <w:lang w:eastAsia="en-US"/>
    </w:rPr>
  </w:style>
  <w:style w:type="character" w:customStyle="1" w:styleId="apple-converted-space">
    <w:name w:val="apple-converted-space"/>
    <w:rsid w:val="003420BC"/>
  </w:style>
  <w:style w:type="paragraph" w:customStyle="1" w:styleId="ConsPlusNormal">
    <w:name w:val="ConsPlusNormal"/>
    <w:rsid w:val="001C689D"/>
    <w:pPr>
      <w:autoSpaceDE w:val="0"/>
      <w:autoSpaceDN w:val="0"/>
      <w:adjustRightInd w:val="0"/>
    </w:pPr>
    <w:rPr>
      <w:rFonts w:ascii="Arial" w:hAnsi="Arial" w:cs="Arial"/>
      <w:lang w:eastAsia="en-US"/>
    </w:rPr>
  </w:style>
  <w:style w:type="paragraph" w:styleId="a9">
    <w:name w:val="Body Text Indent"/>
    <w:basedOn w:val="a"/>
    <w:link w:val="aa"/>
    <w:unhideWhenUsed/>
    <w:rsid w:val="003D3796"/>
    <w:pPr>
      <w:spacing w:after="0" w:line="240" w:lineRule="auto"/>
      <w:ind w:firstLine="540"/>
      <w:jc w:val="both"/>
    </w:pPr>
    <w:rPr>
      <w:rFonts w:ascii="Times New Roman" w:eastAsia="Times New Roman" w:hAnsi="Times New Roman"/>
      <w:bCs/>
      <w:sz w:val="26"/>
      <w:szCs w:val="24"/>
      <w:lang w:eastAsia="ru-RU"/>
    </w:rPr>
  </w:style>
  <w:style w:type="character" w:customStyle="1" w:styleId="aa">
    <w:name w:val="Основной текст с отступом Знак"/>
    <w:link w:val="a9"/>
    <w:rsid w:val="003D3796"/>
    <w:rPr>
      <w:rFonts w:ascii="Times New Roman" w:eastAsia="Times New Roman" w:hAnsi="Times New Roman"/>
      <w:bCs/>
      <w:sz w:val="26"/>
      <w:szCs w:val="24"/>
    </w:rPr>
  </w:style>
  <w:style w:type="paragraph" w:customStyle="1" w:styleId="ConsPlusNonformat">
    <w:name w:val="ConsPlusNonformat"/>
    <w:rsid w:val="003D3796"/>
    <w:pPr>
      <w:widowControl w:val="0"/>
      <w:autoSpaceDE w:val="0"/>
      <w:autoSpaceDN w:val="0"/>
      <w:adjustRightInd w:val="0"/>
    </w:pPr>
    <w:rPr>
      <w:rFonts w:ascii="Courier New" w:eastAsia="Times New Roman" w:hAnsi="Courier New" w:cs="Courier New"/>
    </w:rPr>
  </w:style>
  <w:style w:type="table" w:styleId="ab">
    <w:name w:val="Table Grid"/>
    <w:basedOn w:val="a1"/>
    <w:uiPriority w:val="39"/>
    <w:locked/>
    <w:rsid w:val="000F174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86010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914594">
      <w:bodyDiv w:val="1"/>
      <w:marLeft w:val="0"/>
      <w:marRight w:val="0"/>
      <w:marTop w:val="0"/>
      <w:marBottom w:val="0"/>
      <w:divBdr>
        <w:top w:val="none" w:sz="0" w:space="0" w:color="auto"/>
        <w:left w:val="none" w:sz="0" w:space="0" w:color="auto"/>
        <w:bottom w:val="none" w:sz="0" w:space="0" w:color="auto"/>
        <w:right w:val="none" w:sz="0" w:space="0" w:color="auto"/>
      </w:divBdr>
    </w:div>
    <w:div w:id="108777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chikoteeva\Desktop\&#1052;&#1086;&#1080;%20&#1076;&#1086;&#1082;&#1091;&#1084;&#1077;&#1085;&#1090;&#1099;\!&#1053;&#1077;&#1089;&#1090;&#1072;&#1094;&#1080;&#1086;&#1085;&#1072;&#1088;&#1085;&#1099;&#1077;%20&#1086;&#1073;&#1098;&#1077;&#1082;&#1090;&#1099;\&#1055;&#1086;&#1088;&#1103;&#1076;&#1086;&#1082;%20&#1088;&#1072;&#1079;&#1084;&#1077;&#1097;&#1077;&#1085;&#1080;&#1103;\2016%20&#1075;&#1086;&#1076;\&#1048;&#1079;&#1084;&#1077;&#1085;&#1077;&#1085;&#1080;&#1103;%20&#1074;%20&#1087;&#1086;&#1088;&#1103;&#1076;&#1086;&#1082;\&#1055;&#1088;&#1086;&#1074;&#1077;&#1076;&#1077;&#1085;&#1080;&#1077;%20&#1072;&#1091;&#1082;&#1094;&#1080;&#1086;&#1085;&#1072;.doc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solie-sibirsko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B25F3-E2A3-409B-BE53-546159953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3379</Words>
  <Characters>26707</Characters>
  <Application>Microsoft Office Word</Application>
  <DocSecurity>0</DocSecurity>
  <Lines>222</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Мирошниченко Ирина Валерьевна</dc:creator>
  <cp:keywords/>
  <dc:description/>
  <cp:lastModifiedBy>Чикотеева Наталья Анатольевна</cp:lastModifiedBy>
  <cp:revision>9</cp:revision>
  <cp:lastPrinted>2015-09-11T05:44:00Z</cp:lastPrinted>
  <dcterms:created xsi:type="dcterms:W3CDTF">2025-02-28T07:33:00Z</dcterms:created>
  <dcterms:modified xsi:type="dcterms:W3CDTF">2026-09-11T01:27:00Z</dcterms:modified>
</cp:coreProperties>
</file>