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09330" w14:textId="429D6BB2" w:rsidR="000041DF" w:rsidRPr="00183426" w:rsidRDefault="00E67E5B" w:rsidP="0038171E">
      <w:pPr>
        <w:pStyle w:val="ConsPlusTitle"/>
        <w:spacing w:after="12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83426">
        <w:rPr>
          <w:rFonts w:ascii="Times New Roman" w:hAnsi="Times New Roman" w:cs="Times New Roman"/>
          <w:b w:val="0"/>
          <w:sz w:val="28"/>
          <w:szCs w:val="28"/>
        </w:rPr>
        <w:t xml:space="preserve">Раздел 2. </w:t>
      </w:r>
      <w:r w:rsidRPr="00183426">
        <w:rPr>
          <w:rFonts w:ascii="Times New Roman" w:hAnsi="Times New Roman" w:cs="Times New Roman"/>
          <w:b w:val="0"/>
          <w:sz w:val="28"/>
        </w:rPr>
        <w:t xml:space="preserve">ПАСПОРТ </w:t>
      </w:r>
      <w:r w:rsidR="00183426" w:rsidRPr="00183426">
        <w:rPr>
          <w:rFonts w:ascii="Times New Roman" w:hAnsi="Times New Roman" w:cs="Times New Roman"/>
          <w:b w:val="0"/>
          <w:sz w:val="28"/>
        </w:rPr>
        <w:t>МУНИЦИ</w:t>
      </w:r>
      <w:r w:rsidR="00183426">
        <w:rPr>
          <w:rFonts w:ascii="Times New Roman" w:hAnsi="Times New Roman" w:cs="Times New Roman"/>
          <w:b w:val="0"/>
          <w:sz w:val="28"/>
        </w:rPr>
        <w:t>ПАЛЬНОЙ ПРОГРАММЫ ГОРОДА УСОЛЬЕ</w:t>
      </w:r>
      <w:r w:rsidR="00183426">
        <w:rPr>
          <w:rFonts w:ascii="Times New Roman" w:hAnsi="Times New Roman" w:cs="Times New Roman"/>
          <w:b w:val="0"/>
          <w:sz w:val="28"/>
        </w:rPr>
        <w:noBreakHyphen/>
      </w:r>
      <w:r w:rsidR="00183426" w:rsidRPr="00183426">
        <w:rPr>
          <w:rFonts w:ascii="Times New Roman" w:hAnsi="Times New Roman" w:cs="Times New Roman"/>
          <w:b w:val="0"/>
          <w:sz w:val="28"/>
        </w:rPr>
        <w:t>СИБИРСКОЕ</w:t>
      </w:r>
      <w:r w:rsidRPr="00183426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0041DF" w:rsidRPr="00183426">
        <w:rPr>
          <w:rFonts w:ascii="Times New Roman" w:hAnsi="Times New Roman" w:cs="Times New Roman"/>
          <w:b w:val="0"/>
          <w:sz w:val="28"/>
          <w:szCs w:val="28"/>
          <w:lang w:eastAsia="en-US"/>
        </w:rPr>
        <w:t>«</w:t>
      </w:r>
      <w:r w:rsidR="00530F3F" w:rsidRPr="00183426">
        <w:rPr>
          <w:rFonts w:ascii="Times New Roman" w:hAnsi="Times New Roman" w:cs="Times New Roman"/>
          <w:b w:val="0"/>
          <w:sz w:val="28"/>
          <w:szCs w:val="28"/>
          <w:lang w:eastAsia="en-US"/>
        </w:rPr>
        <w:t>ДОРОГИ</w:t>
      </w:r>
      <w:r w:rsidR="000041DF" w:rsidRPr="00183426">
        <w:rPr>
          <w:rFonts w:ascii="Times New Roman" w:hAnsi="Times New Roman" w:cs="Times New Roman"/>
          <w:b w:val="0"/>
          <w:sz w:val="28"/>
          <w:szCs w:val="28"/>
          <w:lang w:eastAsia="en-US"/>
        </w:rPr>
        <w:t>»</w:t>
      </w:r>
    </w:p>
    <w:p w14:paraId="682B5367" w14:textId="77777777" w:rsidR="00530F3F" w:rsidRPr="00530F3F" w:rsidRDefault="00530F3F" w:rsidP="00530F3F">
      <w:pPr>
        <w:autoSpaceDE w:val="0"/>
        <w:autoSpaceDN w:val="0"/>
        <w:adjustRightInd w:val="0"/>
        <w:spacing w:line="276" w:lineRule="auto"/>
        <w:jc w:val="right"/>
        <w:rPr>
          <w:rFonts w:cs="Arial"/>
          <w:szCs w:val="28"/>
          <w:lang w:eastAsia="en-US"/>
        </w:rPr>
      </w:pPr>
      <w:r w:rsidRPr="00530F3F">
        <w:rPr>
          <w:rFonts w:cs="Arial"/>
          <w:szCs w:val="28"/>
          <w:lang w:eastAsia="en-US"/>
        </w:rPr>
        <w:t>Таблица 1</w:t>
      </w:r>
    </w:p>
    <w:p w14:paraId="5FF65DAB" w14:textId="2902BBA3" w:rsidR="000041DF" w:rsidRPr="00183426" w:rsidRDefault="000041DF" w:rsidP="00183426">
      <w:pPr>
        <w:autoSpaceDE w:val="0"/>
        <w:autoSpaceDN w:val="0"/>
        <w:adjustRightInd w:val="0"/>
        <w:spacing w:after="120" w:line="276" w:lineRule="auto"/>
        <w:jc w:val="center"/>
        <w:rPr>
          <w:rFonts w:cs="Arial"/>
          <w:sz w:val="28"/>
          <w:szCs w:val="24"/>
          <w:lang w:eastAsia="en-US"/>
        </w:rPr>
      </w:pPr>
      <w:r w:rsidRPr="00183426">
        <w:rPr>
          <w:rFonts w:cs="Arial"/>
          <w:sz w:val="28"/>
          <w:szCs w:val="24"/>
          <w:lang w:eastAsia="en-US"/>
        </w:rPr>
        <w:t>Основные положения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528"/>
      </w:tblGrid>
      <w:tr w:rsidR="000041DF" w:rsidRPr="008F7403" w14:paraId="58B36588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53BF" w14:textId="77777777" w:rsidR="000041DF" w:rsidRPr="008F7403" w:rsidRDefault="000041DF" w:rsidP="008F7403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8F7403">
              <w:rPr>
                <w:rFonts w:cs="Arial"/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8C12" w14:textId="38E26EF6" w:rsidR="000041DF" w:rsidRPr="008F7403" w:rsidRDefault="000041DF" w:rsidP="008F7403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8F7403">
              <w:rPr>
                <w:sz w:val="28"/>
                <w:szCs w:val="28"/>
              </w:rPr>
              <w:t>Комитет по городскому хозяйству администрации города Усолье-Сибирское</w:t>
            </w:r>
            <w:r w:rsidR="00E67E5B" w:rsidRPr="008F7403">
              <w:rPr>
                <w:sz w:val="28"/>
                <w:szCs w:val="28"/>
              </w:rPr>
              <w:t xml:space="preserve"> (далее – КГХ)</w:t>
            </w:r>
          </w:p>
        </w:tc>
      </w:tr>
      <w:tr w:rsidR="000041DF" w:rsidRPr="008F7403" w14:paraId="51D925DD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E7D2" w14:textId="77777777" w:rsidR="000041DF" w:rsidRPr="008F7403" w:rsidRDefault="000041DF" w:rsidP="008F7403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8F7403">
              <w:rPr>
                <w:rFonts w:cs="Arial"/>
                <w:sz w:val="28"/>
                <w:szCs w:val="28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6630" w14:textId="705D9733" w:rsidR="005A642D" w:rsidRPr="008F7403" w:rsidRDefault="000041DF" w:rsidP="008F74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F7403">
              <w:rPr>
                <w:sz w:val="28"/>
                <w:szCs w:val="28"/>
              </w:rPr>
              <w:t xml:space="preserve">Отдел по благоустройству и экологии </w:t>
            </w:r>
            <w:r w:rsidR="00E67E5B" w:rsidRPr="008F7403">
              <w:rPr>
                <w:sz w:val="28"/>
                <w:szCs w:val="28"/>
              </w:rPr>
              <w:t>КГХ</w:t>
            </w:r>
          </w:p>
        </w:tc>
      </w:tr>
      <w:tr w:rsidR="000041DF" w:rsidRPr="008F7403" w14:paraId="5EC3D40D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74BE" w14:textId="77777777" w:rsidR="000041DF" w:rsidRPr="008F7403" w:rsidRDefault="000041DF" w:rsidP="008F7403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8F7403">
              <w:rPr>
                <w:rFonts w:cs="Arial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2558" w14:textId="0342E3F9" w:rsidR="000041DF" w:rsidRPr="008F7403" w:rsidRDefault="000041DF" w:rsidP="008F7403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8F7403">
              <w:rPr>
                <w:rFonts w:cs="Arial"/>
                <w:sz w:val="28"/>
                <w:szCs w:val="28"/>
                <w:lang w:eastAsia="en-US"/>
              </w:rPr>
              <w:t xml:space="preserve">Отдел по благоустройству и экологии </w:t>
            </w:r>
            <w:r w:rsidR="00E67E5B" w:rsidRPr="008F7403">
              <w:rPr>
                <w:rFonts w:cs="Arial"/>
                <w:sz w:val="28"/>
                <w:szCs w:val="28"/>
                <w:lang w:eastAsia="en-US"/>
              </w:rPr>
              <w:t>КГХ</w:t>
            </w:r>
          </w:p>
          <w:p w14:paraId="1E1BD669" w14:textId="138BCDBD" w:rsidR="00B924A6" w:rsidRPr="008F7403" w:rsidRDefault="00B924A6" w:rsidP="008F7403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8F7403">
              <w:rPr>
                <w:rFonts w:cs="Arial"/>
                <w:sz w:val="28"/>
                <w:szCs w:val="28"/>
                <w:lang w:eastAsia="en-US"/>
              </w:rPr>
              <w:t xml:space="preserve">Отдел реализации приоритетных проектов и целевых программ </w:t>
            </w:r>
            <w:r w:rsidR="00E67E5B" w:rsidRPr="008F7403">
              <w:rPr>
                <w:rFonts w:cs="Arial"/>
                <w:sz w:val="28"/>
                <w:szCs w:val="28"/>
                <w:lang w:eastAsia="en-US"/>
              </w:rPr>
              <w:t>КГХ</w:t>
            </w:r>
          </w:p>
          <w:p w14:paraId="19536CE0" w14:textId="4733A3DB" w:rsidR="005A642D" w:rsidRPr="008F7403" w:rsidRDefault="005A642D" w:rsidP="008F7403">
            <w:pPr>
              <w:jc w:val="both"/>
              <w:rPr>
                <w:sz w:val="28"/>
                <w:szCs w:val="28"/>
              </w:rPr>
            </w:pPr>
            <w:r w:rsidRPr="008F7403">
              <w:rPr>
                <w:sz w:val="28"/>
                <w:szCs w:val="28"/>
              </w:rPr>
              <w:t xml:space="preserve">Отдел по жизнеобеспечению города </w:t>
            </w:r>
            <w:r w:rsidR="00E67E5B" w:rsidRPr="008F7403">
              <w:rPr>
                <w:sz w:val="28"/>
                <w:szCs w:val="28"/>
              </w:rPr>
              <w:t>КГХ</w:t>
            </w:r>
          </w:p>
          <w:p w14:paraId="7E214E3F" w14:textId="1EC5B941" w:rsidR="00E67E5B" w:rsidRPr="008F7403" w:rsidRDefault="002A6CA4" w:rsidP="008F74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F7403">
              <w:rPr>
                <w:sz w:val="28"/>
                <w:szCs w:val="28"/>
              </w:rPr>
              <w:t>МКУ «Городское управление капитального строительства» (далее – МКУ «ГУКС»)</w:t>
            </w:r>
          </w:p>
        </w:tc>
      </w:tr>
      <w:tr w:rsidR="000041DF" w:rsidRPr="008F7403" w14:paraId="0A114A22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D8A8" w14:textId="77777777" w:rsidR="000041DF" w:rsidRPr="008F7403" w:rsidRDefault="000041DF" w:rsidP="008F7403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8F7403">
              <w:rPr>
                <w:rFonts w:cs="Arial"/>
                <w:sz w:val="28"/>
                <w:szCs w:val="28"/>
                <w:lang w:eastAsia="en-US"/>
              </w:rPr>
              <w:t xml:space="preserve">Период реализации муниципальной программы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6804" w14:textId="77777777" w:rsidR="000041DF" w:rsidRPr="008F7403" w:rsidRDefault="00530F3F" w:rsidP="008F7403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8F7403">
              <w:rPr>
                <w:rFonts w:cs="Arial"/>
                <w:sz w:val="28"/>
                <w:szCs w:val="28"/>
                <w:lang w:eastAsia="en-US"/>
              </w:rPr>
              <w:t>2026-2031 годы</w:t>
            </w:r>
          </w:p>
        </w:tc>
      </w:tr>
      <w:tr w:rsidR="000041DF" w:rsidRPr="008F7403" w14:paraId="6EAD0436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44F" w14:textId="77777777" w:rsidR="000041DF" w:rsidRPr="008F7403" w:rsidRDefault="000041DF" w:rsidP="008F7403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8F7403">
              <w:rPr>
                <w:rFonts w:cs="Arial"/>
                <w:sz w:val="28"/>
                <w:szCs w:val="28"/>
                <w:lang w:eastAsia="en-US"/>
              </w:rPr>
              <w:t>Цели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601C" w14:textId="0BB4D730" w:rsidR="00530F3F" w:rsidRPr="008F7403" w:rsidRDefault="00482D11" w:rsidP="008F7403">
            <w:pPr>
              <w:autoSpaceDE w:val="0"/>
              <w:autoSpaceDN w:val="0"/>
              <w:adjustRightInd w:val="0"/>
              <w:ind w:left="21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F7403">
              <w:rPr>
                <w:rFonts w:eastAsiaTheme="minorHAnsi"/>
                <w:sz w:val="28"/>
                <w:szCs w:val="28"/>
                <w:lang w:eastAsia="en-US"/>
              </w:rPr>
              <w:t>Повышение безопасности дорожного движения города.</w:t>
            </w:r>
          </w:p>
        </w:tc>
      </w:tr>
      <w:tr w:rsidR="000041DF" w:rsidRPr="008F7403" w14:paraId="55A97B65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7723" w14:textId="77777777" w:rsidR="000041DF" w:rsidRPr="008F7403" w:rsidRDefault="000041DF" w:rsidP="008F7403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8F7403">
              <w:rPr>
                <w:rFonts w:cs="Arial"/>
                <w:sz w:val="28"/>
                <w:szCs w:val="28"/>
                <w:lang w:eastAsia="en-US"/>
              </w:rPr>
              <w:t>Финансовое обеспечение реализации муниципальной программы, в том числе по годам реализации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12B3" w14:textId="77777777" w:rsidR="00322744" w:rsidRPr="00322744" w:rsidRDefault="00322744" w:rsidP="00322744">
            <w:pPr>
              <w:rPr>
                <w:sz w:val="28"/>
                <w:szCs w:val="28"/>
                <w:lang w:eastAsia="en-US"/>
              </w:rPr>
            </w:pPr>
            <w:r w:rsidRPr="00322744">
              <w:rPr>
                <w:sz w:val="28"/>
                <w:szCs w:val="28"/>
                <w:lang w:eastAsia="en-US"/>
              </w:rPr>
              <w:t>2026 год – 469 143 879,29 руб.;</w:t>
            </w:r>
          </w:p>
          <w:p w14:paraId="370A1107" w14:textId="77777777" w:rsidR="00322744" w:rsidRPr="00322744" w:rsidRDefault="00322744" w:rsidP="00322744">
            <w:pPr>
              <w:rPr>
                <w:sz w:val="28"/>
                <w:szCs w:val="28"/>
                <w:lang w:eastAsia="en-US"/>
              </w:rPr>
            </w:pPr>
            <w:r w:rsidRPr="00322744">
              <w:rPr>
                <w:sz w:val="28"/>
                <w:szCs w:val="28"/>
                <w:lang w:eastAsia="en-US"/>
              </w:rPr>
              <w:t>2027 год – 314 963 417,20 руб.;</w:t>
            </w:r>
          </w:p>
          <w:p w14:paraId="183C15A2" w14:textId="77777777" w:rsidR="00322744" w:rsidRPr="00322744" w:rsidRDefault="00322744" w:rsidP="00322744">
            <w:pPr>
              <w:rPr>
                <w:sz w:val="28"/>
                <w:szCs w:val="28"/>
                <w:lang w:eastAsia="en-US"/>
              </w:rPr>
            </w:pPr>
            <w:r w:rsidRPr="00322744">
              <w:rPr>
                <w:sz w:val="28"/>
                <w:szCs w:val="28"/>
                <w:lang w:eastAsia="en-US"/>
              </w:rPr>
              <w:t>2028 год – 314 963 417,20 руб.;</w:t>
            </w:r>
          </w:p>
          <w:p w14:paraId="5416A465" w14:textId="77777777" w:rsidR="00322744" w:rsidRPr="00322744" w:rsidRDefault="00322744" w:rsidP="00322744">
            <w:pPr>
              <w:rPr>
                <w:sz w:val="28"/>
                <w:szCs w:val="28"/>
                <w:lang w:eastAsia="en-US"/>
              </w:rPr>
            </w:pPr>
            <w:r w:rsidRPr="00322744">
              <w:rPr>
                <w:sz w:val="28"/>
                <w:szCs w:val="28"/>
                <w:lang w:eastAsia="en-US"/>
              </w:rPr>
              <w:t>2029 год – 129 271 217,20 руб.;</w:t>
            </w:r>
          </w:p>
          <w:p w14:paraId="03AD878B" w14:textId="77777777" w:rsidR="00322744" w:rsidRPr="00322744" w:rsidRDefault="00322744" w:rsidP="00322744">
            <w:pPr>
              <w:rPr>
                <w:sz w:val="28"/>
                <w:szCs w:val="28"/>
                <w:lang w:eastAsia="en-US"/>
              </w:rPr>
            </w:pPr>
            <w:r w:rsidRPr="00322744">
              <w:rPr>
                <w:sz w:val="28"/>
                <w:szCs w:val="28"/>
                <w:lang w:eastAsia="en-US"/>
              </w:rPr>
              <w:t>2030 год – 129 271 217,20 руб.;</w:t>
            </w:r>
          </w:p>
          <w:p w14:paraId="2A27D880" w14:textId="33359299" w:rsidR="00946929" w:rsidRPr="008F7403" w:rsidRDefault="00322744" w:rsidP="0032274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22744">
              <w:rPr>
                <w:sz w:val="28"/>
                <w:szCs w:val="28"/>
                <w:lang w:eastAsia="en-US"/>
              </w:rPr>
              <w:t>2031 год – 129 271 217,20 руб.</w:t>
            </w:r>
          </w:p>
        </w:tc>
      </w:tr>
      <w:tr w:rsidR="000041DF" w:rsidRPr="008F7403" w14:paraId="6B41905E" w14:textId="77777777" w:rsidTr="00BA4D23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A3D0" w14:textId="77777777" w:rsidR="000041DF" w:rsidRPr="008F7403" w:rsidRDefault="000041DF" w:rsidP="008F7403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8F7403">
              <w:rPr>
                <w:rFonts w:cs="Arial"/>
                <w:sz w:val="28"/>
                <w:szCs w:val="28"/>
                <w:lang w:eastAsia="en-US"/>
              </w:rPr>
              <w:t xml:space="preserve">Связь с национальными целями Российской Федерации/государственной программой Российской Федерации, Иркутской области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355" w14:textId="05CCC43D" w:rsidR="00906E76" w:rsidRPr="008F7403" w:rsidRDefault="004A53C8" w:rsidP="008F7403">
            <w:pPr>
              <w:pStyle w:val="ConsPlusNormal"/>
              <w:numPr>
                <w:ilvl w:val="0"/>
                <w:numId w:val="11"/>
              </w:numPr>
              <w:tabs>
                <w:tab w:val="left" w:pos="304"/>
              </w:tabs>
              <w:ind w:left="21" w:firstLine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403">
              <w:rPr>
                <w:rFonts w:ascii="Times New Roman" w:hAnsi="Times New Roman" w:cs="Times New Roman"/>
                <w:sz w:val="28"/>
                <w:szCs w:val="28"/>
              </w:rPr>
              <w:t>Национальная цель: «Комфортная и безопасная среда для жизни», определена Указом № 309 /Показатель: «Увеличение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процентов, опорной сети автомобильных дорог - не менее чем до 85 процентов, автомобильных дорог регионального или межмуниципального значения - не менее чем до 60 процентов», «Снижение смертности в результате дорожно-транспортных происшествий в полтора раза к 2030 году и в два раза к 2036 году по сравнению с показателем 2023 года».</w:t>
            </w:r>
          </w:p>
          <w:p w14:paraId="1B910A24" w14:textId="08819814" w:rsidR="005003BC" w:rsidRPr="008F7403" w:rsidRDefault="005003BC" w:rsidP="008F7403">
            <w:pPr>
              <w:pStyle w:val="ConsPlusNormal"/>
              <w:numPr>
                <w:ilvl w:val="0"/>
                <w:numId w:val="11"/>
              </w:numPr>
              <w:tabs>
                <w:tab w:val="left" w:pos="304"/>
              </w:tabs>
              <w:ind w:left="21" w:firstLine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4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ГП РФ</w:t>
            </w:r>
          </w:p>
          <w:p w14:paraId="70C907EA" w14:textId="263EC07A" w:rsidR="000041DF" w:rsidRPr="008F7403" w:rsidRDefault="00691954" w:rsidP="008F7403">
            <w:pPr>
              <w:pStyle w:val="ConsPlusNormal"/>
              <w:numPr>
                <w:ilvl w:val="0"/>
                <w:numId w:val="11"/>
              </w:numPr>
              <w:tabs>
                <w:tab w:val="left" w:pos="304"/>
              </w:tabs>
              <w:ind w:left="21" w:firstLine="2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F740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="004A53C8" w:rsidRPr="008F740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 ИО</w:t>
            </w:r>
          </w:p>
        </w:tc>
      </w:tr>
    </w:tbl>
    <w:p w14:paraId="4D4C69CC" w14:textId="77777777" w:rsidR="00D32A4B" w:rsidRDefault="00D32A4B" w:rsidP="00530F3F">
      <w:pPr>
        <w:spacing w:after="120"/>
        <w:jc w:val="both"/>
        <w:rPr>
          <w:b/>
          <w:bCs/>
        </w:rPr>
        <w:sectPr w:rsidR="00D32A4B" w:rsidSect="00183426">
          <w:pgSz w:w="11906" w:h="16838"/>
          <w:pgMar w:top="1135" w:right="851" w:bottom="568" w:left="1134" w:header="709" w:footer="709" w:gutter="0"/>
          <w:cols w:space="708"/>
          <w:docGrid w:linePitch="360"/>
        </w:sectPr>
      </w:pPr>
    </w:p>
    <w:p w14:paraId="0783967F" w14:textId="77777777" w:rsidR="006A5C34" w:rsidRDefault="00D32A4B" w:rsidP="00D32A4B">
      <w:pPr>
        <w:spacing w:after="120"/>
        <w:jc w:val="right"/>
        <w:rPr>
          <w:bCs/>
        </w:rPr>
      </w:pPr>
      <w:r w:rsidRPr="00904EB0">
        <w:rPr>
          <w:bCs/>
        </w:rPr>
        <w:lastRenderedPageBreak/>
        <w:t>Таблица 2</w:t>
      </w:r>
    </w:p>
    <w:p w14:paraId="4876A68E" w14:textId="43D05DBA" w:rsidR="00AB7C78" w:rsidRPr="00183426" w:rsidRDefault="00183426" w:rsidP="00183426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  <w:r w:rsidRPr="00183426">
        <w:rPr>
          <w:rFonts w:ascii="Times New Roman" w:hAnsi="Times New Roman" w:cs="Times New Roman"/>
          <w:b w:val="0"/>
          <w:sz w:val="28"/>
        </w:rPr>
        <w:t>ПОКАЗАТЕЛИ МУНИЦИПАЛЬНОЙ ПРОГРАММЫ ГОРОДА УСОЛЬЕ-СИБИРСКОЕ</w:t>
      </w:r>
    </w:p>
    <w:p w14:paraId="6914684F" w14:textId="2C3E8BAD" w:rsidR="000E2A5A" w:rsidRDefault="00183426" w:rsidP="00AB7C78">
      <w:pPr>
        <w:spacing w:after="120"/>
        <w:jc w:val="center"/>
        <w:rPr>
          <w:bCs/>
          <w:sz w:val="28"/>
        </w:rPr>
      </w:pPr>
      <w:r w:rsidRPr="00183426">
        <w:rPr>
          <w:bCs/>
          <w:sz w:val="28"/>
        </w:rPr>
        <w:t xml:space="preserve"> «ДОРОГИ»</w:t>
      </w:r>
    </w:p>
    <w:tbl>
      <w:tblPr>
        <w:tblW w:w="15822" w:type="dxa"/>
        <w:tblInd w:w="-577" w:type="dxa"/>
        <w:tblLook w:val="04A0" w:firstRow="1" w:lastRow="0" w:firstColumn="1" w:lastColumn="0" w:noHBand="0" w:noVBand="1"/>
      </w:tblPr>
      <w:tblGrid>
        <w:gridCol w:w="513"/>
        <w:gridCol w:w="3598"/>
        <w:gridCol w:w="2693"/>
        <w:gridCol w:w="799"/>
        <w:gridCol w:w="1060"/>
        <w:gridCol w:w="780"/>
        <w:gridCol w:w="851"/>
        <w:gridCol w:w="850"/>
        <w:gridCol w:w="851"/>
        <w:gridCol w:w="850"/>
        <w:gridCol w:w="851"/>
        <w:gridCol w:w="2126"/>
      </w:tblGrid>
      <w:tr w:rsidR="00322744" w:rsidRPr="005D42A4" w14:paraId="6B99534D" w14:textId="77777777" w:rsidTr="00287E1A">
        <w:trPr>
          <w:trHeight w:val="52"/>
        </w:trPr>
        <w:tc>
          <w:tcPr>
            <w:tcW w:w="5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7E096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5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FACC4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39F9C" w14:textId="77777777" w:rsidR="00322744" w:rsidRDefault="00322744" w:rsidP="00287E1A">
            <w:pPr>
              <w:jc w:val="center"/>
              <w:rPr>
                <w:color w:val="000000"/>
                <w:sz w:val="22"/>
                <w:szCs w:val="22"/>
                <w:lang w:val="x-none"/>
              </w:rPr>
            </w:pPr>
            <w:r w:rsidRPr="000C6C34">
              <w:rPr>
                <w:color w:val="000000"/>
                <w:sz w:val="22"/>
                <w:szCs w:val="22"/>
                <w:lang w:val="x-none"/>
              </w:rPr>
              <w:t>Признак возрастания/убывания/</w:t>
            </w:r>
          </w:p>
          <w:p w14:paraId="118F1DA9" w14:textId="77777777" w:rsidR="00322744" w:rsidRPr="000C6C34" w:rsidRDefault="00322744" w:rsidP="00287E1A">
            <w:pPr>
              <w:jc w:val="center"/>
              <w:rPr>
                <w:color w:val="000000"/>
                <w:sz w:val="22"/>
                <w:szCs w:val="22"/>
                <w:lang w:val="x-none"/>
              </w:rPr>
            </w:pPr>
            <w:r w:rsidRPr="000C6C34">
              <w:rPr>
                <w:color w:val="000000"/>
                <w:sz w:val="22"/>
                <w:szCs w:val="22"/>
                <w:lang w:val="x-none"/>
              </w:rPr>
              <w:t>поддерживающий</w:t>
            </w:r>
          </w:p>
          <w:p w14:paraId="3A7184C8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FC2D3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1EE26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503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79E4F2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0FA27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Ответственный за достижение показателя</w:t>
            </w:r>
          </w:p>
        </w:tc>
      </w:tr>
      <w:tr w:rsidR="00322744" w:rsidRPr="005D42A4" w14:paraId="5697D50F" w14:textId="77777777" w:rsidTr="00287E1A">
        <w:trPr>
          <w:trHeight w:val="300"/>
        </w:trPr>
        <w:tc>
          <w:tcPr>
            <w:tcW w:w="5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DA675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7CF84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0BBEA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5EC5B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изм.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92B90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8F840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866EC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14400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A8CCA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80496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4DB37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2031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A95F7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</w:tr>
      <w:tr w:rsidR="00322744" w:rsidRPr="005D42A4" w14:paraId="03C6CDB6" w14:textId="77777777" w:rsidTr="00287E1A">
        <w:trPr>
          <w:trHeight w:val="52"/>
        </w:trPr>
        <w:tc>
          <w:tcPr>
            <w:tcW w:w="5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5805C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A1015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7B41E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5CF78" w14:textId="77777777" w:rsidR="00322744" w:rsidRPr="005D42A4" w:rsidRDefault="00322744" w:rsidP="00287E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D42A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51001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3AEEF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AE5FC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5C240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9D296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0AD51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5DAC4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6389E" w14:textId="77777777" w:rsidR="00322744" w:rsidRPr="005D42A4" w:rsidRDefault="00322744" w:rsidP="00287E1A">
            <w:pPr>
              <w:rPr>
                <w:color w:val="000000"/>
                <w:sz w:val="22"/>
                <w:szCs w:val="22"/>
              </w:rPr>
            </w:pPr>
          </w:p>
        </w:tc>
      </w:tr>
      <w:tr w:rsidR="00322744" w:rsidRPr="005D42A4" w14:paraId="5DE6594B" w14:textId="77777777" w:rsidTr="00287E1A">
        <w:trPr>
          <w:trHeight w:val="315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E6298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94E81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56EAC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3A516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1065A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D5780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2BB2B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32928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E906A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704C7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F4812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CA517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12</w:t>
            </w:r>
          </w:p>
        </w:tc>
      </w:tr>
      <w:tr w:rsidR="00322744" w:rsidRPr="005D42A4" w14:paraId="23CFEBB5" w14:textId="77777777" w:rsidTr="00287E1A">
        <w:trPr>
          <w:trHeight w:val="115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C687D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15FDF" w14:textId="77777777" w:rsidR="00322744" w:rsidRPr="005D42A4" w:rsidRDefault="00322744" w:rsidP="00287E1A">
            <w:pPr>
              <w:rPr>
                <w:sz w:val="22"/>
                <w:szCs w:val="22"/>
              </w:rPr>
            </w:pPr>
            <w:r w:rsidRPr="00667D3D">
              <w:rPr>
                <w:sz w:val="22"/>
                <w:szCs w:val="22"/>
              </w:rPr>
              <w:t xml:space="preserve">Доля </w:t>
            </w:r>
            <w:r w:rsidRPr="005D42A4">
              <w:rPr>
                <w:sz w:val="22"/>
                <w:szCs w:val="22"/>
              </w:rPr>
              <w:t xml:space="preserve">протяженности дорог местного значения, отвечающих нормативным требованиям, в общей протяженности дорог местного значения </w:t>
            </w:r>
            <w:r w:rsidRPr="00041344">
              <w:rPr>
                <w:sz w:val="22"/>
                <w:szCs w:val="22"/>
              </w:rPr>
              <w:t>(</w:t>
            </w:r>
            <w:r w:rsidRPr="005D42A4">
              <w:rPr>
                <w:sz w:val="22"/>
                <w:szCs w:val="22"/>
              </w:rPr>
              <w:t>нарастающим итогом</w:t>
            </w:r>
            <w:r w:rsidRPr="00041344">
              <w:rPr>
                <w:sz w:val="22"/>
                <w:szCs w:val="22"/>
              </w:rPr>
              <w:t xml:space="preserve"> с 2026 года)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7CD66" w14:textId="77777777" w:rsidR="00322744" w:rsidRPr="005D42A4" w:rsidRDefault="00322744" w:rsidP="00287E1A">
            <w:pPr>
              <w:jc w:val="center"/>
              <w:rPr>
                <w:sz w:val="22"/>
                <w:szCs w:val="22"/>
              </w:rPr>
            </w:pPr>
            <w:r w:rsidRPr="005D42A4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F7E4D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D04F2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3A1DC" w14:textId="77777777" w:rsidR="00322744" w:rsidRPr="00DF6580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56EFB" w14:textId="77777777" w:rsidR="00322744" w:rsidRPr="00E24F9B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F68E6" w14:textId="77777777" w:rsidR="00322744" w:rsidRPr="0097348F" w:rsidRDefault="00322744" w:rsidP="00287E1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30,77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837F8" w14:textId="77777777" w:rsidR="00322744" w:rsidRPr="0097348F" w:rsidRDefault="00322744" w:rsidP="00287E1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38,24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7D499" w14:textId="77777777" w:rsidR="00322744" w:rsidRPr="0097348F" w:rsidRDefault="00322744" w:rsidP="00287E1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46,09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3D191" w14:textId="77777777" w:rsidR="00322744" w:rsidRPr="0097348F" w:rsidRDefault="00322744" w:rsidP="00287E1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53,56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B754E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 xml:space="preserve">Отдел по благоустройству и экологии КГХ </w:t>
            </w:r>
          </w:p>
        </w:tc>
      </w:tr>
      <w:tr w:rsidR="00322744" w:rsidRPr="005D42A4" w14:paraId="5EBE9EBD" w14:textId="77777777" w:rsidTr="00287E1A">
        <w:trPr>
          <w:trHeight w:val="10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24555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AD220" w14:textId="77777777" w:rsidR="00322744" w:rsidRPr="005D42A4" w:rsidRDefault="00322744" w:rsidP="00287E1A">
            <w:pPr>
              <w:rPr>
                <w:sz w:val="22"/>
                <w:szCs w:val="22"/>
              </w:rPr>
            </w:pPr>
            <w:r w:rsidRPr="00041344">
              <w:rPr>
                <w:sz w:val="22"/>
                <w:szCs w:val="22"/>
              </w:rPr>
              <w:t>Количество реализованных мероприятий по обеспечению безопасности дорожного движения на автомобильных дорогах общего пользования местного значения (</w:t>
            </w:r>
            <w:r w:rsidRPr="005D42A4">
              <w:rPr>
                <w:sz w:val="22"/>
                <w:szCs w:val="22"/>
              </w:rPr>
              <w:t>нарастающим итогом</w:t>
            </w:r>
            <w:r w:rsidRPr="00041344">
              <w:rPr>
                <w:sz w:val="22"/>
                <w:szCs w:val="22"/>
              </w:rPr>
              <w:t xml:space="preserve"> с 2026 года)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C0664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E1254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усл.ед</w:t>
            </w:r>
            <w:proofErr w:type="spellEnd"/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1FED9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ABEF8" w14:textId="77777777" w:rsidR="00322744" w:rsidRPr="00DF6580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D1EEA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7C35D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E7DC9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C47EF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07358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5B071" w14:textId="77777777" w:rsidR="00322744" w:rsidRPr="005D42A4" w:rsidRDefault="00322744" w:rsidP="00287E1A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 xml:space="preserve">Отдел по благоустройству и экологии КГХ </w:t>
            </w:r>
          </w:p>
        </w:tc>
      </w:tr>
    </w:tbl>
    <w:p w14:paraId="0840184E" w14:textId="6F0D75DD" w:rsidR="00B6386A" w:rsidRPr="00FF1CE5" w:rsidRDefault="00FF1CE5" w:rsidP="00FF1CE5">
      <w:pPr>
        <w:spacing w:before="120"/>
        <w:rPr>
          <w:bCs/>
          <w:sz w:val="28"/>
        </w:rPr>
      </w:pPr>
      <w:r>
        <w:rPr>
          <w:color w:val="000000"/>
          <w:sz w:val="22"/>
          <w:szCs w:val="22"/>
        </w:rPr>
        <w:t xml:space="preserve">*Расчет </w:t>
      </w:r>
      <w:r w:rsidR="004A3E80" w:rsidRPr="00FF1CE5">
        <w:rPr>
          <w:color w:val="000000"/>
          <w:sz w:val="22"/>
          <w:szCs w:val="22"/>
        </w:rPr>
        <w:t>Дол</w:t>
      </w:r>
      <w:r>
        <w:rPr>
          <w:color w:val="000000"/>
          <w:sz w:val="22"/>
          <w:szCs w:val="22"/>
        </w:rPr>
        <w:t>и</w:t>
      </w:r>
      <w:r w:rsidR="004A3E80" w:rsidRPr="00FF1CE5">
        <w:rPr>
          <w:color w:val="000000"/>
          <w:sz w:val="22"/>
          <w:szCs w:val="22"/>
        </w:rPr>
        <w:t xml:space="preserve"> протяженности дорог местного значения, отвечающих нормативным требованиям, в общей протяженности дорог местного значения </w:t>
      </w:r>
      <w:r>
        <w:rPr>
          <w:color w:val="000000"/>
          <w:sz w:val="22"/>
          <w:szCs w:val="22"/>
        </w:rPr>
        <w:t>осуществляется</w:t>
      </w:r>
      <w:r w:rsidR="004A3E80" w:rsidRPr="00FF1CE5">
        <w:rPr>
          <w:color w:val="000000"/>
          <w:sz w:val="22"/>
          <w:szCs w:val="22"/>
        </w:rPr>
        <w:t xml:space="preserve"> по формул</w:t>
      </w:r>
      <w:r>
        <w:rPr>
          <w:color w:val="000000"/>
          <w:sz w:val="22"/>
          <w:szCs w:val="22"/>
        </w:rPr>
        <w:t>е</w:t>
      </w:r>
      <w:r w:rsidR="004A3E80" w:rsidRPr="00FF1CE5">
        <w:rPr>
          <w:color w:val="000000"/>
          <w:sz w:val="22"/>
          <w:szCs w:val="22"/>
        </w:rPr>
        <w:t>:</w:t>
      </w:r>
    </w:p>
    <w:p w14:paraId="6BE308D1" w14:textId="77777777" w:rsidR="00FF1CE5" w:rsidRDefault="003B1BA7" w:rsidP="00FF1CE5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4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4"/>
                </w:rPr>
                <m:t>d</m:t>
              </m:r>
            </m:sub>
          </m:sSub>
          <m:r>
            <w:rPr>
              <w:rFonts w:ascii="Cambria Math" w:hAnsi="Cambria Math"/>
              <w:sz w:val="28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  <w:lang w:val="en-US"/>
                    </w:rPr>
                    <m:t>p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4"/>
            </w:rPr>
            <m:t>∙100%</m:t>
          </m:r>
        </m:oMath>
      </m:oMathPara>
    </w:p>
    <w:p w14:paraId="2A300296" w14:textId="5B6FD248" w:rsidR="0084794F" w:rsidRPr="0084794F" w:rsidRDefault="00B4539C" w:rsidP="00FF1CE5">
      <w:pPr>
        <w:spacing w:line="259" w:lineRule="auto"/>
        <w:ind w:left="426" w:hanging="426"/>
        <w:rPr>
          <w:rFonts w:asciiTheme="minorHAnsi" w:eastAsiaTheme="minorHAnsi" w:hAnsiTheme="minorHAnsi" w:cstheme="minorBidi"/>
          <w:szCs w:val="22"/>
          <w:lang w:eastAsia="en-US"/>
        </w:rPr>
      </w:pPr>
      <w:r>
        <w:rPr>
          <w:rFonts w:eastAsiaTheme="minorHAnsi"/>
          <w:szCs w:val="24"/>
          <w:lang w:eastAsia="en-US"/>
        </w:rPr>
        <w:t xml:space="preserve">где: </w:t>
      </w:r>
      <w:r w:rsidR="0084794F" w:rsidRPr="0084794F">
        <w:rPr>
          <w:rFonts w:eastAsiaTheme="minorHAnsi"/>
          <w:i/>
          <w:iCs/>
          <w:szCs w:val="24"/>
          <w:lang w:eastAsia="en-US"/>
        </w:rPr>
        <w:t>Dd</w:t>
      </w:r>
      <w:r w:rsidR="0084794F" w:rsidRPr="0084794F">
        <w:rPr>
          <w:rFonts w:eastAsiaTheme="minorHAnsi"/>
          <w:szCs w:val="24"/>
          <w:lang w:eastAsia="en-US"/>
        </w:rPr>
        <w:t xml:space="preserve"> – доля автомобильных дорог общего пользования местного значения, отвечающих нормативным требованиям от общей протяженности автомобильных дорог общего пользования местного значения соответственно (процентов);</w:t>
      </w:r>
    </w:p>
    <w:p w14:paraId="0EDFEB45" w14:textId="39900687" w:rsidR="0084794F" w:rsidRPr="0084794F" w:rsidRDefault="00B4539C" w:rsidP="00FF1CE5">
      <w:pPr>
        <w:spacing w:line="259" w:lineRule="auto"/>
        <w:rPr>
          <w:rFonts w:eastAsiaTheme="minorHAnsi"/>
          <w:szCs w:val="24"/>
          <w:lang w:eastAsia="en-US"/>
        </w:rPr>
      </w:pPr>
      <w:r>
        <w:rPr>
          <w:rFonts w:eastAsiaTheme="minorHAnsi"/>
          <w:i/>
          <w:iCs/>
          <w:szCs w:val="24"/>
          <w:lang w:eastAsia="en-US"/>
        </w:rPr>
        <w:t xml:space="preserve">       </w:t>
      </w:r>
      <w:proofErr w:type="spellStart"/>
      <w:r w:rsidR="0084794F" w:rsidRPr="0084794F">
        <w:rPr>
          <w:rFonts w:eastAsiaTheme="minorHAnsi"/>
          <w:i/>
          <w:iCs/>
          <w:szCs w:val="24"/>
          <w:lang w:eastAsia="en-US"/>
        </w:rPr>
        <w:t>Dp</w:t>
      </w:r>
      <w:proofErr w:type="spellEnd"/>
      <w:r w:rsidR="0084794F" w:rsidRPr="0084794F">
        <w:rPr>
          <w:rFonts w:eastAsiaTheme="minorHAnsi"/>
          <w:szCs w:val="24"/>
          <w:lang w:eastAsia="en-US"/>
        </w:rPr>
        <w:t xml:space="preserve"> – общая протяженность автомобильных дорог общего пользования местного значения, отвечающих нормативным требованиям (км);</w:t>
      </w:r>
    </w:p>
    <w:p w14:paraId="0F884CDA" w14:textId="362D1EF7" w:rsidR="0084794F" w:rsidRPr="0084794F" w:rsidRDefault="00B4539C" w:rsidP="00B4539C">
      <w:pPr>
        <w:spacing w:line="259" w:lineRule="auto"/>
        <w:rPr>
          <w:rFonts w:eastAsiaTheme="minorHAnsi"/>
          <w:szCs w:val="24"/>
          <w:lang w:eastAsia="en-US"/>
        </w:rPr>
      </w:pPr>
      <w:r>
        <w:rPr>
          <w:rFonts w:eastAsiaTheme="minorHAnsi"/>
          <w:i/>
          <w:iCs/>
          <w:szCs w:val="24"/>
          <w:lang w:eastAsia="en-US"/>
        </w:rPr>
        <w:t xml:space="preserve">       </w:t>
      </w:r>
      <w:proofErr w:type="spellStart"/>
      <w:r w:rsidR="0084794F" w:rsidRPr="0084794F">
        <w:rPr>
          <w:rFonts w:eastAsiaTheme="minorHAnsi"/>
          <w:i/>
          <w:iCs/>
          <w:szCs w:val="24"/>
          <w:lang w:eastAsia="en-US"/>
        </w:rPr>
        <w:t>Do</w:t>
      </w:r>
      <w:proofErr w:type="spellEnd"/>
      <w:r w:rsidR="0084794F" w:rsidRPr="0084794F">
        <w:rPr>
          <w:rFonts w:eastAsiaTheme="minorHAnsi"/>
          <w:szCs w:val="24"/>
          <w:lang w:eastAsia="en-US"/>
        </w:rPr>
        <w:t xml:space="preserve"> – общая протяженность автомобильных дорог общего пользования местного значения в субъекте Российской Федерации (км).</w:t>
      </w:r>
    </w:p>
    <w:p w14:paraId="45260875" w14:textId="5F1F3B6E" w:rsidR="00292872" w:rsidRDefault="00292872" w:rsidP="00AB7C78">
      <w:pPr>
        <w:spacing w:after="120"/>
        <w:jc w:val="center"/>
        <w:rPr>
          <w:bCs/>
          <w:sz w:val="28"/>
        </w:rPr>
      </w:pPr>
    </w:p>
    <w:p w14:paraId="0BBAF2D7" w14:textId="65135396" w:rsidR="00292872" w:rsidRDefault="00292872">
      <w:pPr>
        <w:spacing w:after="160" w:line="259" w:lineRule="auto"/>
        <w:rPr>
          <w:bCs/>
          <w:sz w:val="28"/>
        </w:rPr>
      </w:pPr>
    </w:p>
    <w:p w14:paraId="317A9AF4" w14:textId="77777777" w:rsidR="00292B4B" w:rsidRDefault="00292B4B">
      <w:pPr>
        <w:spacing w:after="160" w:line="259" w:lineRule="auto"/>
        <w:rPr>
          <w:bCs/>
        </w:rPr>
      </w:pPr>
    </w:p>
    <w:p w14:paraId="0E4426EF" w14:textId="77777777" w:rsidR="00292872" w:rsidRDefault="00292872">
      <w:pPr>
        <w:spacing w:after="160" w:line="259" w:lineRule="auto"/>
        <w:rPr>
          <w:bCs/>
        </w:rPr>
      </w:pPr>
    </w:p>
    <w:p w14:paraId="1D3B314A" w14:textId="112557A5" w:rsidR="001D56D8" w:rsidRDefault="000E2A5A" w:rsidP="00292872">
      <w:pPr>
        <w:jc w:val="right"/>
        <w:rPr>
          <w:bCs/>
        </w:rPr>
      </w:pPr>
      <w:r w:rsidRPr="00904EB0">
        <w:rPr>
          <w:bCs/>
        </w:rPr>
        <w:lastRenderedPageBreak/>
        <w:t>Таблица 3</w:t>
      </w:r>
    </w:p>
    <w:p w14:paraId="3B6CE757" w14:textId="2F37CF14" w:rsidR="006F6E63" w:rsidRPr="00131078" w:rsidRDefault="00131078" w:rsidP="0013107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131078">
        <w:rPr>
          <w:rFonts w:ascii="Times New Roman" w:hAnsi="Times New Roman" w:cs="Times New Roman"/>
          <w:b w:val="0"/>
          <w:sz w:val="28"/>
          <w:szCs w:val="28"/>
        </w:rPr>
        <w:t>ПЕРЕЧЕНЬ СТРУКТУРНЫХ ЭЛЕМЕНТОВ МУНИЦИПАЛЬНОЙ ПРОГРАММЫ ГОРОДА УСОЛЬЕ-СИБИРСКОЕ</w:t>
      </w:r>
    </w:p>
    <w:p w14:paraId="344F110F" w14:textId="61106985" w:rsidR="006F6E63" w:rsidRDefault="00131078" w:rsidP="006F6E63">
      <w:pPr>
        <w:pStyle w:val="ConsPlusTitle"/>
        <w:spacing w:after="120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131078">
        <w:rPr>
          <w:rFonts w:ascii="Times New Roman" w:hAnsi="Times New Roman" w:cs="Times New Roman"/>
          <w:b w:val="0"/>
          <w:sz w:val="28"/>
          <w:szCs w:val="28"/>
        </w:rPr>
        <w:t>«ДОРОГИ»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700"/>
        <w:gridCol w:w="3406"/>
        <w:gridCol w:w="2420"/>
        <w:gridCol w:w="6794"/>
        <w:gridCol w:w="1701"/>
      </w:tblGrid>
      <w:tr w:rsidR="0082772E" w:rsidRPr="0082772E" w14:paraId="3820425A" w14:textId="77777777" w:rsidTr="0082772E">
        <w:trPr>
          <w:trHeight w:val="58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27127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№ п/п</w:t>
            </w:r>
          </w:p>
        </w:tc>
        <w:tc>
          <w:tcPr>
            <w:tcW w:w="3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BD723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Задачи структурного элемента/ отдельного мероприятия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917D4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Ответственный за реализацию структурного элемента/ отдельного мероприятия</w:t>
            </w:r>
          </w:p>
        </w:tc>
        <w:tc>
          <w:tcPr>
            <w:tcW w:w="6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4101C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Краткое описание ожидаемых эффектов от реализации задачи структурного элемента/ отдельного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D1D3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Связь с показателями</w:t>
            </w:r>
          </w:p>
        </w:tc>
      </w:tr>
      <w:tr w:rsidR="0082772E" w:rsidRPr="0082772E" w14:paraId="0D2BB301" w14:textId="77777777" w:rsidTr="0082772E">
        <w:trPr>
          <w:trHeight w:val="458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4119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3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4414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B7F7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6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4C95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BF66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</w:tr>
      <w:tr w:rsidR="0082772E" w:rsidRPr="0082772E" w14:paraId="034EB565" w14:textId="77777777" w:rsidTr="0082772E">
        <w:trPr>
          <w:trHeight w:val="458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E615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3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A0B9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C507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6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8612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22EC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</w:tr>
      <w:tr w:rsidR="0082772E" w:rsidRPr="0082772E" w14:paraId="2B1B3ACB" w14:textId="77777777" w:rsidTr="0082772E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18854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7F7E7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E2D5D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3</w:t>
            </w:r>
          </w:p>
        </w:tc>
        <w:tc>
          <w:tcPr>
            <w:tcW w:w="6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F1776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3D911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5</w:t>
            </w:r>
          </w:p>
        </w:tc>
      </w:tr>
      <w:tr w:rsidR="0082772E" w:rsidRPr="0082772E" w14:paraId="19F09958" w14:textId="77777777" w:rsidTr="0082772E">
        <w:trPr>
          <w:trHeight w:val="390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B3A83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Проектная часть</w:t>
            </w:r>
          </w:p>
        </w:tc>
      </w:tr>
      <w:tr w:rsidR="0082772E" w:rsidRPr="0082772E" w14:paraId="0C6DBEFE" w14:textId="77777777" w:rsidTr="0082772E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79212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1.</w:t>
            </w:r>
          </w:p>
        </w:tc>
        <w:tc>
          <w:tcPr>
            <w:tcW w:w="143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B92DB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 xml:space="preserve">Муниципальный проект  «Дорожная сеть» </w:t>
            </w:r>
          </w:p>
        </w:tc>
      </w:tr>
      <w:tr w:rsidR="0082772E" w:rsidRPr="0082772E" w14:paraId="5EB0F5E2" w14:textId="77777777" w:rsidTr="0082772E">
        <w:trPr>
          <w:trHeight w:val="1170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4CB3F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1.1.</w:t>
            </w:r>
          </w:p>
        </w:tc>
        <w:tc>
          <w:tcPr>
            <w:tcW w:w="34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619D7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 xml:space="preserve">Повышение качества местной дорожной сети </w:t>
            </w:r>
          </w:p>
        </w:tc>
        <w:tc>
          <w:tcPr>
            <w:tcW w:w="2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FA70" w14:textId="15892807" w:rsidR="0082772E" w:rsidRPr="0082772E" w:rsidRDefault="0082772E" w:rsidP="00FE791C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Отдел по благоустройству и экологии КГХ</w:t>
            </w:r>
            <w:r w:rsidRPr="0082772E">
              <w:rPr>
                <w:color w:val="000000"/>
                <w:sz w:val="20"/>
                <w:highlight w:val="yellow"/>
              </w:rPr>
              <w:br/>
            </w:r>
          </w:p>
        </w:tc>
        <w:tc>
          <w:tcPr>
            <w:tcW w:w="67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97068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Приведены в нормативное состояние автомобильные дороги и искусственные дорожные сооружения на них в ходе реализации мероприятий по строительству, реконструкции, капитальному ремонту, ремонту автомобильных дорог и искусственных дорожных сооружений на них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17D4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</w:t>
            </w:r>
          </w:p>
        </w:tc>
      </w:tr>
      <w:tr w:rsidR="0082772E" w:rsidRPr="0082772E" w14:paraId="0D9E5644" w14:textId="77777777" w:rsidTr="0082772E">
        <w:trPr>
          <w:trHeight w:val="5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5BF16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3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7C9E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99A21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6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D0EE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3EDB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</w:tr>
      <w:tr w:rsidR="0082772E" w:rsidRPr="0082772E" w14:paraId="74DE703E" w14:textId="77777777" w:rsidTr="0082772E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0282D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143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2060A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Муниципальный проект «Безопасность дорожного движения»</w:t>
            </w:r>
          </w:p>
        </w:tc>
      </w:tr>
      <w:tr w:rsidR="0082772E" w:rsidRPr="0082772E" w14:paraId="265CE32F" w14:textId="77777777" w:rsidTr="0082772E">
        <w:trPr>
          <w:trHeight w:val="12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4E6B9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2.1.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405C6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Устранение опасных и потенциально опасных участков (объектов) на автомобильных дорогах общего пользование местного значения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E4A1B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Отдел по благоустройству и экологии КГХ</w:t>
            </w:r>
          </w:p>
        </w:tc>
        <w:tc>
          <w:tcPr>
            <w:tcW w:w="6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DCB19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Повышенная безопасность участников дорожного движения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53708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2</w:t>
            </w:r>
          </w:p>
        </w:tc>
      </w:tr>
      <w:tr w:rsidR="0082772E" w:rsidRPr="0082772E" w14:paraId="6FDECA31" w14:textId="77777777" w:rsidTr="0082772E">
        <w:trPr>
          <w:trHeight w:val="255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43B2B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Процессная часть</w:t>
            </w:r>
          </w:p>
        </w:tc>
      </w:tr>
      <w:tr w:rsidR="0082772E" w:rsidRPr="0082772E" w14:paraId="730EDA7C" w14:textId="77777777" w:rsidTr="0082772E">
        <w:trPr>
          <w:trHeight w:val="6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FB761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>1.</w:t>
            </w:r>
          </w:p>
        </w:tc>
        <w:tc>
          <w:tcPr>
            <w:tcW w:w="143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2AEE8F" w14:textId="77777777" w:rsidR="0082772E" w:rsidRPr="0082772E" w:rsidRDefault="0082772E" w:rsidP="0082772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772E">
              <w:rPr>
                <w:b/>
                <w:bCs/>
                <w:color w:val="000000"/>
                <w:sz w:val="20"/>
              </w:rPr>
              <w:t xml:space="preserve">Комплекс процессных мероприятий  «Обеспечение реализации муниципальной политики в сфере дорожного хозяйства и безопасности дорожного движения» </w:t>
            </w:r>
          </w:p>
        </w:tc>
      </w:tr>
      <w:tr w:rsidR="0082772E" w:rsidRPr="0082772E" w14:paraId="2FE28950" w14:textId="77777777" w:rsidTr="0082772E">
        <w:trPr>
          <w:trHeight w:val="12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0AEAD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1.1.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9DE6B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Обеспечение бесперебойного и безопасного функционирования  дорожного хозяйства города Усолье-Сибирское</w:t>
            </w:r>
          </w:p>
        </w:tc>
        <w:tc>
          <w:tcPr>
            <w:tcW w:w="2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671DB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Отдел по благоустройству и экологии КГХ</w:t>
            </w:r>
          </w:p>
        </w:tc>
        <w:tc>
          <w:tcPr>
            <w:tcW w:w="6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AC73B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Выполнены работы по обеспечению бесперебойного и безопасного движения на автомобильных дорогах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A191E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</w:t>
            </w:r>
          </w:p>
        </w:tc>
      </w:tr>
      <w:tr w:rsidR="0082772E" w:rsidRPr="0082772E" w14:paraId="5F1E888B" w14:textId="77777777" w:rsidTr="0082772E">
        <w:trPr>
          <w:trHeight w:val="10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A8DBE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1.2.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C7709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Повышение безопасности дорожного движения на автомобильных дорогах города Усолье-Сибирское</w:t>
            </w:r>
          </w:p>
        </w:tc>
        <w:tc>
          <w:tcPr>
            <w:tcW w:w="2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52E9" w14:textId="77777777" w:rsidR="0082772E" w:rsidRPr="0082772E" w:rsidRDefault="0082772E" w:rsidP="0082772E">
            <w:pPr>
              <w:rPr>
                <w:color w:val="000000"/>
                <w:sz w:val="20"/>
              </w:rPr>
            </w:pPr>
          </w:p>
        </w:tc>
        <w:tc>
          <w:tcPr>
            <w:tcW w:w="6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88CA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Обеспечена безопасность дорожного движения на дорогах города Усолье-Сибирское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8868D" w14:textId="77777777" w:rsidR="0082772E" w:rsidRPr="0082772E" w:rsidRDefault="0082772E" w:rsidP="0082772E">
            <w:pPr>
              <w:jc w:val="center"/>
              <w:rPr>
                <w:color w:val="000000"/>
                <w:sz w:val="20"/>
              </w:rPr>
            </w:pPr>
            <w:r w:rsidRPr="0082772E">
              <w:rPr>
                <w:color w:val="000000"/>
                <w:sz w:val="20"/>
              </w:rPr>
              <w:t>2</w:t>
            </w:r>
          </w:p>
        </w:tc>
      </w:tr>
    </w:tbl>
    <w:p w14:paraId="5000349F" w14:textId="425B258E" w:rsidR="00292B4B" w:rsidRDefault="00292B4B" w:rsidP="00292B4B">
      <w:pPr>
        <w:spacing w:after="160" w:line="259" w:lineRule="auto"/>
        <w:rPr>
          <w:rFonts w:eastAsiaTheme="minorEastAsia"/>
          <w:sz w:val="28"/>
          <w:szCs w:val="28"/>
        </w:rPr>
      </w:pPr>
    </w:p>
    <w:sectPr w:rsidR="00292B4B" w:rsidSect="004A3E80">
      <w:pgSz w:w="16838" w:h="11906" w:orient="landscape"/>
      <w:pgMar w:top="70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4304"/>
    <w:multiLevelType w:val="hybridMultilevel"/>
    <w:tmpl w:val="C4E4F24E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E5B50"/>
    <w:multiLevelType w:val="hybridMultilevel"/>
    <w:tmpl w:val="4CBAFC1C"/>
    <w:lvl w:ilvl="0" w:tplc="4E8CA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6B11EF9"/>
    <w:multiLevelType w:val="hybridMultilevel"/>
    <w:tmpl w:val="09125698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25322BB"/>
    <w:multiLevelType w:val="multilevel"/>
    <w:tmpl w:val="4CBA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4CE07AC5"/>
    <w:multiLevelType w:val="hybridMultilevel"/>
    <w:tmpl w:val="A7CA85FC"/>
    <w:lvl w:ilvl="0" w:tplc="C2FA82A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E4D5E0B"/>
    <w:multiLevelType w:val="hybridMultilevel"/>
    <w:tmpl w:val="E2F8C5FA"/>
    <w:lvl w:ilvl="0" w:tplc="B29A5BD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 w15:restartNumberingAfterBreak="0">
    <w:nsid w:val="7144032F"/>
    <w:multiLevelType w:val="multilevel"/>
    <w:tmpl w:val="1E32E8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9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1" w15:restartNumberingAfterBreak="0">
    <w:nsid w:val="7896561E"/>
    <w:multiLevelType w:val="hybridMultilevel"/>
    <w:tmpl w:val="CCEE5E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FCA3FEC"/>
    <w:multiLevelType w:val="multilevel"/>
    <w:tmpl w:val="08702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1"/>
  </w:num>
  <w:num w:numId="8">
    <w:abstractNumId w:val="4"/>
  </w:num>
  <w:num w:numId="9">
    <w:abstractNumId w:val="12"/>
  </w:num>
  <w:num w:numId="10">
    <w:abstractNumId w:val="3"/>
  </w:num>
  <w:num w:numId="11">
    <w:abstractNumId w:val="7"/>
  </w:num>
  <w:num w:numId="12">
    <w:abstractNumId w:val="8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41DF"/>
    <w:rsid w:val="00020476"/>
    <w:rsid w:val="00065824"/>
    <w:rsid w:val="000B07EE"/>
    <w:rsid w:val="000D4623"/>
    <w:rsid w:val="000E15F5"/>
    <w:rsid w:val="000E2A5A"/>
    <w:rsid w:val="00121BB5"/>
    <w:rsid w:val="0012734A"/>
    <w:rsid w:val="00131078"/>
    <w:rsid w:val="00173B51"/>
    <w:rsid w:val="00183426"/>
    <w:rsid w:val="00183F77"/>
    <w:rsid w:val="00187C5C"/>
    <w:rsid w:val="00197BFD"/>
    <w:rsid w:val="001D56D8"/>
    <w:rsid w:val="001E28EF"/>
    <w:rsid w:val="001F0BA9"/>
    <w:rsid w:val="00200D0E"/>
    <w:rsid w:val="0022172C"/>
    <w:rsid w:val="00230ACF"/>
    <w:rsid w:val="00236450"/>
    <w:rsid w:val="002451A6"/>
    <w:rsid w:val="00254A20"/>
    <w:rsid w:val="00292872"/>
    <w:rsid w:val="00292B4B"/>
    <w:rsid w:val="002A0F1B"/>
    <w:rsid w:val="002A6CA4"/>
    <w:rsid w:val="002C2C64"/>
    <w:rsid w:val="002F7859"/>
    <w:rsid w:val="00310546"/>
    <w:rsid w:val="00320EEF"/>
    <w:rsid w:val="00322744"/>
    <w:rsid w:val="00333322"/>
    <w:rsid w:val="0038171E"/>
    <w:rsid w:val="003935A7"/>
    <w:rsid w:val="003B11F7"/>
    <w:rsid w:val="003B1BA7"/>
    <w:rsid w:val="003D6913"/>
    <w:rsid w:val="00453E7C"/>
    <w:rsid w:val="004652DC"/>
    <w:rsid w:val="00472928"/>
    <w:rsid w:val="0047545B"/>
    <w:rsid w:val="00482D11"/>
    <w:rsid w:val="004A3E80"/>
    <w:rsid w:val="004A53C8"/>
    <w:rsid w:val="004D1281"/>
    <w:rsid w:val="004F206F"/>
    <w:rsid w:val="004F3352"/>
    <w:rsid w:val="005003BC"/>
    <w:rsid w:val="00530F3F"/>
    <w:rsid w:val="005A642D"/>
    <w:rsid w:val="005B017F"/>
    <w:rsid w:val="005F79C5"/>
    <w:rsid w:val="00606702"/>
    <w:rsid w:val="00637738"/>
    <w:rsid w:val="00640AA0"/>
    <w:rsid w:val="00644B84"/>
    <w:rsid w:val="006729A0"/>
    <w:rsid w:val="00691954"/>
    <w:rsid w:val="006A5C34"/>
    <w:rsid w:val="006B0AE5"/>
    <w:rsid w:val="006D5722"/>
    <w:rsid w:val="006E78B8"/>
    <w:rsid w:val="006F1B81"/>
    <w:rsid w:val="006F6E63"/>
    <w:rsid w:val="00722575"/>
    <w:rsid w:val="0072381D"/>
    <w:rsid w:val="00725288"/>
    <w:rsid w:val="00726CCF"/>
    <w:rsid w:val="007310A6"/>
    <w:rsid w:val="0073167E"/>
    <w:rsid w:val="007418BA"/>
    <w:rsid w:val="00753469"/>
    <w:rsid w:val="0077279E"/>
    <w:rsid w:val="00783B24"/>
    <w:rsid w:val="0078738C"/>
    <w:rsid w:val="007B047D"/>
    <w:rsid w:val="007B6A70"/>
    <w:rsid w:val="007E05E7"/>
    <w:rsid w:val="007E1076"/>
    <w:rsid w:val="007F23E6"/>
    <w:rsid w:val="00813457"/>
    <w:rsid w:val="00817DB8"/>
    <w:rsid w:val="0082772E"/>
    <w:rsid w:val="0084794F"/>
    <w:rsid w:val="008852E2"/>
    <w:rsid w:val="008B4627"/>
    <w:rsid w:val="008C720D"/>
    <w:rsid w:val="008F5CC7"/>
    <w:rsid w:val="008F7403"/>
    <w:rsid w:val="009042E6"/>
    <w:rsid w:val="00904EB0"/>
    <w:rsid w:val="00906E76"/>
    <w:rsid w:val="00913A3E"/>
    <w:rsid w:val="00946929"/>
    <w:rsid w:val="00963BE0"/>
    <w:rsid w:val="009641A3"/>
    <w:rsid w:val="009C3779"/>
    <w:rsid w:val="009D582C"/>
    <w:rsid w:val="009D77C2"/>
    <w:rsid w:val="00A30C48"/>
    <w:rsid w:val="00A37248"/>
    <w:rsid w:val="00A471B1"/>
    <w:rsid w:val="00A8719F"/>
    <w:rsid w:val="00A92960"/>
    <w:rsid w:val="00AB7C78"/>
    <w:rsid w:val="00AD429B"/>
    <w:rsid w:val="00AF721B"/>
    <w:rsid w:val="00B435E7"/>
    <w:rsid w:val="00B43CB0"/>
    <w:rsid w:val="00B4539C"/>
    <w:rsid w:val="00B61765"/>
    <w:rsid w:val="00B61D8C"/>
    <w:rsid w:val="00B6386A"/>
    <w:rsid w:val="00B924A6"/>
    <w:rsid w:val="00BA4D23"/>
    <w:rsid w:val="00BA65A4"/>
    <w:rsid w:val="00BA7D65"/>
    <w:rsid w:val="00BB1808"/>
    <w:rsid w:val="00BE0B12"/>
    <w:rsid w:val="00BE1083"/>
    <w:rsid w:val="00BF1A61"/>
    <w:rsid w:val="00C10302"/>
    <w:rsid w:val="00C80908"/>
    <w:rsid w:val="00CB69E8"/>
    <w:rsid w:val="00CC10ED"/>
    <w:rsid w:val="00D04EA2"/>
    <w:rsid w:val="00D32A4B"/>
    <w:rsid w:val="00D4162D"/>
    <w:rsid w:val="00D538A3"/>
    <w:rsid w:val="00D84156"/>
    <w:rsid w:val="00DB78A5"/>
    <w:rsid w:val="00DC4CC4"/>
    <w:rsid w:val="00DF6244"/>
    <w:rsid w:val="00E21422"/>
    <w:rsid w:val="00E67941"/>
    <w:rsid w:val="00E67E5B"/>
    <w:rsid w:val="00ED43FF"/>
    <w:rsid w:val="00ED6D77"/>
    <w:rsid w:val="00EE46F8"/>
    <w:rsid w:val="00EE7706"/>
    <w:rsid w:val="00F013BA"/>
    <w:rsid w:val="00F04404"/>
    <w:rsid w:val="00F652C2"/>
    <w:rsid w:val="00FA6AB8"/>
    <w:rsid w:val="00FE19F1"/>
    <w:rsid w:val="00FE791C"/>
    <w:rsid w:val="00FF1270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96C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D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538A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538A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53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8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38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8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c">
    <w:name w:val="Placeholder Text"/>
    <w:basedOn w:val="a0"/>
    <w:uiPriority w:val="99"/>
    <w:semiHidden/>
    <w:rsid w:val="00B638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EF54C-3772-4B52-B817-726F29F72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2328</TotalTime>
  <Pages>4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77</cp:revision>
  <cp:lastPrinted>2025-10-06T06:37:00Z</cp:lastPrinted>
  <dcterms:created xsi:type="dcterms:W3CDTF">2025-06-17T00:14:00Z</dcterms:created>
  <dcterms:modified xsi:type="dcterms:W3CDTF">2026-10-08T06:35:00Z</dcterms:modified>
</cp:coreProperties>
</file>