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C5BD1" w14:textId="511003D0" w:rsidR="00716E7F" w:rsidRPr="00AE2783" w:rsidRDefault="00716E7F" w:rsidP="00716E7F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3B4B3346" w14:textId="49BC4E66" w:rsidR="00716E7F" w:rsidRPr="00AE2783" w:rsidRDefault="00FD5721" w:rsidP="00716E7F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716E7F" w:rsidRPr="00AE2783">
        <w:rPr>
          <w:sz w:val="28"/>
          <w:szCs w:val="28"/>
        </w:rPr>
        <w:t>остановлени</w:t>
      </w:r>
      <w:r w:rsidR="00716E7F">
        <w:rPr>
          <w:sz w:val="28"/>
          <w:szCs w:val="28"/>
        </w:rPr>
        <w:t>ем</w:t>
      </w:r>
      <w:r w:rsidR="00716E7F" w:rsidRPr="00AE2783">
        <w:rPr>
          <w:sz w:val="28"/>
          <w:szCs w:val="28"/>
        </w:rPr>
        <w:t xml:space="preserve"> администрации</w:t>
      </w:r>
    </w:p>
    <w:p w14:paraId="070307B4" w14:textId="617B98C9" w:rsidR="00716E7F" w:rsidRPr="00AE2783" w:rsidRDefault="00716E7F" w:rsidP="00716E7F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E2783">
        <w:rPr>
          <w:sz w:val="28"/>
          <w:szCs w:val="28"/>
        </w:rPr>
        <w:t>город</w:t>
      </w:r>
      <w:r w:rsidR="00FD5721">
        <w:rPr>
          <w:sz w:val="28"/>
          <w:szCs w:val="28"/>
        </w:rPr>
        <w:t>а</w:t>
      </w:r>
      <w:r w:rsidRPr="00AE2783">
        <w:rPr>
          <w:sz w:val="28"/>
          <w:szCs w:val="28"/>
        </w:rPr>
        <w:t xml:space="preserve"> Усолье-Сибирское</w:t>
      </w:r>
    </w:p>
    <w:p w14:paraId="1A4B2D27" w14:textId="77777777" w:rsidR="00716E7F" w:rsidRDefault="00716E7F" w:rsidP="00716E7F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E2783">
        <w:rPr>
          <w:sz w:val="28"/>
          <w:szCs w:val="28"/>
        </w:rPr>
        <w:t>от «____» _________2025 №____</w:t>
      </w:r>
    </w:p>
    <w:p w14:paraId="0026255F" w14:textId="51F1674F" w:rsidR="00716E7F" w:rsidRDefault="00716E7F" w:rsidP="005A4EBE">
      <w:pPr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35151805" w14:textId="77777777" w:rsidR="005A4EBE" w:rsidRDefault="005A4EBE" w:rsidP="005A4EBE">
      <w:pPr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00F20E0E" w14:textId="0B2AB31D" w:rsidR="008D0CEE" w:rsidRPr="008E4547" w:rsidRDefault="008D0CEE" w:rsidP="008810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="00AE666E">
        <w:rPr>
          <w:bCs/>
          <w:sz w:val="28"/>
          <w:szCs w:val="28"/>
        </w:rPr>
        <w:t>МУНИЦИПАЛЬНОГО ПРОЕКТА</w:t>
      </w:r>
    </w:p>
    <w:p w14:paraId="23D312A9" w14:textId="39920A1D" w:rsidR="00AE666E" w:rsidRDefault="00AE666E" w:rsidP="00881048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Hlk199256436"/>
      <w:r>
        <w:rPr>
          <w:sz w:val="28"/>
          <w:szCs w:val="28"/>
        </w:rPr>
        <w:t>«</w:t>
      </w:r>
      <w:r w:rsidR="0050712F">
        <w:rPr>
          <w:sz w:val="28"/>
          <w:szCs w:val="28"/>
        </w:rPr>
        <w:t>Молодым семьям – доступное жильё</w:t>
      </w:r>
      <w:r w:rsidRPr="00D15AF8">
        <w:rPr>
          <w:sz w:val="28"/>
          <w:szCs w:val="28"/>
        </w:rPr>
        <w:t>»</w:t>
      </w:r>
    </w:p>
    <w:p w14:paraId="0027A9B7" w14:textId="77777777" w:rsidR="00AE666E" w:rsidRDefault="00AE666E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73DBD7E" w14:textId="62FECD58" w:rsidR="008E4547" w:rsidRPr="0050712F" w:rsidRDefault="00055ECF" w:rsidP="00582D87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0712F">
        <w:rPr>
          <w:sz w:val="22"/>
          <w:szCs w:val="22"/>
        </w:rPr>
        <w:t>Таблица 1</w:t>
      </w:r>
    </w:p>
    <w:bookmarkEnd w:id="0"/>
    <w:p w14:paraId="06D7185C" w14:textId="6C41A165" w:rsidR="008D0CEE" w:rsidRPr="008E4547" w:rsidRDefault="001E57CC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978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7230"/>
      </w:tblGrid>
      <w:tr w:rsidR="008D0CEE" w:rsidRPr="000F69AE" w14:paraId="759FDEF7" w14:textId="77777777" w:rsidTr="006C3CA2">
        <w:trPr>
          <w:trHeight w:val="360"/>
          <w:tblCellSpacing w:w="5" w:type="nil"/>
        </w:trPr>
        <w:tc>
          <w:tcPr>
            <w:tcW w:w="2552" w:type="dxa"/>
          </w:tcPr>
          <w:p w14:paraId="75857096" w14:textId="77777777" w:rsidR="008D0CEE" w:rsidRPr="000F69AE" w:rsidRDefault="008D0CEE" w:rsidP="006C3CA2">
            <w:pPr>
              <w:jc w:val="both"/>
              <w:rPr>
                <w:b/>
                <w:sz w:val="28"/>
                <w:szCs w:val="28"/>
              </w:rPr>
            </w:pPr>
            <w:r w:rsidRPr="000F69AE">
              <w:rPr>
                <w:b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0F69AE" w:rsidRDefault="008D0CEE" w:rsidP="006C3CA2">
            <w:pPr>
              <w:jc w:val="both"/>
              <w:rPr>
                <w:b/>
                <w:sz w:val="28"/>
                <w:szCs w:val="28"/>
              </w:rPr>
            </w:pPr>
            <w:r w:rsidRPr="000F69AE">
              <w:rPr>
                <w:b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0F69AE" w:rsidRDefault="008E4547" w:rsidP="006C3CA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230" w:type="dxa"/>
          </w:tcPr>
          <w:p w14:paraId="776308BF" w14:textId="22E7A40C" w:rsidR="008D0CEE" w:rsidRPr="000F69AE" w:rsidRDefault="008D0CEE" w:rsidP="009550FC">
            <w:pPr>
              <w:jc w:val="both"/>
              <w:rPr>
                <w:sz w:val="28"/>
                <w:szCs w:val="28"/>
              </w:rPr>
            </w:pPr>
            <w:r w:rsidRPr="000F69AE">
              <w:rPr>
                <w:sz w:val="28"/>
                <w:szCs w:val="28"/>
              </w:rPr>
              <w:t>Отдел спорта и молодёжной политики управления по социально-культурным вопросам администрации города Усолье-Сибирское</w:t>
            </w:r>
            <w:r w:rsidR="00AE5709">
              <w:rPr>
                <w:sz w:val="28"/>
                <w:szCs w:val="28"/>
              </w:rPr>
              <w:t xml:space="preserve"> (далее – отдел спорта и молодёжной политики УСКВ)</w:t>
            </w:r>
          </w:p>
          <w:p w14:paraId="2D537442" w14:textId="77777777" w:rsidR="008D0CEE" w:rsidRPr="000F69AE" w:rsidRDefault="008D0CEE" w:rsidP="009550FC">
            <w:pPr>
              <w:jc w:val="both"/>
              <w:rPr>
                <w:sz w:val="28"/>
                <w:szCs w:val="28"/>
              </w:rPr>
            </w:pPr>
          </w:p>
        </w:tc>
      </w:tr>
      <w:tr w:rsidR="008D0CEE" w:rsidRPr="000F69AE" w14:paraId="3A76C975" w14:textId="77777777" w:rsidTr="006C3CA2">
        <w:trPr>
          <w:trHeight w:val="360"/>
          <w:tblCellSpacing w:w="5" w:type="nil"/>
        </w:trPr>
        <w:tc>
          <w:tcPr>
            <w:tcW w:w="2552" w:type="dxa"/>
          </w:tcPr>
          <w:p w14:paraId="1139A584" w14:textId="38D9F4CE" w:rsidR="008D0CEE" w:rsidRPr="000F69AE" w:rsidRDefault="008E4547" w:rsidP="006C3CA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  <w:p w14:paraId="6B8F6F20" w14:textId="77777777" w:rsidR="008D0CEE" w:rsidRPr="000F69AE" w:rsidRDefault="008D0CEE" w:rsidP="006C3CA2">
            <w:pPr>
              <w:jc w:val="both"/>
              <w:rPr>
                <w:b/>
                <w:sz w:val="28"/>
                <w:szCs w:val="28"/>
              </w:rPr>
            </w:pPr>
            <w:r w:rsidRPr="000F69A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230" w:type="dxa"/>
          </w:tcPr>
          <w:p w14:paraId="78A704F9" w14:textId="3354F5CC" w:rsidR="008D0CEE" w:rsidRPr="000F69AE" w:rsidRDefault="008E4547" w:rsidP="00955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0712F">
              <w:rPr>
                <w:sz w:val="28"/>
                <w:szCs w:val="28"/>
              </w:rPr>
              <w:t>Молодёжная политика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D0CEE" w:rsidRPr="000F69AE" w14:paraId="465886A0" w14:textId="77777777" w:rsidTr="006C3CA2">
        <w:trPr>
          <w:trHeight w:val="360"/>
          <w:tblCellSpacing w:w="5" w:type="nil"/>
        </w:trPr>
        <w:tc>
          <w:tcPr>
            <w:tcW w:w="2552" w:type="dxa"/>
          </w:tcPr>
          <w:p w14:paraId="7A1B50DC" w14:textId="77777777" w:rsidR="008D0CEE" w:rsidRPr="000F69AE" w:rsidRDefault="008D0CEE" w:rsidP="006C3CA2">
            <w:pPr>
              <w:jc w:val="both"/>
              <w:rPr>
                <w:b/>
                <w:sz w:val="28"/>
                <w:szCs w:val="28"/>
              </w:rPr>
            </w:pPr>
            <w:r w:rsidRPr="000F69AE">
              <w:rPr>
                <w:b/>
                <w:sz w:val="28"/>
                <w:szCs w:val="28"/>
              </w:rPr>
              <w:t xml:space="preserve">Участники </w:t>
            </w:r>
          </w:p>
          <w:p w14:paraId="04FA1371" w14:textId="77777777" w:rsidR="008D0CEE" w:rsidRPr="000F69AE" w:rsidRDefault="008D0CEE" w:rsidP="006C3CA2">
            <w:pPr>
              <w:jc w:val="both"/>
              <w:rPr>
                <w:b/>
                <w:sz w:val="28"/>
                <w:szCs w:val="28"/>
              </w:rPr>
            </w:pPr>
            <w:r w:rsidRPr="000F69A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230" w:type="dxa"/>
          </w:tcPr>
          <w:p w14:paraId="1192C33C" w14:textId="428D1E02" w:rsidR="0050712F" w:rsidRPr="000F69AE" w:rsidRDefault="008D0CEE" w:rsidP="00122DFA">
            <w:pPr>
              <w:jc w:val="both"/>
              <w:rPr>
                <w:sz w:val="28"/>
                <w:szCs w:val="28"/>
              </w:rPr>
            </w:pPr>
            <w:r w:rsidRPr="000F69AE">
              <w:rPr>
                <w:sz w:val="28"/>
                <w:szCs w:val="28"/>
              </w:rPr>
              <w:t xml:space="preserve">Отдел спорта и молодёжной политики </w:t>
            </w:r>
            <w:r w:rsidR="00AE5709">
              <w:rPr>
                <w:sz w:val="28"/>
                <w:szCs w:val="28"/>
              </w:rPr>
              <w:t>УСКВ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44877D" w14:textId="4EB7E013" w:rsidR="00055ECF" w:rsidRPr="006C3CA2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6C3CA2">
        <w:rPr>
          <w:sz w:val="22"/>
          <w:szCs w:val="22"/>
        </w:rPr>
        <w:lastRenderedPageBreak/>
        <w:t>Таблица 2</w:t>
      </w:r>
    </w:p>
    <w:p w14:paraId="2E15EE75" w14:textId="77777777" w:rsidR="00AE666E" w:rsidRDefault="00AE666E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962E3AD" w14:textId="041B75EE" w:rsidR="00AE666E" w:rsidRDefault="00055ECF" w:rsidP="00AE666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Показатели </w:t>
      </w:r>
      <w:r w:rsidR="00AE666E">
        <w:rPr>
          <w:sz w:val="28"/>
          <w:szCs w:val="28"/>
        </w:rPr>
        <w:t>муниципального проекта</w:t>
      </w:r>
      <w:r>
        <w:rPr>
          <w:sz w:val="28"/>
          <w:szCs w:val="28"/>
        </w:rPr>
        <w:t xml:space="preserve"> </w:t>
      </w:r>
      <w:r w:rsidR="00AE666E">
        <w:rPr>
          <w:sz w:val="28"/>
          <w:szCs w:val="28"/>
        </w:rPr>
        <w:t>«</w:t>
      </w:r>
      <w:r w:rsidR="006C3CA2">
        <w:rPr>
          <w:sz w:val="28"/>
          <w:szCs w:val="28"/>
        </w:rPr>
        <w:t>Молодым семьям – доступное жильё</w:t>
      </w:r>
      <w:r w:rsidR="00AE666E" w:rsidRPr="00D15AF8">
        <w:rPr>
          <w:sz w:val="28"/>
          <w:szCs w:val="28"/>
        </w:rPr>
        <w:t>»</w:t>
      </w:r>
    </w:p>
    <w:tbl>
      <w:tblPr>
        <w:tblpPr w:leftFromText="180" w:rightFromText="180" w:vertAnchor="text" w:horzAnchor="margin" w:tblpX="-474" w:tblpY="218"/>
        <w:tblW w:w="15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559"/>
        <w:gridCol w:w="1418"/>
        <w:gridCol w:w="1134"/>
        <w:gridCol w:w="992"/>
        <w:gridCol w:w="1134"/>
        <w:gridCol w:w="1137"/>
        <w:gridCol w:w="1134"/>
        <w:gridCol w:w="1134"/>
        <w:gridCol w:w="1134"/>
        <w:gridCol w:w="997"/>
      </w:tblGrid>
      <w:tr w:rsidR="00E5397B" w:rsidRPr="00E5397B" w14:paraId="4AE90B28" w14:textId="77777777" w:rsidTr="00BC2C7D">
        <w:tc>
          <w:tcPr>
            <w:tcW w:w="675" w:type="dxa"/>
            <w:vMerge w:val="restart"/>
            <w:shd w:val="clear" w:color="auto" w:fill="auto"/>
          </w:tcPr>
          <w:p w14:paraId="42D1C492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№ п/п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046EFD6B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0FCA652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Признак возрастания / убывания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7857752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Единица измерения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63F7556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Базовое значение</w:t>
            </w:r>
          </w:p>
        </w:tc>
        <w:tc>
          <w:tcPr>
            <w:tcW w:w="6670" w:type="dxa"/>
            <w:gridSpan w:val="6"/>
            <w:shd w:val="clear" w:color="auto" w:fill="auto"/>
          </w:tcPr>
          <w:p w14:paraId="4B8510F9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Значения показателя по годам</w:t>
            </w:r>
          </w:p>
        </w:tc>
      </w:tr>
      <w:tr w:rsidR="00E5397B" w:rsidRPr="00E5397B" w14:paraId="013342DB" w14:textId="77777777" w:rsidTr="00BC2C7D">
        <w:tc>
          <w:tcPr>
            <w:tcW w:w="675" w:type="dxa"/>
            <w:vMerge/>
            <w:shd w:val="clear" w:color="auto" w:fill="auto"/>
          </w:tcPr>
          <w:p w14:paraId="695DCA2E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E223FF2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2FBFCB6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81A84C4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C644B50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значение</w:t>
            </w:r>
          </w:p>
        </w:tc>
        <w:tc>
          <w:tcPr>
            <w:tcW w:w="992" w:type="dxa"/>
            <w:shd w:val="clear" w:color="auto" w:fill="auto"/>
          </w:tcPr>
          <w:p w14:paraId="0EAA1C6C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год</w:t>
            </w:r>
          </w:p>
        </w:tc>
        <w:tc>
          <w:tcPr>
            <w:tcW w:w="1134" w:type="dxa"/>
            <w:shd w:val="clear" w:color="auto" w:fill="auto"/>
          </w:tcPr>
          <w:p w14:paraId="2F112557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2026</w:t>
            </w:r>
          </w:p>
        </w:tc>
        <w:tc>
          <w:tcPr>
            <w:tcW w:w="1137" w:type="dxa"/>
            <w:shd w:val="clear" w:color="auto" w:fill="auto"/>
          </w:tcPr>
          <w:p w14:paraId="3FD246BC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14:paraId="00F062C2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14:paraId="21095264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14:paraId="7DAA9CB8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2030</w:t>
            </w:r>
          </w:p>
        </w:tc>
        <w:tc>
          <w:tcPr>
            <w:tcW w:w="997" w:type="dxa"/>
            <w:shd w:val="clear" w:color="auto" w:fill="auto"/>
          </w:tcPr>
          <w:p w14:paraId="154B34BF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2031</w:t>
            </w:r>
          </w:p>
        </w:tc>
      </w:tr>
      <w:tr w:rsidR="00E5397B" w:rsidRPr="00E5397B" w14:paraId="41215A7D" w14:textId="77777777" w:rsidTr="00BC2C7D">
        <w:tc>
          <w:tcPr>
            <w:tcW w:w="675" w:type="dxa"/>
            <w:shd w:val="clear" w:color="auto" w:fill="auto"/>
          </w:tcPr>
          <w:p w14:paraId="26987944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4270F7E7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02E321DD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5E96DB46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5C66EAEA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734F05B8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399B6792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1137" w:type="dxa"/>
            <w:shd w:val="clear" w:color="auto" w:fill="auto"/>
          </w:tcPr>
          <w:p w14:paraId="19E10C1B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699A26E5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59D31D25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1311FB3F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997" w:type="dxa"/>
            <w:shd w:val="clear" w:color="auto" w:fill="auto"/>
          </w:tcPr>
          <w:p w14:paraId="33E05B75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12</w:t>
            </w:r>
          </w:p>
        </w:tc>
      </w:tr>
      <w:tr w:rsidR="00E5397B" w:rsidRPr="00E5397B" w14:paraId="10885A52" w14:textId="77777777" w:rsidTr="00BC2C7D">
        <w:trPr>
          <w:trHeight w:val="370"/>
        </w:trPr>
        <w:tc>
          <w:tcPr>
            <w:tcW w:w="15850" w:type="dxa"/>
            <w:gridSpan w:val="12"/>
            <w:shd w:val="clear" w:color="auto" w:fill="auto"/>
          </w:tcPr>
          <w:p w14:paraId="37995616" w14:textId="77777777" w:rsidR="00E5397B" w:rsidRPr="00E5397B" w:rsidRDefault="00E5397B" w:rsidP="00E5397B">
            <w:pPr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E5397B">
              <w:rPr>
                <w:rFonts w:eastAsia="Calibri"/>
                <w:b/>
                <w:kern w:val="2"/>
                <w:lang w:eastAsia="en-US"/>
              </w:rPr>
              <w:t>Задача «</w:t>
            </w:r>
            <w:r w:rsidRPr="00E5397B">
              <w:rPr>
                <w:b/>
              </w:rPr>
              <w:t>Оказание поддержки в решении жилищной проблемы молодых семей, признанных в установленном порядке нуждающимися в улучшении жилищных условий</w:t>
            </w:r>
            <w:r w:rsidRPr="00E5397B">
              <w:rPr>
                <w:rFonts w:eastAsia="Calibri"/>
                <w:b/>
                <w:kern w:val="2"/>
                <w:lang w:eastAsia="en-US"/>
              </w:rPr>
              <w:t>»</w:t>
            </w:r>
          </w:p>
        </w:tc>
      </w:tr>
      <w:tr w:rsidR="00E5397B" w:rsidRPr="00E5397B" w14:paraId="75E825DC" w14:textId="77777777" w:rsidTr="00BC2C7D">
        <w:tc>
          <w:tcPr>
            <w:tcW w:w="675" w:type="dxa"/>
            <w:shd w:val="clear" w:color="auto" w:fill="auto"/>
          </w:tcPr>
          <w:p w14:paraId="59FDA479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14:paraId="729BA7FF" w14:textId="77777777" w:rsidR="00E5397B" w:rsidRPr="00E5397B" w:rsidRDefault="00E5397B" w:rsidP="00E5397B">
            <w:pPr>
              <w:jc w:val="both"/>
              <w:rPr>
                <w:rFonts w:eastAsia="Calibri"/>
                <w:kern w:val="2"/>
                <w:lang w:eastAsia="en-US"/>
              </w:rPr>
            </w:pPr>
            <w:r w:rsidRPr="00E5397B">
              <w:t>Количество молодых семей, получивших свидетельства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1559" w:type="dxa"/>
            <w:shd w:val="clear" w:color="auto" w:fill="auto"/>
          </w:tcPr>
          <w:p w14:paraId="5888CD02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>возрастание</w:t>
            </w:r>
          </w:p>
        </w:tc>
        <w:tc>
          <w:tcPr>
            <w:tcW w:w="1418" w:type="dxa"/>
            <w:shd w:val="clear" w:color="auto" w:fill="auto"/>
          </w:tcPr>
          <w:p w14:paraId="132DAACF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>тысяча семей</w:t>
            </w:r>
          </w:p>
        </w:tc>
        <w:tc>
          <w:tcPr>
            <w:tcW w:w="1134" w:type="dxa"/>
            <w:shd w:val="clear" w:color="auto" w:fill="auto"/>
          </w:tcPr>
          <w:p w14:paraId="59FE7BF3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>0,009</w:t>
            </w:r>
          </w:p>
        </w:tc>
        <w:tc>
          <w:tcPr>
            <w:tcW w:w="992" w:type="dxa"/>
            <w:shd w:val="clear" w:color="auto" w:fill="auto"/>
          </w:tcPr>
          <w:p w14:paraId="12E5EE53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>2024</w:t>
            </w:r>
          </w:p>
        </w:tc>
        <w:tc>
          <w:tcPr>
            <w:tcW w:w="1134" w:type="dxa"/>
            <w:shd w:val="clear" w:color="auto" w:fill="auto"/>
          </w:tcPr>
          <w:p w14:paraId="19F49FDA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>0,009</w:t>
            </w:r>
          </w:p>
        </w:tc>
        <w:tc>
          <w:tcPr>
            <w:tcW w:w="1137" w:type="dxa"/>
            <w:shd w:val="clear" w:color="auto" w:fill="auto"/>
          </w:tcPr>
          <w:p w14:paraId="58A51C6D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0,008</w:t>
            </w:r>
          </w:p>
        </w:tc>
        <w:tc>
          <w:tcPr>
            <w:tcW w:w="1134" w:type="dxa"/>
            <w:shd w:val="clear" w:color="auto" w:fill="auto"/>
          </w:tcPr>
          <w:p w14:paraId="51405E35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0,007</w:t>
            </w:r>
          </w:p>
        </w:tc>
        <w:tc>
          <w:tcPr>
            <w:tcW w:w="1134" w:type="dxa"/>
            <w:shd w:val="clear" w:color="auto" w:fill="auto"/>
          </w:tcPr>
          <w:p w14:paraId="2D6B0493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0,007</w:t>
            </w:r>
          </w:p>
        </w:tc>
        <w:tc>
          <w:tcPr>
            <w:tcW w:w="1134" w:type="dxa"/>
            <w:shd w:val="clear" w:color="auto" w:fill="auto"/>
          </w:tcPr>
          <w:p w14:paraId="7D9B55C3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0,007</w:t>
            </w:r>
          </w:p>
        </w:tc>
        <w:tc>
          <w:tcPr>
            <w:tcW w:w="997" w:type="dxa"/>
            <w:shd w:val="clear" w:color="auto" w:fill="auto"/>
          </w:tcPr>
          <w:p w14:paraId="4B361C4A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>0,007</w:t>
            </w:r>
          </w:p>
        </w:tc>
      </w:tr>
    </w:tbl>
    <w:p w14:paraId="1FEC407A" w14:textId="77777777" w:rsidR="002E1995" w:rsidRDefault="002E1995"/>
    <w:p w14:paraId="0CA4A7F7" w14:textId="2E69B745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C03330">
        <w:rPr>
          <w:sz w:val="22"/>
          <w:szCs w:val="22"/>
        </w:rPr>
        <w:t>Таблица 3</w:t>
      </w:r>
    </w:p>
    <w:p w14:paraId="5311F00E" w14:textId="77777777" w:rsidR="00C03330" w:rsidRPr="00C03330" w:rsidRDefault="00C0333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18410235" w14:textId="1F353C7F" w:rsidR="00F31528" w:rsidRDefault="00553BF0" w:rsidP="00F31528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</w:t>
      </w:r>
      <w:r w:rsidR="00F31528">
        <w:rPr>
          <w:sz w:val="28"/>
          <w:szCs w:val="28"/>
        </w:rPr>
        <w:t xml:space="preserve">муниципального проекта </w:t>
      </w:r>
      <w:r w:rsidR="00C03330">
        <w:rPr>
          <w:sz w:val="28"/>
          <w:szCs w:val="28"/>
        </w:rPr>
        <w:t>«Молодым семьям – доступное жильё</w:t>
      </w:r>
      <w:r w:rsidR="00C03330" w:rsidRPr="00D15AF8">
        <w:rPr>
          <w:sz w:val="28"/>
          <w:szCs w:val="28"/>
        </w:rPr>
        <w:t>»</w:t>
      </w:r>
    </w:p>
    <w:tbl>
      <w:tblPr>
        <w:tblpPr w:leftFromText="180" w:rightFromText="180" w:vertAnchor="text" w:horzAnchor="margin" w:tblpX="-509" w:tblpY="218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559"/>
        <w:gridCol w:w="1984"/>
        <w:gridCol w:w="1418"/>
        <w:gridCol w:w="1134"/>
        <w:gridCol w:w="851"/>
        <w:gridCol w:w="993"/>
        <w:gridCol w:w="1134"/>
        <w:gridCol w:w="1134"/>
        <w:gridCol w:w="1134"/>
        <w:gridCol w:w="1134"/>
        <w:gridCol w:w="850"/>
      </w:tblGrid>
      <w:tr w:rsidR="00E5397B" w:rsidRPr="00E5397B" w14:paraId="4EECDDC7" w14:textId="77777777" w:rsidTr="00BC2C7D">
        <w:trPr>
          <w:trHeight w:val="557"/>
        </w:trPr>
        <w:tc>
          <w:tcPr>
            <w:tcW w:w="534" w:type="dxa"/>
            <w:vMerge w:val="restart"/>
            <w:shd w:val="clear" w:color="auto" w:fill="auto"/>
          </w:tcPr>
          <w:p w14:paraId="578DA9E1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№ п/п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0BB0124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127AB34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Тип мероприятия (результата)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9DFBDBB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Характеристика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77EB8F4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Единица измерения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738A3298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Базовое значение</w:t>
            </w:r>
          </w:p>
        </w:tc>
        <w:tc>
          <w:tcPr>
            <w:tcW w:w="6379" w:type="dxa"/>
            <w:gridSpan w:val="6"/>
            <w:shd w:val="clear" w:color="auto" w:fill="auto"/>
          </w:tcPr>
          <w:p w14:paraId="17C3D5C6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Значение мероприятия (результата) по годам</w:t>
            </w:r>
          </w:p>
        </w:tc>
      </w:tr>
      <w:tr w:rsidR="00E5397B" w:rsidRPr="00E5397B" w14:paraId="3563EA50" w14:textId="77777777" w:rsidTr="00BC2C7D">
        <w:tc>
          <w:tcPr>
            <w:tcW w:w="534" w:type="dxa"/>
            <w:vMerge/>
            <w:shd w:val="clear" w:color="auto" w:fill="auto"/>
          </w:tcPr>
          <w:p w14:paraId="7004F4C1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92E8BAC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9B10D31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853E41E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5635280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E60DF3B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значение</w:t>
            </w:r>
          </w:p>
        </w:tc>
        <w:tc>
          <w:tcPr>
            <w:tcW w:w="851" w:type="dxa"/>
            <w:shd w:val="clear" w:color="auto" w:fill="auto"/>
          </w:tcPr>
          <w:p w14:paraId="35608F09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14:paraId="545C1360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14:paraId="6B60322C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14:paraId="6471BC31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14:paraId="7A4D8787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14:paraId="0B553D2F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2030</w:t>
            </w:r>
          </w:p>
        </w:tc>
        <w:tc>
          <w:tcPr>
            <w:tcW w:w="850" w:type="dxa"/>
            <w:shd w:val="clear" w:color="auto" w:fill="auto"/>
          </w:tcPr>
          <w:p w14:paraId="6018E05B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2031</w:t>
            </w:r>
          </w:p>
        </w:tc>
      </w:tr>
      <w:tr w:rsidR="00E5397B" w:rsidRPr="00E5397B" w14:paraId="362A7789" w14:textId="77777777" w:rsidTr="00BC2C7D">
        <w:tc>
          <w:tcPr>
            <w:tcW w:w="534" w:type="dxa"/>
            <w:shd w:val="clear" w:color="auto" w:fill="auto"/>
          </w:tcPr>
          <w:p w14:paraId="5520BE14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6428D5E3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0DA25064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26F2C786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4ADD2630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10ED65B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51422F82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14:paraId="73256EE2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7E1BBA13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8BE735A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0D5BEE55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1AD2F3EB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29E44B53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13</w:t>
            </w:r>
          </w:p>
        </w:tc>
      </w:tr>
      <w:tr w:rsidR="00E5397B" w:rsidRPr="00E5397B" w14:paraId="11C941C8" w14:textId="77777777" w:rsidTr="00BC2C7D">
        <w:trPr>
          <w:trHeight w:val="314"/>
        </w:trPr>
        <w:tc>
          <w:tcPr>
            <w:tcW w:w="15843" w:type="dxa"/>
            <w:gridSpan w:val="13"/>
            <w:shd w:val="clear" w:color="auto" w:fill="auto"/>
          </w:tcPr>
          <w:p w14:paraId="16388815" w14:textId="77777777" w:rsidR="00E5397B" w:rsidRPr="00E5397B" w:rsidRDefault="00E5397B" w:rsidP="00E5397B">
            <w:pPr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E5397B">
              <w:rPr>
                <w:rFonts w:eastAsia="Calibri"/>
                <w:b/>
                <w:kern w:val="2"/>
                <w:lang w:eastAsia="en-US"/>
              </w:rPr>
              <w:t>Задача «</w:t>
            </w:r>
            <w:r w:rsidRPr="00E5397B">
              <w:rPr>
                <w:b/>
              </w:rPr>
              <w:t>Оказание поддержки в решении жилищной проблемы молодых семей, признанных в установленном порядке нуждающимися в улучшении жилищных условий</w:t>
            </w:r>
            <w:r w:rsidRPr="00E5397B">
              <w:rPr>
                <w:rFonts w:eastAsia="Calibri"/>
                <w:b/>
                <w:kern w:val="2"/>
                <w:lang w:eastAsia="en-US"/>
              </w:rPr>
              <w:t>»</w:t>
            </w:r>
          </w:p>
        </w:tc>
      </w:tr>
      <w:tr w:rsidR="00E5397B" w:rsidRPr="00E5397B" w14:paraId="3D6F5A43" w14:textId="77777777" w:rsidTr="00BC2C7D">
        <w:tc>
          <w:tcPr>
            <w:tcW w:w="534" w:type="dxa"/>
            <w:shd w:val="clear" w:color="auto" w:fill="auto"/>
          </w:tcPr>
          <w:p w14:paraId="70ED5950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14:paraId="5C885316" w14:textId="77777777" w:rsidR="00E5397B" w:rsidRPr="00E5397B" w:rsidRDefault="00E5397B" w:rsidP="00E5397B">
            <w:pPr>
              <w:jc w:val="both"/>
              <w:rPr>
                <w:rFonts w:eastAsia="Calibri"/>
                <w:kern w:val="2"/>
                <w:lang w:eastAsia="en-US"/>
              </w:rPr>
            </w:pPr>
            <w:r w:rsidRPr="00E5397B">
              <w:t xml:space="preserve">Предоставлена социальная выплата молодым семьям на приобретение (строительство) жилого помещения на территории </w:t>
            </w:r>
            <w:r w:rsidRPr="00E5397B">
              <w:lastRenderedPageBreak/>
              <w:t>города Усолье-Сибирское</w:t>
            </w:r>
          </w:p>
        </w:tc>
        <w:tc>
          <w:tcPr>
            <w:tcW w:w="1559" w:type="dxa"/>
            <w:shd w:val="clear" w:color="auto" w:fill="auto"/>
          </w:tcPr>
          <w:p w14:paraId="74E86B19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rPr>
                <w:rFonts w:eastAsia="Calibri"/>
                <w:kern w:val="2"/>
                <w:lang w:eastAsia="en-US"/>
              </w:rPr>
              <w:lastRenderedPageBreak/>
              <w:t>выплата физическим лицам</w:t>
            </w:r>
          </w:p>
        </w:tc>
        <w:tc>
          <w:tcPr>
            <w:tcW w:w="1984" w:type="dxa"/>
            <w:shd w:val="clear" w:color="auto" w:fill="auto"/>
          </w:tcPr>
          <w:p w14:paraId="1361A4CE" w14:textId="77777777" w:rsidR="00E5397B" w:rsidRPr="00E5397B" w:rsidRDefault="00E5397B" w:rsidP="00E5397B">
            <w:pPr>
              <w:jc w:val="both"/>
              <w:rPr>
                <w:rFonts w:eastAsia="Calibri"/>
                <w:kern w:val="2"/>
                <w:lang w:eastAsia="en-US"/>
              </w:rPr>
            </w:pPr>
            <w:r w:rsidRPr="00E5397B">
              <w:t>перечисление социальной выплаты молодым семьям</w:t>
            </w:r>
          </w:p>
        </w:tc>
        <w:tc>
          <w:tcPr>
            <w:tcW w:w="1418" w:type="dxa"/>
            <w:shd w:val="clear" w:color="auto" w:fill="auto"/>
          </w:tcPr>
          <w:p w14:paraId="23FC3D18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>тысяча семей</w:t>
            </w:r>
          </w:p>
        </w:tc>
        <w:tc>
          <w:tcPr>
            <w:tcW w:w="1134" w:type="dxa"/>
            <w:shd w:val="clear" w:color="auto" w:fill="auto"/>
          </w:tcPr>
          <w:p w14:paraId="1EC0756C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val="en-US" w:eastAsia="en-US"/>
              </w:rPr>
            </w:pPr>
            <w:r w:rsidRPr="00E5397B">
              <w:t xml:space="preserve">0,009 </w:t>
            </w:r>
          </w:p>
        </w:tc>
        <w:tc>
          <w:tcPr>
            <w:tcW w:w="851" w:type="dxa"/>
            <w:shd w:val="clear" w:color="auto" w:fill="auto"/>
          </w:tcPr>
          <w:p w14:paraId="58657072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>2024</w:t>
            </w:r>
          </w:p>
        </w:tc>
        <w:tc>
          <w:tcPr>
            <w:tcW w:w="993" w:type="dxa"/>
            <w:shd w:val="clear" w:color="auto" w:fill="auto"/>
          </w:tcPr>
          <w:p w14:paraId="4697B8CE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 xml:space="preserve">0,009 </w:t>
            </w:r>
          </w:p>
        </w:tc>
        <w:tc>
          <w:tcPr>
            <w:tcW w:w="1134" w:type="dxa"/>
            <w:shd w:val="clear" w:color="auto" w:fill="auto"/>
          </w:tcPr>
          <w:p w14:paraId="4599862F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 xml:space="preserve">0,008 </w:t>
            </w:r>
          </w:p>
        </w:tc>
        <w:tc>
          <w:tcPr>
            <w:tcW w:w="1134" w:type="dxa"/>
            <w:shd w:val="clear" w:color="auto" w:fill="auto"/>
          </w:tcPr>
          <w:p w14:paraId="2DBDA0A0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 xml:space="preserve">0,007 </w:t>
            </w:r>
          </w:p>
        </w:tc>
        <w:tc>
          <w:tcPr>
            <w:tcW w:w="1134" w:type="dxa"/>
            <w:shd w:val="clear" w:color="auto" w:fill="auto"/>
          </w:tcPr>
          <w:p w14:paraId="5EC7F503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 xml:space="preserve">0,007 </w:t>
            </w:r>
          </w:p>
        </w:tc>
        <w:tc>
          <w:tcPr>
            <w:tcW w:w="1134" w:type="dxa"/>
            <w:shd w:val="clear" w:color="auto" w:fill="auto"/>
          </w:tcPr>
          <w:p w14:paraId="380F5A98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 xml:space="preserve">0,007 </w:t>
            </w:r>
          </w:p>
        </w:tc>
        <w:tc>
          <w:tcPr>
            <w:tcW w:w="850" w:type="dxa"/>
            <w:shd w:val="clear" w:color="auto" w:fill="auto"/>
          </w:tcPr>
          <w:p w14:paraId="40133F47" w14:textId="77777777" w:rsidR="00E5397B" w:rsidRPr="00E5397B" w:rsidRDefault="00E5397B" w:rsidP="00E5397B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E5397B">
              <w:t xml:space="preserve">0,007 </w:t>
            </w:r>
          </w:p>
        </w:tc>
      </w:tr>
    </w:tbl>
    <w:p w14:paraId="5F829E72" w14:textId="77777777" w:rsidR="00F33639" w:rsidRDefault="00F33639">
      <w:pPr>
        <w:rPr>
          <w:lang w:val="en-US"/>
        </w:rPr>
      </w:pPr>
    </w:p>
    <w:p w14:paraId="38A6A21E" w14:textId="77777777" w:rsidR="00F33639" w:rsidRDefault="00F33639">
      <w:pPr>
        <w:rPr>
          <w:lang w:val="en-US"/>
        </w:rPr>
      </w:pPr>
    </w:p>
    <w:sectPr w:rsidR="00F33639" w:rsidSect="00A90851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0335A"/>
    <w:rsid w:val="00007760"/>
    <w:rsid w:val="0003477C"/>
    <w:rsid w:val="00055ECF"/>
    <w:rsid w:val="00071285"/>
    <w:rsid w:val="000800D6"/>
    <w:rsid w:val="0010687D"/>
    <w:rsid w:val="00122DFA"/>
    <w:rsid w:val="0013729B"/>
    <w:rsid w:val="0014319D"/>
    <w:rsid w:val="00156D1A"/>
    <w:rsid w:val="001E57CC"/>
    <w:rsid w:val="00244D90"/>
    <w:rsid w:val="00287B5D"/>
    <w:rsid w:val="002E1995"/>
    <w:rsid w:val="00340E51"/>
    <w:rsid w:val="003847CF"/>
    <w:rsid w:val="00391B72"/>
    <w:rsid w:val="00396F7C"/>
    <w:rsid w:val="00443AED"/>
    <w:rsid w:val="004450D3"/>
    <w:rsid w:val="004527FE"/>
    <w:rsid w:val="0050712F"/>
    <w:rsid w:val="00524BDE"/>
    <w:rsid w:val="00550E69"/>
    <w:rsid w:val="00553BF0"/>
    <w:rsid w:val="00582D87"/>
    <w:rsid w:val="005A4EBE"/>
    <w:rsid w:val="006C3CA2"/>
    <w:rsid w:val="00716E7F"/>
    <w:rsid w:val="00776D5D"/>
    <w:rsid w:val="008343A4"/>
    <w:rsid w:val="00881048"/>
    <w:rsid w:val="00885E88"/>
    <w:rsid w:val="008D0CEE"/>
    <w:rsid w:val="008E4547"/>
    <w:rsid w:val="00947AEB"/>
    <w:rsid w:val="00A90851"/>
    <w:rsid w:val="00AB51D1"/>
    <w:rsid w:val="00AE5709"/>
    <w:rsid w:val="00AE666E"/>
    <w:rsid w:val="00C03330"/>
    <w:rsid w:val="00C048DA"/>
    <w:rsid w:val="00C30086"/>
    <w:rsid w:val="00C53326"/>
    <w:rsid w:val="00C968E0"/>
    <w:rsid w:val="00D14482"/>
    <w:rsid w:val="00D15AF8"/>
    <w:rsid w:val="00D36C55"/>
    <w:rsid w:val="00D41802"/>
    <w:rsid w:val="00D574F8"/>
    <w:rsid w:val="00D85FD1"/>
    <w:rsid w:val="00E022C0"/>
    <w:rsid w:val="00E5397B"/>
    <w:rsid w:val="00E975FF"/>
    <w:rsid w:val="00ED0362"/>
    <w:rsid w:val="00EF3AF4"/>
    <w:rsid w:val="00F20750"/>
    <w:rsid w:val="00F26D57"/>
    <w:rsid w:val="00F31528"/>
    <w:rsid w:val="00F33639"/>
    <w:rsid w:val="00F74AD7"/>
    <w:rsid w:val="00FC79E5"/>
    <w:rsid w:val="00FD5721"/>
    <w:rsid w:val="00FF48EE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9085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9085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3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43</cp:revision>
  <cp:lastPrinted>2025-08-25T03:19:00Z</cp:lastPrinted>
  <dcterms:created xsi:type="dcterms:W3CDTF">2025-05-27T07:57:00Z</dcterms:created>
  <dcterms:modified xsi:type="dcterms:W3CDTF">2026-10-08T06:00:00Z</dcterms:modified>
</cp:coreProperties>
</file>