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7630" w14:textId="1F30489E" w:rsidR="00C122C3" w:rsidRPr="00CA1BC8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</w:pPr>
      <w:r w:rsidRPr="00CA1BC8">
        <w:t>Утвержден</w:t>
      </w:r>
    </w:p>
    <w:p w14:paraId="7937E707" w14:textId="77777777" w:rsidR="00C122C3" w:rsidRPr="00CA1BC8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</w:pPr>
      <w:r w:rsidRPr="00CA1BC8">
        <w:t>постановлением администрации</w:t>
      </w:r>
    </w:p>
    <w:p w14:paraId="70A6DE58" w14:textId="77777777" w:rsidR="00C122C3" w:rsidRPr="00CA1BC8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</w:pPr>
      <w:r w:rsidRPr="00CA1BC8">
        <w:t xml:space="preserve"> города Усолье-Сибирское</w:t>
      </w:r>
    </w:p>
    <w:p w14:paraId="71498B8B" w14:textId="1917DBFB" w:rsidR="00C122C3" w:rsidRPr="00CA1BC8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</w:pPr>
      <w:r w:rsidRPr="00CA1BC8">
        <w:t>от _____________ №______</w:t>
      </w:r>
    </w:p>
    <w:p w14:paraId="435EF577" w14:textId="2CFBA26F" w:rsidR="00C122C3" w:rsidRPr="00CA1BC8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</w:pPr>
    </w:p>
    <w:p w14:paraId="4C934BBF" w14:textId="49CDCCE8" w:rsidR="00C122C3" w:rsidRPr="00CA1BC8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</w:pPr>
    </w:p>
    <w:p w14:paraId="773AB70C" w14:textId="77777777" w:rsidR="00C122C3" w:rsidRPr="00CA1BC8" w:rsidRDefault="00C122C3" w:rsidP="00C122C3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</w:rPr>
      </w:pPr>
    </w:p>
    <w:p w14:paraId="00F20E0E" w14:textId="1DFAA1FF" w:rsidR="008D0CEE" w:rsidRPr="00CA1BC8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</w:rPr>
      </w:pPr>
      <w:r w:rsidRPr="00CA1BC8">
        <w:rPr>
          <w:bCs/>
          <w:caps/>
        </w:rPr>
        <w:t xml:space="preserve">Паспорт </w:t>
      </w:r>
      <w:r w:rsidRPr="00CA1BC8">
        <w:rPr>
          <w:bCs/>
        </w:rPr>
        <w:t>КОМПЛЕКСА ПРОЦЕССНЫХ МЕРОПРИЯТИЙ</w:t>
      </w:r>
    </w:p>
    <w:p w14:paraId="5061FF8F" w14:textId="74A75F40" w:rsidR="00055ECF" w:rsidRPr="00656EB3" w:rsidRDefault="00F26D57" w:rsidP="00CC442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757738"/>
      <w:r w:rsidRPr="00CA1BC8">
        <w:t>«</w:t>
      </w:r>
      <w:r w:rsidR="00CC4421" w:rsidRPr="00656EB3">
        <w:rPr>
          <w:sz w:val="28"/>
          <w:szCs w:val="28"/>
        </w:rPr>
        <w:t>Формирование культуры здоровья</w:t>
      </w:r>
      <w:r w:rsidRPr="00656EB3">
        <w:rPr>
          <w:sz w:val="28"/>
          <w:szCs w:val="28"/>
        </w:rPr>
        <w:t>»</w:t>
      </w:r>
    </w:p>
    <w:p w14:paraId="273DBD7E" w14:textId="759B05E1" w:rsidR="008E4547" w:rsidRPr="00656EB3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bookmarkStart w:id="1" w:name="_Hlk199256436"/>
      <w:bookmarkEnd w:id="0"/>
      <w:r w:rsidRPr="00656EB3">
        <w:rPr>
          <w:sz w:val="28"/>
          <w:szCs w:val="28"/>
        </w:rPr>
        <w:t>Таблица 1</w:t>
      </w:r>
    </w:p>
    <w:bookmarkEnd w:id="1"/>
    <w:p w14:paraId="06D7185C" w14:textId="320CA6C5" w:rsidR="008D0CEE" w:rsidRPr="00656EB3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56EB3">
        <w:rPr>
          <w:sz w:val="28"/>
          <w:szCs w:val="28"/>
        </w:rPr>
        <w:t>О</w:t>
      </w:r>
      <w:r w:rsidR="00C122C3" w:rsidRPr="00656EB3">
        <w:rPr>
          <w:sz w:val="28"/>
          <w:szCs w:val="28"/>
        </w:rPr>
        <w:t>бщи</w:t>
      </w:r>
      <w:r w:rsidRPr="00656EB3">
        <w:rPr>
          <w:sz w:val="28"/>
          <w:szCs w:val="28"/>
        </w:rPr>
        <w:t>е положения</w:t>
      </w:r>
    </w:p>
    <w:p w14:paraId="04CE32F4" w14:textId="77777777" w:rsidR="008D0CEE" w:rsidRPr="00656EB3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caps/>
          <w:sz w:val="28"/>
          <w:szCs w:val="28"/>
        </w:rPr>
      </w:pP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1"/>
        <w:gridCol w:w="5811"/>
      </w:tblGrid>
      <w:tr w:rsidR="008D0CEE" w:rsidRPr="00656EB3" w14:paraId="759FDEF7" w14:textId="77777777" w:rsidTr="00C122C3">
        <w:trPr>
          <w:trHeight w:val="360"/>
          <w:tblCellSpacing w:w="5" w:type="nil"/>
        </w:trPr>
        <w:tc>
          <w:tcPr>
            <w:tcW w:w="4821" w:type="dxa"/>
          </w:tcPr>
          <w:p w14:paraId="1359CEE6" w14:textId="0699D49C" w:rsidR="008D0CEE" w:rsidRPr="00656EB3" w:rsidRDefault="008D0CEE" w:rsidP="009550FC">
            <w:pPr>
              <w:rPr>
                <w:sz w:val="28"/>
                <w:szCs w:val="28"/>
              </w:rPr>
            </w:pPr>
            <w:r w:rsidRPr="00656EB3">
              <w:rPr>
                <w:sz w:val="28"/>
                <w:szCs w:val="28"/>
              </w:rPr>
              <w:t xml:space="preserve">Ответственный исполнитель </w:t>
            </w:r>
            <w:r w:rsidR="008E4547" w:rsidRPr="00656EB3">
              <w:rPr>
                <w:sz w:val="28"/>
                <w:szCs w:val="28"/>
              </w:rPr>
              <w:t>комплекса процессных</w:t>
            </w:r>
            <w:r w:rsidR="009250A8" w:rsidRPr="00656EB3">
              <w:rPr>
                <w:sz w:val="28"/>
                <w:szCs w:val="28"/>
              </w:rPr>
              <w:t xml:space="preserve"> </w:t>
            </w:r>
            <w:r w:rsidR="008E4547" w:rsidRPr="00656EB3">
              <w:rPr>
                <w:sz w:val="28"/>
                <w:szCs w:val="28"/>
              </w:rPr>
              <w:t>мероприятий</w:t>
            </w:r>
          </w:p>
        </w:tc>
        <w:tc>
          <w:tcPr>
            <w:tcW w:w="5811" w:type="dxa"/>
          </w:tcPr>
          <w:p w14:paraId="776308BF" w14:textId="53FE009A" w:rsidR="008D0CEE" w:rsidRPr="00656EB3" w:rsidRDefault="00C122C3" w:rsidP="009550FC">
            <w:pPr>
              <w:jc w:val="both"/>
              <w:rPr>
                <w:sz w:val="28"/>
                <w:szCs w:val="28"/>
              </w:rPr>
            </w:pPr>
            <w:r w:rsidRPr="00656EB3">
              <w:rPr>
                <w:sz w:val="28"/>
                <w:szCs w:val="28"/>
              </w:rPr>
              <w:t>УСКВ</w:t>
            </w:r>
          </w:p>
          <w:p w14:paraId="2D537442" w14:textId="77777777" w:rsidR="008D0CEE" w:rsidRPr="00656EB3" w:rsidRDefault="008D0CEE" w:rsidP="009550FC">
            <w:pPr>
              <w:jc w:val="both"/>
              <w:rPr>
                <w:sz w:val="28"/>
                <w:szCs w:val="28"/>
              </w:rPr>
            </w:pPr>
          </w:p>
        </w:tc>
      </w:tr>
      <w:tr w:rsidR="008D0CEE" w:rsidRPr="00656EB3" w14:paraId="3A76C975" w14:textId="77777777" w:rsidTr="00C122C3">
        <w:trPr>
          <w:trHeight w:val="360"/>
          <w:tblCellSpacing w:w="5" w:type="nil"/>
        </w:trPr>
        <w:tc>
          <w:tcPr>
            <w:tcW w:w="4821" w:type="dxa"/>
          </w:tcPr>
          <w:p w14:paraId="6B8F6F20" w14:textId="467750E0" w:rsidR="008D0CEE" w:rsidRPr="00656EB3" w:rsidRDefault="008E4547" w:rsidP="009550FC">
            <w:pPr>
              <w:rPr>
                <w:sz w:val="28"/>
                <w:szCs w:val="28"/>
              </w:rPr>
            </w:pPr>
            <w:r w:rsidRPr="00656EB3">
              <w:rPr>
                <w:sz w:val="28"/>
                <w:szCs w:val="28"/>
              </w:rPr>
              <w:t>Наименование</w:t>
            </w:r>
            <w:r w:rsidR="00C122C3" w:rsidRPr="00656EB3">
              <w:rPr>
                <w:sz w:val="28"/>
                <w:szCs w:val="28"/>
              </w:rPr>
              <w:t xml:space="preserve"> </w:t>
            </w:r>
            <w:r w:rsidR="008D0CEE" w:rsidRPr="00656EB3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811" w:type="dxa"/>
          </w:tcPr>
          <w:p w14:paraId="78A704F9" w14:textId="1F0EF41B" w:rsidR="008D0CEE" w:rsidRPr="00656EB3" w:rsidRDefault="00CC4421" w:rsidP="009550FC">
            <w:pPr>
              <w:jc w:val="both"/>
              <w:rPr>
                <w:sz w:val="28"/>
                <w:szCs w:val="28"/>
              </w:rPr>
            </w:pPr>
            <w:r w:rsidRPr="00656EB3">
              <w:rPr>
                <w:sz w:val="28"/>
                <w:szCs w:val="28"/>
              </w:rPr>
              <w:t>Укрепление общественного здоровья</w:t>
            </w:r>
            <w:r w:rsidR="008E4547" w:rsidRPr="00656EB3">
              <w:rPr>
                <w:sz w:val="28"/>
                <w:szCs w:val="28"/>
              </w:rPr>
              <w:t xml:space="preserve"> </w:t>
            </w:r>
          </w:p>
        </w:tc>
      </w:tr>
      <w:tr w:rsidR="008D0CEE" w:rsidRPr="00656EB3" w14:paraId="465886A0" w14:textId="77777777" w:rsidTr="00C122C3">
        <w:trPr>
          <w:trHeight w:val="360"/>
          <w:tblCellSpacing w:w="5" w:type="nil"/>
        </w:trPr>
        <w:tc>
          <w:tcPr>
            <w:tcW w:w="4821" w:type="dxa"/>
          </w:tcPr>
          <w:p w14:paraId="04FA1371" w14:textId="6B7A3596" w:rsidR="008D0CEE" w:rsidRPr="00656EB3" w:rsidRDefault="008D0CEE" w:rsidP="009550FC">
            <w:pPr>
              <w:rPr>
                <w:sz w:val="28"/>
                <w:szCs w:val="28"/>
              </w:rPr>
            </w:pPr>
            <w:r w:rsidRPr="00656EB3">
              <w:rPr>
                <w:sz w:val="28"/>
                <w:szCs w:val="28"/>
              </w:rPr>
              <w:t xml:space="preserve">Участники </w:t>
            </w:r>
            <w:r w:rsidR="00C122C3" w:rsidRPr="00656EB3">
              <w:rPr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5811" w:type="dxa"/>
          </w:tcPr>
          <w:p w14:paraId="1192C33C" w14:textId="1BB769A8" w:rsidR="008D0CEE" w:rsidRPr="00656EB3" w:rsidRDefault="00C122C3" w:rsidP="009550FC">
            <w:pPr>
              <w:jc w:val="both"/>
              <w:rPr>
                <w:sz w:val="28"/>
                <w:szCs w:val="28"/>
              </w:rPr>
            </w:pPr>
            <w:r w:rsidRPr="00656EB3">
              <w:rPr>
                <w:sz w:val="28"/>
                <w:szCs w:val="28"/>
              </w:rPr>
              <w:t>УСКВ</w:t>
            </w:r>
          </w:p>
        </w:tc>
      </w:tr>
    </w:tbl>
    <w:p w14:paraId="19AFD824" w14:textId="77777777" w:rsidR="00071285" w:rsidRPr="00656EB3" w:rsidRDefault="00071285">
      <w:pPr>
        <w:rPr>
          <w:sz w:val="28"/>
          <w:szCs w:val="28"/>
        </w:rPr>
      </w:pPr>
    </w:p>
    <w:p w14:paraId="478AC217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4FFB1E3A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39171D93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293B2F45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011E640D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074B58C2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2EF3EACE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7CAEE6C3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59E8262D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328E4926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64F28931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7ADD9187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217E18BC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58405CCC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5DB21DEE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671B6065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69763805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541B677E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487DAC66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2677DBBF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35038078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3E6212AB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7EBC426A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7A9F4527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16690305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</w:pPr>
    </w:p>
    <w:p w14:paraId="08D27143" w14:textId="77777777" w:rsidR="00055ECF" w:rsidRPr="00CA1BC8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</w:rPr>
        <w:sectPr w:rsidR="00055ECF" w:rsidRPr="00CA1BC8" w:rsidSect="00F9603C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24589277" w:rsidR="00055ECF" w:rsidRPr="008E5A1A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8E5A1A">
        <w:rPr>
          <w:sz w:val="22"/>
          <w:szCs w:val="22"/>
        </w:rPr>
        <w:lastRenderedPageBreak/>
        <w:t>Таблица 2</w:t>
      </w:r>
    </w:p>
    <w:p w14:paraId="37713275" w14:textId="5B7EF2E7" w:rsidR="00055ECF" w:rsidRPr="008E5A1A" w:rsidRDefault="00055ECF" w:rsidP="00CC442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 w:rsidRPr="008E5A1A">
        <w:rPr>
          <w:sz w:val="22"/>
          <w:szCs w:val="22"/>
        </w:rPr>
        <w:t xml:space="preserve">Показатели комплекса процессных мероприятий </w:t>
      </w:r>
      <w:r w:rsidR="0010687D" w:rsidRPr="008E5A1A">
        <w:rPr>
          <w:sz w:val="22"/>
          <w:szCs w:val="22"/>
        </w:rPr>
        <w:t>«</w:t>
      </w:r>
      <w:r w:rsidR="00CC4421" w:rsidRPr="008E5A1A">
        <w:rPr>
          <w:sz w:val="22"/>
          <w:szCs w:val="22"/>
        </w:rPr>
        <w:t>Формирование культуры здоровья</w:t>
      </w:r>
      <w:r w:rsidR="0010687D" w:rsidRPr="008E5A1A">
        <w:rPr>
          <w:sz w:val="22"/>
          <w:szCs w:val="22"/>
        </w:rPr>
        <w:t>»</w:t>
      </w:r>
    </w:p>
    <w:p w14:paraId="33BDC1EC" w14:textId="7902B2FB" w:rsidR="007A112C" w:rsidRDefault="007A112C" w:rsidP="007A112C">
      <w:pPr>
        <w:tabs>
          <w:tab w:val="left" w:pos="4536"/>
        </w:tabs>
        <w:autoSpaceDE w:val="0"/>
        <w:autoSpaceDN w:val="0"/>
        <w:adjustRightInd w:val="0"/>
        <w:jc w:val="right"/>
      </w:pPr>
    </w:p>
    <w:tbl>
      <w:tblPr>
        <w:tblStyle w:val="ac"/>
        <w:tblpPr w:leftFromText="180" w:rightFromText="180" w:vertAnchor="text" w:horzAnchor="margin" w:tblpXSpec="center" w:tblpY="233"/>
        <w:tblW w:w="15021" w:type="dxa"/>
        <w:tblLayout w:type="fixed"/>
        <w:tblLook w:val="04A0" w:firstRow="1" w:lastRow="0" w:firstColumn="1" w:lastColumn="0" w:noHBand="0" w:noVBand="1"/>
      </w:tblPr>
      <w:tblGrid>
        <w:gridCol w:w="667"/>
        <w:gridCol w:w="3014"/>
        <w:gridCol w:w="1276"/>
        <w:gridCol w:w="1134"/>
        <w:gridCol w:w="992"/>
        <w:gridCol w:w="850"/>
        <w:gridCol w:w="993"/>
        <w:gridCol w:w="850"/>
        <w:gridCol w:w="851"/>
        <w:gridCol w:w="850"/>
        <w:gridCol w:w="851"/>
        <w:gridCol w:w="850"/>
        <w:gridCol w:w="1843"/>
      </w:tblGrid>
      <w:tr w:rsidR="001656F3" w:rsidRPr="001656F3" w14:paraId="5ED8BE2A" w14:textId="77777777" w:rsidTr="001656F3">
        <w:trPr>
          <w:trHeight w:val="58"/>
        </w:trPr>
        <w:tc>
          <w:tcPr>
            <w:tcW w:w="667" w:type="dxa"/>
            <w:vMerge w:val="restart"/>
          </w:tcPr>
          <w:p w14:paraId="0CDB4851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№ п/п</w:t>
            </w:r>
          </w:p>
        </w:tc>
        <w:tc>
          <w:tcPr>
            <w:tcW w:w="3014" w:type="dxa"/>
            <w:vMerge w:val="restart"/>
            <w:vAlign w:val="center"/>
          </w:tcPr>
          <w:p w14:paraId="5371F05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551F0EAE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Признак возрастания/</w:t>
            </w:r>
          </w:p>
          <w:p w14:paraId="2382FC75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убывания</w:t>
            </w:r>
          </w:p>
        </w:tc>
        <w:tc>
          <w:tcPr>
            <w:tcW w:w="1134" w:type="dxa"/>
            <w:vMerge w:val="restart"/>
            <w:vAlign w:val="center"/>
          </w:tcPr>
          <w:p w14:paraId="731BE6C6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Единица измерения</w:t>
            </w:r>
          </w:p>
        </w:tc>
        <w:tc>
          <w:tcPr>
            <w:tcW w:w="1842" w:type="dxa"/>
            <w:gridSpan w:val="2"/>
            <w:vAlign w:val="center"/>
          </w:tcPr>
          <w:p w14:paraId="107124B5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Базовое значение</w:t>
            </w:r>
          </w:p>
        </w:tc>
        <w:tc>
          <w:tcPr>
            <w:tcW w:w="5245" w:type="dxa"/>
            <w:gridSpan w:val="6"/>
            <w:vAlign w:val="center"/>
          </w:tcPr>
          <w:p w14:paraId="5F99E115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Значения показателя по годам</w:t>
            </w:r>
          </w:p>
        </w:tc>
        <w:tc>
          <w:tcPr>
            <w:tcW w:w="1843" w:type="dxa"/>
            <w:vMerge w:val="restart"/>
            <w:vAlign w:val="center"/>
          </w:tcPr>
          <w:p w14:paraId="2D5CDEB6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Ответственный за достижение показателя</w:t>
            </w:r>
          </w:p>
        </w:tc>
      </w:tr>
      <w:tr w:rsidR="001656F3" w:rsidRPr="001656F3" w14:paraId="3540C0B8" w14:textId="77777777" w:rsidTr="001656F3">
        <w:tc>
          <w:tcPr>
            <w:tcW w:w="667" w:type="dxa"/>
            <w:vMerge/>
          </w:tcPr>
          <w:p w14:paraId="3C04272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</w:tc>
        <w:tc>
          <w:tcPr>
            <w:tcW w:w="3014" w:type="dxa"/>
            <w:vMerge/>
          </w:tcPr>
          <w:p w14:paraId="065DD69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</w:tc>
        <w:tc>
          <w:tcPr>
            <w:tcW w:w="1276" w:type="dxa"/>
            <w:vMerge/>
          </w:tcPr>
          <w:p w14:paraId="58FEEC4C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</w:tc>
        <w:tc>
          <w:tcPr>
            <w:tcW w:w="1134" w:type="dxa"/>
            <w:vMerge/>
            <w:vAlign w:val="center"/>
          </w:tcPr>
          <w:p w14:paraId="46BC0057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</w:tc>
        <w:tc>
          <w:tcPr>
            <w:tcW w:w="992" w:type="dxa"/>
            <w:vAlign w:val="center"/>
          </w:tcPr>
          <w:p w14:paraId="3565F68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значение</w:t>
            </w:r>
          </w:p>
        </w:tc>
        <w:tc>
          <w:tcPr>
            <w:tcW w:w="850" w:type="dxa"/>
            <w:vAlign w:val="center"/>
          </w:tcPr>
          <w:p w14:paraId="23B05D1C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год</w:t>
            </w:r>
          </w:p>
        </w:tc>
        <w:tc>
          <w:tcPr>
            <w:tcW w:w="993" w:type="dxa"/>
            <w:vAlign w:val="center"/>
          </w:tcPr>
          <w:p w14:paraId="3FF0C58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2026</w:t>
            </w:r>
          </w:p>
        </w:tc>
        <w:tc>
          <w:tcPr>
            <w:tcW w:w="850" w:type="dxa"/>
            <w:vAlign w:val="center"/>
          </w:tcPr>
          <w:p w14:paraId="12D5A08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2027</w:t>
            </w:r>
          </w:p>
        </w:tc>
        <w:tc>
          <w:tcPr>
            <w:tcW w:w="851" w:type="dxa"/>
            <w:vAlign w:val="center"/>
          </w:tcPr>
          <w:p w14:paraId="287C63D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2028</w:t>
            </w:r>
          </w:p>
        </w:tc>
        <w:tc>
          <w:tcPr>
            <w:tcW w:w="850" w:type="dxa"/>
            <w:vAlign w:val="center"/>
          </w:tcPr>
          <w:p w14:paraId="470FE2B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2029</w:t>
            </w:r>
          </w:p>
        </w:tc>
        <w:tc>
          <w:tcPr>
            <w:tcW w:w="851" w:type="dxa"/>
            <w:vAlign w:val="center"/>
          </w:tcPr>
          <w:p w14:paraId="477845C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2030</w:t>
            </w:r>
          </w:p>
        </w:tc>
        <w:tc>
          <w:tcPr>
            <w:tcW w:w="850" w:type="dxa"/>
            <w:vAlign w:val="center"/>
          </w:tcPr>
          <w:p w14:paraId="6C194325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2031</w:t>
            </w:r>
          </w:p>
        </w:tc>
        <w:tc>
          <w:tcPr>
            <w:tcW w:w="1843" w:type="dxa"/>
            <w:vMerge/>
          </w:tcPr>
          <w:p w14:paraId="2031E591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1656F3" w:rsidRPr="001656F3" w14:paraId="32D0D0FD" w14:textId="77777777" w:rsidTr="001656F3">
        <w:tc>
          <w:tcPr>
            <w:tcW w:w="667" w:type="dxa"/>
          </w:tcPr>
          <w:p w14:paraId="102E32E8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1</w:t>
            </w:r>
          </w:p>
        </w:tc>
        <w:tc>
          <w:tcPr>
            <w:tcW w:w="3014" w:type="dxa"/>
          </w:tcPr>
          <w:p w14:paraId="57639C8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2</w:t>
            </w:r>
          </w:p>
        </w:tc>
        <w:tc>
          <w:tcPr>
            <w:tcW w:w="1276" w:type="dxa"/>
          </w:tcPr>
          <w:p w14:paraId="23782A3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3</w:t>
            </w:r>
          </w:p>
        </w:tc>
        <w:tc>
          <w:tcPr>
            <w:tcW w:w="1134" w:type="dxa"/>
          </w:tcPr>
          <w:p w14:paraId="53F7D3D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4</w:t>
            </w:r>
          </w:p>
        </w:tc>
        <w:tc>
          <w:tcPr>
            <w:tcW w:w="992" w:type="dxa"/>
          </w:tcPr>
          <w:p w14:paraId="65870632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5</w:t>
            </w:r>
          </w:p>
        </w:tc>
        <w:tc>
          <w:tcPr>
            <w:tcW w:w="850" w:type="dxa"/>
          </w:tcPr>
          <w:p w14:paraId="08058841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6</w:t>
            </w:r>
          </w:p>
        </w:tc>
        <w:tc>
          <w:tcPr>
            <w:tcW w:w="993" w:type="dxa"/>
          </w:tcPr>
          <w:p w14:paraId="5748E227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7</w:t>
            </w:r>
          </w:p>
        </w:tc>
        <w:tc>
          <w:tcPr>
            <w:tcW w:w="850" w:type="dxa"/>
          </w:tcPr>
          <w:p w14:paraId="2218E962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8</w:t>
            </w:r>
          </w:p>
        </w:tc>
        <w:tc>
          <w:tcPr>
            <w:tcW w:w="851" w:type="dxa"/>
          </w:tcPr>
          <w:p w14:paraId="30BE07B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9</w:t>
            </w:r>
          </w:p>
        </w:tc>
        <w:tc>
          <w:tcPr>
            <w:tcW w:w="850" w:type="dxa"/>
          </w:tcPr>
          <w:p w14:paraId="053A5997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10</w:t>
            </w:r>
          </w:p>
        </w:tc>
        <w:tc>
          <w:tcPr>
            <w:tcW w:w="851" w:type="dxa"/>
          </w:tcPr>
          <w:p w14:paraId="2A8B972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11</w:t>
            </w:r>
          </w:p>
        </w:tc>
        <w:tc>
          <w:tcPr>
            <w:tcW w:w="850" w:type="dxa"/>
          </w:tcPr>
          <w:p w14:paraId="483172F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12</w:t>
            </w:r>
          </w:p>
        </w:tc>
        <w:tc>
          <w:tcPr>
            <w:tcW w:w="1843" w:type="dxa"/>
          </w:tcPr>
          <w:p w14:paraId="2C14BE2F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13</w:t>
            </w:r>
          </w:p>
        </w:tc>
      </w:tr>
      <w:tr w:rsidR="001656F3" w:rsidRPr="001656F3" w14:paraId="78452810" w14:textId="77777777" w:rsidTr="001656F3">
        <w:trPr>
          <w:trHeight w:val="750"/>
        </w:trPr>
        <w:tc>
          <w:tcPr>
            <w:tcW w:w="15021" w:type="dxa"/>
            <w:gridSpan w:val="13"/>
          </w:tcPr>
          <w:p w14:paraId="0FEE516E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Задача «Информирование населения по профилактике социально-значимых заболеваний, негативных явлений и формированию здорового образа жизни.</w:t>
            </w:r>
          </w:p>
          <w:p w14:paraId="44B6A26E" w14:textId="6ADC967D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Проведение оздоровительных и профилактических мероприятий для детей и подростков,</w:t>
            </w:r>
          </w:p>
          <w:p w14:paraId="2D823C0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информационно-профилактических кампаний по укреплению здоровья семьи и активному долголетию»</w:t>
            </w:r>
          </w:p>
        </w:tc>
      </w:tr>
      <w:tr w:rsidR="001656F3" w:rsidRPr="001656F3" w14:paraId="1B776930" w14:textId="77777777" w:rsidTr="001656F3">
        <w:trPr>
          <w:trHeight w:val="2109"/>
        </w:trPr>
        <w:tc>
          <w:tcPr>
            <w:tcW w:w="667" w:type="dxa"/>
            <w:vAlign w:val="center"/>
          </w:tcPr>
          <w:p w14:paraId="101EDA0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1</w:t>
            </w:r>
          </w:p>
        </w:tc>
        <w:tc>
          <w:tcPr>
            <w:tcW w:w="3014" w:type="dxa"/>
            <w:vAlign w:val="center"/>
          </w:tcPr>
          <w:p w14:paraId="0A9E63A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Количество информационных каналов передачи информации о доступных мерах профилактики социально 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7961F13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proofErr w:type="spellStart"/>
            <w:r w:rsidRPr="001656F3">
              <w:t>поддерж</w:t>
            </w:r>
            <w:proofErr w:type="spellEnd"/>
            <w:r w:rsidRPr="001656F3">
              <w:t>.</w:t>
            </w:r>
          </w:p>
        </w:tc>
        <w:tc>
          <w:tcPr>
            <w:tcW w:w="1134" w:type="dxa"/>
            <w:vAlign w:val="center"/>
          </w:tcPr>
          <w:p w14:paraId="3D6F5B8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ед.</w:t>
            </w:r>
          </w:p>
        </w:tc>
        <w:tc>
          <w:tcPr>
            <w:tcW w:w="992" w:type="dxa"/>
            <w:vAlign w:val="center"/>
          </w:tcPr>
          <w:p w14:paraId="74179C8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</w:t>
            </w:r>
          </w:p>
        </w:tc>
        <w:tc>
          <w:tcPr>
            <w:tcW w:w="850" w:type="dxa"/>
            <w:vAlign w:val="center"/>
          </w:tcPr>
          <w:p w14:paraId="48DC568F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2024</w:t>
            </w:r>
          </w:p>
        </w:tc>
        <w:tc>
          <w:tcPr>
            <w:tcW w:w="993" w:type="dxa"/>
            <w:vAlign w:val="center"/>
          </w:tcPr>
          <w:p w14:paraId="47F1874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</w:t>
            </w:r>
          </w:p>
        </w:tc>
        <w:tc>
          <w:tcPr>
            <w:tcW w:w="850" w:type="dxa"/>
            <w:vAlign w:val="center"/>
          </w:tcPr>
          <w:p w14:paraId="17DFE57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</w:t>
            </w:r>
          </w:p>
        </w:tc>
        <w:tc>
          <w:tcPr>
            <w:tcW w:w="851" w:type="dxa"/>
            <w:vAlign w:val="center"/>
          </w:tcPr>
          <w:p w14:paraId="0373004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</w:t>
            </w:r>
          </w:p>
        </w:tc>
        <w:tc>
          <w:tcPr>
            <w:tcW w:w="850" w:type="dxa"/>
            <w:vAlign w:val="center"/>
          </w:tcPr>
          <w:p w14:paraId="6DDEEC9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</w:t>
            </w:r>
          </w:p>
        </w:tc>
        <w:tc>
          <w:tcPr>
            <w:tcW w:w="851" w:type="dxa"/>
            <w:vAlign w:val="center"/>
          </w:tcPr>
          <w:p w14:paraId="1C27A1FF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</w:t>
            </w:r>
          </w:p>
        </w:tc>
        <w:tc>
          <w:tcPr>
            <w:tcW w:w="850" w:type="dxa"/>
            <w:vAlign w:val="center"/>
          </w:tcPr>
          <w:p w14:paraId="377E6338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</w:t>
            </w:r>
          </w:p>
        </w:tc>
        <w:tc>
          <w:tcPr>
            <w:tcW w:w="1843" w:type="dxa"/>
            <w:vAlign w:val="center"/>
          </w:tcPr>
          <w:p w14:paraId="06B11BF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УСКВ,</w:t>
            </w:r>
          </w:p>
          <w:p w14:paraId="5389695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ОГБУЗ «УГБ»,</w:t>
            </w:r>
          </w:p>
          <w:p w14:paraId="599A9C9F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Усольский филиал ОГБУЗ «ИОКТБ» *</w:t>
            </w:r>
          </w:p>
        </w:tc>
      </w:tr>
      <w:tr w:rsidR="001656F3" w:rsidRPr="001656F3" w14:paraId="135A602B" w14:textId="77777777" w:rsidTr="001656F3">
        <w:trPr>
          <w:trHeight w:val="2389"/>
        </w:trPr>
        <w:tc>
          <w:tcPr>
            <w:tcW w:w="667" w:type="dxa"/>
            <w:vAlign w:val="center"/>
          </w:tcPr>
          <w:p w14:paraId="4F0B1FB7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</w:t>
            </w:r>
          </w:p>
        </w:tc>
        <w:tc>
          <w:tcPr>
            <w:tcW w:w="3014" w:type="dxa"/>
            <w:vAlign w:val="center"/>
          </w:tcPr>
          <w:p w14:paraId="78CCA20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Количество проведенных датированных тематических</w:t>
            </w:r>
          </w:p>
          <w:p w14:paraId="5D7175C8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городских акций</w:t>
            </w:r>
          </w:p>
          <w:p w14:paraId="64C0682C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по профилактике социально-значимых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44695D1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proofErr w:type="spellStart"/>
            <w:r w:rsidRPr="001656F3">
              <w:t>поддерж</w:t>
            </w:r>
            <w:proofErr w:type="spellEnd"/>
            <w:r w:rsidRPr="001656F3">
              <w:t>.</w:t>
            </w:r>
          </w:p>
        </w:tc>
        <w:tc>
          <w:tcPr>
            <w:tcW w:w="1134" w:type="dxa"/>
            <w:vAlign w:val="center"/>
          </w:tcPr>
          <w:p w14:paraId="1926086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ед.</w:t>
            </w:r>
          </w:p>
        </w:tc>
        <w:tc>
          <w:tcPr>
            <w:tcW w:w="992" w:type="dxa"/>
            <w:vAlign w:val="center"/>
          </w:tcPr>
          <w:p w14:paraId="631D8D0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-</w:t>
            </w:r>
          </w:p>
        </w:tc>
        <w:tc>
          <w:tcPr>
            <w:tcW w:w="850" w:type="dxa"/>
            <w:vAlign w:val="center"/>
          </w:tcPr>
          <w:p w14:paraId="7FB8C438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2024</w:t>
            </w:r>
          </w:p>
        </w:tc>
        <w:tc>
          <w:tcPr>
            <w:tcW w:w="993" w:type="dxa"/>
            <w:vAlign w:val="center"/>
          </w:tcPr>
          <w:p w14:paraId="6E4CA7C1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5</w:t>
            </w:r>
          </w:p>
        </w:tc>
        <w:tc>
          <w:tcPr>
            <w:tcW w:w="850" w:type="dxa"/>
            <w:vAlign w:val="center"/>
          </w:tcPr>
          <w:p w14:paraId="0DCC8A6E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5</w:t>
            </w:r>
          </w:p>
        </w:tc>
        <w:tc>
          <w:tcPr>
            <w:tcW w:w="851" w:type="dxa"/>
            <w:vAlign w:val="center"/>
          </w:tcPr>
          <w:p w14:paraId="7AE7666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5</w:t>
            </w:r>
          </w:p>
        </w:tc>
        <w:tc>
          <w:tcPr>
            <w:tcW w:w="850" w:type="dxa"/>
            <w:vAlign w:val="center"/>
          </w:tcPr>
          <w:p w14:paraId="1A50E327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5</w:t>
            </w:r>
          </w:p>
        </w:tc>
        <w:tc>
          <w:tcPr>
            <w:tcW w:w="851" w:type="dxa"/>
            <w:vAlign w:val="center"/>
          </w:tcPr>
          <w:p w14:paraId="2C26FF5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5</w:t>
            </w:r>
          </w:p>
        </w:tc>
        <w:tc>
          <w:tcPr>
            <w:tcW w:w="850" w:type="dxa"/>
            <w:vAlign w:val="center"/>
          </w:tcPr>
          <w:p w14:paraId="6F1ECB4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5</w:t>
            </w:r>
          </w:p>
        </w:tc>
        <w:tc>
          <w:tcPr>
            <w:tcW w:w="1843" w:type="dxa"/>
            <w:vAlign w:val="center"/>
          </w:tcPr>
          <w:p w14:paraId="0B6A3E3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УСКВ,</w:t>
            </w:r>
          </w:p>
          <w:p w14:paraId="05E267F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ОО УСКВ,</w:t>
            </w:r>
          </w:p>
          <w:p w14:paraId="59BBB60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ОК УСКВ,</w:t>
            </w:r>
          </w:p>
          <w:p w14:paraId="11437DC5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ОСиМП</w:t>
            </w:r>
            <w:proofErr w:type="spellEnd"/>
            <w:r w:rsidRPr="001656F3">
              <w:t xml:space="preserve"> УСКВ,</w:t>
            </w:r>
          </w:p>
          <w:p w14:paraId="653CA3C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ОПРиПКЭР</w:t>
            </w:r>
            <w:proofErr w:type="spellEnd"/>
          </w:p>
          <w:p w14:paraId="62636EB1" w14:textId="3DA215BC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ОВОиАР</w:t>
            </w:r>
            <w:proofErr w:type="spellEnd"/>
            <w:r w:rsidRPr="001656F3">
              <w:t xml:space="preserve"> АА,</w:t>
            </w:r>
          </w:p>
          <w:p w14:paraId="1B9A6A0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ОГБУЗ «УГБ»,</w:t>
            </w:r>
          </w:p>
          <w:p w14:paraId="0DE1327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Усольский филиал ОГБУЗ «ИОКТБ»</w:t>
            </w:r>
          </w:p>
        </w:tc>
      </w:tr>
      <w:tr w:rsidR="001656F3" w:rsidRPr="001656F3" w14:paraId="76E1A163" w14:textId="77777777" w:rsidTr="001656F3">
        <w:trPr>
          <w:trHeight w:val="2963"/>
        </w:trPr>
        <w:tc>
          <w:tcPr>
            <w:tcW w:w="667" w:type="dxa"/>
            <w:vAlign w:val="center"/>
          </w:tcPr>
          <w:p w14:paraId="0D28100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lastRenderedPageBreak/>
              <w:t>3</w:t>
            </w:r>
          </w:p>
        </w:tc>
        <w:tc>
          <w:tcPr>
            <w:tcW w:w="3014" w:type="dxa"/>
            <w:vAlign w:val="center"/>
          </w:tcPr>
          <w:p w14:paraId="54FC0EDF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Количество разработанных и реализованных мероприятий/</w:t>
            </w:r>
          </w:p>
          <w:p w14:paraId="64D3668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кампаний, направленных на формирование приверженности к ответственному отношению к здоровому образу жизни и активному долголетию</w:t>
            </w:r>
          </w:p>
        </w:tc>
        <w:tc>
          <w:tcPr>
            <w:tcW w:w="1276" w:type="dxa"/>
            <w:vAlign w:val="center"/>
          </w:tcPr>
          <w:p w14:paraId="1D119AB2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возрастание</w:t>
            </w:r>
          </w:p>
        </w:tc>
        <w:tc>
          <w:tcPr>
            <w:tcW w:w="1134" w:type="dxa"/>
            <w:vAlign w:val="center"/>
          </w:tcPr>
          <w:p w14:paraId="47685AF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ед.</w:t>
            </w:r>
          </w:p>
        </w:tc>
        <w:tc>
          <w:tcPr>
            <w:tcW w:w="992" w:type="dxa"/>
            <w:vAlign w:val="center"/>
          </w:tcPr>
          <w:p w14:paraId="0977317E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15</w:t>
            </w:r>
          </w:p>
        </w:tc>
        <w:tc>
          <w:tcPr>
            <w:tcW w:w="850" w:type="dxa"/>
            <w:vAlign w:val="center"/>
          </w:tcPr>
          <w:p w14:paraId="3CB26E3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2024</w:t>
            </w:r>
          </w:p>
        </w:tc>
        <w:tc>
          <w:tcPr>
            <w:tcW w:w="993" w:type="dxa"/>
            <w:vAlign w:val="center"/>
          </w:tcPr>
          <w:p w14:paraId="243BEE3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22</w:t>
            </w:r>
          </w:p>
        </w:tc>
        <w:tc>
          <w:tcPr>
            <w:tcW w:w="850" w:type="dxa"/>
            <w:vAlign w:val="center"/>
          </w:tcPr>
          <w:p w14:paraId="2A2F1FA2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24</w:t>
            </w:r>
          </w:p>
        </w:tc>
        <w:tc>
          <w:tcPr>
            <w:tcW w:w="851" w:type="dxa"/>
            <w:vAlign w:val="center"/>
          </w:tcPr>
          <w:p w14:paraId="6CDD474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27</w:t>
            </w:r>
          </w:p>
        </w:tc>
        <w:tc>
          <w:tcPr>
            <w:tcW w:w="850" w:type="dxa"/>
            <w:vAlign w:val="center"/>
          </w:tcPr>
          <w:p w14:paraId="0004DFFE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30</w:t>
            </w:r>
          </w:p>
        </w:tc>
        <w:tc>
          <w:tcPr>
            <w:tcW w:w="851" w:type="dxa"/>
            <w:vAlign w:val="center"/>
          </w:tcPr>
          <w:p w14:paraId="5611BB5C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33</w:t>
            </w:r>
          </w:p>
        </w:tc>
        <w:tc>
          <w:tcPr>
            <w:tcW w:w="850" w:type="dxa"/>
            <w:vAlign w:val="center"/>
          </w:tcPr>
          <w:p w14:paraId="014D9916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36</w:t>
            </w:r>
          </w:p>
        </w:tc>
        <w:tc>
          <w:tcPr>
            <w:tcW w:w="1843" w:type="dxa"/>
            <w:vAlign w:val="center"/>
          </w:tcPr>
          <w:p w14:paraId="18F6881C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УСКВ,</w:t>
            </w:r>
          </w:p>
          <w:p w14:paraId="44D0469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ОО УСКВ,</w:t>
            </w:r>
          </w:p>
          <w:p w14:paraId="053182A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ОК УСКВ,</w:t>
            </w:r>
          </w:p>
          <w:p w14:paraId="576D6C9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ОСиМП</w:t>
            </w:r>
            <w:proofErr w:type="spellEnd"/>
            <w:r w:rsidRPr="001656F3">
              <w:t xml:space="preserve"> УСКВ,</w:t>
            </w:r>
          </w:p>
          <w:p w14:paraId="1BEC0B11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ОПРиПКЭР</w:t>
            </w:r>
            <w:proofErr w:type="spellEnd"/>
          </w:p>
          <w:p w14:paraId="49714AB7" w14:textId="0E2891A3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ОВОиАР</w:t>
            </w:r>
            <w:proofErr w:type="spellEnd"/>
            <w:r w:rsidRPr="001656F3">
              <w:t xml:space="preserve"> АА,</w:t>
            </w:r>
          </w:p>
          <w:p w14:paraId="1A4C2985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ОГБУЗ «УГБ»</w:t>
            </w:r>
          </w:p>
        </w:tc>
      </w:tr>
      <w:tr w:rsidR="001656F3" w:rsidRPr="001656F3" w14:paraId="0A0A8D6C" w14:textId="77777777" w:rsidTr="001656F3">
        <w:trPr>
          <w:trHeight w:val="180"/>
        </w:trPr>
        <w:tc>
          <w:tcPr>
            <w:tcW w:w="15021" w:type="dxa"/>
            <w:gridSpan w:val="13"/>
            <w:vAlign w:val="center"/>
          </w:tcPr>
          <w:p w14:paraId="48F95D82" w14:textId="4567C081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Задача «Укрепление здоровья работающих, разработка и внедрение корпоративных программ для увеличения охвата трудоспособного населения</w:t>
            </w:r>
          </w:p>
          <w:p w14:paraId="21851886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профилактическими мероприятиями, привлечения работающих граждан к здоровому образу жизни»</w:t>
            </w:r>
          </w:p>
        </w:tc>
      </w:tr>
      <w:tr w:rsidR="001656F3" w:rsidRPr="001656F3" w14:paraId="49861974" w14:textId="77777777" w:rsidTr="001656F3">
        <w:trPr>
          <w:trHeight w:val="1080"/>
        </w:trPr>
        <w:tc>
          <w:tcPr>
            <w:tcW w:w="667" w:type="dxa"/>
          </w:tcPr>
          <w:p w14:paraId="51E0195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  <w:p w14:paraId="1D37EAEE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  <w:p w14:paraId="053C7046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  <w:p w14:paraId="7AABEFA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  <w:p w14:paraId="31163C7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4</w:t>
            </w:r>
          </w:p>
        </w:tc>
        <w:tc>
          <w:tcPr>
            <w:tcW w:w="3014" w:type="dxa"/>
            <w:vAlign w:val="center"/>
          </w:tcPr>
          <w:p w14:paraId="3D1AE791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Количество внедренных корпоративных программ по укреплению здоровья, поддержки семей, рождаемости, многодетности и традиционных</w:t>
            </w:r>
          </w:p>
          <w:p w14:paraId="4C3277F2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ценностей на рабочем месте в учреждениях/</w:t>
            </w:r>
          </w:p>
          <w:p w14:paraId="473069B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  <w:r w:rsidRPr="001656F3">
              <w:t>организациях всех форм собственности</w:t>
            </w:r>
          </w:p>
          <w:p w14:paraId="2753588F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</w:pPr>
          </w:p>
        </w:tc>
        <w:tc>
          <w:tcPr>
            <w:tcW w:w="1276" w:type="dxa"/>
            <w:vAlign w:val="center"/>
          </w:tcPr>
          <w:p w14:paraId="437934B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возрастание</w:t>
            </w:r>
          </w:p>
        </w:tc>
        <w:tc>
          <w:tcPr>
            <w:tcW w:w="1134" w:type="dxa"/>
            <w:vAlign w:val="center"/>
          </w:tcPr>
          <w:p w14:paraId="1BE78D3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ед.</w:t>
            </w:r>
          </w:p>
        </w:tc>
        <w:tc>
          <w:tcPr>
            <w:tcW w:w="992" w:type="dxa"/>
            <w:vAlign w:val="center"/>
          </w:tcPr>
          <w:p w14:paraId="1D208CA9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  <w:p w14:paraId="04C0EC8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  <w:p w14:paraId="783F25FF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-</w:t>
            </w:r>
          </w:p>
          <w:p w14:paraId="29A1ACDC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  <w:p w14:paraId="3A714C4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</w:p>
        </w:tc>
        <w:tc>
          <w:tcPr>
            <w:tcW w:w="850" w:type="dxa"/>
            <w:vAlign w:val="center"/>
          </w:tcPr>
          <w:p w14:paraId="2787861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2024</w:t>
            </w:r>
          </w:p>
        </w:tc>
        <w:tc>
          <w:tcPr>
            <w:tcW w:w="993" w:type="dxa"/>
            <w:vAlign w:val="center"/>
          </w:tcPr>
          <w:p w14:paraId="15304C2B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21</w:t>
            </w:r>
          </w:p>
        </w:tc>
        <w:tc>
          <w:tcPr>
            <w:tcW w:w="850" w:type="dxa"/>
            <w:vAlign w:val="center"/>
          </w:tcPr>
          <w:p w14:paraId="78E6D45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24</w:t>
            </w:r>
          </w:p>
        </w:tc>
        <w:tc>
          <w:tcPr>
            <w:tcW w:w="851" w:type="dxa"/>
            <w:vAlign w:val="center"/>
          </w:tcPr>
          <w:p w14:paraId="4A6D6C84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27</w:t>
            </w:r>
          </w:p>
        </w:tc>
        <w:tc>
          <w:tcPr>
            <w:tcW w:w="850" w:type="dxa"/>
            <w:vAlign w:val="center"/>
          </w:tcPr>
          <w:p w14:paraId="62E8EC7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30</w:t>
            </w:r>
          </w:p>
        </w:tc>
        <w:tc>
          <w:tcPr>
            <w:tcW w:w="851" w:type="dxa"/>
            <w:vAlign w:val="center"/>
          </w:tcPr>
          <w:p w14:paraId="1CC4ED13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33</w:t>
            </w:r>
          </w:p>
        </w:tc>
        <w:tc>
          <w:tcPr>
            <w:tcW w:w="850" w:type="dxa"/>
            <w:vAlign w:val="center"/>
          </w:tcPr>
          <w:p w14:paraId="49C7A2D5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right"/>
            </w:pPr>
            <w:r w:rsidRPr="001656F3">
              <w:t>36</w:t>
            </w:r>
          </w:p>
        </w:tc>
        <w:tc>
          <w:tcPr>
            <w:tcW w:w="1843" w:type="dxa"/>
            <w:vAlign w:val="center"/>
          </w:tcPr>
          <w:p w14:paraId="0ABE905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УСКВ,</w:t>
            </w:r>
          </w:p>
          <w:p w14:paraId="4BB2F2C0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ОО УСКВ,</w:t>
            </w:r>
          </w:p>
          <w:p w14:paraId="2B17979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ОК УСКВ,</w:t>
            </w:r>
          </w:p>
          <w:p w14:paraId="431FBF58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ОСиМП</w:t>
            </w:r>
            <w:proofErr w:type="spellEnd"/>
            <w:r w:rsidRPr="001656F3">
              <w:t xml:space="preserve"> УСКВ,</w:t>
            </w:r>
          </w:p>
          <w:p w14:paraId="33FC68FD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ОПРиПКЭР</w:t>
            </w:r>
            <w:proofErr w:type="spellEnd"/>
          </w:p>
          <w:p w14:paraId="75547977" w14:textId="3850E7BC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656F3">
              <w:t>ОВОиАР</w:t>
            </w:r>
            <w:proofErr w:type="spellEnd"/>
            <w:r w:rsidRPr="001656F3">
              <w:t xml:space="preserve"> АА,</w:t>
            </w:r>
          </w:p>
          <w:p w14:paraId="44C4B5FA" w14:textId="77777777" w:rsidR="001656F3" w:rsidRPr="001656F3" w:rsidRDefault="001656F3" w:rsidP="001656F3">
            <w:pPr>
              <w:tabs>
                <w:tab w:val="left" w:pos="4536"/>
              </w:tabs>
              <w:autoSpaceDE w:val="0"/>
              <w:autoSpaceDN w:val="0"/>
              <w:adjustRightInd w:val="0"/>
              <w:jc w:val="center"/>
            </w:pPr>
            <w:r w:rsidRPr="001656F3">
              <w:t>ОГБУЗ «УГБ»</w:t>
            </w:r>
          </w:p>
        </w:tc>
      </w:tr>
    </w:tbl>
    <w:p w14:paraId="333B2121" w14:textId="624CB4B7" w:rsidR="00CA1BC8" w:rsidRDefault="007A112C" w:rsidP="007A112C">
      <w:pPr>
        <w:tabs>
          <w:tab w:val="left" w:pos="4536"/>
        </w:tabs>
        <w:autoSpaceDE w:val="0"/>
        <w:autoSpaceDN w:val="0"/>
        <w:adjustRightInd w:val="0"/>
        <w:jc w:val="right"/>
      </w:pPr>
      <w:r>
        <w:t>Таблица 3</w:t>
      </w:r>
    </w:p>
    <w:p w14:paraId="4B03C5FD" w14:textId="77777777" w:rsidR="007A112C" w:rsidRDefault="00BC6161" w:rsidP="00BC6161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7A112C"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02D224EC" w14:textId="7FC6064C" w:rsidR="0082218E" w:rsidRPr="007A112C" w:rsidRDefault="00BC6161" w:rsidP="00BC6161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7A112C">
        <w:rPr>
          <w:sz w:val="28"/>
          <w:szCs w:val="28"/>
        </w:rPr>
        <w:t>«Формирование культуры здоровья»</w:t>
      </w:r>
    </w:p>
    <w:tbl>
      <w:tblPr>
        <w:tblStyle w:val="11"/>
        <w:tblpPr w:leftFromText="180" w:rightFromText="180" w:vertAnchor="text" w:horzAnchor="margin" w:tblpY="759"/>
        <w:tblW w:w="15163" w:type="dxa"/>
        <w:tblLayout w:type="fixed"/>
        <w:tblLook w:val="04A0" w:firstRow="1" w:lastRow="0" w:firstColumn="1" w:lastColumn="0" w:noHBand="0" w:noVBand="1"/>
      </w:tblPr>
      <w:tblGrid>
        <w:gridCol w:w="2408"/>
        <w:gridCol w:w="1415"/>
        <w:gridCol w:w="3685"/>
        <w:gridCol w:w="1134"/>
        <w:gridCol w:w="992"/>
        <w:gridCol w:w="709"/>
        <w:gridCol w:w="851"/>
        <w:gridCol w:w="850"/>
        <w:gridCol w:w="851"/>
        <w:gridCol w:w="850"/>
        <w:gridCol w:w="709"/>
        <w:gridCol w:w="709"/>
      </w:tblGrid>
      <w:tr w:rsidR="001656F3" w:rsidRPr="001656F3" w14:paraId="1C55C113" w14:textId="77777777" w:rsidTr="00D07F45">
        <w:trPr>
          <w:trHeight w:val="563"/>
        </w:trPr>
        <w:tc>
          <w:tcPr>
            <w:tcW w:w="2408" w:type="dxa"/>
            <w:vAlign w:val="center"/>
          </w:tcPr>
          <w:p w14:paraId="5A3812C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bookmarkStart w:id="2" w:name="_Hlk240551546"/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415" w:type="dxa"/>
            <w:vAlign w:val="center"/>
          </w:tcPr>
          <w:p w14:paraId="34359DD5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3685" w:type="dxa"/>
            <w:vAlign w:val="center"/>
          </w:tcPr>
          <w:p w14:paraId="07F4D50A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134" w:type="dxa"/>
            <w:vAlign w:val="center"/>
          </w:tcPr>
          <w:p w14:paraId="569DA03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701" w:type="dxa"/>
            <w:gridSpan w:val="2"/>
            <w:vAlign w:val="center"/>
          </w:tcPr>
          <w:p w14:paraId="781972E4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820" w:type="dxa"/>
            <w:gridSpan w:val="6"/>
            <w:vAlign w:val="center"/>
          </w:tcPr>
          <w:p w14:paraId="03598526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1656F3" w:rsidRPr="001656F3" w14:paraId="7DCC48EC" w14:textId="77777777" w:rsidTr="00D07F45">
        <w:trPr>
          <w:trHeight w:val="200"/>
        </w:trPr>
        <w:tc>
          <w:tcPr>
            <w:tcW w:w="2408" w:type="dxa"/>
          </w:tcPr>
          <w:p w14:paraId="20DCA735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415" w:type="dxa"/>
          </w:tcPr>
          <w:p w14:paraId="4C0763A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685" w:type="dxa"/>
          </w:tcPr>
          <w:p w14:paraId="52872834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261E3C9E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992" w:type="dxa"/>
          </w:tcPr>
          <w:p w14:paraId="7108383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63606B84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</w:tcPr>
          <w:p w14:paraId="05099E51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5D0B4A76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1534842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1ABFC775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4A5398D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2030</w:t>
            </w:r>
          </w:p>
        </w:tc>
        <w:tc>
          <w:tcPr>
            <w:tcW w:w="709" w:type="dxa"/>
          </w:tcPr>
          <w:p w14:paraId="041A3E14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2031</w:t>
            </w:r>
          </w:p>
        </w:tc>
      </w:tr>
      <w:tr w:rsidR="001656F3" w:rsidRPr="001656F3" w14:paraId="783CB895" w14:textId="77777777" w:rsidTr="00D07F45">
        <w:trPr>
          <w:trHeight w:val="413"/>
        </w:trPr>
        <w:tc>
          <w:tcPr>
            <w:tcW w:w="15163" w:type="dxa"/>
            <w:gridSpan w:val="12"/>
          </w:tcPr>
          <w:p w14:paraId="211686C3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Задача «Информирование населения по профилактике социально-значимых заболеваний, негативных явлений и формированию здорового образа жизни. Проведение оздоровительных и профилактических мероприятий для детей и подростков, информационно-профилактических кампаний по укреплению здоровья семьи и активному долголетию»</w:t>
            </w:r>
          </w:p>
        </w:tc>
      </w:tr>
      <w:tr w:rsidR="001656F3" w:rsidRPr="001656F3" w14:paraId="1D925D24" w14:textId="77777777" w:rsidTr="00D07F45">
        <w:trPr>
          <w:trHeight w:val="684"/>
        </w:trPr>
        <w:tc>
          <w:tcPr>
            <w:tcW w:w="2408" w:type="dxa"/>
            <w:vAlign w:val="center"/>
          </w:tcPr>
          <w:p w14:paraId="4C8232D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sz w:val="18"/>
                <w:szCs w:val="18"/>
              </w:rPr>
              <w:lastRenderedPageBreak/>
              <w:t>Информировано население о доступных мерах по профилактике социально-значимых заболеваний и негативных явлений в электронных СМИ</w:t>
            </w:r>
          </w:p>
        </w:tc>
        <w:tc>
          <w:tcPr>
            <w:tcW w:w="1415" w:type="dxa"/>
            <w:vAlign w:val="center"/>
          </w:tcPr>
          <w:p w14:paraId="39E59F73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иные</w:t>
            </w:r>
          </w:p>
        </w:tc>
        <w:tc>
          <w:tcPr>
            <w:tcW w:w="3685" w:type="dxa"/>
            <w:vAlign w:val="center"/>
          </w:tcPr>
          <w:p w14:paraId="3922D8D8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Информационные профилактические мероприятия по профилактике ВИЧ-инфекции, СПИДа, туберкулеза, пропаганде здорового питания и отказу от вредных привычек через блок объявлений, бегущую строку, аудиосообщения, прокат видеоролика производства УСКВ на безвозмездной основе на городском сайте «</w:t>
            </w:r>
            <w:proofErr w:type="spellStart"/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Усольесити</w:t>
            </w:r>
            <w:proofErr w:type="spellEnd"/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», газете «Усольские новости»,</w:t>
            </w:r>
          </w:p>
          <w:p w14:paraId="08E596B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группе МАХ #Усолье.Мы_ вместе</w:t>
            </w:r>
          </w:p>
        </w:tc>
        <w:tc>
          <w:tcPr>
            <w:tcW w:w="1134" w:type="dxa"/>
            <w:vAlign w:val="center"/>
          </w:tcPr>
          <w:p w14:paraId="6AD2849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2935D74C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11913FE0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0C4C2FD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61D53A07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  <w:vAlign w:val="center"/>
          </w:tcPr>
          <w:p w14:paraId="4C200B57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045FD88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6C039228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600AE8D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</w:tr>
      <w:tr w:rsidR="001656F3" w:rsidRPr="001656F3" w14:paraId="7FEEBF37" w14:textId="77777777" w:rsidTr="00D07F45">
        <w:trPr>
          <w:trHeight w:val="1054"/>
        </w:trPr>
        <w:tc>
          <w:tcPr>
            <w:tcW w:w="2408" w:type="dxa"/>
            <w:vAlign w:val="center"/>
          </w:tcPr>
          <w:p w14:paraId="130BDEEF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Размещена наружная социальная реклама о доступных мерах по профилактике социально-значимых заболеваний и негативных явлений</w:t>
            </w:r>
          </w:p>
        </w:tc>
        <w:tc>
          <w:tcPr>
            <w:tcW w:w="1415" w:type="dxa"/>
            <w:vAlign w:val="center"/>
          </w:tcPr>
          <w:p w14:paraId="49743AC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3685" w:type="dxa"/>
            <w:vAlign w:val="center"/>
          </w:tcPr>
          <w:p w14:paraId="0B000132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Изготовление баннеров</w:t>
            </w:r>
          </w:p>
          <w:p w14:paraId="1A3A9C48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(печать по готовому макету, монтаж, аренда рекламных конструкций)</w:t>
            </w:r>
          </w:p>
        </w:tc>
        <w:tc>
          <w:tcPr>
            <w:tcW w:w="1134" w:type="dxa"/>
            <w:vAlign w:val="center"/>
          </w:tcPr>
          <w:p w14:paraId="558A23B6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2F88E7BE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</w:t>
            </w:r>
          </w:p>
        </w:tc>
        <w:tc>
          <w:tcPr>
            <w:tcW w:w="709" w:type="dxa"/>
            <w:vAlign w:val="center"/>
          </w:tcPr>
          <w:p w14:paraId="322F29B5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565FDBBF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367E03CE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  <w:vAlign w:val="center"/>
          </w:tcPr>
          <w:p w14:paraId="1B64D260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05E76CDE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1A4838C6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5FB6B947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</w:tr>
      <w:tr w:rsidR="001656F3" w:rsidRPr="001656F3" w14:paraId="0727C461" w14:textId="77777777" w:rsidTr="00D07F45">
        <w:trPr>
          <w:trHeight w:val="1418"/>
        </w:trPr>
        <w:tc>
          <w:tcPr>
            <w:tcW w:w="2408" w:type="dxa"/>
            <w:vAlign w:val="center"/>
          </w:tcPr>
          <w:p w14:paraId="052AACCD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Проведены городские</w:t>
            </w:r>
          </w:p>
          <w:p w14:paraId="5133E5DA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акции по профилактике социально-значимых заболеваний и негативных явлений</w:t>
            </w:r>
          </w:p>
        </w:tc>
        <w:tc>
          <w:tcPr>
            <w:tcW w:w="1415" w:type="dxa"/>
            <w:vAlign w:val="center"/>
          </w:tcPr>
          <w:p w14:paraId="4F05AA92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3685" w:type="dxa"/>
            <w:vAlign w:val="center"/>
          </w:tcPr>
          <w:p w14:paraId="276D7CBB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акций</w:t>
            </w:r>
          </w:p>
          <w:p w14:paraId="2E56D5AC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«Международный день борьбы с наркоманией», «Всемирный день борьбы с туберкулезом», «Всемирный день без табака», «Всероссийский день трезвости», «Всемирный день борьбы с ВИЧ/ СПИДом» на безвозмездной основе</w:t>
            </w:r>
          </w:p>
          <w:p w14:paraId="544FE2C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Align w:val="center"/>
          </w:tcPr>
          <w:p w14:paraId="17BAD398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75541AA6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</w:t>
            </w:r>
          </w:p>
        </w:tc>
        <w:tc>
          <w:tcPr>
            <w:tcW w:w="709" w:type="dxa"/>
            <w:vAlign w:val="center"/>
          </w:tcPr>
          <w:p w14:paraId="368F477E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31B689E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850" w:type="dxa"/>
            <w:vAlign w:val="center"/>
          </w:tcPr>
          <w:p w14:paraId="42D58104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851" w:type="dxa"/>
            <w:vAlign w:val="center"/>
          </w:tcPr>
          <w:p w14:paraId="13C35A56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850" w:type="dxa"/>
            <w:vAlign w:val="center"/>
          </w:tcPr>
          <w:p w14:paraId="486D4D97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2446641D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3B7B603C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</w:tr>
      <w:tr w:rsidR="001656F3" w:rsidRPr="001656F3" w14:paraId="2BAB6564" w14:textId="77777777" w:rsidTr="00D07F45">
        <w:trPr>
          <w:trHeight w:val="482"/>
        </w:trPr>
        <w:tc>
          <w:tcPr>
            <w:tcW w:w="2408" w:type="dxa"/>
            <w:vAlign w:val="center"/>
          </w:tcPr>
          <w:p w14:paraId="1BA563E7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</w:p>
          <w:p w14:paraId="32F66445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Разработаны и реализованы спортивные мероприятия/</w:t>
            </w:r>
          </w:p>
          <w:p w14:paraId="31716C41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кампании, программы</w:t>
            </w:r>
          </w:p>
          <w:p w14:paraId="6752D480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в рамках формирования и пропаганды ответственного отношения к здоровью семьи</w:t>
            </w:r>
          </w:p>
          <w:p w14:paraId="6FAF1900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</w:p>
          <w:p w14:paraId="2B5F016C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</w:p>
          <w:p w14:paraId="76C65FC7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</w:p>
          <w:p w14:paraId="33554370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 w14:paraId="6908FA2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иные</w:t>
            </w:r>
          </w:p>
        </w:tc>
        <w:tc>
          <w:tcPr>
            <w:tcW w:w="3685" w:type="dxa"/>
            <w:vAlign w:val="center"/>
          </w:tcPr>
          <w:p w14:paraId="187080A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спортивных агитационно-пропагандистских</w:t>
            </w:r>
          </w:p>
          <w:p w14:paraId="2F0571F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учебно-тренировочных мероприятий</w:t>
            </w:r>
          </w:p>
        </w:tc>
        <w:tc>
          <w:tcPr>
            <w:tcW w:w="1134" w:type="dxa"/>
            <w:vAlign w:val="center"/>
          </w:tcPr>
          <w:p w14:paraId="7EF314DB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4E7411DD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55DE325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483CF78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  <w:vAlign w:val="center"/>
          </w:tcPr>
          <w:p w14:paraId="65F11FC1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  <w:vAlign w:val="center"/>
          </w:tcPr>
          <w:p w14:paraId="6E5C18E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  <w:vAlign w:val="center"/>
          </w:tcPr>
          <w:p w14:paraId="5E348EC4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  <w:vAlign w:val="center"/>
          </w:tcPr>
          <w:p w14:paraId="2155D33E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  <w:vAlign w:val="center"/>
          </w:tcPr>
          <w:p w14:paraId="7495A36C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12</w:t>
            </w:r>
          </w:p>
        </w:tc>
      </w:tr>
      <w:tr w:rsidR="001656F3" w:rsidRPr="001656F3" w14:paraId="5CADCC40" w14:textId="77777777" w:rsidTr="00D07F45">
        <w:trPr>
          <w:trHeight w:val="141"/>
        </w:trPr>
        <w:tc>
          <w:tcPr>
            <w:tcW w:w="2408" w:type="dxa"/>
            <w:vAlign w:val="center"/>
          </w:tcPr>
          <w:p w14:paraId="695D6A3E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Разработаны и реализованы культурно-массовые мероприятия/кампании, программы городских акций в рамках формирования пропаганды семейных ценностей</w:t>
            </w:r>
          </w:p>
        </w:tc>
        <w:tc>
          <w:tcPr>
            <w:tcW w:w="1415" w:type="dxa"/>
            <w:vAlign w:val="center"/>
          </w:tcPr>
          <w:p w14:paraId="3FC1C037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иные</w:t>
            </w:r>
          </w:p>
        </w:tc>
        <w:tc>
          <w:tcPr>
            <w:tcW w:w="3685" w:type="dxa"/>
            <w:vAlign w:val="center"/>
          </w:tcPr>
          <w:p w14:paraId="06F7C2D8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культурно-массовых мероприятий/ кампаний, программ, городских акций</w:t>
            </w:r>
          </w:p>
        </w:tc>
        <w:tc>
          <w:tcPr>
            <w:tcW w:w="1134" w:type="dxa"/>
            <w:vAlign w:val="center"/>
          </w:tcPr>
          <w:p w14:paraId="69FA892B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4B6D395F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383EC9EE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5BD56FD3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  <w:vAlign w:val="center"/>
          </w:tcPr>
          <w:p w14:paraId="262FCC9E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  <w:vAlign w:val="center"/>
          </w:tcPr>
          <w:p w14:paraId="12C99082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  <w:vAlign w:val="center"/>
          </w:tcPr>
          <w:p w14:paraId="59B98D2A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  <w:vAlign w:val="center"/>
          </w:tcPr>
          <w:p w14:paraId="3E69581A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  <w:vAlign w:val="center"/>
          </w:tcPr>
          <w:p w14:paraId="6A65C119" w14:textId="77777777" w:rsidR="001656F3" w:rsidRPr="001656F3" w:rsidRDefault="001656F3" w:rsidP="001656F3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12</w:t>
            </w:r>
          </w:p>
        </w:tc>
      </w:tr>
      <w:tr w:rsidR="001656F3" w:rsidRPr="001656F3" w14:paraId="0C72F010" w14:textId="77777777" w:rsidTr="00D07F45">
        <w:trPr>
          <w:trHeight w:val="1392"/>
        </w:trPr>
        <w:tc>
          <w:tcPr>
            <w:tcW w:w="2408" w:type="dxa"/>
            <w:vAlign w:val="center"/>
          </w:tcPr>
          <w:p w14:paraId="128189DF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Разработаны и реализованы спортивные мероприятия/</w:t>
            </w:r>
          </w:p>
          <w:p w14:paraId="0E92E297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кампании, программы для повышения двигательной активности пожилого населения</w:t>
            </w:r>
          </w:p>
        </w:tc>
        <w:tc>
          <w:tcPr>
            <w:tcW w:w="1415" w:type="dxa"/>
            <w:vAlign w:val="center"/>
          </w:tcPr>
          <w:p w14:paraId="340B85A3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иные</w:t>
            </w:r>
          </w:p>
        </w:tc>
        <w:tc>
          <w:tcPr>
            <w:tcW w:w="3685" w:type="dxa"/>
            <w:vAlign w:val="center"/>
          </w:tcPr>
          <w:p w14:paraId="39127C55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спортивных мероприятий/кампаний, программ для повышения двигательной активности пожилого населения</w:t>
            </w:r>
          </w:p>
          <w:p w14:paraId="1538929C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Align w:val="center"/>
          </w:tcPr>
          <w:p w14:paraId="365D3A52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319338DA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77F8CD99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1EF44E96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  <w:vAlign w:val="center"/>
          </w:tcPr>
          <w:p w14:paraId="1D778877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  <w:vAlign w:val="center"/>
          </w:tcPr>
          <w:p w14:paraId="0DBB0B02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  <w:vAlign w:val="center"/>
          </w:tcPr>
          <w:p w14:paraId="5BA21408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  <w:vAlign w:val="center"/>
          </w:tcPr>
          <w:p w14:paraId="73E75B9B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  <w:vAlign w:val="center"/>
          </w:tcPr>
          <w:p w14:paraId="0DB24E4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12</w:t>
            </w:r>
          </w:p>
        </w:tc>
      </w:tr>
      <w:tr w:rsidR="001656F3" w:rsidRPr="001656F3" w14:paraId="74420760" w14:textId="77777777" w:rsidTr="00D07F45">
        <w:trPr>
          <w:trHeight w:val="666"/>
        </w:trPr>
        <w:tc>
          <w:tcPr>
            <w:tcW w:w="2408" w:type="dxa"/>
            <w:vAlign w:val="center"/>
          </w:tcPr>
          <w:p w14:paraId="3070549B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lastRenderedPageBreak/>
              <w:t xml:space="preserve">Обеспечена специализированная медико-социальная помощь по преодолению </w:t>
            </w:r>
          </w:p>
          <w:p w14:paraId="606A7A06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 xml:space="preserve">кризисных состояний и </w:t>
            </w:r>
            <w:proofErr w:type="spellStart"/>
            <w:r w:rsidRPr="001656F3">
              <w:rPr>
                <w:sz w:val="18"/>
                <w:szCs w:val="18"/>
              </w:rPr>
              <w:t>детоксикационной</w:t>
            </w:r>
            <w:proofErr w:type="spellEnd"/>
            <w:r w:rsidRPr="001656F3">
              <w:rPr>
                <w:sz w:val="18"/>
                <w:szCs w:val="18"/>
              </w:rPr>
              <w:t xml:space="preserve"> поддержке граждан, вернувшихся из зоны проведения специальной военной операции</w:t>
            </w:r>
          </w:p>
        </w:tc>
        <w:tc>
          <w:tcPr>
            <w:tcW w:w="1415" w:type="dxa"/>
            <w:vAlign w:val="center"/>
          </w:tcPr>
          <w:p w14:paraId="6FD82F77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иные</w:t>
            </w:r>
          </w:p>
        </w:tc>
        <w:tc>
          <w:tcPr>
            <w:tcW w:w="3685" w:type="dxa"/>
            <w:vAlign w:val="center"/>
          </w:tcPr>
          <w:p w14:paraId="53A1C8AA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 xml:space="preserve">Организация и предоставление специализированной медико-социальной помощи по преодолению кризисных состояний и </w:t>
            </w:r>
            <w:proofErr w:type="spellStart"/>
            <w:r w:rsidRPr="001656F3">
              <w:rPr>
                <w:sz w:val="18"/>
                <w:szCs w:val="18"/>
              </w:rPr>
              <w:t>детоксикационной</w:t>
            </w:r>
            <w:proofErr w:type="spellEnd"/>
            <w:r w:rsidRPr="001656F3">
              <w:rPr>
                <w:sz w:val="18"/>
                <w:szCs w:val="18"/>
              </w:rPr>
              <w:t xml:space="preserve"> поддержке гражданам, вернувшимся из зоны проведения специальной военной операции, в рамках муниципального контракта</w:t>
            </w:r>
          </w:p>
        </w:tc>
        <w:tc>
          <w:tcPr>
            <w:tcW w:w="1134" w:type="dxa"/>
            <w:vAlign w:val="center"/>
          </w:tcPr>
          <w:p w14:paraId="009BF2E9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vAlign w:val="center"/>
          </w:tcPr>
          <w:p w14:paraId="79C27D41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54C11B0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2024</w:t>
            </w:r>
          </w:p>
        </w:tc>
        <w:tc>
          <w:tcPr>
            <w:tcW w:w="851" w:type="dxa"/>
            <w:vAlign w:val="center"/>
          </w:tcPr>
          <w:p w14:paraId="424F61AE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7A633AC1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4BD2098E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53C567C6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72AF2F1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25B6E37D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-</w:t>
            </w:r>
          </w:p>
        </w:tc>
      </w:tr>
      <w:tr w:rsidR="001656F3" w:rsidRPr="001656F3" w14:paraId="449A884E" w14:textId="77777777" w:rsidTr="00D07F45">
        <w:trPr>
          <w:trHeight w:val="224"/>
        </w:trPr>
        <w:tc>
          <w:tcPr>
            <w:tcW w:w="15163" w:type="dxa"/>
            <w:gridSpan w:val="12"/>
            <w:vAlign w:val="center"/>
          </w:tcPr>
          <w:p w14:paraId="2421ED54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Задача «Укрепление здоровья работающих, разработка и внедрение корпоративных программ для увеличения охвата трудоспособного населения профилактическими мероприятиями, привлечения работающих граждан к здоровому образу жизни»</w:t>
            </w:r>
          </w:p>
        </w:tc>
      </w:tr>
      <w:tr w:rsidR="001656F3" w:rsidRPr="001656F3" w14:paraId="4735E0E2" w14:textId="77777777" w:rsidTr="00D07F45">
        <w:trPr>
          <w:trHeight w:val="626"/>
        </w:trPr>
        <w:tc>
          <w:tcPr>
            <w:tcW w:w="2408" w:type="dxa"/>
            <w:vAlign w:val="center"/>
          </w:tcPr>
          <w:p w14:paraId="776BFB8A" w14:textId="77777777" w:rsidR="001656F3" w:rsidRPr="001656F3" w:rsidRDefault="001656F3" w:rsidP="001656F3">
            <w:pPr>
              <w:jc w:val="center"/>
              <w:rPr>
                <w:sz w:val="18"/>
                <w:szCs w:val="18"/>
              </w:rPr>
            </w:pPr>
            <w:r w:rsidRPr="001656F3">
              <w:rPr>
                <w:sz w:val="18"/>
                <w:szCs w:val="18"/>
              </w:rPr>
              <w:t>Разработаны и внедрены корпоративные программы по укреплению здоровья, поддержки семей, рождаемости, многодетности и традиционных ценностей на рабочем месте в учреждениях/организациях всех форм собственности</w:t>
            </w:r>
          </w:p>
        </w:tc>
        <w:tc>
          <w:tcPr>
            <w:tcW w:w="1415" w:type="dxa"/>
            <w:vAlign w:val="center"/>
          </w:tcPr>
          <w:p w14:paraId="049DC9DC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3685" w:type="dxa"/>
            <w:vAlign w:val="center"/>
          </w:tcPr>
          <w:p w14:paraId="34559F9D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конкурса</w:t>
            </w:r>
          </w:p>
          <w:p w14:paraId="53D927B2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«Лучшая корпоративная программа укрепления здоровья, поддержки семей, рождаемости, многодетности и традиционных ценностей на рабочем месте в учреждениях/организациях</w:t>
            </w:r>
          </w:p>
          <w:p w14:paraId="4CD4B373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всех форм собственности».</w:t>
            </w:r>
          </w:p>
          <w:p w14:paraId="16F5302D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Награждение победителей конкурса и обладателей номинаций: в 2026 году - дипломами и памятными знаками (без вручения денежных сертификатов); в 2027–2031 годах - с вручением денежных сертификатов</w:t>
            </w:r>
          </w:p>
        </w:tc>
        <w:tc>
          <w:tcPr>
            <w:tcW w:w="1134" w:type="dxa"/>
            <w:vAlign w:val="center"/>
          </w:tcPr>
          <w:p w14:paraId="5745E951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3014A065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  <w:vAlign w:val="center"/>
          </w:tcPr>
          <w:p w14:paraId="2259FF9C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71AFD0FF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21</w:t>
            </w:r>
          </w:p>
        </w:tc>
        <w:tc>
          <w:tcPr>
            <w:tcW w:w="850" w:type="dxa"/>
            <w:vAlign w:val="center"/>
          </w:tcPr>
          <w:p w14:paraId="00F1B1DD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24</w:t>
            </w:r>
          </w:p>
        </w:tc>
        <w:tc>
          <w:tcPr>
            <w:tcW w:w="851" w:type="dxa"/>
            <w:vAlign w:val="center"/>
          </w:tcPr>
          <w:p w14:paraId="53411C10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27</w:t>
            </w:r>
          </w:p>
        </w:tc>
        <w:tc>
          <w:tcPr>
            <w:tcW w:w="850" w:type="dxa"/>
            <w:vAlign w:val="center"/>
          </w:tcPr>
          <w:p w14:paraId="03DE752C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30</w:t>
            </w:r>
          </w:p>
        </w:tc>
        <w:tc>
          <w:tcPr>
            <w:tcW w:w="709" w:type="dxa"/>
            <w:vAlign w:val="center"/>
          </w:tcPr>
          <w:p w14:paraId="0841D262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33</w:t>
            </w:r>
          </w:p>
        </w:tc>
        <w:tc>
          <w:tcPr>
            <w:tcW w:w="709" w:type="dxa"/>
            <w:vAlign w:val="center"/>
          </w:tcPr>
          <w:p w14:paraId="6030B252" w14:textId="77777777" w:rsidR="001656F3" w:rsidRPr="001656F3" w:rsidRDefault="001656F3" w:rsidP="001656F3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1656F3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36</w:t>
            </w:r>
          </w:p>
        </w:tc>
      </w:tr>
      <w:bookmarkEnd w:id="2"/>
    </w:tbl>
    <w:p w14:paraId="3BFBB0E3" w14:textId="6AEC7D5B" w:rsidR="00F33639" w:rsidRDefault="00F33639" w:rsidP="001656F3">
      <w:pPr>
        <w:tabs>
          <w:tab w:val="left" w:pos="4536"/>
        </w:tabs>
        <w:autoSpaceDE w:val="0"/>
        <w:autoSpaceDN w:val="0"/>
        <w:adjustRightInd w:val="0"/>
        <w:ind w:left="284"/>
      </w:pPr>
    </w:p>
    <w:sectPr w:rsidR="00F33639" w:rsidSect="001656F3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37E4"/>
    <w:rsid w:val="0003477C"/>
    <w:rsid w:val="00055ECF"/>
    <w:rsid w:val="0006316C"/>
    <w:rsid w:val="00071285"/>
    <w:rsid w:val="000A56C1"/>
    <w:rsid w:val="000B0507"/>
    <w:rsid w:val="000E101B"/>
    <w:rsid w:val="00105CE1"/>
    <w:rsid w:val="0010687D"/>
    <w:rsid w:val="001119B1"/>
    <w:rsid w:val="0013729B"/>
    <w:rsid w:val="0014319D"/>
    <w:rsid w:val="00156D1A"/>
    <w:rsid w:val="001656F3"/>
    <w:rsid w:val="00185813"/>
    <w:rsid w:val="00191248"/>
    <w:rsid w:val="001E44E2"/>
    <w:rsid w:val="001F5C36"/>
    <w:rsid w:val="002425E2"/>
    <w:rsid w:val="00244D90"/>
    <w:rsid w:val="0028548E"/>
    <w:rsid w:val="00287B5D"/>
    <w:rsid w:val="002A1851"/>
    <w:rsid w:val="002C67C6"/>
    <w:rsid w:val="002E1995"/>
    <w:rsid w:val="00337088"/>
    <w:rsid w:val="00340E51"/>
    <w:rsid w:val="00343E7D"/>
    <w:rsid w:val="00361870"/>
    <w:rsid w:val="00374A4A"/>
    <w:rsid w:val="0038081A"/>
    <w:rsid w:val="003847CF"/>
    <w:rsid w:val="00391B72"/>
    <w:rsid w:val="00391CC5"/>
    <w:rsid w:val="00396F7C"/>
    <w:rsid w:val="003A2AFF"/>
    <w:rsid w:val="003A4568"/>
    <w:rsid w:val="003B0F23"/>
    <w:rsid w:val="003C71C5"/>
    <w:rsid w:val="003D57A2"/>
    <w:rsid w:val="004243E1"/>
    <w:rsid w:val="00440506"/>
    <w:rsid w:val="004436D7"/>
    <w:rsid w:val="00443AED"/>
    <w:rsid w:val="004527FE"/>
    <w:rsid w:val="00463CC5"/>
    <w:rsid w:val="00502D0D"/>
    <w:rsid w:val="00524BDE"/>
    <w:rsid w:val="00550E69"/>
    <w:rsid w:val="00553BF0"/>
    <w:rsid w:val="00576D12"/>
    <w:rsid w:val="005B2819"/>
    <w:rsid w:val="005C05E5"/>
    <w:rsid w:val="005C7BFC"/>
    <w:rsid w:val="006117EB"/>
    <w:rsid w:val="006204A3"/>
    <w:rsid w:val="00656EB3"/>
    <w:rsid w:val="006B2D2F"/>
    <w:rsid w:val="006C4E63"/>
    <w:rsid w:val="00720D36"/>
    <w:rsid w:val="00722F6D"/>
    <w:rsid w:val="00762F95"/>
    <w:rsid w:val="00765AB2"/>
    <w:rsid w:val="00776D5D"/>
    <w:rsid w:val="007A112C"/>
    <w:rsid w:val="007B35D5"/>
    <w:rsid w:val="007D37A5"/>
    <w:rsid w:val="00803D01"/>
    <w:rsid w:val="0082218E"/>
    <w:rsid w:val="00825206"/>
    <w:rsid w:val="0083324C"/>
    <w:rsid w:val="00864444"/>
    <w:rsid w:val="00885DF5"/>
    <w:rsid w:val="00890821"/>
    <w:rsid w:val="008A2C59"/>
    <w:rsid w:val="008D0CEE"/>
    <w:rsid w:val="008E4547"/>
    <w:rsid w:val="008E5A1A"/>
    <w:rsid w:val="008F0D53"/>
    <w:rsid w:val="009250A8"/>
    <w:rsid w:val="00930650"/>
    <w:rsid w:val="0093455C"/>
    <w:rsid w:val="00936E56"/>
    <w:rsid w:val="00947AEB"/>
    <w:rsid w:val="009765D4"/>
    <w:rsid w:val="009A28C7"/>
    <w:rsid w:val="00A040C5"/>
    <w:rsid w:val="00A91E28"/>
    <w:rsid w:val="00AB51D1"/>
    <w:rsid w:val="00AC2E6F"/>
    <w:rsid w:val="00B03912"/>
    <w:rsid w:val="00B332CE"/>
    <w:rsid w:val="00B64B56"/>
    <w:rsid w:val="00B94A0A"/>
    <w:rsid w:val="00BA00FD"/>
    <w:rsid w:val="00BC6161"/>
    <w:rsid w:val="00C048DA"/>
    <w:rsid w:val="00C122C3"/>
    <w:rsid w:val="00C219F8"/>
    <w:rsid w:val="00C240C2"/>
    <w:rsid w:val="00C408B6"/>
    <w:rsid w:val="00C53326"/>
    <w:rsid w:val="00C83D94"/>
    <w:rsid w:val="00C968E0"/>
    <w:rsid w:val="00CA1BC8"/>
    <w:rsid w:val="00CC4421"/>
    <w:rsid w:val="00CD718A"/>
    <w:rsid w:val="00CE2854"/>
    <w:rsid w:val="00CF0D5B"/>
    <w:rsid w:val="00D14482"/>
    <w:rsid w:val="00D15AF8"/>
    <w:rsid w:val="00D166EB"/>
    <w:rsid w:val="00D3147B"/>
    <w:rsid w:val="00D41802"/>
    <w:rsid w:val="00D574F8"/>
    <w:rsid w:val="00D940A4"/>
    <w:rsid w:val="00DB0C0B"/>
    <w:rsid w:val="00E3470F"/>
    <w:rsid w:val="00E742AC"/>
    <w:rsid w:val="00ED0362"/>
    <w:rsid w:val="00ED1E5A"/>
    <w:rsid w:val="00EE24BE"/>
    <w:rsid w:val="00F12446"/>
    <w:rsid w:val="00F26D57"/>
    <w:rsid w:val="00F33639"/>
    <w:rsid w:val="00F504BB"/>
    <w:rsid w:val="00F50BE5"/>
    <w:rsid w:val="00F65D85"/>
    <w:rsid w:val="00F9603C"/>
    <w:rsid w:val="00FB0F41"/>
    <w:rsid w:val="00FB634F"/>
    <w:rsid w:val="00FB650E"/>
    <w:rsid w:val="00FC79E5"/>
    <w:rsid w:val="00FC7CF9"/>
    <w:rsid w:val="00FD32C8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1656F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6023A-F0E0-4042-8CC1-A01C9D896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2712</TotalTime>
  <Pages>5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97</cp:revision>
  <cp:lastPrinted>2025-10-08T07:15:00Z</cp:lastPrinted>
  <dcterms:created xsi:type="dcterms:W3CDTF">2025-08-31T20:25:00Z</dcterms:created>
  <dcterms:modified xsi:type="dcterms:W3CDTF">2026-10-09T01:47:00Z</dcterms:modified>
</cp:coreProperties>
</file>