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88E63" w14:textId="449FB14E" w:rsidR="00953A6F" w:rsidRDefault="00953A6F" w:rsidP="00953A6F">
      <w:pPr>
        <w:spacing w:after="0" w:line="240" w:lineRule="auto"/>
        <w:ind w:left="637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</w:t>
      </w:r>
    </w:p>
    <w:p w14:paraId="525B22D0" w14:textId="77777777" w:rsidR="00953A6F" w:rsidRDefault="00953A6F" w:rsidP="00953A6F">
      <w:pPr>
        <w:spacing w:after="0" w:line="240" w:lineRule="auto"/>
        <w:ind w:left="637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14:paraId="0D535DE8" w14:textId="77777777" w:rsidR="00953A6F" w:rsidRDefault="00953A6F" w:rsidP="00953A6F">
      <w:pPr>
        <w:spacing w:after="0" w:line="240" w:lineRule="auto"/>
        <w:ind w:left="637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города Усолье-Сибирское</w:t>
      </w:r>
    </w:p>
    <w:p w14:paraId="524646AD" w14:textId="4481E7DD" w:rsidR="00953A6F" w:rsidRDefault="00953A6F" w:rsidP="00953A6F">
      <w:pPr>
        <w:spacing w:after="0" w:line="240" w:lineRule="auto"/>
        <w:ind w:left="637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  <w:u w:val="single" w:color="000000" w:themeColor="text1"/>
        </w:rPr>
        <w:t xml:space="preserve">______________ </w:t>
      </w:r>
      <w:r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color w:val="FFFFFF" w:themeColor="background1"/>
          <w:sz w:val="24"/>
          <w:szCs w:val="24"/>
          <w:u w:val="single" w:color="000000" w:themeColor="text1"/>
        </w:rPr>
        <w:t>______</w:t>
      </w:r>
    </w:p>
    <w:p w14:paraId="683B7440" w14:textId="77777777" w:rsidR="00953A6F" w:rsidRDefault="00953A6F" w:rsidP="00942C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144"/>
          <w:sz w:val="28"/>
          <w:szCs w:val="28"/>
          <w:lang w:eastAsia="ru-RU"/>
        </w:rPr>
      </w:pPr>
    </w:p>
    <w:p w14:paraId="26DF4030" w14:textId="77777777" w:rsidR="00B81C42" w:rsidRPr="00B81C42" w:rsidRDefault="002F47A5" w:rsidP="00942C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</w:pPr>
      <w:r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 xml:space="preserve">ПАСПОРТ </w:t>
      </w:r>
    </w:p>
    <w:p w14:paraId="4509D699" w14:textId="70953355" w:rsidR="002F47A5" w:rsidRPr="00B81C42" w:rsidRDefault="002F47A5" w:rsidP="00942C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</w:pPr>
      <w:r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>КОМПЛЕКСА ПРОЦЕССНЫХ МЕРОПРИЯТИЙ</w:t>
      </w:r>
    </w:p>
    <w:p w14:paraId="6785BB9B" w14:textId="4A16C50A" w:rsidR="00942C0F" w:rsidRPr="00B81C42" w:rsidRDefault="002F47A5" w:rsidP="00942C0F">
      <w:pPr>
        <w:shd w:val="clear" w:color="auto" w:fill="FFFFFF"/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</w:pPr>
      <w:r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 xml:space="preserve">«Обеспечение мер социальной поддержки </w:t>
      </w:r>
      <w:r w:rsidR="00AC68BD"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>граждан</w:t>
      </w:r>
      <w:r w:rsidR="00942C0F"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>»</w:t>
      </w:r>
    </w:p>
    <w:p w14:paraId="5A76B780" w14:textId="77777777" w:rsidR="002F47A5" w:rsidRPr="00B81C42" w:rsidRDefault="002F47A5" w:rsidP="0094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</w:pPr>
    </w:p>
    <w:p w14:paraId="176A9733" w14:textId="3D61E616" w:rsidR="002F47A5" w:rsidRPr="00B81C42" w:rsidRDefault="002F47A5" w:rsidP="002F47A5">
      <w:pPr>
        <w:spacing w:after="0" w:line="240" w:lineRule="auto"/>
        <w:ind w:right="34" w:hanging="284"/>
        <w:jc w:val="right"/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</w:pPr>
      <w:r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>Таблица 1</w:t>
      </w:r>
    </w:p>
    <w:p w14:paraId="33398436" w14:textId="2E6CB7FD" w:rsidR="002F47A5" w:rsidRPr="00B81C42" w:rsidRDefault="002F47A5" w:rsidP="00B81C42">
      <w:pPr>
        <w:spacing w:after="160" w:line="259" w:lineRule="auto"/>
        <w:ind w:left="720" w:right="87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</w:pPr>
      <w:r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>О</w:t>
      </w:r>
      <w:r w:rsid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>бщие</w:t>
      </w:r>
      <w:r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 xml:space="preserve"> положения</w:t>
      </w:r>
    </w:p>
    <w:tbl>
      <w:tblPr>
        <w:tblW w:w="15877" w:type="dxa"/>
        <w:tblInd w:w="-147" w:type="dxa"/>
        <w:tblCellMar>
          <w:top w:w="8" w:type="dxa"/>
          <w:right w:w="61" w:type="dxa"/>
        </w:tblCellMar>
        <w:tblLook w:val="04A0" w:firstRow="1" w:lastRow="0" w:firstColumn="1" w:lastColumn="0" w:noHBand="0" w:noVBand="1"/>
      </w:tblPr>
      <w:tblGrid>
        <w:gridCol w:w="7230"/>
        <w:gridCol w:w="8647"/>
      </w:tblGrid>
      <w:tr w:rsidR="006F65B8" w:rsidRPr="006F65B8" w14:paraId="6DF58689" w14:textId="77777777" w:rsidTr="007C518E">
        <w:trPr>
          <w:trHeight w:val="819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1CA2F" w14:textId="77777777" w:rsidR="002F47A5" w:rsidRPr="006F65B8" w:rsidRDefault="002F47A5" w:rsidP="00953A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144"/>
                <w:sz w:val="24"/>
                <w:szCs w:val="24"/>
                <w:lang w:eastAsia="ru-RU"/>
              </w:rPr>
            </w:pPr>
            <w:r w:rsidRPr="006F65B8">
              <w:rPr>
                <w:rFonts w:ascii="Times New Roman" w:eastAsia="Times New Roman" w:hAnsi="Times New Roman" w:cs="Times New Roman"/>
                <w:color w:val="000000" w:themeColor="text1"/>
                <w:kern w:val="144"/>
                <w:sz w:val="24"/>
                <w:szCs w:val="24"/>
                <w:lang w:eastAsia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3A40" w14:textId="161F6535" w:rsidR="002F47A5" w:rsidRPr="006F65B8" w:rsidRDefault="00920B6A" w:rsidP="00953A6F">
            <w:pPr>
              <w:widowControl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color w:val="000000" w:themeColor="text1"/>
                <w:kern w:val="144"/>
                <w:sz w:val="24"/>
                <w:szCs w:val="24"/>
                <w:lang w:eastAsia="ru-RU"/>
              </w:rPr>
            </w:pPr>
            <w:r w:rsidRPr="006F65B8">
              <w:rPr>
                <w:rFonts w:ascii="Times New Roman" w:eastAsia="Times New Roman" w:hAnsi="Times New Roman" w:cs="Times New Roman"/>
                <w:color w:val="000000" w:themeColor="text1"/>
                <w:kern w:val="144"/>
                <w:sz w:val="24"/>
                <w:szCs w:val="24"/>
                <w:lang w:eastAsia="ru-RU"/>
              </w:rPr>
              <w:t>Отдел кадровой работы и наград аппарата администрации города Усолье-Сибирское</w:t>
            </w:r>
          </w:p>
        </w:tc>
      </w:tr>
      <w:tr w:rsidR="0009265F" w:rsidRPr="0009265F" w14:paraId="73752E9B" w14:textId="77777777" w:rsidTr="007C518E">
        <w:trPr>
          <w:trHeight w:val="327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0486" w14:textId="5A6D2BB3" w:rsidR="00BA4ED7" w:rsidRPr="0009265F" w:rsidRDefault="00BA4ED7" w:rsidP="00953A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144"/>
                <w:sz w:val="24"/>
                <w:szCs w:val="24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7BB1" w14:textId="4D43A7A2" w:rsidR="00BA4ED7" w:rsidRPr="0009265F" w:rsidRDefault="00925EAB" w:rsidP="00953A6F">
            <w:pPr>
              <w:widowControl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color w:val="000000" w:themeColor="text1"/>
                <w:kern w:val="1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144"/>
                <w:sz w:val="24"/>
                <w:szCs w:val="24"/>
                <w:lang w:eastAsia="ru-RU"/>
              </w:rPr>
              <w:t>Гражданское общество и с</w:t>
            </w:r>
            <w:r w:rsidR="003E64C8" w:rsidRPr="0009265F">
              <w:rPr>
                <w:rFonts w:ascii="Times New Roman" w:eastAsia="Times New Roman" w:hAnsi="Times New Roman" w:cs="Times New Roman"/>
                <w:color w:val="000000" w:themeColor="text1"/>
                <w:kern w:val="144"/>
                <w:sz w:val="24"/>
                <w:szCs w:val="24"/>
                <w:lang w:eastAsia="ru-RU"/>
              </w:rPr>
              <w:t>оциальная поддержка населения города Усолье-Сибирское</w:t>
            </w:r>
          </w:p>
        </w:tc>
      </w:tr>
      <w:tr w:rsidR="000C13EC" w:rsidRPr="0009265F" w14:paraId="020E2C75" w14:textId="77777777" w:rsidTr="007C518E">
        <w:trPr>
          <w:trHeight w:val="477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1513" w14:textId="77777777" w:rsidR="002F47A5" w:rsidRPr="0009265F" w:rsidRDefault="002F47A5" w:rsidP="00953A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144"/>
                <w:sz w:val="24"/>
                <w:szCs w:val="24"/>
                <w:lang w:eastAsia="ru-RU"/>
              </w:rPr>
            </w:pPr>
            <w:r w:rsidRPr="0009265F">
              <w:rPr>
                <w:rFonts w:ascii="Times New Roman" w:eastAsia="Times New Roman" w:hAnsi="Times New Roman" w:cs="Times New Roman"/>
                <w:color w:val="000000" w:themeColor="text1"/>
                <w:kern w:val="144"/>
                <w:sz w:val="24"/>
                <w:szCs w:val="24"/>
                <w:lang w:eastAsia="ru-RU"/>
              </w:rPr>
              <w:t>Участники комплекса процессных мероприятий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7BE6" w14:textId="6E088B88" w:rsidR="002F47A5" w:rsidRPr="0009265F" w:rsidRDefault="00CE149B" w:rsidP="00953A6F">
            <w:pPr>
              <w:widowControl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color w:val="000000" w:themeColor="text1"/>
                <w:kern w:val="144"/>
                <w:sz w:val="24"/>
                <w:szCs w:val="24"/>
                <w:lang w:eastAsia="ru-RU"/>
              </w:rPr>
            </w:pPr>
            <w:r w:rsidRPr="0009265F">
              <w:rPr>
                <w:rFonts w:ascii="Times New Roman" w:eastAsia="Times New Roman" w:hAnsi="Times New Roman" w:cs="Times New Roman"/>
                <w:color w:val="000000" w:themeColor="text1"/>
                <w:kern w:val="144"/>
                <w:sz w:val="24"/>
                <w:szCs w:val="24"/>
                <w:lang w:eastAsia="ru-RU"/>
              </w:rPr>
              <w:t>Отдел кадровой работы и наград аппарата администрации города Усолье-Сибирское</w:t>
            </w:r>
          </w:p>
        </w:tc>
      </w:tr>
    </w:tbl>
    <w:p w14:paraId="09D30795" w14:textId="77777777" w:rsidR="007C518E" w:rsidRDefault="007C518E" w:rsidP="007C518E">
      <w:pPr>
        <w:spacing w:after="0" w:line="240" w:lineRule="auto"/>
        <w:ind w:right="69"/>
        <w:jc w:val="right"/>
        <w:rPr>
          <w:rFonts w:ascii="Times New Roman" w:eastAsia="Times New Roman" w:hAnsi="Times New Roman" w:cs="Times New Roman"/>
          <w:color w:val="000000" w:themeColor="text1"/>
          <w:kern w:val="144"/>
          <w:sz w:val="28"/>
          <w:szCs w:val="28"/>
          <w:lang w:eastAsia="ru-RU"/>
        </w:rPr>
      </w:pPr>
    </w:p>
    <w:p w14:paraId="33020EB0" w14:textId="62163A9A" w:rsidR="002F47A5" w:rsidRPr="0009265F" w:rsidRDefault="002F47A5" w:rsidP="007C518E">
      <w:pPr>
        <w:spacing w:after="0" w:line="240" w:lineRule="auto"/>
        <w:ind w:right="69"/>
        <w:jc w:val="right"/>
        <w:rPr>
          <w:rFonts w:ascii="Times New Roman" w:eastAsia="Calibri" w:hAnsi="Times New Roman" w:cs="Times New Roman"/>
          <w:color w:val="000000" w:themeColor="text1"/>
          <w:kern w:val="144"/>
          <w:sz w:val="28"/>
          <w:szCs w:val="28"/>
          <w:lang w:eastAsia="ru-RU"/>
        </w:rPr>
      </w:pPr>
      <w:r w:rsidRPr="0009265F">
        <w:rPr>
          <w:rFonts w:ascii="Times New Roman" w:eastAsia="Times New Roman" w:hAnsi="Times New Roman" w:cs="Times New Roman"/>
          <w:color w:val="000000" w:themeColor="text1"/>
          <w:kern w:val="144"/>
          <w:sz w:val="28"/>
          <w:szCs w:val="28"/>
          <w:lang w:eastAsia="ru-RU"/>
        </w:rPr>
        <w:t>Таблица 2</w:t>
      </w:r>
    </w:p>
    <w:p w14:paraId="70FA3C11" w14:textId="73B08578" w:rsidR="002F47A5" w:rsidRPr="00B81C42" w:rsidRDefault="002F47A5" w:rsidP="00C06E1C">
      <w:pPr>
        <w:spacing w:after="0" w:line="240" w:lineRule="auto"/>
        <w:ind w:right="82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</w:pPr>
      <w:r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 xml:space="preserve">Показатели комплекса процессных мероприятий </w:t>
      </w:r>
    </w:p>
    <w:p w14:paraId="2F63962D" w14:textId="4169B810" w:rsidR="00425A89" w:rsidRPr="00B81C42" w:rsidRDefault="002F47A5" w:rsidP="00953A6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</w:pPr>
      <w:r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 xml:space="preserve">«Обеспечение мер социальной поддержки </w:t>
      </w:r>
      <w:r w:rsidR="00BE50B5"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>граждан</w:t>
      </w:r>
      <w:r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>»</w:t>
      </w:r>
    </w:p>
    <w:tbl>
      <w:tblPr>
        <w:tblW w:w="1588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"/>
        <w:gridCol w:w="2949"/>
        <w:gridCol w:w="1276"/>
        <w:gridCol w:w="1134"/>
        <w:gridCol w:w="709"/>
        <w:gridCol w:w="709"/>
        <w:gridCol w:w="708"/>
        <w:gridCol w:w="709"/>
        <w:gridCol w:w="709"/>
        <w:gridCol w:w="850"/>
        <w:gridCol w:w="709"/>
        <w:gridCol w:w="850"/>
        <w:gridCol w:w="3997"/>
      </w:tblGrid>
      <w:tr w:rsidR="0009265F" w:rsidRPr="0009265F" w14:paraId="50542F80" w14:textId="77777777" w:rsidTr="007C518E">
        <w:trPr>
          <w:trHeight w:val="48"/>
        </w:trPr>
        <w:tc>
          <w:tcPr>
            <w:tcW w:w="578" w:type="dxa"/>
            <w:vMerge w:val="restart"/>
          </w:tcPr>
          <w:p w14:paraId="33A60E79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№ п/п</w:t>
            </w:r>
          </w:p>
        </w:tc>
        <w:tc>
          <w:tcPr>
            <w:tcW w:w="2949" w:type="dxa"/>
            <w:vMerge w:val="restart"/>
          </w:tcPr>
          <w:p w14:paraId="048618FE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Наименование показателя/задачи</w:t>
            </w:r>
          </w:p>
        </w:tc>
        <w:tc>
          <w:tcPr>
            <w:tcW w:w="1276" w:type="dxa"/>
            <w:vMerge w:val="restart"/>
          </w:tcPr>
          <w:p w14:paraId="2779845E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</w:tcPr>
          <w:p w14:paraId="7BD7D78C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1418" w:type="dxa"/>
            <w:gridSpan w:val="2"/>
          </w:tcPr>
          <w:p w14:paraId="2275080D" w14:textId="488C2F75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Базовое значение</w:t>
            </w:r>
          </w:p>
        </w:tc>
        <w:tc>
          <w:tcPr>
            <w:tcW w:w="4535" w:type="dxa"/>
            <w:gridSpan w:val="6"/>
          </w:tcPr>
          <w:p w14:paraId="0D8D55E3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Значение показателей по годам</w:t>
            </w:r>
          </w:p>
        </w:tc>
        <w:tc>
          <w:tcPr>
            <w:tcW w:w="3997" w:type="dxa"/>
            <w:vMerge w:val="restart"/>
          </w:tcPr>
          <w:p w14:paraId="02249426" w14:textId="45057BA3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 за достижение показателя</w:t>
            </w:r>
          </w:p>
        </w:tc>
      </w:tr>
      <w:tr w:rsidR="0009265F" w:rsidRPr="0009265F" w14:paraId="6E87669A" w14:textId="77777777" w:rsidTr="007C518E">
        <w:trPr>
          <w:trHeight w:val="43"/>
        </w:trPr>
        <w:tc>
          <w:tcPr>
            <w:tcW w:w="578" w:type="dxa"/>
            <w:vMerge/>
          </w:tcPr>
          <w:p w14:paraId="48AF1619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949" w:type="dxa"/>
            <w:vMerge/>
          </w:tcPr>
          <w:p w14:paraId="7FEF8A54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</w:tcPr>
          <w:p w14:paraId="239AC323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</w:tcPr>
          <w:p w14:paraId="033CCAB1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09" w:type="dxa"/>
          </w:tcPr>
          <w:p w14:paraId="4E38ABE3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значение</w:t>
            </w:r>
          </w:p>
        </w:tc>
        <w:tc>
          <w:tcPr>
            <w:tcW w:w="709" w:type="dxa"/>
          </w:tcPr>
          <w:p w14:paraId="6F26F729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708" w:type="dxa"/>
          </w:tcPr>
          <w:p w14:paraId="44E4CC9E" w14:textId="2EE0EBA1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2026</w:t>
            </w:r>
          </w:p>
        </w:tc>
        <w:tc>
          <w:tcPr>
            <w:tcW w:w="709" w:type="dxa"/>
          </w:tcPr>
          <w:p w14:paraId="188A9275" w14:textId="05395FEC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2027</w:t>
            </w:r>
          </w:p>
        </w:tc>
        <w:tc>
          <w:tcPr>
            <w:tcW w:w="709" w:type="dxa"/>
          </w:tcPr>
          <w:p w14:paraId="172149CE" w14:textId="45AB5738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2028</w:t>
            </w:r>
          </w:p>
        </w:tc>
        <w:tc>
          <w:tcPr>
            <w:tcW w:w="850" w:type="dxa"/>
          </w:tcPr>
          <w:p w14:paraId="73191942" w14:textId="4C0474BE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2029</w:t>
            </w:r>
          </w:p>
        </w:tc>
        <w:tc>
          <w:tcPr>
            <w:tcW w:w="709" w:type="dxa"/>
          </w:tcPr>
          <w:p w14:paraId="24EAE660" w14:textId="67ACF11B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2030</w:t>
            </w:r>
          </w:p>
        </w:tc>
        <w:tc>
          <w:tcPr>
            <w:tcW w:w="850" w:type="dxa"/>
          </w:tcPr>
          <w:p w14:paraId="6294ABD7" w14:textId="0120E108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2031</w:t>
            </w:r>
          </w:p>
        </w:tc>
        <w:tc>
          <w:tcPr>
            <w:tcW w:w="3997" w:type="dxa"/>
            <w:vMerge/>
          </w:tcPr>
          <w:p w14:paraId="7C91556E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09265F" w:rsidRPr="0009265F" w14:paraId="63969519" w14:textId="77777777" w:rsidTr="007C518E">
        <w:trPr>
          <w:trHeight w:val="13"/>
        </w:trPr>
        <w:tc>
          <w:tcPr>
            <w:tcW w:w="578" w:type="dxa"/>
          </w:tcPr>
          <w:p w14:paraId="5B7815B5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2949" w:type="dxa"/>
          </w:tcPr>
          <w:p w14:paraId="28E5B305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276" w:type="dxa"/>
          </w:tcPr>
          <w:p w14:paraId="0F11A0BC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1134" w:type="dxa"/>
          </w:tcPr>
          <w:p w14:paraId="324FFE93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709" w:type="dxa"/>
          </w:tcPr>
          <w:p w14:paraId="41E622AC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709" w:type="dxa"/>
          </w:tcPr>
          <w:p w14:paraId="34CCEF16" w14:textId="7777777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708" w:type="dxa"/>
          </w:tcPr>
          <w:p w14:paraId="34FCE739" w14:textId="5016D017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709" w:type="dxa"/>
          </w:tcPr>
          <w:p w14:paraId="653F5371" w14:textId="4376AAB5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709" w:type="dxa"/>
          </w:tcPr>
          <w:p w14:paraId="4970F8CE" w14:textId="53439142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850" w:type="dxa"/>
          </w:tcPr>
          <w:p w14:paraId="0E05E01D" w14:textId="44AD790E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709" w:type="dxa"/>
          </w:tcPr>
          <w:p w14:paraId="127373E2" w14:textId="6A97FD59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850" w:type="dxa"/>
          </w:tcPr>
          <w:p w14:paraId="7231532E" w14:textId="0505AE6C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12</w:t>
            </w:r>
          </w:p>
        </w:tc>
        <w:tc>
          <w:tcPr>
            <w:tcW w:w="3997" w:type="dxa"/>
          </w:tcPr>
          <w:p w14:paraId="695100BF" w14:textId="70725C41" w:rsidR="0009265F" w:rsidRPr="0009265F" w:rsidRDefault="0009265F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13</w:t>
            </w:r>
          </w:p>
        </w:tc>
      </w:tr>
      <w:tr w:rsidR="0009265F" w:rsidRPr="0009265F" w14:paraId="4EEC9251" w14:textId="77777777" w:rsidTr="007C518E">
        <w:tc>
          <w:tcPr>
            <w:tcW w:w="578" w:type="dxa"/>
          </w:tcPr>
          <w:p w14:paraId="22E2C7A3" w14:textId="77777777" w:rsidR="006D6F3D" w:rsidRPr="0009265F" w:rsidRDefault="006D6F3D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1.</w:t>
            </w:r>
          </w:p>
        </w:tc>
        <w:tc>
          <w:tcPr>
            <w:tcW w:w="15309" w:type="dxa"/>
            <w:gridSpan w:val="12"/>
          </w:tcPr>
          <w:p w14:paraId="44857529" w14:textId="5ABDA6EC" w:rsidR="006D6F3D" w:rsidRPr="0009265F" w:rsidRDefault="006D6F3D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Задача «Предоставление мер социальной поддержки отдельным категориям граждан»</w:t>
            </w:r>
          </w:p>
        </w:tc>
      </w:tr>
      <w:tr w:rsidR="0009265F" w:rsidRPr="0009265F" w14:paraId="43C1A1CF" w14:textId="77777777" w:rsidTr="007C518E">
        <w:tc>
          <w:tcPr>
            <w:tcW w:w="578" w:type="dxa"/>
          </w:tcPr>
          <w:p w14:paraId="64B600E5" w14:textId="716DBA2B" w:rsidR="008D7628" w:rsidRPr="0009265F" w:rsidRDefault="008D7628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1.1</w:t>
            </w:r>
          </w:p>
        </w:tc>
        <w:tc>
          <w:tcPr>
            <w:tcW w:w="2949" w:type="dxa"/>
          </w:tcPr>
          <w:p w14:paraId="354D385E" w14:textId="6E97B378" w:rsidR="008D7628" w:rsidRPr="0009265F" w:rsidRDefault="008D7628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Доля граждан, получивших меры социальной поддержки</w:t>
            </w:r>
          </w:p>
        </w:tc>
        <w:tc>
          <w:tcPr>
            <w:tcW w:w="1276" w:type="dxa"/>
          </w:tcPr>
          <w:p w14:paraId="6E784C8E" w14:textId="0F56E0C6" w:rsidR="008D7628" w:rsidRPr="0009265F" w:rsidRDefault="00AF04E3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AF04E3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поддерживающий</w:t>
            </w:r>
          </w:p>
        </w:tc>
        <w:tc>
          <w:tcPr>
            <w:tcW w:w="1134" w:type="dxa"/>
          </w:tcPr>
          <w:p w14:paraId="181DDEB2" w14:textId="4ABA1F7D" w:rsidR="008D7628" w:rsidRPr="0009265F" w:rsidRDefault="008D7628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%</w:t>
            </w:r>
          </w:p>
        </w:tc>
        <w:tc>
          <w:tcPr>
            <w:tcW w:w="709" w:type="dxa"/>
          </w:tcPr>
          <w:p w14:paraId="4CF516EC" w14:textId="4E891012" w:rsidR="008D7628" w:rsidRPr="0009265F" w:rsidRDefault="008D7628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100</w:t>
            </w:r>
          </w:p>
        </w:tc>
        <w:tc>
          <w:tcPr>
            <w:tcW w:w="709" w:type="dxa"/>
          </w:tcPr>
          <w:p w14:paraId="717D47C7" w14:textId="214A323C" w:rsidR="008D7628" w:rsidRPr="0009265F" w:rsidRDefault="008D7628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2024</w:t>
            </w:r>
          </w:p>
        </w:tc>
        <w:tc>
          <w:tcPr>
            <w:tcW w:w="708" w:type="dxa"/>
          </w:tcPr>
          <w:p w14:paraId="6E379AA5" w14:textId="4F239A50" w:rsidR="008D7628" w:rsidRPr="0009265F" w:rsidRDefault="008D7628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100</w:t>
            </w:r>
          </w:p>
        </w:tc>
        <w:tc>
          <w:tcPr>
            <w:tcW w:w="709" w:type="dxa"/>
          </w:tcPr>
          <w:p w14:paraId="6634A7CC" w14:textId="1D8109DD" w:rsidR="008D7628" w:rsidRPr="0009265F" w:rsidRDefault="008D7628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100</w:t>
            </w:r>
          </w:p>
        </w:tc>
        <w:tc>
          <w:tcPr>
            <w:tcW w:w="709" w:type="dxa"/>
          </w:tcPr>
          <w:p w14:paraId="0D1620B1" w14:textId="7A64145C" w:rsidR="008D7628" w:rsidRPr="0009265F" w:rsidRDefault="008D7628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100</w:t>
            </w:r>
          </w:p>
        </w:tc>
        <w:tc>
          <w:tcPr>
            <w:tcW w:w="850" w:type="dxa"/>
          </w:tcPr>
          <w:p w14:paraId="24F0E924" w14:textId="6C6E0CA6" w:rsidR="008D7628" w:rsidRPr="0009265F" w:rsidRDefault="008D7628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100</w:t>
            </w:r>
          </w:p>
        </w:tc>
        <w:tc>
          <w:tcPr>
            <w:tcW w:w="709" w:type="dxa"/>
          </w:tcPr>
          <w:p w14:paraId="492CBE74" w14:textId="54E826A1" w:rsidR="008D7628" w:rsidRPr="0009265F" w:rsidRDefault="008D7628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100</w:t>
            </w:r>
          </w:p>
        </w:tc>
        <w:tc>
          <w:tcPr>
            <w:tcW w:w="850" w:type="dxa"/>
          </w:tcPr>
          <w:p w14:paraId="549340B4" w14:textId="691EBEBC" w:rsidR="008D7628" w:rsidRPr="0009265F" w:rsidRDefault="008D7628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100</w:t>
            </w:r>
          </w:p>
        </w:tc>
        <w:tc>
          <w:tcPr>
            <w:tcW w:w="3997" w:type="dxa"/>
          </w:tcPr>
          <w:p w14:paraId="30262E0E" w14:textId="575CAB49" w:rsidR="008D7628" w:rsidRPr="0009265F" w:rsidRDefault="008D7628" w:rsidP="003874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09265F">
              <w:rPr>
                <w:rFonts w:ascii="Times New Roman" w:eastAsia="Times New Roman" w:hAnsi="Times New Roman" w:cs="Times New Roman"/>
                <w:color w:val="000000" w:themeColor="text1"/>
                <w:kern w:val="144"/>
                <w:sz w:val="20"/>
                <w:szCs w:val="20"/>
                <w:lang w:eastAsia="ru-RU"/>
              </w:rPr>
              <w:t>Отдел кадровой работы и наград аппарата администрации города Усолье-Сибирское</w:t>
            </w:r>
          </w:p>
        </w:tc>
      </w:tr>
    </w:tbl>
    <w:p w14:paraId="40B65B9F" w14:textId="77777777" w:rsidR="00B81C42" w:rsidRDefault="00B81C42" w:rsidP="007C518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144"/>
          <w:sz w:val="28"/>
          <w:szCs w:val="28"/>
          <w:lang w:eastAsia="ru-RU"/>
        </w:rPr>
      </w:pPr>
    </w:p>
    <w:p w14:paraId="3F9BB639" w14:textId="2EE5CA2A" w:rsidR="002F47A5" w:rsidRPr="0009265F" w:rsidRDefault="002F47A5" w:rsidP="002F47A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144"/>
          <w:sz w:val="28"/>
          <w:szCs w:val="28"/>
          <w:lang w:eastAsia="ru-RU"/>
        </w:rPr>
      </w:pPr>
      <w:r w:rsidRPr="0009265F">
        <w:rPr>
          <w:rFonts w:ascii="Times New Roman" w:eastAsia="Times New Roman" w:hAnsi="Times New Roman" w:cs="Times New Roman"/>
          <w:color w:val="000000" w:themeColor="text1"/>
          <w:kern w:val="144"/>
          <w:sz w:val="28"/>
          <w:szCs w:val="28"/>
          <w:lang w:eastAsia="ru-RU"/>
        </w:rPr>
        <w:lastRenderedPageBreak/>
        <w:t>Таблица 3</w:t>
      </w:r>
    </w:p>
    <w:p w14:paraId="53AA9175" w14:textId="77777777" w:rsidR="002F47A5" w:rsidRPr="0009265F" w:rsidRDefault="002F47A5" w:rsidP="002F47A5">
      <w:pPr>
        <w:spacing w:after="0" w:line="240" w:lineRule="auto"/>
        <w:ind w:left="720" w:right="82" w:hanging="1004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kern w:val="144"/>
          <w:sz w:val="20"/>
          <w:szCs w:val="20"/>
          <w:lang w:eastAsia="ru-RU"/>
        </w:rPr>
      </w:pPr>
    </w:p>
    <w:p w14:paraId="519B0CCB" w14:textId="72DD1BE9" w:rsidR="002F47A5" w:rsidRPr="00B81C42" w:rsidRDefault="002F47A5" w:rsidP="002F47A5">
      <w:pPr>
        <w:spacing w:after="0" w:line="240" w:lineRule="auto"/>
        <w:ind w:left="720" w:right="82" w:hanging="1146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</w:pPr>
      <w:r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>Перечень мероприятий (результатов) комплекса процессных мероприятий</w:t>
      </w:r>
    </w:p>
    <w:p w14:paraId="683580AF" w14:textId="53B0D1B4" w:rsidR="002F47A5" w:rsidRPr="00B81C42" w:rsidRDefault="002F47A5" w:rsidP="00953A6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</w:pPr>
      <w:r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>«</w:t>
      </w:r>
      <w:r w:rsidR="00C06E1C" w:rsidRPr="00B81C42">
        <w:rPr>
          <w:rFonts w:ascii="Times New Roman" w:eastAsia="Times New Roman" w:hAnsi="Times New Roman" w:cs="Times New Roman"/>
          <w:bCs/>
          <w:color w:val="000000" w:themeColor="text1"/>
          <w:kern w:val="144"/>
          <w:sz w:val="28"/>
          <w:szCs w:val="28"/>
          <w:lang w:eastAsia="ru-RU"/>
        </w:rPr>
        <w:t>Обеспечение мер социальной поддержки граждан»</w:t>
      </w:r>
    </w:p>
    <w:tbl>
      <w:tblPr>
        <w:tblW w:w="1587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260"/>
        <w:gridCol w:w="1559"/>
        <w:gridCol w:w="2693"/>
        <w:gridCol w:w="1134"/>
        <w:gridCol w:w="1134"/>
        <w:gridCol w:w="993"/>
        <w:gridCol w:w="850"/>
        <w:gridCol w:w="709"/>
        <w:gridCol w:w="709"/>
        <w:gridCol w:w="708"/>
        <w:gridCol w:w="851"/>
        <w:gridCol w:w="709"/>
      </w:tblGrid>
      <w:tr w:rsidR="00CB4B82" w:rsidRPr="00CB4B82" w14:paraId="15916264" w14:textId="77777777" w:rsidTr="00CB4B82">
        <w:tc>
          <w:tcPr>
            <w:tcW w:w="568" w:type="dxa"/>
            <w:vMerge w:val="restart"/>
          </w:tcPr>
          <w:p w14:paraId="0A68832A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60" w:type="dxa"/>
            <w:vMerge w:val="restart"/>
          </w:tcPr>
          <w:p w14:paraId="667C8DA4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</w:tcPr>
          <w:p w14:paraId="5352ACEF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2693" w:type="dxa"/>
            <w:vMerge w:val="restart"/>
          </w:tcPr>
          <w:p w14:paraId="25C13D4B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Характеристика </w:t>
            </w:r>
          </w:p>
        </w:tc>
        <w:tc>
          <w:tcPr>
            <w:tcW w:w="1134" w:type="dxa"/>
            <w:vMerge w:val="restart"/>
          </w:tcPr>
          <w:p w14:paraId="01593261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127" w:type="dxa"/>
            <w:gridSpan w:val="2"/>
          </w:tcPr>
          <w:p w14:paraId="55EE5554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4536" w:type="dxa"/>
            <w:gridSpan w:val="6"/>
          </w:tcPr>
          <w:p w14:paraId="334C6A28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</w:tr>
      <w:tr w:rsidR="00CB4B82" w:rsidRPr="00CB4B82" w14:paraId="61972411" w14:textId="77777777" w:rsidTr="00CB4B82">
        <w:tc>
          <w:tcPr>
            <w:tcW w:w="568" w:type="dxa"/>
            <w:vMerge/>
          </w:tcPr>
          <w:p w14:paraId="05785259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</w:tcPr>
          <w:p w14:paraId="73FBE6C3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14:paraId="21D0BD27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5FF553D0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619D39D0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67BFC5F0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3" w:type="dxa"/>
          </w:tcPr>
          <w:p w14:paraId="43197F2C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4430A5E8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09" w:type="dxa"/>
            <w:vAlign w:val="center"/>
          </w:tcPr>
          <w:p w14:paraId="195996D7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09" w:type="dxa"/>
            <w:vAlign w:val="center"/>
          </w:tcPr>
          <w:p w14:paraId="1CFC7C9E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 xml:space="preserve">2028 </w:t>
            </w:r>
          </w:p>
        </w:tc>
        <w:tc>
          <w:tcPr>
            <w:tcW w:w="708" w:type="dxa"/>
            <w:vAlign w:val="center"/>
          </w:tcPr>
          <w:p w14:paraId="1D4569F4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51" w:type="dxa"/>
            <w:vAlign w:val="center"/>
          </w:tcPr>
          <w:p w14:paraId="0AFE8418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709" w:type="dxa"/>
            <w:vAlign w:val="center"/>
          </w:tcPr>
          <w:p w14:paraId="611E4703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2031</w:t>
            </w:r>
          </w:p>
        </w:tc>
      </w:tr>
      <w:tr w:rsidR="00CB4B82" w:rsidRPr="00CB4B82" w14:paraId="09B1625C" w14:textId="77777777" w:rsidTr="00CB4B82">
        <w:tc>
          <w:tcPr>
            <w:tcW w:w="568" w:type="dxa"/>
          </w:tcPr>
          <w:p w14:paraId="7E4F822E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0" w:type="dxa"/>
          </w:tcPr>
          <w:p w14:paraId="4B420F07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14:paraId="4047642C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3" w:type="dxa"/>
          </w:tcPr>
          <w:p w14:paraId="0DDAC3A7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14:paraId="1C90A514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14:paraId="7419A7B6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</w:tcPr>
          <w:p w14:paraId="1743DAD8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14:paraId="212F4F56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14:paraId="2F0358EE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</w:tcPr>
          <w:p w14:paraId="2E776F44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</w:tcPr>
          <w:p w14:paraId="36F43E26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</w:tcPr>
          <w:p w14:paraId="5301055B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69374DD2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CB4B82" w:rsidRPr="00CB4B82" w14:paraId="126320E5" w14:textId="77777777" w:rsidTr="00CB4B82">
        <w:tc>
          <w:tcPr>
            <w:tcW w:w="15877" w:type="dxa"/>
            <w:gridSpan w:val="13"/>
          </w:tcPr>
          <w:p w14:paraId="75171A91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Задача «Предоставление мер социальной поддержки отдельным категориям граждан»</w:t>
            </w:r>
          </w:p>
        </w:tc>
      </w:tr>
      <w:tr w:rsidR="00CB4B82" w:rsidRPr="00CB4B82" w14:paraId="03F5481D" w14:textId="77777777" w:rsidTr="00CB4B82">
        <w:tc>
          <w:tcPr>
            <w:tcW w:w="568" w:type="dxa"/>
          </w:tcPr>
          <w:p w14:paraId="7FF19A2C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260" w:type="dxa"/>
          </w:tcPr>
          <w:p w14:paraId="72B497E5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Hlk201744343"/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 xml:space="preserve">Выплата пенсии за выслугу лет гражданам, замещавшим должности муниципальной службы в органах местного самоуправления города Усолье-Сибирское </w:t>
            </w:r>
            <w:bookmarkEnd w:id="0"/>
          </w:p>
        </w:tc>
        <w:tc>
          <w:tcPr>
            <w:tcW w:w="1559" w:type="dxa"/>
          </w:tcPr>
          <w:p w14:paraId="15342D98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Выплаты физическим лицам</w:t>
            </w:r>
          </w:p>
        </w:tc>
        <w:tc>
          <w:tcPr>
            <w:tcW w:w="2693" w:type="dxa"/>
          </w:tcPr>
          <w:p w14:paraId="0DC5EE5F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Количество граждан, получающих пенсию за выслугу лет</w:t>
            </w:r>
          </w:p>
        </w:tc>
        <w:tc>
          <w:tcPr>
            <w:tcW w:w="1134" w:type="dxa"/>
            <w:vAlign w:val="center"/>
          </w:tcPr>
          <w:p w14:paraId="7D56774B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  <w:vAlign w:val="center"/>
          </w:tcPr>
          <w:p w14:paraId="792B6EB4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3" w:type="dxa"/>
            <w:vAlign w:val="center"/>
          </w:tcPr>
          <w:p w14:paraId="1242F657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0" w:type="dxa"/>
            <w:vAlign w:val="center"/>
          </w:tcPr>
          <w:p w14:paraId="2DF12054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09" w:type="dxa"/>
            <w:vAlign w:val="center"/>
          </w:tcPr>
          <w:p w14:paraId="1671FD40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09" w:type="dxa"/>
            <w:vAlign w:val="center"/>
          </w:tcPr>
          <w:p w14:paraId="2E0D45B6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08" w:type="dxa"/>
            <w:vAlign w:val="center"/>
          </w:tcPr>
          <w:p w14:paraId="4E381934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51" w:type="dxa"/>
            <w:vAlign w:val="center"/>
          </w:tcPr>
          <w:p w14:paraId="592BC1AC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709" w:type="dxa"/>
            <w:vAlign w:val="center"/>
          </w:tcPr>
          <w:p w14:paraId="7EB1BEE5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41</w:t>
            </w:r>
          </w:p>
        </w:tc>
      </w:tr>
      <w:tr w:rsidR="00CB4B82" w:rsidRPr="00CB4B82" w14:paraId="5BB3EE64" w14:textId="77777777" w:rsidTr="00CB4B82">
        <w:tc>
          <w:tcPr>
            <w:tcW w:w="568" w:type="dxa"/>
          </w:tcPr>
          <w:p w14:paraId="73DC29D1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260" w:type="dxa"/>
          </w:tcPr>
          <w:p w14:paraId="603D3A59" w14:textId="77777777" w:rsidR="00CB4B82" w:rsidRPr="00CB4B82" w:rsidRDefault="00CB4B82" w:rsidP="00CB4B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Предоставлена единовременная выплата ко Дню города Почетному гражданину города Усолье-Сибирское, впервые удостоенному звания «Почетный гражданин муниципального образования «город Усолье-Сибирское</w:t>
            </w:r>
          </w:p>
        </w:tc>
        <w:tc>
          <w:tcPr>
            <w:tcW w:w="1559" w:type="dxa"/>
          </w:tcPr>
          <w:p w14:paraId="27F45940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Выплаты физическим лицам</w:t>
            </w:r>
          </w:p>
        </w:tc>
        <w:tc>
          <w:tcPr>
            <w:tcW w:w="2693" w:type="dxa"/>
          </w:tcPr>
          <w:p w14:paraId="6410BBD2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Количество граждан, получивших ежемесячную выплату и ежегодную выплату ко Дню города, в связи с присвоением звания Почетный гражданин города Усолье-Сибирское</w:t>
            </w:r>
          </w:p>
        </w:tc>
        <w:tc>
          <w:tcPr>
            <w:tcW w:w="1134" w:type="dxa"/>
            <w:vAlign w:val="center"/>
          </w:tcPr>
          <w:p w14:paraId="710263BE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  <w:vAlign w:val="center"/>
          </w:tcPr>
          <w:p w14:paraId="03B964EA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993" w:type="dxa"/>
            <w:vAlign w:val="center"/>
          </w:tcPr>
          <w:p w14:paraId="7A612644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0" w:type="dxa"/>
            <w:vAlign w:val="center"/>
          </w:tcPr>
          <w:p w14:paraId="7C0606EB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14:paraId="0E446E45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val="en-US"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7246FB25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val="en-US"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8" w:type="dxa"/>
            <w:vAlign w:val="center"/>
          </w:tcPr>
          <w:p w14:paraId="281DAF7B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val="en-US"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851" w:type="dxa"/>
            <w:vAlign w:val="center"/>
          </w:tcPr>
          <w:p w14:paraId="15E1D109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val="en-US"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131D0776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val="en-US"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val="en-US" w:eastAsia="ru-RU"/>
              </w:rPr>
              <w:t>1</w:t>
            </w:r>
          </w:p>
        </w:tc>
      </w:tr>
      <w:tr w:rsidR="00CB4B82" w:rsidRPr="00CB4B82" w14:paraId="6E6AA720" w14:textId="77777777" w:rsidTr="00CB4B82">
        <w:tc>
          <w:tcPr>
            <w:tcW w:w="568" w:type="dxa"/>
          </w:tcPr>
          <w:p w14:paraId="20CD58D5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260" w:type="dxa"/>
          </w:tcPr>
          <w:p w14:paraId="00D5A971" w14:textId="77777777" w:rsidR="00CB4B82" w:rsidRPr="00CB4B82" w:rsidRDefault="00CB4B82" w:rsidP="00CB4B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Предоставлена ежегодная выплата ко Дню города Почетным гражданам города Усолье-Сибирское</w:t>
            </w:r>
          </w:p>
        </w:tc>
        <w:tc>
          <w:tcPr>
            <w:tcW w:w="1559" w:type="dxa"/>
          </w:tcPr>
          <w:p w14:paraId="1FD20129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Выплаты физическим лицам</w:t>
            </w:r>
          </w:p>
        </w:tc>
        <w:tc>
          <w:tcPr>
            <w:tcW w:w="2693" w:type="dxa"/>
          </w:tcPr>
          <w:p w14:paraId="568342B5" w14:textId="77777777" w:rsidR="00CB4B82" w:rsidRPr="00CB4B82" w:rsidRDefault="00CB4B82" w:rsidP="00CB4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Количество граждан, получивших, ежегодную выплату ко Дню города, в связи с присвоением звания Почетный гражданин города Усолье-Сибирское</w:t>
            </w:r>
          </w:p>
        </w:tc>
        <w:tc>
          <w:tcPr>
            <w:tcW w:w="1134" w:type="dxa"/>
          </w:tcPr>
          <w:p w14:paraId="04A303AB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14:paraId="7CD0741C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993" w:type="dxa"/>
          </w:tcPr>
          <w:p w14:paraId="640350D4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0" w:type="dxa"/>
          </w:tcPr>
          <w:p w14:paraId="6E40BC30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44808236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</w:tcPr>
          <w:p w14:paraId="1110265D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8" w:type="dxa"/>
          </w:tcPr>
          <w:p w14:paraId="339C81F9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1" w:type="dxa"/>
          </w:tcPr>
          <w:p w14:paraId="1632EC2D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9" w:type="dxa"/>
          </w:tcPr>
          <w:p w14:paraId="3A9B2F19" w14:textId="77777777" w:rsidR="00CB4B82" w:rsidRPr="00CB4B82" w:rsidRDefault="00CB4B82" w:rsidP="00CB4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44"/>
                <w:sz w:val="20"/>
                <w:szCs w:val="20"/>
                <w:lang w:eastAsia="ru-RU"/>
              </w:rPr>
            </w:pPr>
            <w:r w:rsidRPr="00CB4B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</w:tbl>
    <w:p w14:paraId="414D40E9" w14:textId="2604A490" w:rsidR="00813FA9" w:rsidRPr="006F65B8" w:rsidRDefault="00813FA9" w:rsidP="00813FA9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sectPr w:rsidR="00813FA9" w:rsidRPr="006F65B8" w:rsidSect="007C518E">
      <w:headerReference w:type="default" r:id="rId8"/>
      <w:pgSz w:w="16838" w:h="11906" w:orient="landscape"/>
      <w:pgMar w:top="1134" w:right="567" w:bottom="567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7A094" w14:textId="77777777" w:rsidR="00EE6740" w:rsidRDefault="00EE6740">
      <w:pPr>
        <w:spacing w:after="0" w:line="240" w:lineRule="auto"/>
      </w:pPr>
      <w:r>
        <w:separator/>
      </w:r>
    </w:p>
  </w:endnote>
  <w:endnote w:type="continuationSeparator" w:id="0">
    <w:p w14:paraId="586038FE" w14:textId="77777777" w:rsidR="00EE6740" w:rsidRDefault="00EE6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83AD0" w14:textId="77777777" w:rsidR="00EE6740" w:rsidRDefault="00EE6740">
      <w:pPr>
        <w:spacing w:after="0" w:line="240" w:lineRule="auto"/>
      </w:pPr>
      <w:r>
        <w:separator/>
      </w:r>
    </w:p>
  </w:footnote>
  <w:footnote w:type="continuationSeparator" w:id="0">
    <w:p w14:paraId="70BCA143" w14:textId="77777777" w:rsidR="00EE6740" w:rsidRDefault="00EE6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F4724" w14:textId="77777777" w:rsidR="00C50E8D" w:rsidRDefault="00C50E8D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B31A7">
      <w:rPr>
        <w:noProof/>
      </w:rPr>
      <w:t>3</w:t>
    </w:r>
    <w:r>
      <w:rPr>
        <w:noProof/>
      </w:rPr>
      <w:fldChar w:fldCharType="end"/>
    </w:r>
  </w:p>
  <w:p w14:paraId="76D90A24" w14:textId="77777777" w:rsidR="00C50E8D" w:rsidRDefault="00C50E8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F1757"/>
    <w:multiLevelType w:val="hybridMultilevel"/>
    <w:tmpl w:val="CB44A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62A69"/>
    <w:multiLevelType w:val="hybridMultilevel"/>
    <w:tmpl w:val="D07486DE"/>
    <w:lvl w:ilvl="0" w:tplc="068A41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C04C93"/>
    <w:multiLevelType w:val="hybridMultilevel"/>
    <w:tmpl w:val="BD14436E"/>
    <w:lvl w:ilvl="0" w:tplc="DF348C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6C01FB"/>
    <w:multiLevelType w:val="hybridMultilevel"/>
    <w:tmpl w:val="9BA80040"/>
    <w:lvl w:ilvl="0" w:tplc="FE406CD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5C6E37"/>
    <w:multiLevelType w:val="hybridMultilevel"/>
    <w:tmpl w:val="7B84E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42E29"/>
    <w:multiLevelType w:val="hybridMultilevel"/>
    <w:tmpl w:val="AB98911C"/>
    <w:lvl w:ilvl="0" w:tplc="F2D46A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B821010"/>
    <w:multiLevelType w:val="hybridMultilevel"/>
    <w:tmpl w:val="FA009324"/>
    <w:lvl w:ilvl="0" w:tplc="69EE518E">
      <w:start w:val="1"/>
      <w:numFmt w:val="decimal"/>
      <w:lvlText w:val="%1"/>
      <w:lvlJc w:val="left"/>
      <w:pPr>
        <w:ind w:left="426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BBC74BA">
      <w:start w:val="1"/>
      <w:numFmt w:val="lowerLetter"/>
      <w:lvlText w:val="%2"/>
      <w:lvlJc w:val="left"/>
      <w:pPr>
        <w:ind w:left="1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843EAE9C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145C6CF6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B9C2D726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5D8E6652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C1E4C20C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EE0ABA02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760E6C7E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7" w15:restartNumberingAfterBreak="0">
    <w:nsid w:val="1E490DE0"/>
    <w:multiLevelType w:val="hybridMultilevel"/>
    <w:tmpl w:val="F4CA9F38"/>
    <w:lvl w:ilvl="0" w:tplc="26FA992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8B1D69"/>
    <w:multiLevelType w:val="hybridMultilevel"/>
    <w:tmpl w:val="1A5A3A68"/>
    <w:lvl w:ilvl="0" w:tplc="68D8AD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3279D"/>
    <w:multiLevelType w:val="hybridMultilevel"/>
    <w:tmpl w:val="9EC46760"/>
    <w:lvl w:ilvl="0" w:tplc="6B02A4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74E1079"/>
    <w:multiLevelType w:val="hybridMultilevel"/>
    <w:tmpl w:val="3B4AF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C7385"/>
    <w:multiLevelType w:val="hybridMultilevel"/>
    <w:tmpl w:val="1DE08694"/>
    <w:lvl w:ilvl="0" w:tplc="D9680F00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E721166"/>
    <w:multiLevelType w:val="hybridMultilevel"/>
    <w:tmpl w:val="229ABDC8"/>
    <w:lvl w:ilvl="0" w:tplc="3FBA564C">
      <w:start w:val="1"/>
      <w:numFmt w:val="decimal"/>
      <w:lvlText w:val="%1"/>
      <w:lvlJc w:val="left"/>
      <w:pPr>
        <w:ind w:left="142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BBC74BA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843EAE9C">
      <w:start w:val="1"/>
      <w:numFmt w:val="lowerRoman"/>
      <w:lvlText w:val="%3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145C6CF6">
      <w:start w:val="1"/>
      <w:numFmt w:val="decimal"/>
      <w:lvlText w:val="%4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B9C2D726">
      <w:start w:val="1"/>
      <w:numFmt w:val="lowerLetter"/>
      <w:lvlText w:val="%5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5D8E6652">
      <w:start w:val="1"/>
      <w:numFmt w:val="lowerRoman"/>
      <w:lvlText w:val="%6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C1E4C20C">
      <w:start w:val="1"/>
      <w:numFmt w:val="decimal"/>
      <w:lvlText w:val="%7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EE0ABA02">
      <w:start w:val="1"/>
      <w:numFmt w:val="lowerLetter"/>
      <w:lvlText w:val="%8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760E6C7E">
      <w:start w:val="1"/>
      <w:numFmt w:val="lowerRoman"/>
      <w:lvlText w:val="%9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3" w15:restartNumberingAfterBreak="0">
    <w:nsid w:val="485E70C6"/>
    <w:multiLevelType w:val="hybridMultilevel"/>
    <w:tmpl w:val="9102A1A6"/>
    <w:lvl w:ilvl="0" w:tplc="5A165F5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4" w15:restartNumberingAfterBreak="0">
    <w:nsid w:val="521F409E"/>
    <w:multiLevelType w:val="hybridMultilevel"/>
    <w:tmpl w:val="89C81D42"/>
    <w:lvl w:ilvl="0" w:tplc="BBE6E6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53D26C0B"/>
    <w:multiLevelType w:val="hybridMultilevel"/>
    <w:tmpl w:val="03C4B80E"/>
    <w:lvl w:ilvl="0" w:tplc="26EC8F32">
      <w:start w:val="1"/>
      <w:numFmt w:val="decimal"/>
      <w:lvlText w:val="%1)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5892042"/>
    <w:multiLevelType w:val="hybridMultilevel"/>
    <w:tmpl w:val="7218A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7C6498"/>
    <w:multiLevelType w:val="hybridMultilevel"/>
    <w:tmpl w:val="C61218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E773F99"/>
    <w:multiLevelType w:val="hybridMultilevel"/>
    <w:tmpl w:val="557E3C3A"/>
    <w:lvl w:ilvl="0" w:tplc="990E2E1C">
      <w:start w:val="1"/>
      <w:numFmt w:val="decimal"/>
      <w:lvlText w:val="%1)"/>
      <w:lvlJc w:val="left"/>
      <w:pPr>
        <w:ind w:left="25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 w15:restartNumberingAfterBreak="0">
    <w:nsid w:val="60364AAA"/>
    <w:multiLevelType w:val="hybridMultilevel"/>
    <w:tmpl w:val="5608CD10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 w15:restartNumberingAfterBreak="0">
    <w:nsid w:val="63142FB3"/>
    <w:multiLevelType w:val="hybridMultilevel"/>
    <w:tmpl w:val="79E23A34"/>
    <w:lvl w:ilvl="0" w:tplc="11901F4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636B5DF2"/>
    <w:multiLevelType w:val="hybridMultilevel"/>
    <w:tmpl w:val="B5620EF2"/>
    <w:lvl w:ilvl="0" w:tplc="C29ED0F2">
      <w:start w:val="5"/>
      <w:numFmt w:val="decimal"/>
      <w:lvlText w:val="%1."/>
      <w:lvlJc w:val="left"/>
      <w:pPr>
        <w:ind w:left="3677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4397" w:hanging="360"/>
      </w:pPr>
    </w:lvl>
    <w:lvl w:ilvl="2" w:tplc="0419001B" w:tentative="1">
      <w:start w:val="1"/>
      <w:numFmt w:val="lowerRoman"/>
      <w:lvlText w:val="%3."/>
      <w:lvlJc w:val="right"/>
      <w:pPr>
        <w:ind w:left="5117" w:hanging="180"/>
      </w:pPr>
    </w:lvl>
    <w:lvl w:ilvl="3" w:tplc="0419000F" w:tentative="1">
      <w:start w:val="1"/>
      <w:numFmt w:val="decimal"/>
      <w:lvlText w:val="%4."/>
      <w:lvlJc w:val="left"/>
      <w:pPr>
        <w:ind w:left="5837" w:hanging="360"/>
      </w:pPr>
    </w:lvl>
    <w:lvl w:ilvl="4" w:tplc="04190019" w:tentative="1">
      <w:start w:val="1"/>
      <w:numFmt w:val="lowerLetter"/>
      <w:lvlText w:val="%5."/>
      <w:lvlJc w:val="left"/>
      <w:pPr>
        <w:ind w:left="6557" w:hanging="360"/>
      </w:pPr>
    </w:lvl>
    <w:lvl w:ilvl="5" w:tplc="0419001B" w:tentative="1">
      <w:start w:val="1"/>
      <w:numFmt w:val="lowerRoman"/>
      <w:lvlText w:val="%6."/>
      <w:lvlJc w:val="right"/>
      <w:pPr>
        <w:ind w:left="7277" w:hanging="180"/>
      </w:pPr>
    </w:lvl>
    <w:lvl w:ilvl="6" w:tplc="0419000F" w:tentative="1">
      <w:start w:val="1"/>
      <w:numFmt w:val="decimal"/>
      <w:lvlText w:val="%7."/>
      <w:lvlJc w:val="left"/>
      <w:pPr>
        <w:ind w:left="7997" w:hanging="360"/>
      </w:pPr>
    </w:lvl>
    <w:lvl w:ilvl="7" w:tplc="04190019" w:tentative="1">
      <w:start w:val="1"/>
      <w:numFmt w:val="lowerLetter"/>
      <w:lvlText w:val="%8."/>
      <w:lvlJc w:val="left"/>
      <w:pPr>
        <w:ind w:left="8717" w:hanging="360"/>
      </w:pPr>
    </w:lvl>
    <w:lvl w:ilvl="8" w:tplc="0419001B" w:tentative="1">
      <w:start w:val="1"/>
      <w:numFmt w:val="lowerRoman"/>
      <w:lvlText w:val="%9."/>
      <w:lvlJc w:val="right"/>
      <w:pPr>
        <w:ind w:left="9437" w:hanging="180"/>
      </w:pPr>
    </w:lvl>
  </w:abstractNum>
  <w:abstractNum w:abstractNumId="22" w15:restartNumberingAfterBreak="0">
    <w:nsid w:val="63B90D49"/>
    <w:multiLevelType w:val="hybridMultilevel"/>
    <w:tmpl w:val="96C45140"/>
    <w:lvl w:ilvl="0" w:tplc="68D8AD6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3" w15:restartNumberingAfterBreak="0">
    <w:nsid w:val="6AC30163"/>
    <w:multiLevelType w:val="hybridMultilevel"/>
    <w:tmpl w:val="E44CE11C"/>
    <w:lvl w:ilvl="0" w:tplc="98F0DBF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C676B7F"/>
    <w:multiLevelType w:val="hybridMultilevel"/>
    <w:tmpl w:val="04F44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64C2A"/>
    <w:multiLevelType w:val="hybridMultilevel"/>
    <w:tmpl w:val="A80ECF9E"/>
    <w:lvl w:ilvl="0" w:tplc="C1CADF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00F3C2E"/>
    <w:multiLevelType w:val="hybridMultilevel"/>
    <w:tmpl w:val="A8A42148"/>
    <w:lvl w:ilvl="0" w:tplc="616845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04B4BFC"/>
    <w:multiLevelType w:val="hybridMultilevel"/>
    <w:tmpl w:val="CCE8710E"/>
    <w:lvl w:ilvl="0" w:tplc="2C2E3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1151059"/>
    <w:multiLevelType w:val="hybridMultilevel"/>
    <w:tmpl w:val="978076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1231347"/>
    <w:multiLevelType w:val="hybridMultilevel"/>
    <w:tmpl w:val="E63E8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2858F8"/>
    <w:multiLevelType w:val="hybridMultilevel"/>
    <w:tmpl w:val="7B84E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E2217D"/>
    <w:multiLevelType w:val="hybridMultilevel"/>
    <w:tmpl w:val="ED740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4E60C6"/>
    <w:multiLevelType w:val="hybridMultilevel"/>
    <w:tmpl w:val="32288424"/>
    <w:lvl w:ilvl="0" w:tplc="2CB46976">
      <w:start w:val="1"/>
      <w:numFmt w:val="decimal"/>
      <w:lvlText w:val="%1)"/>
      <w:lvlJc w:val="left"/>
      <w:pPr>
        <w:ind w:left="2782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3" w15:restartNumberingAfterBreak="0">
    <w:nsid w:val="778A2DAE"/>
    <w:multiLevelType w:val="hybridMultilevel"/>
    <w:tmpl w:val="CCE8710E"/>
    <w:lvl w:ilvl="0" w:tplc="2C2E3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25"/>
  </w:num>
  <w:num w:numId="4">
    <w:abstractNumId w:val="11"/>
  </w:num>
  <w:num w:numId="5">
    <w:abstractNumId w:val="3"/>
  </w:num>
  <w:num w:numId="6">
    <w:abstractNumId w:val="20"/>
  </w:num>
  <w:num w:numId="7">
    <w:abstractNumId w:val="28"/>
  </w:num>
  <w:num w:numId="8">
    <w:abstractNumId w:val="15"/>
  </w:num>
  <w:num w:numId="9">
    <w:abstractNumId w:val="32"/>
  </w:num>
  <w:num w:numId="10">
    <w:abstractNumId w:val="17"/>
  </w:num>
  <w:num w:numId="11">
    <w:abstractNumId w:val="1"/>
  </w:num>
  <w:num w:numId="12">
    <w:abstractNumId w:val="14"/>
  </w:num>
  <w:num w:numId="13">
    <w:abstractNumId w:val="18"/>
  </w:num>
  <w:num w:numId="14">
    <w:abstractNumId w:val="10"/>
  </w:num>
  <w:num w:numId="15">
    <w:abstractNumId w:val="6"/>
  </w:num>
  <w:num w:numId="16">
    <w:abstractNumId w:val="22"/>
  </w:num>
  <w:num w:numId="17">
    <w:abstractNumId w:val="8"/>
  </w:num>
  <w:num w:numId="18">
    <w:abstractNumId w:val="33"/>
  </w:num>
  <w:num w:numId="19">
    <w:abstractNumId w:val="27"/>
  </w:num>
  <w:num w:numId="20">
    <w:abstractNumId w:val="21"/>
  </w:num>
  <w:num w:numId="21">
    <w:abstractNumId w:val="12"/>
  </w:num>
  <w:num w:numId="22">
    <w:abstractNumId w:val="0"/>
  </w:num>
  <w:num w:numId="23">
    <w:abstractNumId w:val="5"/>
  </w:num>
  <w:num w:numId="24">
    <w:abstractNumId w:val="4"/>
  </w:num>
  <w:num w:numId="25">
    <w:abstractNumId w:val="23"/>
  </w:num>
  <w:num w:numId="26">
    <w:abstractNumId w:val="24"/>
  </w:num>
  <w:num w:numId="27">
    <w:abstractNumId w:val="31"/>
  </w:num>
  <w:num w:numId="28">
    <w:abstractNumId w:val="29"/>
  </w:num>
  <w:num w:numId="29">
    <w:abstractNumId w:val="16"/>
  </w:num>
  <w:num w:numId="30">
    <w:abstractNumId w:val="26"/>
  </w:num>
  <w:num w:numId="31">
    <w:abstractNumId w:val="13"/>
  </w:num>
  <w:num w:numId="32">
    <w:abstractNumId w:val="9"/>
  </w:num>
  <w:num w:numId="33">
    <w:abstractNumId w:val="30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7A5"/>
    <w:rsid w:val="000077A3"/>
    <w:rsid w:val="00012E48"/>
    <w:rsid w:val="00016CD6"/>
    <w:rsid w:val="00035F99"/>
    <w:rsid w:val="000409D8"/>
    <w:rsid w:val="00082823"/>
    <w:rsid w:val="0009265F"/>
    <w:rsid w:val="000B31A7"/>
    <w:rsid w:val="000C13EC"/>
    <w:rsid w:val="000C276C"/>
    <w:rsid w:val="000C58F6"/>
    <w:rsid w:val="00104389"/>
    <w:rsid w:val="0010680C"/>
    <w:rsid w:val="001303FF"/>
    <w:rsid w:val="001315AE"/>
    <w:rsid w:val="00145E51"/>
    <w:rsid w:val="0015077B"/>
    <w:rsid w:val="00185A21"/>
    <w:rsid w:val="00187A4F"/>
    <w:rsid w:val="00191F2D"/>
    <w:rsid w:val="001F3C91"/>
    <w:rsid w:val="00210599"/>
    <w:rsid w:val="00213A2B"/>
    <w:rsid w:val="00216134"/>
    <w:rsid w:val="00236CE1"/>
    <w:rsid w:val="0024067F"/>
    <w:rsid w:val="00246A26"/>
    <w:rsid w:val="00247194"/>
    <w:rsid w:val="002602C0"/>
    <w:rsid w:val="0028207B"/>
    <w:rsid w:val="002A2007"/>
    <w:rsid w:val="002F471B"/>
    <w:rsid w:val="002F47A5"/>
    <w:rsid w:val="0032511A"/>
    <w:rsid w:val="003310FA"/>
    <w:rsid w:val="00341339"/>
    <w:rsid w:val="00382CBF"/>
    <w:rsid w:val="00387420"/>
    <w:rsid w:val="00394BD4"/>
    <w:rsid w:val="003B68A9"/>
    <w:rsid w:val="003D20DA"/>
    <w:rsid w:val="003D53FC"/>
    <w:rsid w:val="003E62FE"/>
    <w:rsid w:val="003E64C8"/>
    <w:rsid w:val="004111BE"/>
    <w:rsid w:val="00425A89"/>
    <w:rsid w:val="00436808"/>
    <w:rsid w:val="00451B08"/>
    <w:rsid w:val="00462871"/>
    <w:rsid w:val="004841C5"/>
    <w:rsid w:val="004E406D"/>
    <w:rsid w:val="0052219B"/>
    <w:rsid w:val="00522A57"/>
    <w:rsid w:val="00531AA3"/>
    <w:rsid w:val="0057121E"/>
    <w:rsid w:val="00582886"/>
    <w:rsid w:val="005C325D"/>
    <w:rsid w:val="005C76A5"/>
    <w:rsid w:val="0060531F"/>
    <w:rsid w:val="006100BE"/>
    <w:rsid w:val="006336E1"/>
    <w:rsid w:val="0065735D"/>
    <w:rsid w:val="00673820"/>
    <w:rsid w:val="006D6F3D"/>
    <w:rsid w:val="006D76F6"/>
    <w:rsid w:val="006F1A82"/>
    <w:rsid w:val="006F4B7F"/>
    <w:rsid w:val="006F65B8"/>
    <w:rsid w:val="00706E82"/>
    <w:rsid w:val="00714E55"/>
    <w:rsid w:val="00724747"/>
    <w:rsid w:val="00762D6F"/>
    <w:rsid w:val="00763758"/>
    <w:rsid w:val="007732D5"/>
    <w:rsid w:val="00785E26"/>
    <w:rsid w:val="007A2CA5"/>
    <w:rsid w:val="007C518E"/>
    <w:rsid w:val="007D4E32"/>
    <w:rsid w:val="00813FA9"/>
    <w:rsid w:val="0083611B"/>
    <w:rsid w:val="00857A6D"/>
    <w:rsid w:val="00871B28"/>
    <w:rsid w:val="00891A62"/>
    <w:rsid w:val="008A5B50"/>
    <w:rsid w:val="008C5A6D"/>
    <w:rsid w:val="008D7628"/>
    <w:rsid w:val="008E284F"/>
    <w:rsid w:val="008F554D"/>
    <w:rsid w:val="00912441"/>
    <w:rsid w:val="00915BE0"/>
    <w:rsid w:val="00920B6A"/>
    <w:rsid w:val="00925EAB"/>
    <w:rsid w:val="00932101"/>
    <w:rsid w:val="00942C0F"/>
    <w:rsid w:val="00953A6F"/>
    <w:rsid w:val="00962231"/>
    <w:rsid w:val="009A238D"/>
    <w:rsid w:val="009A7EC4"/>
    <w:rsid w:val="009B0EC9"/>
    <w:rsid w:val="009B7AB4"/>
    <w:rsid w:val="009D6329"/>
    <w:rsid w:val="009E2904"/>
    <w:rsid w:val="00A205B5"/>
    <w:rsid w:val="00A25DE7"/>
    <w:rsid w:val="00A279CB"/>
    <w:rsid w:val="00A36151"/>
    <w:rsid w:val="00A62DAB"/>
    <w:rsid w:val="00A906FD"/>
    <w:rsid w:val="00AA27D2"/>
    <w:rsid w:val="00AC68BD"/>
    <w:rsid w:val="00AD14E2"/>
    <w:rsid w:val="00AD7DD7"/>
    <w:rsid w:val="00AE6477"/>
    <w:rsid w:val="00AF04E3"/>
    <w:rsid w:val="00AF41D5"/>
    <w:rsid w:val="00B03EEC"/>
    <w:rsid w:val="00B1784A"/>
    <w:rsid w:val="00B25623"/>
    <w:rsid w:val="00B32869"/>
    <w:rsid w:val="00B57F23"/>
    <w:rsid w:val="00B81C42"/>
    <w:rsid w:val="00BA4ED7"/>
    <w:rsid w:val="00BD0B51"/>
    <w:rsid w:val="00BE50B5"/>
    <w:rsid w:val="00BF74BE"/>
    <w:rsid w:val="00C06E1C"/>
    <w:rsid w:val="00C23D09"/>
    <w:rsid w:val="00C253A3"/>
    <w:rsid w:val="00C32EFB"/>
    <w:rsid w:val="00C4485D"/>
    <w:rsid w:val="00C50E8D"/>
    <w:rsid w:val="00C55EDC"/>
    <w:rsid w:val="00C661A2"/>
    <w:rsid w:val="00C6730A"/>
    <w:rsid w:val="00CB20D5"/>
    <w:rsid w:val="00CB4B82"/>
    <w:rsid w:val="00CE149B"/>
    <w:rsid w:val="00CE4A2C"/>
    <w:rsid w:val="00CF34AE"/>
    <w:rsid w:val="00CF4C2F"/>
    <w:rsid w:val="00CF72DE"/>
    <w:rsid w:val="00D33BE4"/>
    <w:rsid w:val="00D44CF6"/>
    <w:rsid w:val="00D5464F"/>
    <w:rsid w:val="00D957BB"/>
    <w:rsid w:val="00E1748E"/>
    <w:rsid w:val="00E236B7"/>
    <w:rsid w:val="00E57EC3"/>
    <w:rsid w:val="00E72F01"/>
    <w:rsid w:val="00EA110D"/>
    <w:rsid w:val="00EC7A91"/>
    <w:rsid w:val="00EE6740"/>
    <w:rsid w:val="00F00767"/>
    <w:rsid w:val="00F22837"/>
    <w:rsid w:val="00F24C5C"/>
    <w:rsid w:val="00F55E59"/>
    <w:rsid w:val="00F64128"/>
    <w:rsid w:val="00F72873"/>
    <w:rsid w:val="00F958EF"/>
    <w:rsid w:val="00FD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EC46C"/>
  <w15:docId w15:val="{54B0AF5B-911F-4E32-AD9A-6E80A9AB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47A5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spacing w:val="8"/>
      <w:kern w:val="144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47A5"/>
    <w:rPr>
      <w:rFonts w:ascii="Arial Black" w:eastAsia="Times New Roman" w:hAnsi="Arial Black" w:cs="Times New Roman"/>
      <w:spacing w:val="8"/>
      <w:kern w:val="144"/>
      <w:sz w:val="32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F47A5"/>
  </w:style>
  <w:style w:type="paragraph" w:customStyle="1" w:styleId="12">
    <w:name w:val="Название1"/>
    <w:basedOn w:val="a"/>
    <w:link w:val="a3"/>
    <w:uiPriority w:val="10"/>
    <w:qFormat/>
    <w:rsid w:val="002F47A5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4"/>
      <w:szCs w:val="20"/>
      <w:lang w:eastAsia="ru-RU"/>
    </w:rPr>
  </w:style>
  <w:style w:type="paragraph" w:styleId="a4">
    <w:name w:val="Subtitle"/>
    <w:basedOn w:val="a"/>
    <w:link w:val="a5"/>
    <w:qFormat/>
    <w:rsid w:val="002F47A5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2F47A5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rsid w:val="002F47A5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F47A5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2F47A5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2F47A5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2F47A5"/>
    <w:pPr>
      <w:spacing w:after="0" w:line="240" w:lineRule="auto"/>
    </w:pPr>
    <w:rPr>
      <w:rFonts w:ascii="Tahoma" w:eastAsia="Times New Roman" w:hAnsi="Tahoma" w:cs="Tahoma"/>
      <w:spacing w:val="8"/>
      <w:kern w:val="144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2F47A5"/>
    <w:rPr>
      <w:rFonts w:ascii="Tahoma" w:eastAsia="Times New Roman" w:hAnsi="Tahoma" w:cs="Tahoma"/>
      <w:spacing w:val="8"/>
      <w:kern w:val="144"/>
      <w:sz w:val="16"/>
      <w:szCs w:val="16"/>
      <w:lang w:eastAsia="ru-RU"/>
    </w:rPr>
  </w:style>
  <w:style w:type="character" w:styleId="ac">
    <w:name w:val="page number"/>
    <w:basedOn w:val="a0"/>
    <w:rsid w:val="002F47A5"/>
  </w:style>
  <w:style w:type="table" w:styleId="ad">
    <w:name w:val="Table Grid"/>
    <w:basedOn w:val="a1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Название Знак"/>
    <w:link w:val="12"/>
    <w:uiPriority w:val="10"/>
    <w:rsid w:val="002F47A5"/>
    <w:rPr>
      <w:rFonts w:ascii="Arial Black" w:eastAsia="Times New Roman" w:hAnsi="Arial Black" w:cs="Times New Roman"/>
      <w:spacing w:val="8"/>
      <w:kern w:val="144"/>
      <w:sz w:val="24"/>
      <w:szCs w:val="20"/>
      <w:lang w:eastAsia="ru-RU"/>
    </w:rPr>
  </w:style>
  <w:style w:type="paragraph" w:customStyle="1" w:styleId="ConsPlusNormal">
    <w:name w:val="ConsPlusNormal"/>
    <w:rsid w:val="002F47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F47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2F47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List Paragraph"/>
    <w:basedOn w:val="a"/>
    <w:link w:val="af"/>
    <w:uiPriority w:val="34"/>
    <w:qFormat/>
    <w:rsid w:val="002F47A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f">
    <w:name w:val="Абзац списка Знак"/>
    <w:link w:val="ae"/>
    <w:uiPriority w:val="34"/>
    <w:locked/>
    <w:rsid w:val="002F47A5"/>
    <w:rPr>
      <w:rFonts w:ascii="Calibri" w:eastAsia="Calibri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2F47A5"/>
  </w:style>
  <w:style w:type="numbering" w:customStyle="1" w:styleId="2">
    <w:name w:val="Нет списка2"/>
    <w:next w:val="a2"/>
    <w:uiPriority w:val="99"/>
    <w:semiHidden/>
    <w:unhideWhenUsed/>
    <w:rsid w:val="002F47A5"/>
  </w:style>
  <w:style w:type="paragraph" w:styleId="af0">
    <w:name w:val="footnote text"/>
    <w:basedOn w:val="a"/>
    <w:link w:val="af1"/>
    <w:uiPriority w:val="99"/>
    <w:unhideWhenUsed/>
    <w:rsid w:val="002F47A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2F47A5"/>
    <w:rPr>
      <w:rFonts w:ascii="Calibri" w:eastAsia="Calibri" w:hAnsi="Calibri" w:cs="Times New Roman"/>
      <w:sz w:val="20"/>
      <w:szCs w:val="20"/>
    </w:rPr>
  </w:style>
  <w:style w:type="paragraph" w:customStyle="1" w:styleId="footnotedescription">
    <w:name w:val="footnote description"/>
    <w:next w:val="a"/>
    <w:link w:val="footnotedescriptionChar"/>
    <w:hidden/>
    <w:rsid w:val="002F47A5"/>
    <w:pPr>
      <w:spacing w:after="0" w:line="259" w:lineRule="auto"/>
    </w:pPr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footnotedescriptionChar">
    <w:name w:val="footnote description Char"/>
    <w:link w:val="footnotedescription"/>
    <w:rsid w:val="002F47A5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styleId="af2">
    <w:name w:val="footnote reference"/>
    <w:uiPriority w:val="99"/>
    <w:unhideWhenUsed/>
    <w:rsid w:val="002F47A5"/>
    <w:rPr>
      <w:vertAlign w:val="superscript"/>
    </w:rPr>
  </w:style>
  <w:style w:type="numbering" w:customStyle="1" w:styleId="111">
    <w:name w:val="Нет списка111"/>
    <w:next w:val="a2"/>
    <w:uiPriority w:val="99"/>
    <w:semiHidden/>
    <w:rsid w:val="002F47A5"/>
  </w:style>
  <w:style w:type="table" w:customStyle="1" w:styleId="13">
    <w:name w:val="Сетка таблицы1"/>
    <w:basedOn w:val="a1"/>
    <w:next w:val="ad"/>
    <w:uiPriority w:val="39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uiPriority w:val="99"/>
    <w:unhideWhenUsed/>
    <w:rsid w:val="002F47A5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2F47A5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2F47A5"/>
    <w:rPr>
      <w:rFonts w:ascii="Calibri" w:eastAsia="Calibri" w:hAnsi="Calibri" w:cs="Times New Roman"/>
      <w:sz w:val="20"/>
      <w:szCs w:val="20"/>
    </w:rPr>
  </w:style>
  <w:style w:type="character" w:styleId="af6">
    <w:name w:val="Hyperlink"/>
    <w:uiPriority w:val="99"/>
    <w:unhideWhenUsed/>
    <w:rsid w:val="002F47A5"/>
    <w:rPr>
      <w:color w:val="0563C1"/>
      <w:u w:val="single"/>
    </w:rPr>
  </w:style>
  <w:style w:type="paragraph" w:styleId="af7">
    <w:name w:val="annotation subject"/>
    <w:basedOn w:val="af4"/>
    <w:next w:val="af4"/>
    <w:link w:val="af8"/>
    <w:uiPriority w:val="99"/>
    <w:unhideWhenUsed/>
    <w:rsid w:val="002F47A5"/>
    <w:rPr>
      <w:b/>
      <w:bCs/>
    </w:rPr>
  </w:style>
  <w:style w:type="character" w:customStyle="1" w:styleId="af8">
    <w:name w:val="Тема примечания Знак"/>
    <w:basedOn w:val="af5"/>
    <w:link w:val="af7"/>
    <w:uiPriority w:val="99"/>
    <w:rsid w:val="002F47A5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9">
    <w:name w:val="Основной текст_"/>
    <w:link w:val="14"/>
    <w:rsid w:val="002F47A5"/>
    <w:rPr>
      <w:sz w:val="28"/>
      <w:szCs w:val="28"/>
      <w:shd w:val="clear" w:color="auto" w:fill="FFFFFF"/>
    </w:rPr>
  </w:style>
  <w:style w:type="paragraph" w:customStyle="1" w:styleId="14">
    <w:name w:val="Основной текст1"/>
    <w:basedOn w:val="a"/>
    <w:link w:val="af9"/>
    <w:rsid w:val="002F47A5"/>
    <w:pPr>
      <w:widowControl w:val="0"/>
      <w:shd w:val="clear" w:color="auto" w:fill="FFFFFF"/>
      <w:spacing w:after="0" w:line="240" w:lineRule="auto"/>
      <w:ind w:firstLine="400"/>
    </w:pPr>
    <w:rPr>
      <w:sz w:val="28"/>
      <w:szCs w:val="28"/>
    </w:rPr>
  </w:style>
  <w:style w:type="table" w:customStyle="1" w:styleId="TableGrid">
    <w:name w:val="TableGrid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mark">
    <w:name w:val="footnote mark"/>
    <w:hidden/>
    <w:rsid w:val="002F47A5"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paragraph" w:styleId="afa">
    <w:name w:val="endnote text"/>
    <w:basedOn w:val="a"/>
    <w:link w:val="afb"/>
    <w:uiPriority w:val="99"/>
    <w:unhideWhenUsed/>
    <w:rsid w:val="002F47A5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концевой сноски Знак"/>
    <w:basedOn w:val="a0"/>
    <w:link w:val="afa"/>
    <w:uiPriority w:val="99"/>
    <w:rsid w:val="002F47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endnote reference"/>
    <w:uiPriority w:val="99"/>
    <w:unhideWhenUsed/>
    <w:rsid w:val="002F47A5"/>
    <w:rPr>
      <w:vertAlign w:val="superscript"/>
    </w:rPr>
  </w:style>
  <w:style w:type="paragraph" w:customStyle="1" w:styleId="Tablebody">
    <w:name w:val="Table body"/>
    <w:basedOn w:val="a"/>
    <w:link w:val="TablebodyChar"/>
    <w:qFormat/>
    <w:rsid w:val="002F47A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ablebodyChar">
    <w:name w:val="Table body Char"/>
    <w:link w:val="Tablebody"/>
    <w:qFormat/>
    <w:rsid w:val="002F47A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7">
    <w:name w:val="Сетка таблицы7"/>
    <w:basedOn w:val="a1"/>
    <w:next w:val="ad"/>
    <w:uiPriority w:val="99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d"/>
    <w:uiPriority w:val="99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FollowedHyperlink"/>
    <w:uiPriority w:val="99"/>
    <w:unhideWhenUsed/>
    <w:rsid w:val="002F47A5"/>
    <w:rPr>
      <w:color w:val="954F72"/>
      <w:u w:val="single"/>
    </w:rPr>
  </w:style>
  <w:style w:type="character" w:customStyle="1" w:styleId="afe">
    <w:name w:val="Заголовок Знак"/>
    <w:uiPriority w:val="10"/>
    <w:rsid w:val="002F47A5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15">
    <w:name w:val="Заголовок Знак1"/>
    <w:uiPriority w:val="10"/>
    <w:rsid w:val="002F47A5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numbering" w:customStyle="1" w:styleId="21">
    <w:name w:val="Нет списка21"/>
    <w:next w:val="a2"/>
    <w:uiPriority w:val="99"/>
    <w:semiHidden/>
    <w:rsid w:val="002F47A5"/>
  </w:style>
  <w:style w:type="table" w:customStyle="1" w:styleId="TableGrid1">
    <w:name w:val="TableGrid1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Сетка таблицы71"/>
    <w:basedOn w:val="a1"/>
    <w:next w:val="ad"/>
    <w:uiPriority w:val="99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">
    <w:name w:val="Сетка таблицы101"/>
    <w:basedOn w:val="a1"/>
    <w:next w:val="ad"/>
    <w:uiPriority w:val="99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">
    <w:name w:val="Нет списка3"/>
    <w:next w:val="a2"/>
    <w:uiPriority w:val="99"/>
    <w:semiHidden/>
    <w:unhideWhenUsed/>
    <w:rsid w:val="002F47A5"/>
  </w:style>
  <w:style w:type="numbering" w:customStyle="1" w:styleId="120">
    <w:name w:val="Нет списка12"/>
    <w:next w:val="a2"/>
    <w:uiPriority w:val="99"/>
    <w:semiHidden/>
    <w:rsid w:val="002F47A5"/>
  </w:style>
  <w:style w:type="table" w:customStyle="1" w:styleId="20">
    <w:name w:val="Сетка таблицы2"/>
    <w:basedOn w:val="a1"/>
    <w:next w:val="ad"/>
    <w:uiPriority w:val="39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Сетка таблицы72"/>
    <w:basedOn w:val="a1"/>
    <w:next w:val="ad"/>
    <w:uiPriority w:val="99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">
    <w:name w:val="Сетка таблицы102"/>
    <w:basedOn w:val="a1"/>
    <w:next w:val="ad"/>
    <w:uiPriority w:val="99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">
    <w:name w:val="Нет списка22"/>
    <w:next w:val="a2"/>
    <w:uiPriority w:val="99"/>
    <w:semiHidden/>
    <w:rsid w:val="002F47A5"/>
  </w:style>
  <w:style w:type="table" w:customStyle="1" w:styleId="112">
    <w:name w:val="Сетка таблицы11"/>
    <w:basedOn w:val="a1"/>
    <w:next w:val="ad"/>
    <w:uiPriority w:val="39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">
    <w:name w:val="Сетка таблицы711"/>
    <w:basedOn w:val="a1"/>
    <w:next w:val="ad"/>
    <w:uiPriority w:val="99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1">
    <w:name w:val="Сетка таблицы1011"/>
    <w:basedOn w:val="a1"/>
    <w:next w:val="ad"/>
    <w:uiPriority w:val="99"/>
    <w:rsid w:val="002F4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4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42883-CE49-4291-9AC0-74B04E5CF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Admirk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Чипанина Мария Владимировна</dc:creator>
  <cp:lastModifiedBy>Юргина Анна Олеговна</cp:lastModifiedBy>
  <cp:revision>6</cp:revision>
  <cp:lastPrinted>2025-08-26T03:26:00Z</cp:lastPrinted>
  <dcterms:created xsi:type="dcterms:W3CDTF">2025-08-26T06:33:00Z</dcterms:created>
  <dcterms:modified xsi:type="dcterms:W3CDTF">2026-10-09T01:19:00Z</dcterms:modified>
</cp:coreProperties>
</file>