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6337" w14:textId="44031484" w:rsidR="00FF0CE8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2F21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6E6890" w14:textId="16B17594" w:rsidR="00FF0CE8" w:rsidRDefault="002F2137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6B16AA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8B33AA" w14:textId="1207770A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p w14:paraId="73445FC7" w14:textId="77777777" w:rsidR="002915A0" w:rsidRPr="00654CBE" w:rsidRDefault="002915A0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28FE48D2" w14:textId="211B59EB" w:rsidR="006B16AA" w:rsidRPr="002915A0" w:rsidRDefault="0094128B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173FC2" w14:paraId="49EE903F" w14:textId="77777777" w:rsidTr="00FF0CE8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77777777" w:rsidR="00D26A8E" w:rsidRPr="00173FC2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D26A8E" w:rsidRPr="00173FC2" w14:paraId="0BBE801C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D934" w14:textId="2BAC0D3D" w:rsidR="00F80BC6" w:rsidRPr="00173FC2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 экономического развития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5FCB0CFF" w14:textId="02849AE8" w:rsidR="00D26A8E" w:rsidRPr="00173FC2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 по финансам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</w:tc>
      </w:tr>
      <w:tr w:rsidR="00D26A8E" w:rsidRPr="00173FC2" w14:paraId="564CBF1B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A00F1" w14:textId="34375D2C" w:rsidR="00F80BC6" w:rsidRPr="00173FC2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 экономического развития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3C5430BF" w14:textId="11F36992" w:rsidR="00D26A8E" w:rsidRPr="00173FC2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 по финансам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2D3E7CAF" w14:textId="4225B29F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регулирования контрактной системы в сфере закупок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51421539" w14:textId="3B425A86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архитектуры и градостроительства администрации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6F3508C4" w14:textId="7B979B92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609E37F8" w14:textId="02382887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Дума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30D60D2C" w14:textId="3F777984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Контрольно-счетная палата города Усолье-Сибирское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1EC40FED" w14:textId="657D98D1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МКУ «Городское управление капитального строительства»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62A3C0C0" w14:textId="1E5C6EEE" w:rsidR="00E74ABB" w:rsidRPr="00173FC2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МКУ «Централизованная бухгалтерия города Усолье-Сибирское»</w:t>
            </w:r>
            <w:r w:rsid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51842A04" w14:textId="50E9ACE4" w:rsidR="00E74ABB" w:rsidRPr="00173FC2" w:rsidRDefault="00EB190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Комитет по городскому хозяйству администрации города Усолье-Сибирское </w:t>
            </w:r>
          </w:p>
        </w:tc>
      </w:tr>
      <w:tr w:rsidR="00D26A8E" w:rsidRPr="00173FC2" w14:paraId="142D68A1" w14:textId="77777777" w:rsidTr="00FF0CE8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173FC2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2026-2031 годы</w:t>
            </w:r>
          </w:p>
        </w:tc>
      </w:tr>
      <w:tr w:rsidR="00D26A8E" w:rsidRPr="00173FC2" w14:paraId="5C3300CD" w14:textId="77777777" w:rsidTr="00FF0CE8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11C2E" w14:textId="18B7C022" w:rsidR="00D26A8E" w:rsidRPr="00173FC2" w:rsidRDefault="0090399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</w:p>
        </w:tc>
      </w:tr>
      <w:tr w:rsidR="00D26A8E" w:rsidRPr="00173FC2" w14:paraId="2C2A0494" w14:textId="77777777" w:rsidTr="00FF0CE8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173FC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AB26" w14:textId="3D024513" w:rsidR="00D26A8E" w:rsidRPr="00173FC2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2026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A06728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47</w:t>
            </w:r>
            <w:r w:rsidR="0010755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9796C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8,67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руб.;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2027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360</w:t>
            </w:r>
            <w:r w:rsidR="00821FC8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987</w:t>
            </w:r>
            <w:r w:rsidR="00821FC8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239,82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руб.;</w:t>
            </w:r>
          </w:p>
          <w:p w14:paraId="46EE7ADC" w14:textId="5DE2E54B" w:rsidR="00D26A8E" w:rsidRPr="00173FC2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2028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265 987 239,82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руб.</w:t>
            </w:r>
            <w:r w:rsidR="00E8649A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309FD257" w14:textId="76B106AC" w:rsidR="00E8649A" w:rsidRPr="00173FC2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2029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265 987 239,82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руб.;</w:t>
            </w:r>
          </w:p>
          <w:p w14:paraId="04795EFE" w14:textId="6D22EE99" w:rsidR="00E8649A" w:rsidRPr="00173FC2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2030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265 987 239,82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руб.;</w:t>
            </w:r>
          </w:p>
          <w:p w14:paraId="00DCA81D" w14:textId="7DCE89E8" w:rsidR="00E8649A" w:rsidRPr="00173FC2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2031 год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F7F99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265 987 239,82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руб. </w:t>
            </w:r>
          </w:p>
        </w:tc>
      </w:tr>
      <w:tr w:rsidR="00D26A8E" w:rsidRPr="00173FC2" w14:paraId="0F6BAA14" w14:textId="77777777" w:rsidTr="00FF0CE8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173FC2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61516ED3" w:rsidR="00D26A8E" w:rsidRPr="00173FC2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Национальная цель «Устойчивая и динамичная экономика»</w:t>
            </w:r>
            <w:r w:rsidR="009D0D7F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="006B5D0F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показатель: увеличение к 2030 году объема инвестиций в основной капитал не менее чем на 60% по сравнению с уровнем 2020 года за счет постоянного улучшения инвестиционного климата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«Комфортная и безопасная среда для жизни»</w:t>
            </w:r>
            <w:r w:rsidR="009D0D7F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="002D740B"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показатель: улучшение качества среды для жизни в опорных населенных пунктах на 30% к 2030 году и на 60% к 2036 году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соответствии с Указом №309.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2. Указ Президента РФ от 07.05.2012 г. № 601 «Об основных направлениях совершенствования системы государственного управления».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 Государственная программа Иркутской области «Управление государственными финансами Иркутской области» (утвержденная постановлением Правительства Иркутской области от 13.11.2023 г. № 1016-пп).  </w:t>
            </w:r>
            <w:r w:rsidRPr="00173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4. Государственная программа Иркутской области «Экономическое развитие и инновационная экономика» (утвержденная постановлением Правительства Иркутской области от 13.11.2023 г. № 1005-пп). 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884C59F" w14:textId="77777777" w:rsidR="00735B97" w:rsidRDefault="007519F7" w:rsidP="00751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ПОКАЗАТЕЛИ МУНИЦИПАЛЬНОЙ ПРОГРАММЫ</w:t>
      </w:r>
      <w:r w:rsidR="002F2137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57773" w14:textId="04D605AA" w:rsidR="003B4672" w:rsidRPr="00FF0CE8" w:rsidRDefault="007519F7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499"/>
        <w:gridCol w:w="2529"/>
        <w:gridCol w:w="2190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80"/>
      </w:tblGrid>
      <w:tr w:rsidR="00D26A8E" w:rsidRPr="00D26A8E" w14:paraId="1960DF90" w14:textId="77777777" w:rsidTr="00D26A8E">
        <w:trPr>
          <w:trHeight w:val="384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D26A8E">
        <w:trPr>
          <w:trHeight w:val="225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D26A8E">
        <w:trPr>
          <w:trHeight w:val="225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61EE7493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Цель муниципальной программы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="00903998" w:rsidRPr="0090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D26A8E" w:rsidRPr="00D26A8E" w14:paraId="609D7FB0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7261D026" w:rsidR="00D26A8E" w:rsidRPr="00D26A8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B849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оля налоговых и неналоговых доходов местного бюджета в общем объеме собственных доходов бюджета муниципального образования (без учета субвенций).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DB9CDA" w:rsidR="00D26A8E" w:rsidRPr="00D26A8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180E756" w:rsidR="00D26A8E" w:rsidRPr="000166EE" w:rsidRDefault="0007739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287E92EF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65A43E91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33E9756B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608EA14E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2B9A837B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1BEC3B6A" w:rsidR="00D26A8E" w:rsidRPr="000166E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EA85373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D26A8E" w:rsidRPr="00D26A8E" w14:paraId="5B8F5506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Эффективность бюджетных расходов города Усолье-Сибирское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67D88D13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344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4DAB9ED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77CA566C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605872AD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A9E31B4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3FF637FA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7E306D6E" w:rsidR="00D26A8E" w:rsidRPr="00D26A8E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706869B8" w:rsidR="00D26A8E" w:rsidRPr="00A31002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310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D26A8E" w:rsidRPr="00D26A8E" w14:paraId="3B52FE8F" w14:textId="77777777" w:rsidTr="00AE06F7">
        <w:trPr>
          <w:trHeight w:val="198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78220" w14:textId="2D09A39F" w:rsidR="00AE06F7" w:rsidRPr="00101370" w:rsidRDefault="00AE06F7" w:rsidP="00D26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01370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101370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</w:t>
            </w:r>
            <w:r w:rsidRPr="001013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13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том числе земельных участков, </w:t>
            </w:r>
            <w:r w:rsidRPr="00101370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  <w:p w14:paraId="1A050C6C" w14:textId="5505DA1F" w:rsidR="00D26A8E" w:rsidRPr="00165FC1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490D" w14:textId="16BEA1D2" w:rsidR="00D26A8E" w:rsidRPr="00165FC1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1013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4BF1" w14:textId="77777777" w:rsidR="00D26A8E" w:rsidRPr="00165FC1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1013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3CAE" w14:textId="2129523E" w:rsidR="00D26A8E" w:rsidRPr="00101370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13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103,5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E123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D45B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7C53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1711F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D5421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153BA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CE6D" w14:textId="77777777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43541872" w:rsidR="00D26A8E" w:rsidRPr="00AE06F7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</w:tr>
      <w:tr w:rsidR="00D26A8E" w:rsidRPr="00D26A8E" w14:paraId="75F0985E" w14:textId="77777777" w:rsidTr="006E1F5F">
        <w:trPr>
          <w:trHeight w:val="96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74F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0DADC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Открытость и эффективность деятельности органов местного самоуправления города Усолье-Сибирское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18BE" w14:textId="35F718D5" w:rsidR="00D26A8E" w:rsidRPr="00D26A8E" w:rsidRDefault="002F47E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FD4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495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5F2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F6537" w14:textId="187E2749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AD256" w14:textId="3AB5CAA6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40189" w14:textId="6B2C25CF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BCBE0" w14:textId="17B3586F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90175" w14:textId="565452E5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99802" w14:textId="7BFCFA59" w:rsidR="00D26A8E" w:rsidRPr="00D26A8E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94889" w14:textId="7ED736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D26A8E" w:rsidRPr="00D26A8E" w14:paraId="4CAB0E76" w14:textId="77777777" w:rsidTr="00D26A8E">
        <w:trPr>
          <w:trHeight w:val="1152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3DD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C40E6" w14:textId="052B6C54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</w:t>
            </w:r>
            <w:r w:rsidR="00BA7C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реализованных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мероприятий и проектов инициативного бюджетирования</w:t>
            </w:r>
            <w:r w:rsidR="00BA7C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от общего количества мероприятий, </w:t>
            </w:r>
            <w:r w:rsidR="00B759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одобренных</w:t>
            </w:r>
            <w:r w:rsidR="00BA7C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перечнем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637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90A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процент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B7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EE4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8EFF7" w14:textId="7FE337BF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85DD" w14:textId="21BED9BC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E2C6D" w14:textId="70A6567F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33D5" w14:textId="57979FE3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2AE0" w14:textId="396962DC" w:rsidR="00D26A8E" w:rsidRPr="00D26A8E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AB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AB7F" w14:textId="4A50B751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</w:tbl>
    <w:p w14:paraId="53AD24C1" w14:textId="77777777" w:rsidR="00387852" w:rsidRDefault="0038785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0A1B986A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1FCA3244" w:rsidR="003B4672" w:rsidRDefault="00216BC8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ПЕРЕЧЕНЬ СТРУКТУРНЫХ ЭЛЕМЕНТОВ МУНИЦИПАЛЬНОЙ ПРОГРАММЫ</w:t>
      </w:r>
      <w:r w:rsidR="002F2137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2AF72269" w14:textId="77777777" w:rsidR="002E371B" w:rsidRPr="00FF0CE8" w:rsidRDefault="002E371B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85" w:type="dxa"/>
        <w:tblLook w:val="04A0" w:firstRow="1" w:lastRow="0" w:firstColumn="1" w:lastColumn="0" w:noHBand="0" w:noVBand="1"/>
      </w:tblPr>
      <w:tblGrid>
        <w:gridCol w:w="720"/>
        <w:gridCol w:w="4693"/>
        <w:gridCol w:w="3121"/>
        <w:gridCol w:w="4890"/>
        <w:gridCol w:w="1761"/>
      </w:tblGrid>
      <w:tr w:rsidR="002E371B" w:rsidRPr="002E371B" w14:paraId="6BC94BE2" w14:textId="77777777" w:rsidTr="002E371B">
        <w:trPr>
          <w:trHeight w:val="11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A3BAD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2488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6303A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4EB19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C099A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с показателями</w:t>
            </w:r>
          </w:p>
        </w:tc>
      </w:tr>
      <w:tr w:rsidR="002E371B" w:rsidRPr="002E371B" w14:paraId="61BE1ECC" w14:textId="77777777" w:rsidTr="002E371B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0F85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22E2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E91C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82B4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921AF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2E371B" w:rsidRPr="002E371B" w14:paraId="6C131D1B" w14:textId="77777777" w:rsidTr="002E371B">
        <w:trPr>
          <w:trHeight w:val="276"/>
        </w:trPr>
        <w:tc>
          <w:tcPr>
            <w:tcW w:w="15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06B59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часть</w:t>
            </w:r>
          </w:p>
        </w:tc>
      </w:tr>
      <w:tr w:rsidR="002E371B" w:rsidRPr="002E371B" w14:paraId="0FFBE216" w14:textId="77777777" w:rsidTr="002E371B">
        <w:trPr>
          <w:trHeight w:val="540"/>
        </w:trPr>
        <w:tc>
          <w:tcPr>
            <w:tcW w:w="15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50849A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проекты или мероприятия, направленные на реализацию региональных проектов (или ведомственных проектов), не входящих в состав национальных проектов</w:t>
            </w:r>
          </w:p>
        </w:tc>
      </w:tr>
      <w:tr w:rsidR="002E371B" w:rsidRPr="002E371B" w14:paraId="0059ED57" w14:textId="77777777" w:rsidTr="002E371B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D2D2C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AE040" w14:textId="57CAD946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проект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инициативного бюджетирования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2E371B" w:rsidRPr="002E371B" w14:paraId="58F7CB13" w14:textId="77777777" w:rsidTr="002E371B">
        <w:trPr>
          <w:trHeight w:val="236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E046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A3B7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социально-экономическому территориальному развитию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F73DC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9CCF" w14:textId="77777777" w:rsidR="002E371B" w:rsidRPr="002E371B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освоение субсидий, выделяемых в рамках реализации проектов инициативного бюджетирования. Повышение сохранности реализованных проектов через стимулы к более хозяйскому, бережному отношению граждан к объектам, в выборе и </w:t>
            </w:r>
            <w:proofErr w:type="spellStart"/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софинансировании</w:t>
            </w:r>
            <w:proofErr w:type="spellEnd"/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они приняли участие. Рост вовлеченности граждан в бюджетный процесс.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7B87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E371B" w:rsidRPr="002E371B" w14:paraId="0600E8D4" w14:textId="77777777" w:rsidTr="002E371B">
        <w:trPr>
          <w:trHeight w:val="276"/>
        </w:trPr>
        <w:tc>
          <w:tcPr>
            <w:tcW w:w="15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67A5C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Процессная часть</w:t>
            </w:r>
          </w:p>
        </w:tc>
      </w:tr>
      <w:tr w:rsidR="002E371B" w:rsidRPr="002E371B" w14:paraId="0BFBEBA2" w14:textId="77777777" w:rsidTr="002E371B">
        <w:trPr>
          <w:trHeight w:val="276"/>
        </w:trPr>
        <w:tc>
          <w:tcPr>
            <w:tcW w:w="15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B27A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Комплексы процессных мероприятий </w:t>
            </w:r>
          </w:p>
        </w:tc>
      </w:tr>
      <w:tr w:rsidR="002E371B" w:rsidRPr="002E371B" w14:paraId="52DD3F74" w14:textId="77777777" w:rsidTr="002E371B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5C53" w14:textId="1776A453" w:rsidR="002E371B" w:rsidRPr="002E371B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61B804" w14:textId="4A4CA700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управление бюджетным процессом бюджета города Усолье-Сибирское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E371B" w:rsidRPr="002E371B" w14:paraId="7BC4BA2A" w14:textId="77777777" w:rsidTr="002E371B">
        <w:trPr>
          <w:trHeight w:val="202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8225B" w14:textId="11F1FC47" w:rsidR="002E371B" w:rsidRPr="002E371B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E371B"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AAF09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управления муниципальными финансами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CC07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507A0" w14:textId="77777777" w:rsidR="002E371B" w:rsidRPr="002E371B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долгосрочной сбалансированности и устойчивости бюджетной системы муниципального образования город "Усолье-Сибирское".</w:t>
            </w: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Обеспечение эффективной деятельности финансового органа в сфере управления муниципальными финансами.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7239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2E371B" w:rsidRPr="002E371B" w14:paraId="2C5B4C6D" w14:textId="77777777" w:rsidTr="002E371B">
        <w:trPr>
          <w:trHeight w:val="16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C5B5" w14:textId="2DBA0664" w:rsidR="002E371B" w:rsidRPr="002E371B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2E371B"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92AF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эффективности бюджетных расходов города Усолье-Сибирское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72CEC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4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428F" w14:textId="77777777" w:rsidR="002E371B" w:rsidRPr="002E371B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муниципального долга города Усолье-Сибирское на экономически безопасном уровне и обеспечение высокого уровня долговой устойчивости города. Обеспечение условий для своевременного исполнения расходных обязательств с соблюдением целевого характера. Повышение уровня финансовой грамотности и формирования финансовой культуры населения. Совершенствование механизмов планирования расходов. Обеспечение доступности и прозрачности информации о бюджете и бюджетном процессе города.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4637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E371B" w:rsidRPr="002E371B" w14:paraId="7A40ED61" w14:textId="77777777" w:rsidTr="00AE4D90">
        <w:trPr>
          <w:trHeight w:val="2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FBE06" w14:textId="4D0EFBB1" w:rsidR="002E371B" w:rsidRPr="00AE06F7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9D082" w14:textId="77777777" w:rsidR="002E371B" w:rsidRPr="00AE06F7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2E371B" w:rsidRPr="002E371B" w14:paraId="48BF3F4A" w14:textId="77777777" w:rsidTr="00AE4D90">
        <w:trPr>
          <w:trHeight w:val="235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A07F" w14:textId="23A1418C" w:rsidR="002E371B" w:rsidRPr="00AE06F7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E371B"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DE29" w14:textId="77777777" w:rsidR="002E371B" w:rsidRPr="00AE06F7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эффективности управления земельными ресурсами и муниципальной собственностью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A34F" w14:textId="77777777" w:rsidR="002E371B" w:rsidRPr="00AE06F7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CF46E" w14:textId="77777777" w:rsidR="002E371B" w:rsidRPr="00AE06F7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 доходов от использования муниципального имущества, в том числе земельных участков. Сокращение неиспользуемых объектов недвижимости муниципальной собственности, вовлечение в хозяйственный оборот земельных участков, государственная собственность на которые не разграничена, расположенных в границах города.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9D4A3" w14:textId="77777777" w:rsidR="002E371B" w:rsidRPr="00AE06F7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06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2E371B" w:rsidRPr="002E371B" w14:paraId="3349730A" w14:textId="77777777" w:rsidTr="002E371B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DE0F" w14:textId="00188200" w:rsidR="002E371B" w:rsidRPr="002E371B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2E008" w14:textId="0AB3F828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5E29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муниципального управления</w:t>
            </w:r>
            <w:r w:rsidR="005E29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E371B" w:rsidRPr="002E371B" w14:paraId="6C63E3DF" w14:textId="77777777" w:rsidTr="00AE4D90">
        <w:trPr>
          <w:trHeight w:val="1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2232" w14:textId="77C8D28C" w:rsidR="002E371B" w:rsidRPr="002E371B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2E371B"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B0A7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8E45D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D9AA1" w14:textId="77777777" w:rsidR="002E371B" w:rsidRPr="002E371B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деятельности органов местного самоуправления и муниципальных учреждений города, в том числе материально-техническое снабжение. Совершенствование качества и доступности муниципальных услуг. Реализация мероприятий в сфере средств массовой информации.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D9F8" w14:textId="77777777" w:rsidR="002E371B" w:rsidRPr="002E371B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</w:tbl>
    <w:p w14:paraId="31206488" w14:textId="77777777" w:rsidR="00387852" w:rsidRDefault="00387852" w:rsidP="00173F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87852" w:rsidSect="002915A0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E1F19" w14:textId="77777777" w:rsidR="00E55BCF" w:rsidRDefault="00E55BCF" w:rsidP="00004310">
      <w:pPr>
        <w:spacing w:after="0" w:line="240" w:lineRule="auto"/>
      </w:pPr>
      <w:r>
        <w:separator/>
      </w:r>
    </w:p>
  </w:endnote>
  <w:endnote w:type="continuationSeparator" w:id="0">
    <w:p w14:paraId="2E501AEC" w14:textId="77777777" w:rsidR="00E55BCF" w:rsidRDefault="00E55BCF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D7E07" w14:textId="77777777" w:rsidR="00E55BCF" w:rsidRDefault="00E55BCF" w:rsidP="00004310">
      <w:pPr>
        <w:spacing w:after="0" w:line="240" w:lineRule="auto"/>
      </w:pPr>
      <w:r>
        <w:separator/>
      </w:r>
    </w:p>
  </w:footnote>
  <w:footnote w:type="continuationSeparator" w:id="0">
    <w:p w14:paraId="7BD16E36" w14:textId="77777777" w:rsidR="00E55BCF" w:rsidRDefault="00E55BCF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6633"/>
    <w:rsid w:val="000B29DE"/>
    <w:rsid w:val="000B7357"/>
    <w:rsid w:val="000B79B7"/>
    <w:rsid w:val="000B7E48"/>
    <w:rsid w:val="000C0BD7"/>
    <w:rsid w:val="000E39AF"/>
    <w:rsid w:val="000E3DCB"/>
    <w:rsid w:val="000F32D6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3FC2"/>
    <w:rsid w:val="001753BB"/>
    <w:rsid w:val="00177B44"/>
    <w:rsid w:val="0018395E"/>
    <w:rsid w:val="00191FE8"/>
    <w:rsid w:val="001B5DD3"/>
    <w:rsid w:val="001C0556"/>
    <w:rsid w:val="001C1D13"/>
    <w:rsid w:val="001C2BBF"/>
    <w:rsid w:val="001C2DCA"/>
    <w:rsid w:val="001D51BC"/>
    <w:rsid w:val="001D6EBD"/>
    <w:rsid w:val="001E47E7"/>
    <w:rsid w:val="001F1843"/>
    <w:rsid w:val="002048F0"/>
    <w:rsid w:val="00215762"/>
    <w:rsid w:val="00216BC8"/>
    <w:rsid w:val="00235B78"/>
    <w:rsid w:val="00235E6D"/>
    <w:rsid w:val="00240A46"/>
    <w:rsid w:val="00255E9F"/>
    <w:rsid w:val="002610C9"/>
    <w:rsid w:val="00274099"/>
    <w:rsid w:val="00281343"/>
    <w:rsid w:val="002915A0"/>
    <w:rsid w:val="002A41E7"/>
    <w:rsid w:val="002A555A"/>
    <w:rsid w:val="002C60C4"/>
    <w:rsid w:val="002D740B"/>
    <w:rsid w:val="002E2DBA"/>
    <w:rsid w:val="002E371B"/>
    <w:rsid w:val="002F2137"/>
    <w:rsid w:val="002F47E4"/>
    <w:rsid w:val="002F69A7"/>
    <w:rsid w:val="00305398"/>
    <w:rsid w:val="00337755"/>
    <w:rsid w:val="00362252"/>
    <w:rsid w:val="00362FF8"/>
    <w:rsid w:val="00387852"/>
    <w:rsid w:val="00392C74"/>
    <w:rsid w:val="00393615"/>
    <w:rsid w:val="00393676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5376"/>
    <w:rsid w:val="00435593"/>
    <w:rsid w:val="00440E4B"/>
    <w:rsid w:val="004415A2"/>
    <w:rsid w:val="004466E8"/>
    <w:rsid w:val="004636EA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7931"/>
    <w:rsid w:val="005C2911"/>
    <w:rsid w:val="005C71C8"/>
    <w:rsid w:val="005E058B"/>
    <w:rsid w:val="005E2954"/>
    <w:rsid w:val="005E2B13"/>
    <w:rsid w:val="005F1538"/>
    <w:rsid w:val="00615F9C"/>
    <w:rsid w:val="00616EE1"/>
    <w:rsid w:val="006202BA"/>
    <w:rsid w:val="0063754B"/>
    <w:rsid w:val="0064057D"/>
    <w:rsid w:val="00647B09"/>
    <w:rsid w:val="00654CBE"/>
    <w:rsid w:val="00694040"/>
    <w:rsid w:val="00694402"/>
    <w:rsid w:val="00697C74"/>
    <w:rsid w:val="006A0B82"/>
    <w:rsid w:val="006B16AA"/>
    <w:rsid w:val="006B1AC3"/>
    <w:rsid w:val="006B5D0F"/>
    <w:rsid w:val="006C06F0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344F9"/>
    <w:rsid w:val="00735B97"/>
    <w:rsid w:val="00736F92"/>
    <w:rsid w:val="00741649"/>
    <w:rsid w:val="00744C58"/>
    <w:rsid w:val="007519F7"/>
    <w:rsid w:val="0078444E"/>
    <w:rsid w:val="007A1F83"/>
    <w:rsid w:val="007B0057"/>
    <w:rsid w:val="007B1810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B0878"/>
    <w:rsid w:val="008B463E"/>
    <w:rsid w:val="008C2C47"/>
    <w:rsid w:val="008C4F12"/>
    <w:rsid w:val="008D32DA"/>
    <w:rsid w:val="008E7E16"/>
    <w:rsid w:val="008F2B39"/>
    <w:rsid w:val="00903845"/>
    <w:rsid w:val="00903998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A167C"/>
    <w:rsid w:val="009B5183"/>
    <w:rsid w:val="009D0D7F"/>
    <w:rsid w:val="009D4E86"/>
    <w:rsid w:val="009F6D57"/>
    <w:rsid w:val="00A03791"/>
    <w:rsid w:val="00A053DE"/>
    <w:rsid w:val="00A06728"/>
    <w:rsid w:val="00A07135"/>
    <w:rsid w:val="00A11128"/>
    <w:rsid w:val="00A12826"/>
    <w:rsid w:val="00A1410A"/>
    <w:rsid w:val="00A148AE"/>
    <w:rsid w:val="00A17A3B"/>
    <w:rsid w:val="00A31002"/>
    <w:rsid w:val="00A3166A"/>
    <w:rsid w:val="00A41A26"/>
    <w:rsid w:val="00A44853"/>
    <w:rsid w:val="00A51D47"/>
    <w:rsid w:val="00A52570"/>
    <w:rsid w:val="00A6031D"/>
    <w:rsid w:val="00A83469"/>
    <w:rsid w:val="00A968E8"/>
    <w:rsid w:val="00AA2C96"/>
    <w:rsid w:val="00AA4E65"/>
    <w:rsid w:val="00AC1F8E"/>
    <w:rsid w:val="00AD499A"/>
    <w:rsid w:val="00AE06F7"/>
    <w:rsid w:val="00AE4D90"/>
    <w:rsid w:val="00AE793C"/>
    <w:rsid w:val="00AF73D5"/>
    <w:rsid w:val="00B0707C"/>
    <w:rsid w:val="00B20FBE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D46ED"/>
    <w:rsid w:val="00C06F08"/>
    <w:rsid w:val="00C107A0"/>
    <w:rsid w:val="00C1452C"/>
    <w:rsid w:val="00C25F4D"/>
    <w:rsid w:val="00C27F89"/>
    <w:rsid w:val="00C4245F"/>
    <w:rsid w:val="00C526A5"/>
    <w:rsid w:val="00C57FE5"/>
    <w:rsid w:val="00C6204E"/>
    <w:rsid w:val="00C828F4"/>
    <w:rsid w:val="00C857B7"/>
    <w:rsid w:val="00C92012"/>
    <w:rsid w:val="00C93431"/>
    <w:rsid w:val="00C94BE2"/>
    <w:rsid w:val="00C976A0"/>
    <w:rsid w:val="00CA0AAE"/>
    <w:rsid w:val="00CA2B1A"/>
    <w:rsid w:val="00CA43C2"/>
    <w:rsid w:val="00CB1FA6"/>
    <w:rsid w:val="00CD3AE1"/>
    <w:rsid w:val="00CD59DA"/>
    <w:rsid w:val="00CD5DA3"/>
    <w:rsid w:val="00CD669C"/>
    <w:rsid w:val="00CE5ABA"/>
    <w:rsid w:val="00CF0A33"/>
    <w:rsid w:val="00CF39BE"/>
    <w:rsid w:val="00CF6B0B"/>
    <w:rsid w:val="00CF7D6E"/>
    <w:rsid w:val="00D02204"/>
    <w:rsid w:val="00D07EDB"/>
    <w:rsid w:val="00D13154"/>
    <w:rsid w:val="00D20E34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6707C"/>
    <w:rsid w:val="00D763AE"/>
    <w:rsid w:val="00D763C9"/>
    <w:rsid w:val="00D80B1C"/>
    <w:rsid w:val="00D82009"/>
    <w:rsid w:val="00D8721D"/>
    <w:rsid w:val="00D87C5A"/>
    <w:rsid w:val="00D87CA3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55BCF"/>
    <w:rsid w:val="00E64258"/>
    <w:rsid w:val="00E74ABB"/>
    <w:rsid w:val="00E8649A"/>
    <w:rsid w:val="00E907C1"/>
    <w:rsid w:val="00E909DF"/>
    <w:rsid w:val="00EA66A2"/>
    <w:rsid w:val="00EB1908"/>
    <w:rsid w:val="00ED56F1"/>
    <w:rsid w:val="00F06FA3"/>
    <w:rsid w:val="00F108C7"/>
    <w:rsid w:val="00F256A3"/>
    <w:rsid w:val="00F3068E"/>
    <w:rsid w:val="00F31CA6"/>
    <w:rsid w:val="00F40371"/>
    <w:rsid w:val="00F41175"/>
    <w:rsid w:val="00F60064"/>
    <w:rsid w:val="00F6735E"/>
    <w:rsid w:val="00F75C46"/>
    <w:rsid w:val="00F7642D"/>
    <w:rsid w:val="00F80BC6"/>
    <w:rsid w:val="00F86DE3"/>
    <w:rsid w:val="00F87DE6"/>
    <w:rsid w:val="00F9622A"/>
    <w:rsid w:val="00FA68DB"/>
    <w:rsid w:val="00FB2736"/>
    <w:rsid w:val="00FB2F69"/>
    <w:rsid w:val="00FC3342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1192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60</cp:revision>
  <cp:lastPrinted>2025-08-27T08:47:00Z</cp:lastPrinted>
  <dcterms:created xsi:type="dcterms:W3CDTF">2025-07-01T02:02:00Z</dcterms:created>
  <dcterms:modified xsi:type="dcterms:W3CDTF">2025-10-16T06:08:00Z</dcterms:modified>
</cp:coreProperties>
</file>