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D6A8" w14:textId="77777777" w:rsidR="00334E0A" w:rsidRPr="00334E0A" w:rsidRDefault="00334E0A" w:rsidP="00334E0A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14:paraId="1ABCC027" w14:textId="77777777" w:rsidR="00334E0A" w:rsidRPr="00334E0A" w:rsidRDefault="00334E0A" w:rsidP="00334E0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34E0A">
        <w:rPr>
          <w:rFonts w:ascii="Times New Roman" w:eastAsia="Times New Roman" w:hAnsi="Times New Roman"/>
          <w:b/>
          <w:noProof/>
          <w:color w:val="000000"/>
          <w:sz w:val="32"/>
          <w:szCs w:val="32"/>
          <w:lang w:eastAsia="ru-RU"/>
        </w:rPr>
        <w:drawing>
          <wp:anchor distT="0" distB="0" distL="114300" distR="114300" simplePos="0" relativeHeight="251659264" behindDoc="1" locked="0" layoutInCell="1" allowOverlap="1" wp14:anchorId="504D93C7" wp14:editId="0B963D71">
            <wp:simplePos x="0" y="0"/>
            <wp:positionH relativeFrom="margin">
              <wp:posOffset>470535</wp:posOffset>
            </wp:positionH>
            <wp:positionV relativeFrom="paragraph">
              <wp:posOffset>8890</wp:posOffset>
            </wp:positionV>
            <wp:extent cx="5029200" cy="2223135"/>
            <wp:effectExtent l="0" t="0" r="0" b="5715"/>
            <wp:wrapTight wrapText="bothSides">
              <wp:wrapPolygon edited="0">
                <wp:start x="0" y="0"/>
                <wp:lineTo x="0" y="21470"/>
                <wp:lineTo x="21518" y="21470"/>
                <wp:lineTo x="21518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8"/>
                    <a:stretch/>
                  </pic:blipFill>
                  <pic:spPr bwMode="auto">
                    <a:xfrm>
                      <a:off x="0" y="0"/>
                      <a:ext cx="5029200" cy="222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B92E2C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  <w:bookmarkStart w:id="0" w:name="_Hlk199512301"/>
    </w:p>
    <w:p w14:paraId="1788B963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7E8D8DC2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4AD392E3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50EC6AA7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4409241C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7F4EFEAE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0D52ED31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6EEB1462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1D8B7A0A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403A487C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4DAA2AB2" w14:textId="77777777" w:rsidR="0056230F" w:rsidRDefault="0056230F" w:rsidP="0056230F">
      <w:pPr>
        <w:spacing w:after="0" w:line="240" w:lineRule="auto"/>
        <w:ind w:right="4677"/>
        <w:jc w:val="both"/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</w:pPr>
    </w:p>
    <w:p w14:paraId="32E2BA4B" w14:textId="38D5B928" w:rsidR="00334E0A" w:rsidRPr="00334E0A" w:rsidRDefault="00334E0A" w:rsidP="00D44C8A">
      <w:pPr>
        <w:tabs>
          <w:tab w:val="left" w:pos="4678"/>
        </w:tabs>
        <w:spacing w:after="0" w:line="240" w:lineRule="auto"/>
        <w:ind w:right="4962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б</w:t>
      </w: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утверждении</w:t>
      </w: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 xml:space="preserve"> муниципальн</w:t>
      </w: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ой</w:t>
      </w: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ы</w:t>
      </w: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 xml:space="preserve"> города Усолье-Сибирское </w:t>
      </w:r>
      <w:bookmarkStart w:id="1" w:name="_Hlk202773844"/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>«</w:t>
      </w:r>
      <w:r w:rsidR="00830C37" w:rsidRPr="00830C37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 w:bidi="ru-RU"/>
        </w:rPr>
        <w:t>Гражданское общество</w:t>
      </w:r>
      <w:r w:rsidR="00D44C8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 w:bidi="ru-RU"/>
        </w:rPr>
        <w:t xml:space="preserve"> и социальная поддержка населения</w:t>
      </w:r>
      <w:r w:rsidRPr="00334E0A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t xml:space="preserve">» </w:t>
      </w:r>
      <w:bookmarkEnd w:id="1"/>
    </w:p>
    <w:bookmarkEnd w:id="0"/>
    <w:p w14:paraId="21267E79" w14:textId="77777777" w:rsidR="00334E0A" w:rsidRPr="00232676" w:rsidRDefault="00334E0A" w:rsidP="002326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5725353" w14:textId="2DDC3F58" w:rsidR="00334E0A" w:rsidRPr="00F20F41" w:rsidRDefault="00937536" w:rsidP="009375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основании статьи 179 Бюджетного кодекса Российской Федерации,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утвержденного постановлением администрации города Усолье-Сибирское от 22.08.2024 №</w:t>
      </w:r>
      <w:r w:rsidR="00BA3327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2434-па, Перечня муниципальных программ муниципального образования «город Усолье-Сибирское», утвержденного постановлением администрации города Усолье-Сибирское от 01.07.2025 №1161-па,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7B4F4BD9" w14:textId="77777777" w:rsidR="00937536" w:rsidRPr="00F20F41" w:rsidRDefault="00937536" w:rsidP="00334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caps/>
          <w:color w:val="000000"/>
          <w:sz w:val="28"/>
          <w:szCs w:val="28"/>
          <w:lang w:val="x-none" w:eastAsia="ru-RU"/>
        </w:rPr>
      </w:pPr>
    </w:p>
    <w:p w14:paraId="2CDB788A" w14:textId="7FDFC8C2" w:rsidR="00950EF0" w:rsidRPr="00F20F41" w:rsidRDefault="00334E0A" w:rsidP="002326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>постановляет:</w:t>
      </w:r>
    </w:p>
    <w:p w14:paraId="00669BE6" w14:textId="33C60EB2" w:rsidR="00334E0A" w:rsidRPr="00F20F41" w:rsidRDefault="00334E0A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 </w:t>
      </w:r>
      <w:r w:rsidR="0056230F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Утвердить </w:t>
      </w:r>
      <w:bookmarkStart w:id="2" w:name="_Hlk199514045"/>
      <w:r w:rsidR="0056230F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муниципальную программу города Усолье-Сибирское </w:t>
      </w:r>
      <w:bookmarkEnd w:id="2"/>
      <w:r w:rsidR="00D44C8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«Гражданское общество и социальная поддержка населения» </w:t>
      </w:r>
      <w:r w:rsidR="0056230F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 w:rsidR="00A02F64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</w:t>
      </w:r>
      <w:r w:rsidR="00CD656C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рилагается</w:t>
      </w:r>
      <w:r w:rsidR="0056230F"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).</w:t>
      </w:r>
    </w:p>
    <w:p w14:paraId="45D3E30D" w14:textId="06916E8C" w:rsidR="00232676" w:rsidRPr="00F20F41" w:rsidRDefault="00334E0A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bookmarkStart w:id="3" w:name="_Hlk202444033"/>
      <w:r w:rsidR="00232676" w:rsidRPr="00F20F41">
        <w:rPr>
          <w:rFonts w:ascii="Times New Roman" w:eastAsia="Times New Roman" w:hAnsi="Times New Roman"/>
          <w:sz w:val="28"/>
          <w:szCs w:val="28"/>
          <w:lang w:eastAsia="ru-RU"/>
        </w:rPr>
        <w:t>Отменить:</w:t>
      </w:r>
      <w:r w:rsidR="00BF3FE4" w:rsidRPr="00F20F41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</w:p>
    <w:p w14:paraId="4BD6B1DF" w14:textId="2E8C0F0A" w:rsidR="00232676" w:rsidRPr="00F20F41" w:rsidRDefault="00232676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7C2EEF"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BF3FE4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</w:t>
      </w:r>
      <w:r w:rsidR="00D73F43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остановление </w:t>
      </w:r>
      <w:r w:rsidR="00D73F43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549210BA" w14:textId="0C079A00" w:rsidR="00232676" w:rsidRPr="00F20F41" w:rsidRDefault="00232676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- </w:t>
      </w:r>
      <w:r w:rsidR="007C2EEF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7C2EEF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18.01.2019 г. № 56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C2EEF" w:rsidRPr="00F20F41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2AE1853B" w14:textId="262E3597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26.02.2019 г. № 422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28C0E487" w14:textId="5CB7EE09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16.04.2019 г. № 839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0B0BDC73" w14:textId="3891734E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18.07.2019 г. № 1759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114CD3D" w14:textId="2DCB1D18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26.08.2019 г. № 2152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76129677" w14:textId="6AC84731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23.09.2019 г. № 2380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4223565B" w14:textId="1FB656F2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29.10.2019 г. № 2671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0B4B61A" w14:textId="6FAF9E0E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09.12.2019 г. № 3001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76E5CD6A" w14:textId="0521ED8F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06.10.2020 г. № 1790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9065770" w14:textId="02590F55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20.11.2020 г. № 2183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29.12.2018 г. № 2494 «Об утверждении муниципальной программы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33554E50" w14:textId="008DE78B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28.12.2020 г. № 2467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AAA18BE" w14:textId="7A8DE114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16.09.2021 г. № 1874-па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1A842E62" w14:textId="25820DD5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16.11.2021 г. № 2414-па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3504CF7A" w14:textId="77777777" w:rsidR="00D1552D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13.12.2021 г. № 2634-па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3DC94D91" w14:textId="728D6266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13.01.2022 г. № 20-па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EB19A06" w14:textId="1FCEA92D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11.08.2022</w:t>
      </w:r>
      <w:r w:rsidR="00D1552D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№ 1656-па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2E6EDD07" w14:textId="596C44A0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15.11.2022 г. № 2625-па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E223154" w14:textId="50926F76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 20.12.2022 г. № 3009-па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30CB50EA" w14:textId="2CDFE5FD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02.02.2023 г. № 258-па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02EBDBFB" w14:textId="6626756A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28.03.2023 г. № 666-па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2D62DDCA" w14:textId="1F5B0A99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05.04.2023 г. № 732-па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47CBFDD1" w14:textId="0C41E26F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24.04.2023 г. № 869-па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77D503FA" w14:textId="328722CF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01.06.2023 г. № 1205-па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420691D8" w14:textId="4B0FA905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12.07.2023 г.  № 1632-па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1115E769" w14:textId="0B44948A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="00065DDE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12.07.2023 г.  № 1632-па</w:t>
      </w:r>
      <w:r w:rsidR="00065DDE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ориентированных некоммерческих организаций города Усолье-Сибирское» на 2019-2027 годы»;</w:t>
      </w:r>
    </w:p>
    <w:p w14:paraId="105B55C1" w14:textId="53FF9E3A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="00065DDE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03.08.2023 г. № 1756-па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1AF57FD8" w14:textId="32C0C1D8" w:rsidR="007C2EEF" w:rsidRPr="00F20F41" w:rsidRDefault="007C2EEF" w:rsidP="007C2E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="00065DDE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20.11.2023 г. № 2710-па</w:t>
      </w:r>
      <w:r w:rsidR="00065DDE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6CB2D47F" w14:textId="53915893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09.01.2024 г. № 5-па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238EF9D5" w14:textId="38604422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11.01.2024 г. № 52-па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3F133739" w14:textId="2D1A8E4B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07.02.2024 г. № 506-па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7FDAFF98" w14:textId="7CE8302E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от 13.12.2024 </w:t>
      </w:r>
      <w:r w:rsidR="00D1552D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г.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 3598-па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19950193" w14:textId="4A293AAC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06.02.2025 г. № 199-па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793C1534" w14:textId="227C9E10" w:rsidR="00065DDE" w:rsidRPr="00F20F41" w:rsidRDefault="00065DDE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 xml:space="preserve">-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администрации города Усолье-Сибирское </w:t>
      </w: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16.04.2025 г. № 659-па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</w:t>
      </w:r>
      <w:r w:rsidR="005A6CA2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</w:t>
      </w:r>
      <w:r w:rsidR="005A6CA2" w:rsidRPr="00F20F41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 29.12.2018 г. № 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годы»;</w:t>
      </w:r>
    </w:p>
    <w:p w14:paraId="4A0E1FCC" w14:textId="67ADE8AE" w:rsidR="005A6CA2" w:rsidRPr="00F20F41" w:rsidRDefault="005A6CA2" w:rsidP="00065DD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- постановление администрации города Усолье-Сибирское от 15.12.2022 </w:t>
      </w:r>
      <w:r w:rsidR="000B67AE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г. 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№ 2962-па «Об утверждении муниципальной программы «Укрепление межнационального и межконфессионального согласия в муниципальном образовании «город Усолье-Сибирское» на 2023-2027 годы»;</w:t>
      </w:r>
    </w:p>
    <w:bookmarkEnd w:id="3"/>
    <w:p w14:paraId="7C7CE437" w14:textId="4E44FB88" w:rsidR="005A6CA2" w:rsidRPr="00F20F41" w:rsidRDefault="005A6CA2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>- постановление администрации города Усолье-Сибирское от 26.02.2024</w:t>
      </w:r>
      <w:r w:rsidR="000B67AE"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  <w:r w:rsidRPr="00F20F41">
        <w:rPr>
          <w:rFonts w:ascii="Times New Roman" w:eastAsia="Times New Roman" w:hAnsi="Times New Roman"/>
          <w:sz w:val="28"/>
          <w:szCs w:val="28"/>
          <w:lang w:eastAsia="ru-RU"/>
        </w:rPr>
        <w:t xml:space="preserve"> № 787-па «О внесении изменений в постановление администрации города Усолье-Сибирское от 15.12.2022 № 2962-па «Об утверждении муниципальной программы «Укрепление межнационального и межконфессионального согласия в муниципальном образовании «город Усолье-Сибирское» на 2023-2027 годы».</w:t>
      </w:r>
    </w:p>
    <w:p w14:paraId="63A6887D" w14:textId="01A33556" w:rsidR="00334E0A" w:rsidRPr="00F20F41" w:rsidRDefault="00D73F43" w:rsidP="00334E0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 </w:t>
      </w:r>
      <w:r w:rsidR="00334E0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81A5251" w14:textId="18493DE0" w:rsidR="00BF3FE4" w:rsidRPr="00F20F41" w:rsidRDefault="00BF3FE4" w:rsidP="00334E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4. Настоящее постановление вступает в силу с 1 января 2026 года.</w:t>
      </w:r>
    </w:p>
    <w:p w14:paraId="167BD3B6" w14:textId="1BB43000" w:rsidR="00334E0A" w:rsidRPr="00F20F41" w:rsidRDefault="0056230F" w:rsidP="00334E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334E0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Контроль за исполнением </w:t>
      </w:r>
      <w:r w:rsidR="00CD656C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настоящего </w:t>
      </w:r>
      <w:r w:rsidR="00334E0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постановления возложить на руководителя аппарата администрации города </w:t>
      </w:r>
      <w:proofErr w:type="spellStart"/>
      <w:r w:rsidR="00334E0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Жакину</w:t>
      </w:r>
      <w:proofErr w:type="spellEnd"/>
      <w:r w:rsidR="00334E0A" w:rsidRPr="00F20F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О.Н.</w:t>
      </w:r>
    </w:p>
    <w:p w14:paraId="2775B37A" w14:textId="77777777" w:rsidR="00334E0A" w:rsidRPr="00F20F41" w:rsidRDefault="00334E0A" w:rsidP="00334E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973184C" w14:textId="4134D177" w:rsidR="00334E0A" w:rsidRPr="00950EF0" w:rsidRDefault="00334E0A" w:rsidP="00334E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2549361" w14:textId="77777777" w:rsidR="00D662EF" w:rsidRPr="00950EF0" w:rsidRDefault="00D662EF" w:rsidP="00334E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F7818A9" w14:textId="34C82449" w:rsidR="00334E0A" w:rsidRPr="00950EF0" w:rsidRDefault="00334E0A" w:rsidP="00334E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D662EF"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М.В. Торопкин</w:t>
      </w:r>
    </w:p>
    <w:p w14:paraId="3D5711AB" w14:textId="77777777" w:rsidR="00334E0A" w:rsidRDefault="00334E0A" w:rsidP="00334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color w:val="000000"/>
          <w:sz w:val="20"/>
          <w:szCs w:val="24"/>
          <w:lang w:val="x-none" w:eastAsia="ru-RU"/>
        </w:rPr>
      </w:pPr>
    </w:p>
    <w:p w14:paraId="6E11991F" w14:textId="342C2A6E" w:rsidR="00CD656C" w:rsidRDefault="00CD656C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0"/>
          <w:szCs w:val="24"/>
          <w:lang w:val="x-none" w:eastAsia="ru-RU"/>
        </w:rPr>
      </w:pPr>
      <w:r>
        <w:rPr>
          <w:rFonts w:ascii="Times New Roman" w:eastAsia="Times New Roman" w:hAnsi="Times New Roman"/>
          <w:b/>
          <w:i/>
          <w:color w:val="000000"/>
          <w:sz w:val="20"/>
          <w:szCs w:val="24"/>
          <w:lang w:val="x-none" w:eastAsia="ru-RU"/>
        </w:rPr>
        <w:br w:type="page"/>
      </w:r>
    </w:p>
    <w:p w14:paraId="35D644D6" w14:textId="371AEB61" w:rsidR="002D5B9B" w:rsidRPr="0056230F" w:rsidRDefault="002752A7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Утверждена</w:t>
      </w:r>
    </w:p>
    <w:p w14:paraId="4ED2F648" w14:textId="5B875329" w:rsid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>постановлени</w:t>
      </w:r>
      <w:r w:rsidR="002752A7">
        <w:rPr>
          <w:rFonts w:ascii="Times New Roman" w:hAnsi="Times New Roman"/>
          <w:sz w:val="24"/>
          <w:szCs w:val="24"/>
        </w:rPr>
        <w:t>ем</w:t>
      </w:r>
      <w:r w:rsidRPr="0056230F">
        <w:rPr>
          <w:rFonts w:ascii="Times New Roman" w:hAnsi="Times New Roman"/>
          <w:sz w:val="24"/>
          <w:szCs w:val="24"/>
        </w:rPr>
        <w:t xml:space="preserve"> администрации</w:t>
      </w:r>
    </w:p>
    <w:p w14:paraId="543C4607" w14:textId="0E3F04B2" w:rsidR="002D5B9B" w:rsidRPr="0056230F" w:rsidRDefault="0056230F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Усолье-Сибирское</w:t>
      </w:r>
    </w:p>
    <w:p w14:paraId="41E7FFA9" w14:textId="6C2C6AD9" w:rsidR="002D5B9B" w:rsidRP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 xml:space="preserve">от </w:t>
      </w:r>
      <w:r w:rsidR="0056230F">
        <w:rPr>
          <w:rFonts w:ascii="Times New Roman" w:hAnsi="Times New Roman"/>
          <w:sz w:val="24"/>
          <w:szCs w:val="24"/>
          <w:u w:val="single" w:color="000000" w:themeColor="text1"/>
        </w:rPr>
        <w:t>______________</w:t>
      </w:r>
      <w:r w:rsidR="0056230F">
        <w:rPr>
          <w:rFonts w:ascii="Times New Roman" w:hAnsi="Times New Roman"/>
          <w:sz w:val="24"/>
          <w:szCs w:val="24"/>
        </w:rPr>
        <w:t xml:space="preserve"> </w:t>
      </w:r>
      <w:r w:rsidRPr="0056230F">
        <w:rPr>
          <w:rFonts w:ascii="Times New Roman" w:hAnsi="Times New Roman"/>
          <w:sz w:val="24"/>
          <w:szCs w:val="24"/>
        </w:rPr>
        <w:t>№</w:t>
      </w:r>
      <w:r w:rsidR="00F451DC" w:rsidRPr="0056230F">
        <w:rPr>
          <w:rFonts w:ascii="Times New Roman" w:hAnsi="Times New Roman"/>
          <w:sz w:val="24"/>
          <w:szCs w:val="24"/>
        </w:rPr>
        <w:t xml:space="preserve"> </w:t>
      </w:r>
      <w:r w:rsidR="0056230F">
        <w:rPr>
          <w:rFonts w:ascii="Times New Roman" w:hAnsi="Times New Roman"/>
          <w:color w:val="FFFFFF" w:themeColor="background1"/>
          <w:sz w:val="24"/>
          <w:szCs w:val="24"/>
          <w:u w:val="single" w:color="000000" w:themeColor="text1"/>
        </w:rPr>
        <w:t>______</w:t>
      </w:r>
    </w:p>
    <w:p w14:paraId="7191F2A8" w14:textId="77777777" w:rsidR="0072584F" w:rsidRDefault="0072584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9399529" w14:textId="3E9260A6" w:rsidR="005B4D67" w:rsidRPr="00232676" w:rsidRDefault="00E42639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Муниципальная программа </w:t>
      </w:r>
      <w:r w:rsidR="00C86AF8"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города Усолье-Сибирское</w:t>
      </w:r>
    </w:p>
    <w:p w14:paraId="107393E6" w14:textId="5914C573" w:rsidR="005B4D67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bookmarkStart w:id="4" w:name="_Hlk199514122"/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830C37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 xml:space="preserve"> </w:t>
      </w:r>
      <w:bookmarkStart w:id="5" w:name="_Hlk202777266"/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и социальная поддержка населения</w:t>
      </w: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»</w:t>
      </w:r>
      <w:bookmarkEnd w:id="5"/>
    </w:p>
    <w:bookmarkEnd w:id="4"/>
    <w:p w14:paraId="3114F95E" w14:textId="77777777" w:rsidR="0056230F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CFD8598" w14:textId="5EACF36C" w:rsidR="005B4D67" w:rsidRPr="007D1EB2" w:rsidRDefault="00FE24F3" w:rsidP="005B4D6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32676">
        <w:rPr>
          <w:rFonts w:ascii="Times New Roman" w:hAnsi="Times New Roman"/>
          <w:sz w:val="28"/>
          <w:szCs w:val="28"/>
        </w:rPr>
        <w:t>Раздел I. СТРАТЕГИЧЕСКИЕ ПРИОРИТЕТЫ</w:t>
      </w:r>
    </w:p>
    <w:p w14:paraId="13D30FD4" w14:textId="77777777" w:rsidR="00FE24F3" w:rsidRDefault="00FE24F3" w:rsidP="00C86AF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29CE17FA" w14:textId="1631F906" w:rsidR="005B4D67" w:rsidRPr="00D1510F" w:rsidRDefault="00EC3499" w:rsidP="00EC349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Основными стратегическими документами в сфере реализации муниципальной программы </w:t>
      </w:r>
      <w:r w:rsidR="00C86AF8" w:rsidRPr="00D1510F">
        <w:rPr>
          <w:rFonts w:ascii="Times New Roman" w:hAnsi="Times New Roman"/>
          <w:color w:val="000000" w:themeColor="text1"/>
          <w:sz w:val="28"/>
          <w:szCs w:val="28"/>
        </w:rPr>
        <w:t>города Усолье-Сибирское</w:t>
      </w:r>
      <w:r w:rsidR="00C86AF8" w:rsidRPr="00D1510F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="00420F1B" w:rsidRPr="00D1510F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D1510F" w:rsidRPr="00D1510F">
        <w:rPr>
          <w:rFonts w:ascii="Times New Roman" w:hAnsi="Times New Roman"/>
          <w:color w:val="000000" w:themeColor="text1"/>
          <w:sz w:val="28"/>
          <w:lang w:bidi="ru-RU"/>
        </w:rPr>
        <w:t>Гражданское общество и социальная поддержка населения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="00E40C52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(далее – </w:t>
      </w:r>
      <w:r w:rsidR="00E42639" w:rsidRPr="00D1510F">
        <w:rPr>
          <w:rFonts w:ascii="Times New Roman" w:hAnsi="Times New Roman"/>
          <w:color w:val="000000" w:themeColor="text1"/>
          <w:sz w:val="28"/>
          <w:szCs w:val="28"/>
        </w:rPr>
        <w:t>муниципальная программа, МП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) являются:  </w:t>
      </w:r>
    </w:p>
    <w:p w14:paraId="0FB6BA86" w14:textId="0793EB3B" w:rsidR="00420F1B" w:rsidRPr="00D1510F" w:rsidRDefault="00420F1B" w:rsidP="000774BF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708"/>
        <w:jc w:val="both"/>
        <w:rPr>
          <w:color w:val="000000" w:themeColor="text1"/>
          <w:sz w:val="28"/>
          <w:szCs w:val="28"/>
        </w:rPr>
      </w:pPr>
      <w:r w:rsidRPr="00D1510F">
        <w:rPr>
          <w:color w:val="000000" w:themeColor="text1"/>
          <w:sz w:val="28"/>
          <w:szCs w:val="28"/>
        </w:rPr>
        <w:t xml:space="preserve">Федеральный закон от 12 января 1996 </w:t>
      </w:r>
      <w:r w:rsidR="00A02F64" w:rsidRPr="00D1510F">
        <w:rPr>
          <w:color w:val="000000" w:themeColor="text1"/>
          <w:sz w:val="28"/>
          <w:szCs w:val="28"/>
        </w:rPr>
        <w:t>года №</w:t>
      </w:r>
      <w:r w:rsidRPr="00D1510F">
        <w:rPr>
          <w:color w:val="000000" w:themeColor="text1"/>
          <w:sz w:val="28"/>
          <w:szCs w:val="28"/>
        </w:rPr>
        <w:t>7-ФЗ «О некоммерческих организациях»</w:t>
      </w:r>
      <w:r w:rsidR="00EE5F35">
        <w:rPr>
          <w:color w:val="000000" w:themeColor="text1"/>
          <w:sz w:val="28"/>
          <w:szCs w:val="28"/>
        </w:rPr>
        <w:t xml:space="preserve"> (далее - Федеральный закон № 7-ФЗ)</w:t>
      </w:r>
      <w:r w:rsidRPr="00D1510F">
        <w:rPr>
          <w:color w:val="000000" w:themeColor="text1"/>
          <w:sz w:val="28"/>
          <w:szCs w:val="28"/>
        </w:rPr>
        <w:t>;</w:t>
      </w:r>
    </w:p>
    <w:p w14:paraId="461BA682" w14:textId="32F1234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Указ Президента Российской Федерации от 07.05.2024 г. № 309 «О национальных целях развития Российской Федерации на период до 2030 года и на перспективу до 2036 года» (далее </w:t>
      </w:r>
      <w:r w:rsidR="00EE5F3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Указ № 309).</w:t>
      </w:r>
    </w:p>
    <w:p w14:paraId="2DCF91AF" w14:textId="1DACFAAF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06.10.2003 г. № 131-ФЗ «Об общих принципах организации местного самоуправления в Российской Федерации».</w:t>
      </w:r>
    </w:p>
    <w:p w14:paraId="0F14B2DB" w14:textId="478C5E57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20.03.2025 г. № 33-ФЗ «Об общих принципах организации местного самоуправления в единой системе публичной власти».</w:t>
      </w:r>
    </w:p>
    <w:p w14:paraId="1AEF6906" w14:textId="4FA7B97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20.12.2018 г. № 116/7</w:t>
      </w:r>
      <w:r w:rsidR="00162150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(в редакции от 26.01.2023 г. № 8/8)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(далее – Стратегия).</w:t>
      </w:r>
    </w:p>
    <w:p w14:paraId="6C84393A" w14:textId="033C19D7" w:rsidR="005B4D67" w:rsidRPr="002F3259" w:rsidRDefault="00732218" w:rsidP="00A9191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774B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1.1. 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>В соответствии с приоритетным направлением «Обеспечение достойных условий жизни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="00FE2222"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>тратегии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определены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ц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>ел</w:t>
      </w:r>
      <w:r w:rsidR="007D1EB2" w:rsidRPr="002F3259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муниципальной программы:</w:t>
      </w:r>
    </w:p>
    <w:p w14:paraId="2FF4C581" w14:textId="52920E80" w:rsidR="007D1EB2" w:rsidRPr="00FE24F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>Оказание поддержки социально ориентированны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некоммерчески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D1510F" w:rsidRPr="00D1510F">
        <w:rPr>
          <w:rFonts w:ascii="Times New Roman" w:hAnsi="Times New Roman"/>
          <w:color w:val="000000" w:themeColor="text1"/>
          <w:sz w:val="28"/>
          <w:szCs w:val="28"/>
        </w:rPr>
        <w:t>организаци</w:t>
      </w:r>
      <w:r w:rsidR="00B21327">
        <w:rPr>
          <w:rFonts w:ascii="Times New Roman" w:hAnsi="Times New Roman"/>
          <w:color w:val="000000" w:themeColor="text1"/>
          <w:sz w:val="28"/>
          <w:szCs w:val="28"/>
        </w:rPr>
        <w:t>ям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>, осуществляющим деятельность на территории города Усолье-Сибирское.</w:t>
      </w:r>
    </w:p>
    <w:p w14:paraId="69BAB668" w14:textId="20B75DA5" w:rsidR="007D1EB2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E24F3"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="007035EB" w:rsidRPr="007035EB">
        <w:rPr>
          <w:rFonts w:ascii="Times New Roman" w:hAnsi="Times New Roman"/>
          <w:color w:val="000000" w:themeColor="text1"/>
          <w:sz w:val="28"/>
          <w:szCs w:val="28"/>
        </w:rPr>
        <w:t>Укрепление единства народов Российской Федерации, проживающих на территории муниципального образования «города Усолье-Сибирское».</w:t>
      </w:r>
    </w:p>
    <w:p w14:paraId="5BA760A2" w14:textId="4982C072" w:rsidR="00D1510F" w:rsidRPr="00FE24F3" w:rsidRDefault="00D1510F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3. Улучшение качества жизни отдельных категорий граждан города Усолье-Сибирское. </w:t>
      </w:r>
    </w:p>
    <w:p w14:paraId="26699C1E" w14:textId="4EC96F48" w:rsidR="00420F1B" w:rsidRPr="00DE5683" w:rsidRDefault="00A9191C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 w:rsidR="00420F1B">
        <w:rPr>
          <w:rFonts w:ascii="Times New Roman" w:hAnsi="Times New Roman"/>
          <w:sz w:val="28"/>
          <w:szCs w:val="28"/>
        </w:rPr>
        <w:t>Н</w:t>
      </w:r>
      <w:r w:rsidR="00420F1B" w:rsidRPr="00DE5683">
        <w:rPr>
          <w:rFonts w:ascii="Times New Roman" w:hAnsi="Times New Roman"/>
          <w:sz w:val="28"/>
          <w:szCs w:val="28"/>
        </w:rPr>
        <w:t xml:space="preserve">а территории муниципального образования «город Усолье-Сибирское» осуществляют свою деятельность более 100 общественных объединений. В их числе организации ветеранов (пенсионеров), </w:t>
      </w:r>
      <w:r w:rsidR="0065423E">
        <w:rPr>
          <w:rFonts w:ascii="Times New Roman" w:hAnsi="Times New Roman"/>
          <w:sz w:val="28"/>
          <w:szCs w:val="28"/>
        </w:rPr>
        <w:t xml:space="preserve">организации, </w:t>
      </w:r>
      <w:r w:rsidR="00420F1B" w:rsidRPr="00DE5683">
        <w:rPr>
          <w:rFonts w:ascii="Times New Roman" w:hAnsi="Times New Roman"/>
          <w:sz w:val="28"/>
          <w:szCs w:val="28"/>
        </w:rPr>
        <w:t>направленные на развитие взрослого и детского спорта, поддержк</w:t>
      </w:r>
      <w:r w:rsidR="0065423E">
        <w:rPr>
          <w:rFonts w:ascii="Times New Roman" w:hAnsi="Times New Roman"/>
          <w:sz w:val="28"/>
          <w:szCs w:val="28"/>
        </w:rPr>
        <w:t xml:space="preserve">у </w:t>
      </w:r>
      <w:r w:rsidR="00420F1B" w:rsidRPr="00DE5683">
        <w:rPr>
          <w:rFonts w:ascii="Times New Roman" w:hAnsi="Times New Roman"/>
          <w:sz w:val="28"/>
          <w:szCs w:val="28"/>
        </w:rPr>
        <w:t>инвалидов, семьи, материнства, отцовства и детства,</w:t>
      </w:r>
      <w:r w:rsidR="0065423E">
        <w:rPr>
          <w:rFonts w:ascii="Times New Roman" w:hAnsi="Times New Roman"/>
          <w:sz w:val="28"/>
          <w:szCs w:val="28"/>
        </w:rPr>
        <w:t xml:space="preserve"> а также организации</w:t>
      </w:r>
      <w:r w:rsidR="00420F1B" w:rsidRPr="00DE5683">
        <w:rPr>
          <w:rFonts w:ascii="Times New Roman" w:hAnsi="Times New Roman"/>
          <w:sz w:val="28"/>
          <w:szCs w:val="28"/>
        </w:rPr>
        <w:t xml:space="preserve"> образовательной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</w:t>
      </w:r>
      <w:r w:rsidR="0065423E" w:rsidRPr="00DE5683">
        <w:rPr>
          <w:rFonts w:ascii="Times New Roman" w:hAnsi="Times New Roman"/>
          <w:sz w:val="28"/>
          <w:szCs w:val="28"/>
        </w:rPr>
        <w:t>благотворительной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противопожарной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профсоюзн</w:t>
      </w:r>
      <w:r w:rsidR="0065423E">
        <w:rPr>
          <w:rFonts w:ascii="Times New Roman" w:hAnsi="Times New Roman"/>
          <w:sz w:val="28"/>
          <w:szCs w:val="28"/>
        </w:rPr>
        <w:t>ой</w:t>
      </w:r>
      <w:r w:rsidR="0065423E" w:rsidRPr="00DE5683">
        <w:rPr>
          <w:rFonts w:ascii="Times New Roman" w:hAnsi="Times New Roman"/>
          <w:sz w:val="28"/>
          <w:szCs w:val="28"/>
        </w:rPr>
        <w:t xml:space="preserve"> </w:t>
      </w:r>
      <w:r w:rsidR="00420F1B" w:rsidRPr="00DE5683">
        <w:rPr>
          <w:rFonts w:ascii="Times New Roman" w:hAnsi="Times New Roman"/>
          <w:sz w:val="28"/>
          <w:szCs w:val="28"/>
        </w:rPr>
        <w:t>направленности, любителей животных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политические</w:t>
      </w:r>
      <w:r w:rsidR="0065423E">
        <w:rPr>
          <w:rFonts w:ascii="Times New Roman" w:hAnsi="Times New Roman"/>
          <w:sz w:val="28"/>
          <w:szCs w:val="28"/>
        </w:rPr>
        <w:t xml:space="preserve"> партии</w:t>
      </w:r>
      <w:r w:rsidR="00420F1B" w:rsidRPr="00DE5683">
        <w:rPr>
          <w:rFonts w:ascii="Times New Roman" w:hAnsi="Times New Roman"/>
          <w:sz w:val="28"/>
          <w:szCs w:val="28"/>
        </w:rPr>
        <w:t>, национальные и религиозные организации и т.д.</w:t>
      </w:r>
    </w:p>
    <w:p w14:paraId="3C96EB3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Представители общественных объединений входят в состав Общественной палаты города Усолье-Сибирское и составы коллегиальных органов местного самоуправления по решению вопросов непосредственного обеспечения </w:t>
      </w:r>
      <w:r w:rsidRPr="00DE5683">
        <w:rPr>
          <w:rFonts w:ascii="Times New Roman" w:hAnsi="Times New Roman"/>
          <w:sz w:val="28"/>
          <w:szCs w:val="28"/>
        </w:rPr>
        <w:lastRenderedPageBreak/>
        <w:t xml:space="preserve">жизнедеятельности населения, а также принимают активное участие в различных благотворительных акциях, культурно-массовых и спортивных мероприятиях. </w:t>
      </w:r>
    </w:p>
    <w:p w14:paraId="04C9647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Проведение совместных мероприятий позволяет мобилизовать общественный потенциал и содействовать реальному партнерству между общественностью, властью и различными структурами для решения социальных проблем и формирования институтов гражданского общества в муниципальном образовании «город Усолье-Сибирское».</w:t>
      </w:r>
    </w:p>
    <w:p w14:paraId="3D1EC18D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социально ориентированных некоммерческих организациях участвуют граждане, обладающие активной жизненной позицией, объединенные общей идеей и желающие помочь конкретной социальной группе и жителям города Усолье-Сибирское в целом.</w:t>
      </w:r>
    </w:p>
    <w:p w14:paraId="5FF42626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Потенциал некоммерческих организаций в решении социальных проблем высок и может использоваться для повышения эффективности предоставления социальных услуг. </w:t>
      </w:r>
    </w:p>
    <w:p w14:paraId="74451088" w14:textId="478BA8EA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соответствии со статьей 31.1 Федерального закона № 7-ФЗ к полномочиям органов местного самоуправления по решению вопросов поддержки социально ориентированных некоммерческих организаций относится создание условий для деятельности социально ориентированных некоммерческих организаций, в том числе: разработка и реализация муниципальных программ поддержки социально ориентированных некоммерческих организаций с учетом местных социально-экономических, экологических, культурных и других особенностей.</w:t>
      </w:r>
    </w:p>
    <w:p w14:paraId="18981B35" w14:textId="60AB954D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Социально ориентированными некоммерческими организациями признаются некоммерческие организации, созданные в формах, предусмотренных Федеральным законом № 7-ФЗ (за исключением государственных корпораций, государственных компаний, общественных объединений, являющихся политическими партиями) и осуществляющие деятельность, направленную на решение социальных проблем, развитие гражданского общества в Российской Федерации, а также осуществляющие виды деятельности, предусмотренные статьей 31.1 Федерального закона № 7-ФЗ и статьей 7 Закона Иркутской области от 08.06.2011 г. № 37-ОЗ «Об областной государственной поддержке социально ориентированных некоммерческих организациях».</w:t>
      </w:r>
    </w:p>
    <w:p w14:paraId="1E588604" w14:textId="2CCA19BE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Данные организации нуждаются в системной поддержке со стороны органов местного самоуправления, так как своих собственных доходов </w:t>
      </w:r>
      <w:r w:rsidR="0065423E">
        <w:rPr>
          <w:rFonts w:ascii="Times New Roman" w:hAnsi="Times New Roman"/>
          <w:sz w:val="28"/>
          <w:szCs w:val="28"/>
        </w:rPr>
        <w:t xml:space="preserve">крайне </w:t>
      </w:r>
      <w:r w:rsidR="00D662EF">
        <w:rPr>
          <w:rFonts w:ascii="Times New Roman" w:hAnsi="Times New Roman"/>
          <w:sz w:val="28"/>
          <w:szCs w:val="28"/>
        </w:rPr>
        <w:t>недостаточно</w:t>
      </w:r>
      <w:r w:rsidR="0065423E">
        <w:rPr>
          <w:rFonts w:ascii="Times New Roman" w:hAnsi="Times New Roman"/>
          <w:sz w:val="28"/>
          <w:szCs w:val="28"/>
        </w:rPr>
        <w:t xml:space="preserve"> </w:t>
      </w:r>
      <w:r w:rsidRPr="00DE5683">
        <w:rPr>
          <w:rFonts w:ascii="Times New Roman" w:hAnsi="Times New Roman"/>
          <w:sz w:val="28"/>
          <w:szCs w:val="28"/>
        </w:rPr>
        <w:t>на проведение социально значимых мероприятий, проведение досуга, реабилитацию, возмещение части затрат на оплату коммунальных услуг, электросвязи, охрану помещения. Многие сотрудники социально ориентированных некоммерческих организации города Усолье-Сибирское работают на общественных началах, без оплаты труда.</w:t>
      </w:r>
    </w:p>
    <w:p w14:paraId="13146C6C" w14:textId="186BBD7B" w:rsidR="00ED1E95" w:rsidRDefault="007D1EB2" w:rsidP="009B41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Вопрос оказания поддержки социально ориентированным некоммерческим организациям, осуществляющим деятельность на территории муниципального образования «город Усолье-Сибирское», </w:t>
      </w:r>
      <w:r w:rsidR="009B41D0">
        <w:rPr>
          <w:rFonts w:ascii="Times New Roman" w:hAnsi="Times New Roman"/>
          <w:sz w:val="28"/>
          <w:szCs w:val="28"/>
        </w:rPr>
        <w:t xml:space="preserve">всегда </w:t>
      </w:r>
      <w:r w:rsidRPr="00DE5683">
        <w:rPr>
          <w:rFonts w:ascii="Times New Roman" w:hAnsi="Times New Roman"/>
          <w:sz w:val="28"/>
          <w:szCs w:val="28"/>
        </w:rPr>
        <w:t>является актуальным.</w:t>
      </w:r>
      <w:r w:rsidRPr="007D1EB2">
        <w:rPr>
          <w:rFonts w:ascii="Times New Roman" w:hAnsi="Times New Roman"/>
          <w:sz w:val="28"/>
          <w:szCs w:val="28"/>
        </w:rPr>
        <w:t xml:space="preserve"> </w:t>
      </w:r>
      <w:r w:rsidR="00117838">
        <w:rPr>
          <w:rFonts w:ascii="Times New Roman" w:hAnsi="Times New Roman"/>
          <w:sz w:val="28"/>
          <w:szCs w:val="28"/>
        </w:rPr>
        <w:t xml:space="preserve">Организованы </w:t>
      </w:r>
      <w:r w:rsidR="009B41D0" w:rsidRPr="009B41D0">
        <w:rPr>
          <w:rFonts w:ascii="Times New Roman" w:hAnsi="Times New Roman"/>
          <w:sz w:val="28"/>
          <w:szCs w:val="28"/>
        </w:rPr>
        <w:t>проведение конкурс</w:t>
      </w:r>
      <w:r w:rsidR="009B41D0">
        <w:rPr>
          <w:rFonts w:ascii="Times New Roman" w:hAnsi="Times New Roman"/>
          <w:sz w:val="28"/>
          <w:szCs w:val="28"/>
        </w:rPr>
        <w:t>ных отборов</w:t>
      </w:r>
      <w:r w:rsidR="009B41D0" w:rsidRPr="009B41D0">
        <w:rPr>
          <w:rFonts w:ascii="Times New Roman" w:hAnsi="Times New Roman"/>
          <w:sz w:val="28"/>
          <w:szCs w:val="28"/>
        </w:rPr>
        <w:t xml:space="preserve"> </w:t>
      </w:r>
      <w:r w:rsidR="00ED1E95" w:rsidRPr="009B41D0">
        <w:rPr>
          <w:rFonts w:ascii="Times New Roman" w:hAnsi="Times New Roman"/>
          <w:sz w:val="28"/>
          <w:szCs w:val="28"/>
        </w:rPr>
        <w:t xml:space="preserve">на </w:t>
      </w:r>
      <w:r w:rsidR="00ED1E95" w:rsidRPr="00ED1E95">
        <w:rPr>
          <w:rFonts w:ascii="Times New Roman" w:hAnsi="Times New Roman"/>
          <w:sz w:val="28"/>
          <w:szCs w:val="28"/>
        </w:rPr>
        <w:t>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r w:rsidR="00ED1E95">
        <w:rPr>
          <w:rFonts w:ascii="Times New Roman" w:hAnsi="Times New Roman"/>
          <w:sz w:val="28"/>
          <w:szCs w:val="28"/>
        </w:rPr>
        <w:t xml:space="preserve"> </w:t>
      </w:r>
      <w:r w:rsidR="009B41D0">
        <w:rPr>
          <w:rFonts w:ascii="Times New Roman" w:hAnsi="Times New Roman"/>
          <w:sz w:val="28"/>
          <w:szCs w:val="28"/>
        </w:rPr>
        <w:t xml:space="preserve">и </w:t>
      </w:r>
      <w:r w:rsidR="00ED1E95" w:rsidRPr="00ED1E95">
        <w:rPr>
          <w:rFonts w:ascii="Times New Roman" w:hAnsi="Times New Roman"/>
          <w:sz w:val="28"/>
          <w:szCs w:val="28"/>
        </w:rPr>
        <w:t xml:space="preserve">предоставления субсидий из бюджета города Усолье-Сибирское социально </w:t>
      </w:r>
      <w:r w:rsidR="00ED1E95" w:rsidRPr="00ED1E95">
        <w:rPr>
          <w:rFonts w:ascii="Times New Roman" w:hAnsi="Times New Roman"/>
          <w:sz w:val="28"/>
          <w:szCs w:val="28"/>
        </w:rPr>
        <w:lastRenderedPageBreak/>
        <w:t>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  <w:r w:rsidR="00ED1E95">
        <w:rPr>
          <w:rFonts w:ascii="Times New Roman" w:hAnsi="Times New Roman"/>
          <w:sz w:val="28"/>
          <w:szCs w:val="28"/>
        </w:rPr>
        <w:t>.</w:t>
      </w:r>
    </w:p>
    <w:p w14:paraId="5C3165E6" w14:textId="08B066BF" w:rsidR="00E1523B" w:rsidRDefault="00E1523B" w:rsidP="007035E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Город Усолье-Сибирское стал малой родиной для более 50-ти национальностей, между которыми сложились и поддерживаются прочные традиции добрососедства. В настоящее время в городе осуществляют свою деятельность 8 национальных и 8 религиозных организаций.</w:t>
      </w:r>
    </w:p>
    <w:p w14:paraId="08100E11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Муниципалитет в лице администрации города и муниципальных учреждений как самостоятельно, так и совместно с национальными организациями реализует просветительские мероприятия национального характера. Площадками мероприятий являются библиотеки, школы, детские сады. Основная аудитория - дети и молодежь, цель мероприятий - воспитательная - сформировать в сознании подрастающего поколения основы этнокультурной компетенции, грамотного восприятия культур разных народов.</w:t>
      </w:r>
    </w:p>
    <w:p w14:paraId="72625E03" w14:textId="3979FA7D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В городе Усолье-Сибирское для укрепления единства национально-культурной жизни общества, повышения активности национальных общественных организаций, снижения социальной напряженности проводятся городские культурно-массовые мероприятия</w:t>
      </w:r>
      <w:r>
        <w:rPr>
          <w:rFonts w:ascii="Times New Roman" w:hAnsi="Times New Roman"/>
          <w:sz w:val="28"/>
          <w:szCs w:val="28"/>
        </w:rPr>
        <w:t>.</w:t>
      </w:r>
    </w:p>
    <w:p w14:paraId="2558E02D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Администрация города находится в режиме открытого диалога, постоянного обмена информацией с национально-культурными организациями, что является одной из форм мониторинга настроений в сфере межнациональных отношений. 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Усолье-Сибирское от 18.12.2017 № 45 создан Совет при мэре города Усолье-Сибирское по межнациональным и межконфессиональным отношениям, в состав которого входят представители национальных, религиозных организаций, диаспор, представителей администрации города Усолье-Сибирское, отдела МВД России «Усольский», ОГКУ «Центр занятости населения города Усолье-Сибирское».</w:t>
      </w:r>
    </w:p>
    <w:p w14:paraId="7393C0EC" w14:textId="6762A5FE" w:rsidR="00F7665E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Таким образом, реализация данных направлений совместной работы позволяет поддерживать в городе стабильность в сфере межнациональных и межконфессиональных отношений. Главным показателем стабильности является то, что за последние годы в городе Усолье-Сибирское не было зафиксировано фактов проявления нетерпимости по национальному или религиозному признаку, получивших широкий общественный резонанс.</w:t>
      </w:r>
    </w:p>
    <w:p w14:paraId="699E9DE8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Социальная поддержка граждан представляет собой систему правовых, экономических, организационных и иных мер, гарантированных государством отдельным категориям населения. Категории граждан - получателей социальной поддержки, меры социальной поддержки и условия ее предоставления определены федеральным законодательством, законодательством субъектов Российской Федерации, нормативными правовыми актами органов местного самоуправления.</w:t>
      </w:r>
    </w:p>
    <w:p w14:paraId="051CC339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 xml:space="preserve">Одним из способов решения на уровне муниципального образования проблем низкого качества жизни граждан, их социальной дезадаптации является поддержание реальных доходов граждан за счет предоставления дополнительных мер социальной поддержки.  </w:t>
      </w:r>
    </w:p>
    <w:p w14:paraId="3B7A1170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lastRenderedPageBreak/>
        <w:t>Современная демографическая ситуация в городе Усолье-Сибирское, как и в целом на территории Российской Федерации, характеризуется динамичным увеличением доли граждан пожилого возраста.</w:t>
      </w:r>
    </w:p>
    <w:p w14:paraId="3BCE4352" w14:textId="54FBC436" w:rsid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В связи с тем, что проблемы пожилых людей имеют социальные причины и носят долговременный характер, в городе Усолье-Сибирское необходимо обеспечить предоставление мер социальной поддержки и адресной социальной помощи данным категориям граждан.</w:t>
      </w:r>
    </w:p>
    <w:p w14:paraId="6CCD7EB3" w14:textId="77777777" w:rsidR="004174B4" w:rsidRPr="002027E7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>Важнейшими качественными характеристиками социальной поддержки граждан является категориальный подход, при котором меры социальной поддержки гражданам предоставляются, например, за особые заслуги перед городом (Почетные граждане города).</w:t>
      </w:r>
    </w:p>
    <w:p w14:paraId="228278A3" w14:textId="77777777" w:rsidR="004174B4" w:rsidRPr="002027E7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>Дифференциация форм социальной поддержки с учетом особенностей контингентов получателей, предусматривает:</w:t>
      </w:r>
    </w:p>
    <w:p w14:paraId="025AD65E" w14:textId="77777777" w:rsidR="004174B4" w:rsidRPr="002027E7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>- предоставление мер социальной поддержки в денежной форме - в виде ежемесячных денежных выплат, единовременных выплат;</w:t>
      </w:r>
    </w:p>
    <w:p w14:paraId="71DE7CC2" w14:textId="77777777" w:rsidR="004174B4" w:rsidRPr="002027E7" w:rsidRDefault="004174B4" w:rsidP="004174B4">
      <w:pPr>
        <w:pStyle w:val="Style4"/>
        <w:widowControl/>
        <w:spacing w:line="240" w:lineRule="auto"/>
        <w:ind w:firstLine="567"/>
        <w:jc w:val="both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>- предоставление мер социальной поддержки в форме льгот.</w:t>
      </w:r>
    </w:p>
    <w:p w14:paraId="7F65098C" w14:textId="7303E2B7" w:rsidR="004174B4" w:rsidRPr="002027E7" w:rsidRDefault="004174B4" w:rsidP="004174B4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27E7">
        <w:rPr>
          <w:rFonts w:ascii="Times New Roman" w:hAnsi="Times New Roman"/>
          <w:sz w:val="28"/>
          <w:szCs w:val="28"/>
        </w:rPr>
        <w:t>Одним из способов решения проблемы сохранения и планомерного повышения уровня и качества жизни данной категории граждан является поддержание реальных доходов граждан за счет предоставления установленных мер социальной поддержки.</w:t>
      </w:r>
    </w:p>
    <w:p w14:paraId="622C465B" w14:textId="77777777" w:rsidR="004174B4" w:rsidRPr="002027E7" w:rsidRDefault="004174B4" w:rsidP="004174B4">
      <w:pPr>
        <w:pStyle w:val="Style4"/>
        <w:widowControl/>
        <w:spacing w:line="240" w:lineRule="auto"/>
        <w:ind w:firstLine="567"/>
        <w:jc w:val="both"/>
        <w:rPr>
          <w:sz w:val="28"/>
          <w:szCs w:val="28"/>
        </w:rPr>
      </w:pPr>
      <w:r w:rsidRPr="002027E7">
        <w:rPr>
          <w:sz w:val="28"/>
          <w:szCs w:val="28"/>
        </w:rPr>
        <w:t>Расходы местного бюджета на выполнение взятых обязательств ежегодно возрастают.</w:t>
      </w:r>
    </w:p>
    <w:p w14:paraId="7FAB8EE1" w14:textId="77777777" w:rsidR="002027E7" w:rsidRDefault="004174B4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27E7">
        <w:rPr>
          <w:rFonts w:ascii="Times New Roman" w:hAnsi="Times New Roman"/>
          <w:sz w:val="28"/>
          <w:szCs w:val="28"/>
        </w:rPr>
        <w:t>Реализация указанных направлений позволит улучшить социальное положение пожилых людей</w:t>
      </w:r>
      <w:r w:rsidR="002027E7" w:rsidRPr="002027E7">
        <w:rPr>
          <w:rFonts w:ascii="Times New Roman" w:hAnsi="Times New Roman"/>
          <w:sz w:val="28"/>
          <w:szCs w:val="28"/>
        </w:rPr>
        <w:t xml:space="preserve">, </w:t>
      </w:r>
      <w:r w:rsidRPr="002027E7">
        <w:rPr>
          <w:rFonts w:ascii="Times New Roman" w:hAnsi="Times New Roman"/>
          <w:sz w:val="28"/>
          <w:szCs w:val="28"/>
        </w:rPr>
        <w:t>проживающих в городе Усолье-Сибирское, обеспечить более широкий доступ граждан старшего поколения к учреждениям культуры, образовательным, консультативным и развлекательным программам, стимулировать и поддерживать активную жизненную позицию данной категории граждан путем их участия в общественных объединениях.</w:t>
      </w:r>
    </w:p>
    <w:p w14:paraId="002E6943" w14:textId="40044A84" w:rsidR="00F7665E" w:rsidRPr="00F7665E" w:rsidRDefault="00F7665E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Вопрос поддержки граждан, пострадавших от пожара является актуальным, так как последствия финансовых затрат являются значительными.</w:t>
      </w:r>
    </w:p>
    <w:p w14:paraId="0FFC8E6A" w14:textId="15313D82" w:rsidR="00F7665E" w:rsidRPr="00F7665E" w:rsidRDefault="00F7665E" w:rsidP="002027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Администрацией города Усолье-Сибирское предусмотрено оказание единовременной материальной помощи гражданам, пострадавшим в результате пожаров.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7665E">
        <w:rPr>
          <w:rFonts w:ascii="Times New Roman" w:hAnsi="Times New Roman"/>
          <w:sz w:val="28"/>
          <w:szCs w:val="28"/>
        </w:rPr>
        <w:t>Материальная поддержка назначается в целях приобретения предметов первой необходимости.</w:t>
      </w:r>
    </w:p>
    <w:p w14:paraId="66F0388D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Учитывая вышеизложенное, можно сделать следующий вывод: одним из способов решения проблем по снижению уровня и качества жизни граждан, их социальной дезадаптации является поддержание реальных доходов граждан за счет организации предоставления мер социальной поддержки.</w:t>
      </w:r>
    </w:p>
    <w:p w14:paraId="73FCBBF1" w14:textId="28B66687" w:rsid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Российская Федерация является социальным государством, политика которого направлена на создание условий, обеспечивающих достойную жизнь и свободное развитие человека. В связи с этим к стратегическим целям развития страны относятся повышение благосостояния населения и уменьшение бедности на основе динамичного и устойчивого экономического роста.</w:t>
      </w:r>
    </w:p>
    <w:p w14:paraId="4A50E8DC" w14:textId="5A49DCD4" w:rsidR="007D1EB2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1EB2">
        <w:rPr>
          <w:rFonts w:ascii="Times New Roman" w:hAnsi="Times New Roman"/>
          <w:sz w:val="28"/>
          <w:szCs w:val="28"/>
        </w:rPr>
        <w:lastRenderedPageBreak/>
        <w:t>Муниципальная программа разработана с учетом результатов ежегодной оценки эффективности реализации действующей муниципальной программы «Социальная поддержка населения и социально ориентированных некоммерческих организаций города Усолье-Сибирское» на 20</w:t>
      </w:r>
      <w:r w:rsidR="00420F1B">
        <w:rPr>
          <w:rFonts w:ascii="Times New Roman" w:hAnsi="Times New Roman"/>
          <w:sz w:val="28"/>
          <w:szCs w:val="28"/>
        </w:rPr>
        <w:t>19</w:t>
      </w:r>
      <w:r w:rsidRPr="007D1EB2">
        <w:rPr>
          <w:rFonts w:ascii="Times New Roman" w:hAnsi="Times New Roman"/>
          <w:sz w:val="28"/>
          <w:szCs w:val="28"/>
        </w:rPr>
        <w:t>-20</w:t>
      </w:r>
      <w:r w:rsidR="00420F1B">
        <w:rPr>
          <w:rFonts w:ascii="Times New Roman" w:hAnsi="Times New Roman"/>
          <w:sz w:val="28"/>
          <w:szCs w:val="28"/>
        </w:rPr>
        <w:t>2</w:t>
      </w:r>
      <w:r w:rsidR="009545F5">
        <w:rPr>
          <w:rFonts w:ascii="Times New Roman" w:hAnsi="Times New Roman"/>
          <w:sz w:val="28"/>
          <w:szCs w:val="28"/>
        </w:rPr>
        <w:t>7</w:t>
      </w:r>
      <w:r w:rsidRPr="007D1EB2">
        <w:rPr>
          <w:rFonts w:ascii="Times New Roman" w:hAnsi="Times New Roman"/>
          <w:sz w:val="28"/>
          <w:szCs w:val="28"/>
        </w:rPr>
        <w:t xml:space="preserve"> годы</w:t>
      </w:r>
      <w:r w:rsidR="007B5F99">
        <w:rPr>
          <w:rFonts w:ascii="Times New Roman" w:hAnsi="Times New Roman"/>
          <w:sz w:val="28"/>
          <w:szCs w:val="28"/>
        </w:rPr>
        <w:t>.</w:t>
      </w:r>
    </w:p>
    <w:p w14:paraId="50A9892B" w14:textId="399CCC64" w:rsidR="005B4D67" w:rsidRDefault="00A9191C" w:rsidP="005B4D67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</w:t>
      </w:r>
      <w:r w:rsidR="005B4D67" w:rsidRPr="00C141DB">
        <w:rPr>
          <w:rFonts w:ascii="Times New Roman" w:hAnsi="Times New Roman"/>
          <w:sz w:val="28"/>
          <w:szCs w:val="28"/>
        </w:rPr>
        <w:t xml:space="preserve">Реализация задач </w:t>
      </w:r>
      <w:r w:rsidR="005B4D67">
        <w:rPr>
          <w:rFonts w:ascii="Times New Roman" w:hAnsi="Times New Roman"/>
          <w:sz w:val="28"/>
          <w:szCs w:val="28"/>
        </w:rPr>
        <w:t>муниципальной п</w:t>
      </w:r>
      <w:r w:rsidR="005B4D67" w:rsidRPr="00C141DB">
        <w:rPr>
          <w:rFonts w:ascii="Times New Roman" w:hAnsi="Times New Roman"/>
          <w:sz w:val="28"/>
          <w:szCs w:val="28"/>
        </w:rPr>
        <w:t xml:space="preserve">рограммы осуществляется путем проведения (осуществления) конкретных мероприятий (результатов), входящих в состав структурных элементов, включенных в систему документов </w:t>
      </w:r>
      <w:r w:rsidR="005B4D67">
        <w:rPr>
          <w:rFonts w:ascii="Times New Roman" w:hAnsi="Times New Roman"/>
          <w:sz w:val="28"/>
          <w:szCs w:val="28"/>
        </w:rPr>
        <w:t>муниципальной п</w:t>
      </w:r>
      <w:r w:rsidR="005B4D67" w:rsidRPr="00C141DB">
        <w:rPr>
          <w:rFonts w:ascii="Times New Roman" w:hAnsi="Times New Roman"/>
          <w:sz w:val="28"/>
          <w:szCs w:val="28"/>
        </w:rPr>
        <w:t xml:space="preserve">рограммы. </w:t>
      </w:r>
    </w:p>
    <w:p w14:paraId="6A0D7606" w14:textId="79DB0A45" w:rsidR="00CE6A97" w:rsidRPr="00DF1889" w:rsidRDefault="005B4D67" w:rsidP="00DF1889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C141DB">
        <w:rPr>
          <w:rFonts w:ascii="Times New Roman" w:hAnsi="Times New Roman"/>
          <w:sz w:val="28"/>
          <w:szCs w:val="28"/>
        </w:rPr>
        <w:t xml:space="preserve">Задачи структурных элементов представлены в </w:t>
      </w:r>
      <w:r w:rsidR="006D7FD5" w:rsidRPr="006D7FD5">
        <w:rPr>
          <w:rFonts w:ascii="Times New Roman" w:hAnsi="Times New Roman"/>
          <w:sz w:val="28"/>
          <w:szCs w:val="28"/>
        </w:rPr>
        <w:t>структуре</w:t>
      </w:r>
      <w:r w:rsidRPr="006D7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 п</w:t>
      </w:r>
      <w:r w:rsidRPr="00C141DB">
        <w:rPr>
          <w:rFonts w:ascii="Times New Roman" w:hAnsi="Times New Roman"/>
          <w:sz w:val="28"/>
          <w:szCs w:val="28"/>
        </w:rPr>
        <w:t>рограммы.</w:t>
      </w:r>
    </w:p>
    <w:p w14:paraId="3E3532B0" w14:textId="2E6E8425" w:rsidR="00C314DF" w:rsidRDefault="00C314DF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</w:p>
    <w:sectPr w:rsidR="00C314DF" w:rsidSect="00F20F41">
      <w:headerReference w:type="default" r:id="rId9"/>
      <w:pgSz w:w="11906" w:h="16838"/>
      <w:pgMar w:top="1023" w:right="707" w:bottom="1134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00C53" w14:textId="77777777" w:rsidR="00B14D71" w:rsidRDefault="00B14D71" w:rsidP="008F41DB">
      <w:pPr>
        <w:spacing w:after="0" w:line="240" w:lineRule="auto"/>
      </w:pPr>
      <w:r>
        <w:separator/>
      </w:r>
    </w:p>
  </w:endnote>
  <w:endnote w:type="continuationSeparator" w:id="0">
    <w:p w14:paraId="3122BF5D" w14:textId="77777777" w:rsidR="00B14D71" w:rsidRDefault="00B14D71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60D1B" w14:textId="77777777" w:rsidR="00B14D71" w:rsidRDefault="00B14D71" w:rsidP="008F41DB">
      <w:pPr>
        <w:spacing w:after="0" w:line="240" w:lineRule="auto"/>
      </w:pPr>
      <w:r>
        <w:separator/>
      </w:r>
    </w:p>
  </w:footnote>
  <w:footnote w:type="continuationSeparator" w:id="0">
    <w:p w14:paraId="1B6DE626" w14:textId="77777777" w:rsidR="00B14D71" w:rsidRDefault="00B14D71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33FE"/>
    <w:rsid w:val="000E3A96"/>
    <w:rsid w:val="000E59F9"/>
    <w:rsid w:val="000E5ABC"/>
    <w:rsid w:val="000E70DB"/>
    <w:rsid w:val="000F03D3"/>
    <w:rsid w:val="000F4C32"/>
    <w:rsid w:val="00101A4F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5719"/>
    <w:rsid w:val="00176DCA"/>
    <w:rsid w:val="00181447"/>
    <w:rsid w:val="00181947"/>
    <w:rsid w:val="00183A6C"/>
    <w:rsid w:val="001877E3"/>
    <w:rsid w:val="001878EC"/>
    <w:rsid w:val="001941DD"/>
    <w:rsid w:val="001A00F5"/>
    <w:rsid w:val="001A0293"/>
    <w:rsid w:val="001A2047"/>
    <w:rsid w:val="001A27F7"/>
    <w:rsid w:val="001A470B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50342"/>
    <w:rsid w:val="00251418"/>
    <w:rsid w:val="00252B75"/>
    <w:rsid w:val="002533EC"/>
    <w:rsid w:val="0025359A"/>
    <w:rsid w:val="002548AE"/>
    <w:rsid w:val="00254934"/>
    <w:rsid w:val="00256DCB"/>
    <w:rsid w:val="00262002"/>
    <w:rsid w:val="0026520E"/>
    <w:rsid w:val="00270386"/>
    <w:rsid w:val="002708DC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78E6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184B"/>
    <w:rsid w:val="002B247F"/>
    <w:rsid w:val="002B4CE6"/>
    <w:rsid w:val="002B5B35"/>
    <w:rsid w:val="002B7058"/>
    <w:rsid w:val="002C02AA"/>
    <w:rsid w:val="002C03A6"/>
    <w:rsid w:val="002C21A7"/>
    <w:rsid w:val="002C6341"/>
    <w:rsid w:val="002D3BB0"/>
    <w:rsid w:val="002D5B9B"/>
    <w:rsid w:val="002D5C18"/>
    <w:rsid w:val="002D6686"/>
    <w:rsid w:val="002E444A"/>
    <w:rsid w:val="002E7B4D"/>
    <w:rsid w:val="002F2382"/>
    <w:rsid w:val="002F3259"/>
    <w:rsid w:val="002F35AC"/>
    <w:rsid w:val="0030062B"/>
    <w:rsid w:val="0030238B"/>
    <w:rsid w:val="003075C3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CB1"/>
    <w:rsid w:val="003D0358"/>
    <w:rsid w:val="003D12AF"/>
    <w:rsid w:val="003D1988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5018E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BEA"/>
    <w:rsid w:val="00577B19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17EB"/>
    <w:rsid w:val="006728E6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F70"/>
    <w:rsid w:val="006B344F"/>
    <w:rsid w:val="006B6F2F"/>
    <w:rsid w:val="006B706B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741A"/>
    <w:rsid w:val="00720C7D"/>
    <w:rsid w:val="007213B7"/>
    <w:rsid w:val="007224E9"/>
    <w:rsid w:val="00723004"/>
    <w:rsid w:val="00723322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07C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44D"/>
    <w:rsid w:val="00787BB2"/>
    <w:rsid w:val="007900F2"/>
    <w:rsid w:val="00790432"/>
    <w:rsid w:val="00794D21"/>
    <w:rsid w:val="0079516B"/>
    <w:rsid w:val="00796440"/>
    <w:rsid w:val="00796836"/>
    <w:rsid w:val="00796E30"/>
    <w:rsid w:val="007972C5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2FFD"/>
    <w:rsid w:val="008075E0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7693"/>
    <w:rsid w:val="00881242"/>
    <w:rsid w:val="008833E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2652"/>
    <w:rsid w:val="00992D9A"/>
    <w:rsid w:val="00994311"/>
    <w:rsid w:val="00995037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E16BF"/>
    <w:rsid w:val="009E279E"/>
    <w:rsid w:val="009E288A"/>
    <w:rsid w:val="009E2C1D"/>
    <w:rsid w:val="009E49CF"/>
    <w:rsid w:val="009F217E"/>
    <w:rsid w:val="009F3799"/>
    <w:rsid w:val="009F39C7"/>
    <w:rsid w:val="009F3AA7"/>
    <w:rsid w:val="009F4397"/>
    <w:rsid w:val="009F5436"/>
    <w:rsid w:val="00A01718"/>
    <w:rsid w:val="00A02855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43AC"/>
    <w:rsid w:val="00A24AA8"/>
    <w:rsid w:val="00A24E20"/>
    <w:rsid w:val="00A25751"/>
    <w:rsid w:val="00A2628D"/>
    <w:rsid w:val="00A27FD0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14D71"/>
    <w:rsid w:val="00B21327"/>
    <w:rsid w:val="00B23F13"/>
    <w:rsid w:val="00B23FA1"/>
    <w:rsid w:val="00B2441C"/>
    <w:rsid w:val="00B24AB9"/>
    <w:rsid w:val="00B24BCA"/>
    <w:rsid w:val="00B25D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D0A6A"/>
    <w:rsid w:val="00BD49CD"/>
    <w:rsid w:val="00BE0885"/>
    <w:rsid w:val="00BE1908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1F7F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66E9"/>
    <w:rsid w:val="00CB67F5"/>
    <w:rsid w:val="00CB6D03"/>
    <w:rsid w:val="00CB75C0"/>
    <w:rsid w:val="00CC2357"/>
    <w:rsid w:val="00CC24A7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3689"/>
    <w:rsid w:val="00D34340"/>
    <w:rsid w:val="00D357FC"/>
    <w:rsid w:val="00D3764E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56AA"/>
    <w:rsid w:val="00E62364"/>
    <w:rsid w:val="00E678F3"/>
    <w:rsid w:val="00E70A8A"/>
    <w:rsid w:val="00E72336"/>
    <w:rsid w:val="00E7258B"/>
    <w:rsid w:val="00E7318E"/>
    <w:rsid w:val="00E81BA0"/>
    <w:rsid w:val="00E84A90"/>
    <w:rsid w:val="00E92D72"/>
    <w:rsid w:val="00E93117"/>
    <w:rsid w:val="00E93DD3"/>
    <w:rsid w:val="00E94F04"/>
    <w:rsid w:val="00E953F5"/>
    <w:rsid w:val="00E9654C"/>
    <w:rsid w:val="00E96D5A"/>
    <w:rsid w:val="00EA0BC5"/>
    <w:rsid w:val="00EA1913"/>
    <w:rsid w:val="00EA1B58"/>
    <w:rsid w:val="00EA3C2B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7105"/>
    <w:rsid w:val="00F1676B"/>
    <w:rsid w:val="00F20238"/>
    <w:rsid w:val="00F20F41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93F4A"/>
    <w:rsid w:val="00F979CF"/>
    <w:rsid w:val="00FA2547"/>
    <w:rsid w:val="00FA3C50"/>
    <w:rsid w:val="00FA4AA1"/>
    <w:rsid w:val="00FA5776"/>
    <w:rsid w:val="00FB2508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E0CE6"/>
    <w:rsid w:val="00FE2222"/>
    <w:rsid w:val="00FE24F3"/>
    <w:rsid w:val="00FE2A16"/>
    <w:rsid w:val="00FE310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3911</Words>
  <Characters>22295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Алексеева Анна Олеговна</cp:lastModifiedBy>
  <cp:revision>87</cp:revision>
  <cp:lastPrinted>2025-09-17T07:10:00Z</cp:lastPrinted>
  <dcterms:created xsi:type="dcterms:W3CDTF">2025-07-15T00:33:00Z</dcterms:created>
  <dcterms:modified xsi:type="dcterms:W3CDTF">2025-10-14T08:31:00Z</dcterms:modified>
</cp:coreProperties>
</file>