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D673A" w14:textId="1405AD9A" w:rsidR="002F47A5" w:rsidRPr="0009265F" w:rsidRDefault="002F47A5" w:rsidP="002F47A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kern w:val="144"/>
          <w:sz w:val="28"/>
          <w:szCs w:val="28"/>
          <w:lang w:eastAsia="ru-RU"/>
        </w:rPr>
      </w:pPr>
      <w:r w:rsidRPr="0009265F">
        <w:rPr>
          <w:rFonts w:ascii="Times New Roman" w:eastAsia="Times New Roman" w:hAnsi="Times New Roman" w:cs="Times New Roman"/>
          <w:color w:val="000000" w:themeColor="text1"/>
          <w:kern w:val="144"/>
          <w:sz w:val="28"/>
          <w:szCs w:val="28"/>
          <w:lang w:eastAsia="ru-RU"/>
        </w:rPr>
        <w:t>Таблица 4</w:t>
      </w:r>
    </w:p>
    <w:p w14:paraId="7CADCABF" w14:textId="7202D277" w:rsidR="002F47A5" w:rsidRPr="00B81C42" w:rsidRDefault="002F47A5" w:rsidP="002F47A5">
      <w:pPr>
        <w:spacing w:after="0" w:line="240" w:lineRule="auto"/>
        <w:ind w:left="720" w:right="85" w:hanging="1146"/>
        <w:contextualSpacing/>
        <w:jc w:val="center"/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</w:pPr>
      <w:r w:rsidRPr="00B81C42"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  <w:t>Финансовое обеспечение реализации комплекса процессных мероприятий</w:t>
      </w:r>
    </w:p>
    <w:p w14:paraId="5DD3F9F9" w14:textId="75DD0973" w:rsidR="006100BE" w:rsidRPr="0009265F" w:rsidRDefault="002F47A5" w:rsidP="00D5464F">
      <w:pPr>
        <w:spacing w:after="0" w:line="240" w:lineRule="auto"/>
        <w:ind w:right="85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kern w:val="144"/>
          <w:sz w:val="28"/>
          <w:szCs w:val="28"/>
          <w:lang w:eastAsia="ru-RU"/>
        </w:rPr>
      </w:pPr>
      <w:r w:rsidRPr="00B81C42"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  <w:t>«Обеспечение мер социальной поддержки</w:t>
      </w:r>
      <w:r w:rsidR="00F24C5C" w:rsidRPr="00B81C42">
        <w:rPr>
          <w:rFonts w:ascii="Times New Roman" w:eastAsia="Times New Roman" w:hAnsi="Times New Roman" w:cs="Times New Roman"/>
          <w:bCs/>
          <w:color w:val="000000" w:themeColor="text1"/>
          <w:kern w:val="144"/>
          <w:sz w:val="28"/>
          <w:szCs w:val="28"/>
          <w:lang w:eastAsia="ru-RU"/>
        </w:rPr>
        <w:t xml:space="preserve"> граждан»</w:t>
      </w:r>
    </w:p>
    <w:tbl>
      <w:tblPr>
        <w:tblW w:w="1587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8"/>
        <w:gridCol w:w="3685"/>
        <w:gridCol w:w="2119"/>
        <w:gridCol w:w="1419"/>
        <w:gridCol w:w="1347"/>
        <w:gridCol w:w="1348"/>
        <w:gridCol w:w="1348"/>
        <w:gridCol w:w="1347"/>
        <w:gridCol w:w="1348"/>
        <w:gridCol w:w="1348"/>
      </w:tblGrid>
      <w:tr w:rsidR="0009265F" w:rsidRPr="0009265F" w14:paraId="691ED7B7" w14:textId="3A73F985" w:rsidTr="007C518E">
        <w:tc>
          <w:tcPr>
            <w:tcW w:w="568" w:type="dxa"/>
            <w:vMerge w:val="restart"/>
          </w:tcPr>
          <w:p w14:paraId="4C579467" w14:textId="77777777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685" w:type="dxa"/>
            <w:vMerge w:val="restart"/>
          </w:tcPr>
          <w:p w14:paraId="56E503BD" w14:textId="77777777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Наименование мероприятия (результата)</w:t>
            </w:r>
          </w:p>
        </w:tc>
        <w:tc>
          <w:tcPr>
            <w:tcW w:w="2119" w:type="dxa"/>
            <w:vMerge w:val="restart"/>
          </w:tcPr>
          <w:p w14:paraId="2ACD5F13" w14:textId="77777777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Ответственный исполнитель, участник</w:t>
            </w:r>
          </w:p>
        </w:tc>
        <w:tc>
          <w:tcPr>
            <w:tcW w:w="1419" w:type="dxa"/>
            <w:vMerge w:val="restart"/>
          </w:tcPr>
          <w:p w14:paraId="23C52795" w14:textId="77777777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Источники финансирования</w:t>
            </w:r>
          </w:p>
        </w:tc>
        <w:tc>
          <w:tcPr>
            <w:tcW w:w="8086" w:type="dxa"/>
            <w:gridSpan w:val="6"/>
          </w:tcPr>
          <w:p w14:paraId="0E383165" w14:textId="12C0EFA1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Расходы (тыс. руб.), годы</w:t>
            </w:r>
          </w:p>
        </w:tc>
      </w:tr>
      <w:tr w:rsidR="0009265F" w:rsidRPr="0009265F" w14:paraId="7DA2C8FE" w14:textId="1CCBAD82" w:rsidTr="007C518E">
        <w:trPr>
          <w:trHeight w:val="362"/>
        </w:trPr>
        <w:tc>
          <w:tcPr>
            <w:tcW w:w="568" w:type="dxa"/>
            <w:vMerge/>
          </w:tcPr>
          <w:p w14:paraId="5F4681FD" w14:textId="77777777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3685" w:type="dxa"/>
            <w:vMerge/>
          </w:tcPr>
          <w:p w14:paraId="2EF5A014" w14:textId="77777777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2119" w:type="dxa"/>
            <w:vMerge/>
          </w:tcPr>
          <w:p w14:paraId="200AD897" w14:textId="77777777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419" w:type="dxa"/>
            <w:vMerge/>
          </w:tcPr>
          <w:p w14:paraId="5B23CA9B" w14:textId="77777777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347" w:type="dxa"/>
          </w:tcPr>
          <w:p w14:paraId="07208D87" w14:textId="6033C9E1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2026</w:t>
            </w:r>
          </w:p>
        </w:tc>
        <w:tc>
          <w:tcPr>
            <w:tcW w:w="1348" w:type="dxa"/>
          </w:tcPr>
          <w:p w14:paraId="06E23921" w14:textId="769484B9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2027</w:t>
            </w:r>
          </w:p>
        </w:tc>
        <w:tc>
          <w:tcPr>
            <w:tcW w:w="1348" w:type="dxa"/>
          </w:tcPr>
          <w:p w14:paraId="2FB66C99" w14:textId="68F1C0E5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2028</w:t>
            </w:r>
          </w:p>
        </w:tc>
        <w:tc>
          <w:tcPr>
            <w:tcW w:w="1347" w:type="dxa"/>
          </w:tcPr>
          <w:p w14:paraId="0470F99C" w14:textId="06D85E25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2029</w:t>
            </w:r>
          </w:p>
        </w:tc>
        <w:tc>
          <w:tcPr>
            <w:tcW w:w="1348" w:type="dxa"/>
          </w:tcPr>
          <w:p w14:paraId="7D2488D8" w14:textId="4C6FB402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2030</w:t>
            </w:r>
          </w:p>
        </w:tc>
        <w:tc>
          <w:tcPr>
            <w:tcW w:w="1348" w:type="dxa"/>
          </w:tcPr>
          <w:p w14:paraId="4CCC2872" w14:textId="67A2561B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2031</w:t>
            </w:r>
          </w:p>
        </w:tc>
      </w:tr>
      <w:tr w:rsidR="0009265F" w:rsidRPr="0009265F" w14:paraId="4CF5251A" w14:textId="4F387D8C" w:rsidTr="007C518E">
        <w:tc>
          <w:tcPr>
            <w:tcW w:w="568" w:type="dxa"/>
          </w:tcPr>
          <w:p w14:paraId="6905A24B" w14:textId="77777777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85" w:type="dxa"/>
          </w:tcPr>
          <w:p w14:paraId="1830185A" w14:textId="77777777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2119" w:type="dxa"/>
          </w:tcPr>
          <w:p w14:paraId="0822E6E7" w14:textId="77777777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3</w:t>
            </w:r>
          </w:p>
        </w:tc>
        <w:tc>
          <w:tcPr>
            <w:tcW w:w="1419" w:type="dxa"/>
          </w:tcPr>
          <w:p w14:paraId="3E00D3DB" w14:textId="77777777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4</w:t>
            </w:r>
          </w:p>
        </w:tc>
        <w:tc>
          <w:tcPr>
            <w:tcW w:w="1347" w:type="dxa"/>
          </w:tcPr>
          <w:p w14:paraId="40CC4B48" w14:textId="77777777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5</w:t>
            </w:r>
          </w:p>
        </w:tc>
        <w:tc>
          <w:tcPr>
            <w:tcW w:w="1348" w:type="dxa"/>
          </w:tcPr>
          <w:p w14:paraId="7870D102" w14:textId="77777777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</w:t>
            </w:r>
          </w:p>
        </w:tc>
        <w:tc>
          <w:tcPr>
            <w:tcW w:w="1348" w:type="dxa"/>
          </w:tcPr>
          <w:p w14:paraId="1B0F4159" w14:textId="77777777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7</w:t>
            </w:r>
          </w:p>
        </w:tc>
        <w:tc>
          <w:tcPr>
            <w:tcW w:w="1347" w:type="dxa"/>
          </w:tcPr>
          <w:p w14:paraId="334AC47B" w14:textId="77777777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8</w:t>
            </w:r>
          </w:p>
        </w:tc>
        <w:tc>
          <w:tcPr>
            <w:tcW w:w="1348" w:type="dxa"/>
          </w:tcPr>
          <w:p w14:paraId="566071A8" w14:textId="77777777" w:rsidR="00AF41D5" w:rsidRPr="0009265F" w:rsidRDefault="00AF41D5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9</w:t>
            </w:r>
          </w:p>
        </w:tc>
        <w:tc>
          <w:tcPr>
            <w:tcW w:w="1348" w:type="dxa"/>
          </w:tcPr>
          <w:p w14:paraId="45353F6C" w14:textId="74CD32EA" w:rsidR="00AF41D5" w:rsidRPr="0009265F" w:rsidRDefault="00871B28" w:rsidP="00796B3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10</w:t>
            </w:r>
          </w:p>
        </w:tc>
      </w:tr>
      <w:tr w:rsidR="00246A26" w:rsidRPr="0009265F" w14:paraId="295F290B" w14:textId="26CEEABA" w:rsidTr="007C518E">
        <w:trPr>
          <w:trHeight w:val="442"/>
        </w:trPr>
        <w:tc>
          <w:tcPr>
            <w:tcW w:w="4253" w:type="dxa"/>
            <w:gridSpan w:val="2"/>
            <w:vMerge w:val="restart"/>
          </w:tcPr>
          <w:p w14:paraId="739D45F0" w14:textId="387EFA4E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Комплекс процессных мероприятий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lang w:eastAsia="ru-RU"/>
              </w:rPr>
              <w:t xml:space="preserve"> «Обеспечение мер социальной поддержки</w:t>
            </w:r>
            <w:r w:rsidRPr="0009265F">
              <w:rPr>
                <w:color w:val="000000" w:themeColor="text1"/>
              </w:rPr>
              <w:t xml:space="preserve"> 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lang w:eastAsia="ru-RU"/>
              </w:rPr>
              <w:t>граждан»</w:t>
            </w:r>
          </w:p>
        </w:tc>
        <w:tc>
          <w:tcPr>
            <w:tcW w:w="2119" w:type="dxa"/>
            <w:vMerge w:val="restart"/>
          </w:tcPr>
          <w:p w14:paraId="7390ECD0" w14:textId="14024141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1419" w:type="dxa"/>
          </w:tcPr>
          <w:p w14:paraId="19D9E5AB" w14:textId="4722A0E6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Всего, в том числе:</w:t>
            </w:r>
          </w:p>
        </w:tc>
        <w:tc>
          <w:tcPr>
            <w:tcW w:w="1347" w:type="dxa"/>
          </w:tcPr>
          <w:p w14:paraId="574C9F92" w14:textId="2674EB5A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8</w:t>
            </w:r>
            <w:r w:rsidR="005C325D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 360 484,00</w:t>
            </w:r>
          </w:p>
        </w:tc>
        <w:tc>
          <w:tcPr>
            <w:tcW w:w="1348" w:type="dxa"/>
          </w:tcPr>
          <w:p w14:paraId="319284B3" w14:textId="24AF3A85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D7F05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8 303 184,00</w:t>
            </w:r>
          </w:p>
        </w:tc>
        <w:tc>
          <w:tcPr>
            <w:tcW w:w="1348" w:type="dxa"/>
          </w:tcPr>
          <w:p w14:paraId="5CF986A4" w14:textId="6D9BA4FA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D7F05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8 303 184,00</w:t>
            </w:r>
          </w:p>
        </w:tc>
        <w:tc>
          <w:tcPr>
            <w:tcW w:w="1347" w:type="dxa"/>
          </w:tcPr>
          <w:p w14:paraId="6BAF2395" w14:textId="06D831E7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D7F05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8 303 184,00</w:t>
            </w:r>
          </w:p>
        </w:tc>
        <w:tc>
          <w:tcPr>
            <w:tcW w:w="1348" w:type="dxa"/>
          </w:tcPr>
          <w:p w14:paraId="38F4FB72" w14:textId="06A48426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D7F05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8 303 184,00</w:t>
            </w:r>
          </w:p>
        </w:tc>
        <w:tc>
          <w:tcPr>
            <w:tcW w:w="1348" w:type="dxa"/>
          </w:tcPr>
          <w:p w14:paraId="6B0FA8E6" w14:textId="2A7BCEF3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D7F05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8 303 184,00</w:t>
            </w:r>
          </w:p>
        </w:tc>
      </w:tr>
      <w:tr w:rsidR="00246A26" w:rsidRPr="0009265F" w14:paraId="3354DA89" w14:textId="77777777" w:rsidTr="007C518E">
        <w:trPr>
          <w:trHeight w:val="442"/>
        </w:trPr>
        <w:tc>
          <w:tcPr>
            <w:tcW w:w="4253" w:type="dxa"/>
            <w:gridSpan w:val="2"/>
            <w:vMerge/>
          </w:tcPr>
          <w:p w14:paraId="2CE50215" w14:textId="77777777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2119" w:type="dxa"/>
            <w:vMerge/>
          </w:tcPr>
          <w:p w14:paraId="688DA35D" w14:textId="77777777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144"/>
                <w:lang w:eastAsia="ru-RU"/>
              </w:rPr>
            </w:pPr>
          </w:p>
        </w:tc>
        <w:tc>
          <w:tcPr>
            <w:tcW w:w="1419" w:type="dxa"/>
          </w:tcPr>
          <w:p w14:paraId="1CC1086B" w14:textId="59961F35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Местный бюджет (МБ)</w:t>
            </w:r>
          </w:p>
        </w:tc>
        <w:tc>
          <w:tcPr>
            <w:tcW w:w="1347" w:type="dxa"/>
          </w:tcPr>
          <w:p w14:paraId="346CBE59" w14:textId="7B0AD759" w:rsidR="00246A26" w:rsidRPr="0009265F" w:rsidRDefault="005C325D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8 360 484,00</w:t>
            </w:r>
          </w:p>
        </w:tc>
        <w:tc>
          <w:tcPr>
            <w:tcW w:w="1348" w:type="dxa"/>
          </w:tcPr>
          <w:p w14:paraId="4ACF2F21" w14:textId="43AD923D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D7F05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8 303 184,00</w:t>
            </w:r>
          </w:p>
        </w:tc>
        <w:tc>
          <w:tcPr>
            <w:tcW w:w="1348" w:type="dxa"/>
          </w:tcPr>
          <w:p w14:paraId="094FD3D1" w14:textId="4C3543DC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D7F05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8 303 184,00</w:t>
            </w:r>
          </w:p>
        </w:tc>
        <w:tc>
          <w:tcPr>
            <w:tcW w:w="1347" w:type="dxa"/>
          </w:tcPr>
          <w:p w14:paraId="567DAFB3" w14:textId="0D298FC3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D7F05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8 303 184,00</w:t>
            </w:r>
          </w:p>
        </w:tc>
        <w:tc>
          <w:tcPr>
            <w:tcW w:w="1348" w:type="dxa"/>
          </w:tcPr>
          <w:p w14:paraId="2ECA3767" w14:textId="53A9193C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D7F05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8 303 184,00</w:t>
            </w:r>
          </w:p>
        </w:tc>
        <w:tc>
          <w:tcPr>
            <w:tcW w:w="1348" w:type="dxa"/>
          </w:tcPr>
          <w:p w14:paraId="1EBC27F0" w14:textId="3CD8EAEC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D7F05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8 303 184,00</w:t>
            </w:r>
          </w:p>
        </w:tc>
      </w:tr>
      <w:tr w:rsidR="00246A26" w:rsidRPr="0009265F" w14:paraId="676AD4E9" w14:textId="52CF7CC2" w:rsidTr="007C518E">
        <w:tc>
          <w:tcPr>
            <w:tcW w:w="568" w:type="dxa"/>
            <w:vMerge w:val="restart"/>
          </w:tcPr>
          <w:p w14:paraId="78CDB797" w14:textId="77777777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1.</w:t>
            </w:r>
          </w:p>
        </w:tc>
        <w:tc>
          <w:tcPr>
            <w:tcW w:w="3685" w:type="dxa"/>
            <w:vMerge w:val="restart"/>
          </w:tcPr>
          <w:p w14:paraId="07092547" w14:textId="5D20CD63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Выпла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та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пенсии за выслугу лет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гражданам, замещавшим должности 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муниципальн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ой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слу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жбы в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орган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ах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местного самоуправления города Усолье-Сибирское</w:t>
            </w:r>
          </w:p>
        </w:tc>
        <w:tc>
          <w:tcPr>
            <w:tcW w:w="2119" w:type="dxa"/>
            <w:vMerge w:val="restart"/>
            <w:vAlign w:val="center"/>
          </w:tcPr>
          <w:p w14:paraId="04E7CD5E" w14:textId="558F1515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1419" w:type="dxa"/>
          </w:tcPr>
          <w:p w14:paraId="4BBE47F2" w14:textId="3C440C6F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Всего, в том числе:</w:t>
            </w:r>
          </w:p>
        </w:tc>
        <w:tc>
          <w:tcPr>
            <w:tcW w:w="1347" w:type="dxa"/>
          </w:tcPr>
          <w:p w14:paraId="5DDADC9D" w14:textId="513F1D1C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304E5ABD" w14:textId="4B7E0A3A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4708FD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48FBC71F" w14:textId="68986C33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4708FD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6 992 484,00</w:t>
            </w:r>
          </w:p>
        </w:tc>
        <w:tc>
          <w:tcPr>
            <w:tcW w:w="1347" w:type="dxa"/>
          </w:tcPr>
          <w:p w14:paraId="7E12CE85" w14:textId="5E0FBCB2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4708FD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3289B17D" w14:textId="22086EED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4708FD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7CF20C65" w14:textId="40362615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4708FD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6 992 484,00</w:t>
            </w:r>
          </w:p>
        </w:tc>
      </w:tr>
      <w:tr w:rsidR="00246A26" w:rsidRPr="0009265F" w14:paraId="27EE5FC2" w14:textId="6CD26A70" w:rsidTr="007C518E">
        <w:tc>
          <w:tcPr>
            <w:tcW w:w="568" w:type="dxa"/>
            <w:vMerge/>
          </w:tcPr>
          <w:p w14:paraId="26E84723" w14:textId="77777777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3685" w:type="dxa"/>
            <w:vMerge/>
          </w:tcPr>
          <w:p w14:paraId="37FDD757" w14:textId="77777777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2119" w:type="dxa"/>
            <w:vMerge/>
          </w:tcPr>
          <w:p w14:paraId="203B0557" w14:textId="77777777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419" w:type="dxa"/>
          </w:tcPr>
          <w:p w14:paraId="1348A131" w14:textId="56C5888A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Местный бюджет (МБ)</w:t>
            </w:r>
          </w:p>
        </w:tc>
        <w:tc>
          <w:tcPr>
            <w:tcW w:w="1347" w:type="dxa"/>
          </w:tcPr>
          <w:p w14:paraId="645C8C52" w14:textId="1D05E3A9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4D80167B" w14:textId="1F3D817A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4708FD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45EB4DB7" w14:textId="3844B2D6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4708FD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6 992 484,00</w:t>
            </w:r>
          </w:p>
        </w:tc>
        <w:tc>
          <w:tcPr>
            <w:tcW w:w="1347" w:type="dxa"/>
          </w:tcPr>
          <w:p w14:paraId="6F1147EF" w14:textId="155ACFF3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4708FD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05018F98" w14:textId="29379FF8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4708FD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6 992 484,00</w:t>
            </w:r>
          </w:p>
        </w:tc>
        <w:tc>
          <w:tcPr>
            <w:tcW w:w="1348" w:type="dxa"/>
          </w:tcPr>
          <w:p w14:paraId="5F4A2C51" w14:textId="0F0C7E40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4708FD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6 992 484,00</w:t>
            </w:r>
          </w:p>
        </w:tc>
      </w:tr>
      <w:tr w:rsidR="00246A26" w:rsidRPr="0009265F" w14:paraId="6A8F58AE" w14:textId="77777777" w:rsidTr="007C518E">
        <w:tc>
          <w:tcPr>
            <w:tcW w:w="568" w:type="dxa"/>
            <w:vMerge w:val="restart"/>
          </w:tcPr>
          <w:p w14:paraId="179285CA" w14:textId="0E4726E4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2.</w:t>
            </w:r>
          </w:p>
        </w:tc>
        <w:tc>
          <w:tcPr>
            <w:tcW w:w="3685" w:type="dxa"/>
            <w:vMerge w:val="restart"/>
          </w:tcPr>
          <w:p w14:paraId="6B2357DE" w14:textId="472391C1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Предоставлен</w:t>
            </w:r>
            <w:r w:rsidR="00462871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ежемесячн</w:t>
            </w:r>
            <w:r w:rsidR="00462871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ая 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выплат</w:t>
            </w:r>
            <w:r w:rsidR="00462871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и ежегодн</w:t>
            </w:r>
            <w:r w:rsidR="00462871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ая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выплат</w:t>
            </w:r>
            <w:r w:rsidR="00462871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ко Дню города Почетным гражданам города Усолье-Сибирское, звание которым присвоено до 01.01.2025 года</w:t>
            </w:r>
          </w:p>
        </w:tc>
        <w:tc>
          <w:tcPr>
            <w:tcW w:w="2119" w:type="dxa"/>
            <w:vMerge w:val="restart"/>
          </w:tcPr>
          <w:p w14:paraId="45EED669" w14:textId="54C74432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1419" w:type="dxa"/>
          </w:tcPr>
          <w:p w14:paraId="76A4503C" w14:textId="6EF9421F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Всего, в том числе:</w:t>
            </w:r>
          </w:p>
        </w:tc>
        <w:tc>
          <w:tcPr>
            <w:tcW w:w="1347" w:type="dxa"/>
          </w:tcPr>
          <w:p w14:paraId="18A702B0" w14:textId="5E93D95A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1 248 000,00</w:t>
            </w:r>
          </w:p>
        </w:tc>
        <w:tc>
          <w:tcPr>
            <w:tcW w:w="1348" w:type="dxa"/>
          </w:tcPr>
          <w:p w14:paraId="5A1EDB33" w14:textId="33CDE78B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06595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1 248 000,00</w:t>
            </w:r>
          </w:p>
        </w:tc>
        <w:tc>
          <w:tcPr>
            <w:tcW w:w="1348" w:type="dxa"/>
          </w:tcPr>
          <w:p w14:paraId="6CCC1562" w14:textId="59C43A62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06595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1 248 000,00</w:t>
            </w:r>
          </w:p>
        </w:tc>
        <w:tc>
          <w:tcPr>
            <w:tcW w:w="1347" w:type="dxa"/>
          </w:tcPr>
          <w:p w14:paraId="6C5D32FB" w14:textId="05F61338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06595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1 248 000,00</w:t>
            </w:r>
          </w:p>
        </w:tc>
        <w:tc>
          <w:tcPr>
            <w:tcW w:w="1348" w:type="dxa"/>
          </w:tcPr>
          <w:p w14:paraId="4E79B40E" w14:textId="7691D3DB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06595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1 248 000,00</w:t>
            </w:r>
          </w:p>
        </w:tc>
        <w:tc>
          <w:tcPr>
            <w:tcW w:w="1348" w:type="dxa"/>
          </w:tcPr>
          <w:p w14:paraId="2DFD5414" w14:textId="4EF56B84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06595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1 248 000,00</w:t>
            </w:r>
          </w:p>
        </w:tc>
      </w:tr>
      <w:tr w:rsidR="00246A26" w:rsidRPr="0009265F" w14:paraId="1BC7DF12" w14:textId="77777777" w:rsidTr="007C518E">
        <w:tc>
          <w:tcPr>
            <w:tcW w:w="568" w:type="dxa"/>
            <w:vMerge/>
          </w:tcPr>
          <w:p w14:paraId="3583A4C3" w14:textId="77777777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3685" w:type="dxa"/>
            <w:vMerge/>
          </w:tcPr>
          <w:p w14:paraId="1654A509" w14:textId="77777777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2119" w:type="dxa"/>
            <w:vMerge/>
          </w:tcPr>
          <w:p w14:paraId="484BF5BA" w14:textId="77777777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419" w:type="dxa"/>
          </w:tcPr>
          <w:p w14:paraId="251EC7E6" w14:textId="43A2AA63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Местный бюджет (МБ)</w:t>
            </w:r>
          </w:p>
        </w:tc>
        <w:tc>
          <w:tcPr>
            <w:tcW w:w="1347" w:type="dxa"/>
          </w:tcPr>
          <w:p w14:paraId="28E7888A" w14:textId="35945590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1 248 000,00</w:t>
            </w:r>
          </w:p>
        </w:tc>
        <w:tc>
          <w:tcPr>
            <w:tcW w:w="1348" w:type="dxa"/>
          </w:tcPr>
          <w:p w14:paraId="556DE2A2" w14:textId="102393BC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06595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1 248 000,00</w:t>
            </w:r>
          </w:p>
        </w:tc>
        <w:tc>
          <w:tcPr>
            <w:tcW w:w="1348" w:type="dxa"/>
          </w:tcPr>
          <w:p w14:paraId="739C4C25" w14:textId="2E3AA2FA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06595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1 248 000,00</w:t>
            </w:r>
          </w:p>
        </w:tc>
        <w:tc>
          <w:tcPr>
            <w:tcW w:w="1347" w:type="dxa"/>
          </w:tcPr>
          <w:p w14:paraId="4E222BD7" w14:textId="1D5B6EDB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06595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1 248 000,00</w:t>
            </w:r>
          </w:p>
        </w:tc>
        <w:tc>
          <w:tcPr>
            <w:tcW w:w="1348" w:type="dxa"/>
          </w:tcPr>
          <w:p w14:paraId="0FF8AF73" w14:textId="74D8B111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06595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1 248 000,00</w:t>
            </w:r>
          </w:p>
        </w:tc>
        <w:tc>
          <w:tcPr>
            <w:tcW w:w="1348" w:type="dxa"/>
          </w:tcPr>
          <w:p w14:paraId="526F882C" w14:textId="514B410A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06595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1 248 000,00</w:t>
            </w:r>
          </w:p>
        </w:tc>
      </w:tr>
      <w:tr w:rsidR="00246A26" w:rsidRPr="0009265F" w14:paraId="6E32B781" w14:textId="77777777" w:rsidTr="007C518E">
        <w:tc>
          <w:tcPr>
            <w:tcW w:w="568" w:type="dxa"/>
            <w:vMerge w:val="restart"/>
          </w:tcPr>
          <w:p w14:paraId="6D2263B7" w14:textId="0987A0C9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3.</w:t>
            </w:r>
          </w:p>
        </w:tc>
        <w:tc>
          <w:tcPr>
            <w:tcW w:w="3685" w:type="dxa"/>
            <w:vMerge w:val="restart"/>
          </w:tcPr>
          <w:p w14:paraId="5B58525F" w14:textId="55152277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Предоставлен</w:t>
            </w:r>
            <w:r w:rsidR="00462871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ежегодн</w:t>
            </w:r>
            <w:r w:rsidR="00462871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ая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выплат</w:t>
            </w:r>
            <w:r w:rsidR="00462871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>а</w:t>
            </w: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sz w:val="20"/>
                <w:szCs w:val="20"/>
                <w:lang w:eastAsia="ru-RU"/>
              </w:rPr>
              <w:t xml:space="preserve"> ко Дню города Почетным гражданам города Усолье-Сибирское, звание которым присвоено после 01.01.2025 года</w:t>
            </w:r>
          </w:p>
        </w:tc>
        <w:tc>
          <w:tcPr>
            <w:tcW w:w="2119" w:type="dxa"/>
            <w:vMerge w:val="restart"/>
          </w:tcPr>
          <w:p w14:paraId="665D001E" w14:textId="7B902540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="Times New Roman" w:hAnsi="Times New Roman" w:cs="Times New Roman"/>
                <w:color w:val="000000" w:themeColor="text1"/>
                <w:kern w:val="14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1419" w:type="dxa"/>
          </w:tcPr>
          <w:p w14:paraId="18DA7789" w14:textId="15C1887A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Всего, в том числе:</w:t>
            </w:r>
          </w:p>
        </w:tc>
        <w:tc>
          <w:tcPr>
            <w:tcW w:w="1347" w:type="dxa"/>
          </w:tcPr>
          <w:p w14:paraId="1028872F" w14:textId="1FDD25E0" w:rsidR="00246A26" w:rsidRPr="0009265F" w:rsidRDefault="005C325D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5C325D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120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5C325D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000</w:t>
            </w:r>
            <w:r w:rsidR="00246A26" w:rsidRPr="0075634E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,00</w:t>
            </w:r>
          </w:p>
        </w:tc>
        <w:tc>
          <w:tcPr>
            <w:tcW w:w="1348" w:type="dxa"/>
          </w:tcPr>
          <w:p w14:paraId="7DD6C354" w14:textId="260EED37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75634E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62 700,00</w:t>
            </w:r>
          </w:p>
        </w:tc>
        <w:tc>
          <w:tcPr>
            <w:tcW w:w="1348" w:type="dxa"/>
          </w:tcPr>
          <w:p w14:paraId="331062A1" w14:textId="66E7F2F6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75634E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62 700,00</w:t>
            </w:r>
          </w:p>
        </w:tc>
        <w:tc>
          <w:tcPr>
            <w:tcW w:w="1347" w:type="dxa"/>
          </w:tcPr>
          <w:p w14:paraId="16A490BC" w14:textId="5E23799C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75634E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62 700,00</w:t>
            </w:r>
          </w:p>
        </w:tc>
        <w:tc>
          <w:tcPr>
            <w:tcW w:w="1348" w:type="dxa"/>
          </w:tcPr>
          <w:p w14:paraId="42513265" w14:textId="078142BE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75634E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62 700,00</w:t>
            </w:r>
          </w:p>
        </w:tc>
        <w:tc>
          <w:tcPr>
            <w:tcW w:w="1348" w:type="dxa"/>
          </w:tcPr>
          <w:p w14:paraId="40072C13" w14:textId="729891E2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75634E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62 700,00</w:t>
            </w:r>
          </w:p>
        </w:tc>
      </w:tr>
      <w:tr w:rsidR="00246A26" w:rsidRPr="0009265F" w14:paraId="55B7A491" w14:textId="77777777" w:rsidTr="007C518E">
        <w:tc>
          <w:tcPr>
            <w:tcW w:w="568" w:type="dxa"/>
            <w:vMerge/>
          </w:tcPr>
          <w:p w14:paraId="3C5BEF4C" w14:textId="77777777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3685" w:type="dxa"/>
            <w:vMerge/>
          </w:tcPr>
          <w:p w14:paraId="2DF81C5D" w14:textId="77777777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2119" w:type="dxa"/>
            <w:vMerge/>
          </w:tcPr>
          <w:p w14:paraId="2264E8E3" w14:textId="77777777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419" w:type="dxa"/>
          </w:tcPr>
          <w:p w14:paraId="144722C9" w14:textId="7AD1C024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09265F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Местный бюджет (МБ)</w:t>
            </w:r>
          </w:p>
        </w:tc>
        <w:tc>
          <w:tcPr>
            <w:tcW w:w="1347" w:type="dxa"/>
          </w:tcPr>
          <w:p w14:paraId="080E3617" w14:textId="03E1BAFE" w:rsidR="00246A26" w:rsidRPr="0009265F" w:rsidRDefault="005C325D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120 000</w:t>
            </w:r>
            <w:r w:rsidR="00246A26" w:rsidRPr="00FE1338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,00</w:t>
            </w:r>
          </w:p>
        </w:tc>
        <w:tc>
          <w:tcPr>
            <w:tcW w:w="1348" w:type="dxa"/>
          </w:tcPr>
          <w:p w14:paraId="243DC542" w14:textId="5B340D6D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FE1338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62 700,00</w:t>
            </w:r>
          </w:p>
        </w:tc>
        <w:tc>
          <w:tcPr>
            <w:tcW w:w="1348" w:type="dxa"/>
          </w:tcPr>
          <w:p w14:paraId="70C53197" w14:textId="7A17463E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FE1338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62 700,00</w:t>
            </w:r>
          </w:p>
        </w:tc>
        <w:tc>
          <w:tcPr>
            <w:tcW w:w="1347" w:type="dxa"/>
          </w:tcPr>
          <w:p w14:paraId="580C6C09" w14:textId="39D7FD78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FE1338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62 700,00</w:t>
            </w:r>
          </w:p>
        </w:tc>
        <w:tc>
          <w:tcPr>
            <w:tcW w:w="1348" w:type="dxa"/>
          </w:tcPr>
          <w:p w14:paraId="6F996A9C" w14:textId="277A5B2A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FE1338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62 700,00</w:t>
            </w:r>
          </w:p>
        </w:tc>
        <w:tc>
          <w:tcPr>
            <w:tcW w:w="1348" w:type="dxa"/>
          </w:tcPr>
          <w:p w14:paraId="6B9BDE9A" w14:textId="3D14F3A2" w:rsidR="00246A26" w:rsidRPr="0009265F" w:rsidRDefault="00246A26" w:rsidP="00246A2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</w:pPr>
            <w:r w:rsidRPr="00FE1338">
              <w:rPr>
                <w:rFonts w:ascii="Times New Roman" w:eastAsiaTheme="minorEastAsia" w:hAnsi="Times New Roman" w:cs="Times New Roman"/>
                <w:color w:val="000000" w:themeColor="text1"/>
                <w:lang w:eastAsia="ru-RU"/>
              </w:rPr>
              <w:t>62 700,00</w:t>
            </w:r>
          </w:p>
        </w:tc>
      </w:tr>
    </w:tbl>
    <w:p w14:paraId="55EA099B" w14:textId="77777777" w:rsidR="00246A26" w:rsidRDefault="00246A26" w:rsidP="00DC1C2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144"/>
          <w:sz w:val="28"/>
          <w:szCs w:val="28"/>
          <w:lang w:eastAsia="ru-RU"/>
        </w:rPr>
      </w:pPr>
    </w:p>
    <w:sectPr w:rsidR="00246A26" w:rsidSect="007C518E">
      <w:headerReference w:type="default" r:id="rId8"/>
      <w:pgSz w:w="16838" w:h="11906" w:orient="landscape"/>
      <w:pgMar w:top="1134" w:right="567" w:bottom="567" w:left="567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555047" w14:textId="77777777" w:rsidR="00CE461A" w:rsidRDefault="00CE461A">
      <w:pPr>
        <w:spacing w:after="0" w:line="240" w:lineRule="auto"/>
      </w:pPr>
      <w:r>
        <w:separator/>
      </w:r>
    </w:p>
  </w:endnote>
  <w:endnote w:type="continuationSeparator" w:id="0">
    <w:p w14:paraId="649AD948" w14:textId="77777777" w:rsidR="00CE461A" w:rsidRDefault="00CE46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2B6D56" w14:textId="77777777" w:rsidR="00CE461A" w:rsidRDefault="00CE461A">
      <w:pPr>
        <w:spacing w:after="0" w:line="240" w:lineRule="auto"/>
      </w:pPr>
      <w:r>
        <w:separator/>
      </w:r>
    </w:p>
  </w:footnote>
  <w:footnote w:type="continuationSeparator" w:id="0">
    <w:p w14:paraId="679FB3A2" w14:textId="77777777" w:rsidR="00CE461A" w:rsidRDefault="00CE46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F4724" w14:textId="77777777" w:rsidR="00C50E8D" w:rsidRDefault="00C50E8D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0B31A7">
      <w:rPr>
        <w:noProof/>
      </w:rPr>
      <w:t>3</w:t>
    </w:r>
    <w:r>
      <w:rPr>
        <w:noProof/>
      </w:rPr>
      <w:fldChar w:fldCharType="end"/>
    </w:r>
  </w:p>
  <w:p w14:paraId="76D90A24" w14:textId="77777777" w:rsidR="00C50E8D" w:rsidRDefault="00C50E8D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F1757"/>
    <w:multiLevelType w:val="hybridMultilevel"/>
    <w:tmpl w:val="CB44A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B62A69"/>
    <w:multiLevelType w:val="hybridMultilevel"/>
    <w:tmpl w:val="D07486DE"/>
    <w:lvl w:ilvl="0" w:tplc="068A41C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CC04C93"/>
    <w:multiLevelType w:val="hybridMultilevel"/>
    <w:tmpl w:val="BD14436E"/>
    <w:lvl w:ilvl="0" w:tplc="DF348C4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96C01FB"/>
    <w:multiLevelType w:val="hybridMultilevel"/>
    <w:tmpl w:val="9BA80040"/>
    <w:lvl w:ilvl="0" w:tplc="FE406CDC">
      <w:start w:val="1"/>
      <w:numFmt w:val="decimal"/>
      <w:lvlText w:val="%1."/>
      <w:lvlJc w:val="left"/>
      <w:pPr>
        <w:ind w:left="1774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1A5C6E37"/>
    <w:multiLevelType w:val="hybridMultilevel"/>
    <w:tmpl w:val="7B84EE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42E29"/>
    <w:multiLevelType w:val="hybridMultilevel"/>
    <w:tmpl w:val="AB98911C"/>
    <w:lvl w:ilvl="0" w:tplc="F2D46A7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B821010"/>
    <w:multiLevelType w:val="hybridMultilevel"/>
    <w:tmpl w:val="FA009324"/>
    <w:lvl w:ilvl="0" w:tplc="69EE518E">
      <w:start w:val="1"/>
      <w:numFmt w:val="decimal"/>
      <w:lvlText w:val="%1"/>
      <w:lvlJc w:val="left"/>
      <w:pPr>
        <w:ind w:left="426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1" w:tplc="7BBC74BA">
      <w:start w:val="1"/>
      <w:numFmt w:val="lowerLetter"/>
      <w:lvlText w:val="%2"/>
      <w:lvlJc w:val="left"/>
      <w:pPr>
        <w:ind w:left="1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2" w:tplc="843EAE9C">
      <w:start w:val="1"/>
      <w:numFmt w:val="lowerRoman"/>
      <w:lvlText w:val="%3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3" w:tplc="145C6CF6">
      <w:start w:val="1"/>
      <w:numFmt w:val="decimal"/>
      <w:lvlText w:val="%4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4" w:tplc="B9C2D726">
      <w:start w:val="1"/>
      <w:numFmt w:val="lowerLetter"/>
      <w:lvlText w:val="%5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5" w:tplc="5D8E6652">
      <w:start w:val="1"/>
      <w:numFmt w:val="lowerRoman"/>
      <w:lvlText w:val="%6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6" w:tplc="C1E4C20C">
      <w:start w:val="1"/>
      <w:numFmt w:val="decimal"/>
      <w:lvlText w:val="%7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7" w:tplc="EE0ABA02">
      <w:start w:val="1"/>
      <w:numFmt w:val="lowerLetter"/>
      <w:lvlText w:val="%8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8" w:tplc="760E6C7E">
      <w:start w:val="1"/>
      <w:numFmt w:val="lowerRoman"/>
      <w:lvlText w:val="%9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7" w15:restartNumberingAfterBreak="0">
    <w:nsid w:val="1E490DE0"/>
    <w:multiLevelType w:val="hybridMultilevel"/>
    <w:tmpl w:val="F4CA9F38"/>
    <w:lvl w:ilvl="0" w:tplc="26FA9926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208B1D69"/>
    <w:multiLevelType w:val="hybridMultilevel"/>
    <w:tmpl w:val="1A5A3A68"/>
    <w:lvl w:ilvl="0" w:tplc="68D8AD6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2503279D"/>
    <w:multiLevelType w:val="hybridMultilevel"/>
    <w:tmpl w:val="9EC46760"/>
    <w:lvl w:ilvl="0" w:tplc="6B02A45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274E1079"/>
    <w:multiLevelType w:val="hybridMultilevel"/>
    <w:tmpl w:val="3B4AF9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FC7385"/>
    <w:multiLevelType w:val="hybridMultilevel"/>
    <w:tmpl w:val="1DE08694"/>
    <w:lvl w:ilvl="0" w:tplc="D9680F00">
      <w:start w:val="1"/>
      <w:numFmt w:val="decimal"/>
      <w:lvlText w:val="%1."/>
      <w:lvlJc w:val="center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E721166"/>
    <w:multiLevelType w:val="hybridMultilevel"/>
    <w:tmpl w:val="229ABDC8"/>
    <w:lvl w:ilvl="0" w:tplc="3FBA564C">
      <w:start w:val="1"/>
      <w:numFmt w:val="decimal"/>
      <w:lvlText w:val="%1"/>
      <w:lvlJc w:val="left"/>
      <w:pPr>
        <w:ind w:left="142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1" w:tplc="7BBC74BA">
      <w:start w:val="1"/>
      <w:numFmt w:val="lowerLetter"/>
      <w:lvlText w:val="%2"/>
      <w:lvlJc w:val="left"/>
      <w:pPr>
        <w:ind w:left="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2" w:tplc="843EAE9C">
      <w:start w:val="1"/>
      <w:numFmt w:val="lowerRoman"/>
      <w:lvlText w:val="%3"/>
      <w:lvlJc w:val="left"/>
      <w:pPr>
        <w:ind w:left="1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3" w:tplc="145C6CF6">
      <w:start w:val="1"/>
      <w:numFmt w:val="decimal"/>
      <w:lvlText w:val="%4"/>
      <w:lvlJc w:val="left"/>
      <w:pPr>
        <w:ind w:left="2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4" w:tplc="B9C2D726">
      <w:start w:val="1"/>
      <w:numFmt w:val="lowerLetter"/>
      <w:lvlText w:val="%5"/>
      <w:lvlJc w:val="left"/>
      <w:pPr>
        <w:ind w:left="2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5" w:tplc="5D8E6652">
      <w:start w:val="1"/>
      <w:numFmt w:val="lowerRoman"/>
      <w:lvlText w:val="%6"/>
      <w:lvlJc w:val="left"/>
      <w:pPr>
        <w:ind w:left="3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6" w:tplc="C1E4C20C">
      <w:start w:val="1"/>
      <w:numFmt w:val="decimal"/>
      <w:lvlText w:val="%7"/>
      <w:lvlJc w:val="left"/>
      <w:pPr>
        <w:ind w:left="4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7" w:tplc="EE0ABA02">
      <w:start w:val="1"/>
      <w:numFmt w:val="lowerLetter"/>
      <w:lvlText w:val="%8"/>
      <w:lvlJc w:val="left"/>
      <w:pPr>
        <w:ind w:left="5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8" w:tplc="760E6C7E">
      <w:start w:val="1"/>
      <w:numFmt w:val="lowerRoman"/>
      <w:lvlText w:val="%9"/>
      <w:lvlJc w:val="left"/>
      <w:pPr>
        <w:ind w:left="5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3" w15:restartNumberingAfterBreak="0">
    <w:nsid w:val="485E70C6"/>
    <w:multiLevelType w:val="hybridMultilevel"/>
    <w:tmpl w:val="9102A1A6"/>
    <w:lvl w:ilvl="0" w:tplc="5A165F54">
      <w:start w:val="1"/>
      <w:numFmt w:val="decimal"/>
      <w:lvlText w:val="%1."/>
      <w:lvlJc w:val="left"/>
      <w:pPr>
        <w:ind w:left="3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2" w:hanging="360"/>
      </w:pPr>
    </w:lvl>
    <w:lvl w:ilvl="2" w:tplc="0419001B" w:tentative="1">
      <w:start w:val="1"/>
      <w:numFmt w:val="lowerRoman"/>
      <w:lvlText w:val="%3."/>
      <w:lvlJc w:val="right"/>
      <w:pPr>
        <w:ind w:left="1802" w:hanging="180"/>
      </w:pPr>
    </w:lvl>
    <w:lvl w:ilvl="3" w:tplc="0419000F" w:tentative="1">
      <w:start w:val="1"/>
      <w:numFmt w:val="decimal"/>
      <w:lvlText w:val="%4."/>
      <w:lvlJc w:val="left"/>
      <w:pPr>
        <w:ind w:left="2522" w:hanging="360"/>
      </w:pPr>
    </w:lvl>
    <w:lvl w:ilvl="4" w:tplc="04190019" w:tentative="1">
      <w:start w:val="1"/>
      <w:numFmt w:val="lowerLetter"/>
      <w:lvlText w:val="%5."/>
      <w:lvlJc w:val="left"/>
      <w:pPr>
        <w:ind w:left="3242" w:hanging="360"/>
      </w:pPr>
    </w:lvl>
    <w:lvl w:ilvl="5" w:tplc="0419001B" w:tentative="1">
      <w:start w:val="1"/>
      <w:numFmt w:val="lowerRoman"/>
      <w:lvlText w:val="%6."/>
      <w:lvlJc w:val="right"/>
      <w:pPr>
        <w:ind w:left="3962" w:hanging="180"/>
      </w:pPr>
    </w:lvl>
    <w:lvl w:ilvl="6" w:tplc="0419000F" w:tentative="1">
      <w:start w:val="1"/>
      <w:numFmt w:val="decimal"/>
      <w:lvlText w:val="%7."/>
      <w:lvlJc w:val="left"/>
      <w:pPr>
        <w:ind w:left="4682" w:hanging="360"/>
      </w:pPr>
    </w:lvl>
    <w:lvl w:ilvl="7" w:tplc="04190019" w:tentative="1">
      <w:start w:val="1"/>
      <w:numFmt w:val="lowerLetter"/>
      <w:lvlText w:val="%8."/>
      <w:lvlJc w:val="left"/>
      <w:pPr>
        <w:ind w:left="5402" w:hanging="360"/>
      </w:pPr>
    </w:lvl>
    <w:lvl w:ilvl="8" w:tplc="0419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14" w15:restartNumberingAfterBreak="0">
    <w:nsid w:val="521F409E"/>
    <w:multiLevelType w:val="hybridMultilevel"/>
    <w:tmpl w:val="89C81D42"/>
    <w:lvl w:ilvl="0" w:tplc="BBE6E65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53D26C0B"/>
    <w:multiLevelType w:val="hybridMultilevel"/>
    <w:tmpl w:val="03C4B80E"/>
    <w:lvl w:ilvl="0" w:tplc="26EC8F32">
      <w:start w:val="1"/>
      <w:numFmt w:val="decimal"/>
      <w:lvlText w:val="%1)"/>
      <w:lvlJc w:val="left"/>
      <w:pPr>
        <w:ind w:left="1324" w:hanging="6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55892042"/>
    <w:multiLevelType w:val="hybridMultilevel"/>
    <w:tmpl w:val="7218A4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7C6498"/>
    <w:multiLevelType w:val="hybridMultilevel"/>
    <w:tmpl w:val="C612189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5E773F99"/>
    <w:multiLevelType w:val="hybridMultilevel"/>
    <w:tmpl w:val="557E3C3A"/>
    <w:lvl w:ilvl="0" w:tplc="990E2E1C">
      <w:start w:val="1"/>
      <w:numFmt w:val="decimal"/>
      <w:lvlText w:val="%1)"/>
      <w:lvlJc w:val="left"/>
      <w:pPr>
        <w:ind w:left="2565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9" w15:restartNumberingAfterBreak="0">
    <w:nsid w:val="60364AAA"/>
    <w:multiLevelType w:val="hybridMultilevel"/>
    <w:tmpl w:val="5608CD10"/>
    <w:lvl w:ilvl="0" w:tplc="0419000F">
      <w:start w:val="1"/>
      <w:numFmt w:val="decimal"/>
      <w:lvlText w:val="%1."/>
      <w:lvlJc w:val="left"/>
      <w:pPr>
        <w:ind w:left="612" w:hanging="360"/>
      </w:pPr>
    </w:lvl>
    <w:lvl w:ilvl="1" w:tplc="04190019" w:tentative="1">
      <w:start w:val="1"/>
      <w:numFmt w:val="lowerLetter"/>
      <w:lvlText w:val="%2."/>
      <w:lvlJc w:val="left"/>
      <w:pPr>
        <w:ind w:left="1332" w:hanging="360"/>
      </w:pPr>
    </w:lvl>
    <w:lvl w:ilvl="2" w:tplc="0419001B" w:tentative="1">
      <w:start w:val="1"/>
      <w:numFmt w:val="lowerRoman"/>
      <w:lvlText w:val="%3."/>
      <w:lvlJc w:val="right"/>
      <w:pPr>
        <w:ind w:left="2052" w:hanging="180"/>
      </w:pPr>
    </w:lvl>
    <w:lvl w:ilvl="3" w:tplc="0419000F" w:tentative="1">
      <w:start w:val="1"/>
      <w:numFmt w:val="decimal"/>
      <w:lvlText w:val="%4."/>
      <w:lvlJc w:val="left"/>
      <w:pPr>
        <w:ind w:left="2772" w:hanging="360"/>
      </w:pPr>
    </w:lvl>
    <w:lvl w:ilvl="4" w:tplc="04190019" w:tentative="1">
      <w:start w:val="1"/>
      <w:numFmt w:val="lowerLetter"/>
      <w:lvlText w:val="%5."/>
      <w:lvlJc w:val="left"/>
      <w:pPr>
        <w:ind w:left="3492" w:hanging="360"/>
      </w:pPr>
    </w:lvl>
    <w:lvl w:ilvl="5" w:tplc="0419001B" w:tentative="1">
      <w:start w:val="1"/>
      <w:numFmt w:val="lowerRoman"/>
      <w:lvlText w:val="%6."/>
      <w:lvlJc w:val="right"/>
      <w:pPr>
        <w:ind w:left="4212" w:hanging="180"/>
      </w:pPr>
    </w:lvl>
    <w:lvl w:ilvl="6" w:tplc="0419000F" w:tentative="1">
      <w:start w:val="1"/>
      <w:numFmt w:val="decimal"/>
      <w:lvlText w:val="%7."/>
      <w:lvlJc w:val="left"/>
      <w:pPr>
        <w:ind w:left="4932" w:hanging="360"/>
      </w:pPr>
    </w:lvl>
    <w:lvl w:ilvl="7" w:tplc="04190019" w:tentative="1">
      <w:start w:val="1"/>
      <w:numFmt w:val="lowerLetter"/>
      <w:lvlText w:val="%8."/>
      <w:lvlJc w:val="left"/>
      <w:pPr>
        <w:ind w:left="5652" w:hanging="360"/>
      </w:pPr>
    </w:lvl>
    <w:lvl w:ilvl="8" w:tplc="041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20" w15:restartNumberingAfterBreak="0">
    <w:nsid w:val="63142FB3"/>
    <w:multiLevelType w:val="hybridMultilevel"/>
    <w:tmpl w:val="79E23A34"/>
    <w:lvl w:ilvl="0" w:tplc="11901F42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1" w15:restartNumberingAfterBreak="0">
    <w:nsid w:val="636B5DF2"/>
    <w:multiLevelType w:val="hybridMultilevel"/>
    <w:tmpl w:val="B5620EF2"/>
    <w:lvl w:ilvl="0" w:tplc="C29ED0F2">
      <w:start w:val="5"/>
      <w:numFmt w:val="decimal"/>
      <w:lvlText w:val="%1."/>
      <w:lvlJc w:val="left"/>
      <w:pPr>
        <w:ind w:left="3677" w:hanging="360"/>
      </w:pPr>
      <w:rPr>
        <w:rFonts w:hint="default"/>
        <w:b/>
        <w:sz w:val="22"/>
      </w:rPr>
    </w:lvl>
    <w:lvl w:ilvl="1" w:tplc="04190019" w:tentative="1">
      <w:start w:val="1"/>
      <w:numFmt w:val="lowerLetter"/>
      <w:lvlText w:val="%2."/>
      <w:lvlJc w:val="left"/>
      <w:pPr>
        <w:ind w:left="4397" w:hanging="360"/>
      </w:pPr>
    </w:lvl>
    <w:lvl w:ilvl="2" w:tplc="0419001B" w:tentative="1">
      <w:start w:val="1"/>
      <w:numFmt w:val="lowerRoman"/>
      <w:lvlText w:val="%3."/>
      <w:lvlJc w:val="right"/>
      <w:pPr>
        <w:ind w:left="5117" w:hanging="180"/>
      </w:pPr>
    </w:lvl>
    <w:lvl w:ilvl="3" w:tplc="0419000F" w:tentative="1">
      <w:start w:val="1"/>
      <w:numFmt w:val="decimal"/>
      <w:lvlText w:val="%4."/>
      <w:lvlJc w:val="left"/>
      <w:pPr>
        <w:ind w:left="5837" w:hanging="360"/>
      </w:pPr>
    </w:lvl>
    <w:lvl w:ilvl="4" w:tplc="04190019" w:tentative="1">
      <w:start w:val="1"/>
      <w:numFmt w:val="lowerLetter"/>
      <w:lvlText w:val="%5."/>
      <w:lvlJc w:val="left"/>
      <w:pPr>
        <w:ind w:left="6557" w:hanging="360"/>
      </w:pPr>
    </w:lvl>
    <w:lvl w:ilvl="5" w:tplc="0419001B" w:tentative="1">
      <w:start w:val="1"/>
      <w:numFmt w:val="lowerRoman"/>
      <w:lvlText w:val="%6."/>
      <w:lvlJc w:val="right"/>
      <w:pPr>
        <w:ind w:left="7277" w:hanging="180"/>
      </w:pPr>
    </w:lvl>
    <w:lvl w:ilvl="6" w:tplc="0419000F" w:tentative="1">
      <w:start w:val="1"/>
      <w:numFmt w:val="decimal"/>
      <w:lvlText w:val="%7."/>
      <w:lvlJc w:val="left"/>
      <w:pPr>
        <w:ind w:left="7997" w:hanging="360"/>
      </w:pPr>
    </w:lvl>
    <w:lvl w:ilvl="7" w:tplc="04190019" w:tentative="1">
      <w:start w:val="1"/>
      <w:numFmt w:val="lowerLetter"/>
      <w:lvlText w:val="%8."/>
      <w:lvlJc w:val="left"/>
      <w:pPr>
        <w:ind w:left="8717" w:hanging="360"/>
      </w:pPr>
    </w:lvl>
    <w:lvl w:ilvl="8" w:tplc="0419001B" w:tentative="1">
      <w:start w:val="1"/>
      <w:numFmt w:val="lowerRoman"/>
      <w:lvlText w:val="%9."/>
      <w:lvlJc w:val="right"/>
      <w:pPr>
        <w:ind w:left="9437" w:hanging="180"/>
      </w:pPr>
    </w:lvl>
  </w:abstractNum>
  <w:abstractNum w:abstractNumId="22" w15:restartNumberingAfterBreak="0">
    <w:nsid w:val="63B90D49"/>
    <w:multiLevelType w:val="hybridMultilevel"/>
    <w:tmpl w:val="96C45140"/>
    <w:lvl w:ilvl="0" w:tplc="68D8AD64">
      <w:start w:val="1"/>
      <w:numFmt w:val="decimal"/>
      <w:lvlText w:val="%1)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3" w15:restartNumberingAfterBreak="0">
    <w:nsid w:val="6AC30163"/>
    <w:multiLevelType w:val="hybridMultilevel"/>
    <w:tmpl w:val="E44CE11C"/>
    <w:lvl w:ilvl="0" w:tplc="98F0DBF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6C676B7F"/>
    <w:multiLevelType w:val="hybridMultilevel"/>
    <w:tmpl w:val="04F44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964C2A"/>
    <w:multiLevelType w:val="hybridMultilevel"/>
    <w:tmpl w:val="A80ECF9E"/>
    <w:lvl w:ilvl="0" w:tplc="C1CADF4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700F3C2E"/>
    <w:multiLevelType w:val="hybridMultilevel"/>
    <w:tmpl w:val="A8A42148"/>
    <w:lvl w:ilvl="0" w:tplc="616845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04B4BFC"/>
    <w:multiLevelType w:val="hybridMultilevel"/>
    <w:tmpl w:val="CCE8710E"/>
    <w:lvl w:ilvl="0" w:tplc="2C2E3E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71151059"/>
    <w:multiLevelType w:val="hybridMultilevel"/>
    <w:tmpl w:val="9780761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71231347"/>
    <w:multiLevelType w:val="hybridMultilevel"/>
    <w:tmpl w:val="E63E84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2858F8"/>
    <w:multiLevelType w:val="hybridMultilevel"/>
    <w:tmpl w:val="7B84EE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E2217D"/>
    <w:multiLevelType w:val="hybridMultilevel"/>
    <w:tmpl w:val="ED740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4E60C6"/>
    <w:multiLevelType w:val="hybridMultilevel"/>
    <w:tmpl w:val="32288424"/>
    <w:lvl w:ilvl="0" w:tplc="2CB46976">
      <w:start w:val="1"/>
      <w:numFmt w:val="decimal"/>
      <w:lvlText w:val="%1)"/>
      <w:lvlJc w:val="left"/>
      <w:pPr>
        <w:ind w:left="2782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33" w15:restartNumberingAfterBreak="0">
    <w:nsid w:val="778A2DAE"/>
    <w:multiLevelType w:val="hybridMultilevel"/>
    <w:tmpl w:val="CCE8710E"/>
    <w:lvl w:ilvl="0" w:tplc="2C2E3E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7"/>
  </w:num>
  <w:num w:numId="3">
    <w:abstractNumId w:val="25"/>
  </w:num>
  <w:num w:numId="4">
    <w:abstractNumId w:val="11"/>
  </w:num>
  <w:num w:numId="5">
    <w:abstractNumId w:val="3"/>
  </w:num>
  <w:num w:numId="6">
    <w:abstractNumId w:val="20"/>
  </w:num>
  <w:num w:numId="7">
    <w:abstractNumId w:val="28"/>
  </w:num>
  <w:num w:numId="8">
    <w:abstractNumId w:val="15"/>
  </w:num>
  <w:num w:numId="9">
    <w:abstractNumId w:val="32"/>
  </w:num>
  <w:num w:numId="10">
    <w:abstractNumId w:val="17"/>
  </w:num>
  <w:num w:numId="11">
    <w:abstractNumId w:val="1"/>
  </w:num>
  <w:num w:numId="12">
    <w:abstractNumId w:val="14"/>
  </w:num>
  <w:num w:numId="13">
    <w:abstractNumId w:val="18"/>
  </w:num>
  <w:num w:numId="14">
    <w:abstractNumId w:val="10"/>
  </w:num>
  <w:num w:numId="15">
    <w:abstractNumId w:val="6"/>
  </w:num>
  <w:num w:numId="16">
    <w:abstractNumId w:val="22"/>
  </w:num>
  <w:num w:numId="17">
    <w:abstractNumId w:val="8"/>
  </w:num>
  <w:num w:numId="18">
    <w:abstractNumId w:val="33"/>
  </w:num>
  <w:num w:numId="19">
    <w:abstractNumId w:val="27"/>
  </w:num>
  <w:num w:numId="20">
    <w:abstractNumId w:val="21"/>
  </w:num>
  <w:num w:numId="21">
    <w:abstractNumId w:val="12"/>
  </w:num>
  <w:num w:numId="22">
    <w:abstractNumId w:val="0"/>
  </w:num>
  <w:num w:numId="23">
    <w:abstractNumId w:val="5"/>
  </w:num>
  <w:num w:numId="24">
    <w:abstractNumId w:val="4"/>
  </w:num>
  <w:num w:numId="25">
    <w:abstractNumId w:val="23"/>
  </w:num>
  <w:num w:numId="26">
    <w:abstractNumId w:val="24"/>
  </w:num>
  <w:num w:numId="27">
    <w:abstractNumId w:val="31"/>
  </w:num>
  <w:num w:numId="28">
    <w:abstractNumId w:val="29"/>
  </w:num>
  <w:num w:numId="29">
    <w:abstractNumId w:val="16"/>
  </w:num>
  <w:num w:numId="30">
    <w:abstractNumId w:val="26"/>
  </w:num>
  <w:num w:numId="31">
    <w:abstractNumId w:val="13"/>
  </w:num>
  <w:num w:numId="32">
    <w:abstractNumId w:val="9"/>
  </w:num>
  <w:num w:numId="33">
    <w:abstractNumId w:val="30"/>
  </w:num>
  <w:num w:numId="3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7A5"/>
    <w:rsid w:val="000077A3"/>
    <w:rsid w:val="00012E48"/>
    <w:rsid w:val="00016CD6"/>
    <w:rsid w:val="00035F99"/>
    <w:rsid w:val="000409D8"/>
    <w:rsid w:val="00082823"/>
    <w:rsid w:val="0009265F"/>
    <w:rsid w:val="000B31A7"/>
    <w:rsid w:val="000C13EC"/>
    <w:rsid w:val="000C276C"/>
    <w:rsid w:val="000C58F6"/>
    <w:rsid w:val="00104389"/>
    <w:rsid w:val="0010680C"/>
    <w:rsid w:val="001303FF"/>
    <w:rsid w:val="001315AE"/>
    <w:rsid w:val="00145E51"/>
    <w:rsid w:val="0015077B"/>
    <w:rsid w:val="00187A4F"/>
    <w:rsid w:val="00191F2D"/>
    <w:rsid w:val="001F3C91"/>
    <w:rsid w:val="00210599"/>
    <w:rsid w:val="00213A2B"/>
    <w:rsid w:val="00216134"/>
    <w:rsid w:val="00236CE1"/>
    <w:rsid w:val="0024067F"/>
    <w:rsid w:val="00246A26"/>
    <w:rsid w:val="00247194"/>
    <w:rsid w:val="002602C0"/>
    <w:rsid w:val="0028207B"/>
    <w:rsid w:val="002A2007"/>
    <w:rsid w:val="002F471B"/>
    <w:rsid w:val="002F47A5"/>
    <w:rsid w:val="0032511A"/>
    <w:rsid w:val="003310FA"/>
    <w:rsid w:val="00341339"/>
    <w:rsid w:val="00382CBF"/>
    <w:rsid w:val="00387420"/>
    <w:rsid w:val="00394BD4"/>
    <w:rsid w:val="003B68A9"/>
    <w:rsid w:val="003D20DA"/>
    <w:rsid w:val="003D53FC"/>
    <w:rsid w:val="003E62FE"/>
    <w:rsid w:val="003E64C8"/>
    <w:rsid w:val="004111BE"/>
    <w:rsid w:val="00425A89"/>
    <w:rsid w:val="00436808"/>
    <w:rsid w:val="00451B08"/>
    <w:rsid w:val="00462871"/>
    <w:rsid w:val="004841C5"/>
    <w:rsid w:val="004E406D"/>
    <w:rsid w:val="0052219B"/>
    <w:rsid w:val="00522A57"/>
    <w:rsid w:val="00531AA3"/>
    <w:rsid w:val="0057121E"/>
    <w:rsid w:val="00582886"/>
    <w:rsid w:val="005C325D"/>
    <w:rsid w:val="005C76A5"/>
    <w:rsid w:val="0060531F"/>
    <w:rsid w:val="006100BE"/>
    <w:rsid w:val="006336E1"/>
    <w:rsid w:val="0065735D"/>
    <w:rsid w:val="00673820"/>
    <w:rsid w:val="006D6F3D"/>
    <w:rsid w:val="006D76F6"/>
    <w:rsid w:val="006F1A82"/>
    <w:rsid w:val="006F4B7F"/>
    <w:rsid w:val="006F65B8"/>
    <w:rsid w:val="00706E82"/>
    <w:rsid w:val="00714E55"/>
    <w:rsid w:val="00724747"/>
    <w:rsid w:val="00762D6F"/>
    <w:rsid w:val="00763758"/>
    <w:rsid w:val="007732D5"/>
    <w:rsid w:val="00785E26"/>
    <w:rsid w:val="007A2CA5"/>
    <w:rsid w:val="007C518E"/>
    <w:rsid w:val="007D4E32"/>
    <w:rsid w:val="00813FA9"/>
    <w:rsid w:val="0083611B"/>
    <w:rsid w:val="00857A6D"/>
    <w:rsid w:val="00871B28"/>
    <w:rsid w:val="00891A62"/>
    <w:rsid w:val="008A5B50"/>
    <w:rsid w:val="008C5A6D"/>
    <w:rsid w:val="008D7628"/>
    <w:rsid w:val="008E284F"/>
    <w:rsid w:val="008F554D"/>
    <w:rsid w:val="00912441"/>
    <w:rsid w:val="00920B6A"/>
    <w:rsid w:val="00925EAB"/>
    <w:rsid w:val="00932101"/>
    <w:rsid w:val="00942C0F"/>
    <w:rsid w:val="00953A6F"/>
    <w:rsid w:val="00962231"/>
    <w:rsid w:val="009A238D"/>
    <w:rsid w:val="009A7EC4"/>
    <w:rsid w:val="009B0EC9"/>
    <w:rsid w:val="009B7AB4"/>
    <w:rsid w:val="009D6329"/>
    <w:rsid w:val="009E2904"/>
    <w:rsid w:val="00A205B5"/>
    <w:rsid w:val="00A25DE7"/>
    <w:rsid w:val="00A279CB"/>
    <w:rsid w:val="00A36151"/>
    <w:rsid w:val="00A62DAB"/>
    <w:rsid w:val="00A906FD"/>
    <w:rsid w:val="00AA27D2"/>
    <w:rsid w:val="00AC68BD"/>
    <w:rsid w:val="00AD14E2"/>
    <w:rsid w:val="00AD7DD7"/>
    <w:rsid w:val="00AE6477"/>
    <w:rsid w:val="00AF04E3"/>
    <w:rsid w:val="00AF41D5"/>
    <w:rsid w:val="00B03EEC"/>
    <w:rsid w:val="00B1784A"/>
    <w:rsid w:val="00B25623"/>
    <w:rsid w:val="00B32869"/>
    <w:rsid w:val="00B57F23"/>
    <w:rsid w:val="00B81C42"/>
    <w:rsid w:val="00BA4ED7"/>
    <w:rsid w:val="00BD0B51"/>
    <w:rsid w:val="00BE50B5"/>
    <w:rsid w:val="00BF74BE"/>
    <w:rsid w:val="00C06E1C"/>
    <w:rsid w:val="00C23D09"/>
    <w:rsid w:val="00C253A3"/>
    <w:rsid w:val="00C32EFB"/>
    <w:rsid w:val="00C4485D"/>
    <w:rsid w:val="00C50E8D"/>
    <w:rsid w:val="00C55EDC"/>
    <w:rsid w:val="00C661A2"/>
    <w:rsid w:val="00C6730A"/>
    <w:rsid w:val="00CB20D5"/>
    <w:rsid w:val="00CE149B"/>
    <w:rsid w:val="00CE461A"/>
    <w:rsid w:val="00CE4A2C"/>
    <w:rsid w:val="00CF34AE"/>
    <w:rsid w:val="00CF4C2F"/>
    <w:rsid w:val="00CF72DE"/>
    <w:rsid w:val="00D33BE4"/>
    <w:rsid w:val="00D44CF6"/>
    <w:rsid w:val="00D5464F"/>
    <w:rsid w:val="00D957BB"/>
    <w:rsid w:val="00DC1C2B"/>
    <w:rsid w:val="00E1748E"/>
    <w:rsid w:val="00E236B7"/>
    <w:rsid w:val="00E57EC3"/>
    <w:rsid w:val="00E72F01"/>
    <w:rsid w:val="00EA110D"/>
    <w:rsid w:val="00EC7A91"/>
    <w:rsid w:val="00F00767"/>
    <w:rsid w:val="00F22837"/>
    <w:rsid w:val="00F24C5C"/>
    <w:rsid w:val="00F55E59"/>
    <w:rsid w:val="00F64128"/>
    <w:rsid w:val="00F72873"/>
    <w:rsid w:val="00F958EF"/>
    <w:rsid w:val="00FD2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EC46C"/>
  <w15:docId w15:val="{54B0AF5B-911F-4E32-AD9A-6E80A9AB6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F47A5"/>
    <w:pPr>
      <w:keepNext/>
      <w:spacing w:after="0" w:line="240" w:lineRule="auto"/>
      <w:jc w:val="center"/>
      <w:outlineLvl w:val="0"/>
    </w:pPr>
    <w:rPr>
      <w:rFonts w:ascii="Arial Black" w:eastAsia="Times New Roman" w:hAnsi="Arial Black" w:cs="Times New Roman"/>
      <w:spacing w:val="8"/>
      <w:kern w:val="144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F47A5"/>
    <w:rPr>
      <w:rFonts w:ascii="Arial Black" w:eastAsia="Times New Roman" w:hAnsi="Arial Black" w:cs="Times New Roman"/>
      <w:spacing w:val="8"/>
      <w:kern w:val="144"/>
      <w:sz w:val="32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F47A5"/>
  </w:style>
  <w:style w:type="paragraph" w:customStyle="1" w:styleId="12">
    <w:name w:val="Название1"/>
    <w:basedOn w:val="a"/>
    <w:link w:val="a3"/>
    <w:uiPriority w:val="10"/>
    <w:qFormat/>
    <w:rsid w:val="002F47A5"/>
    <w:pPr>
      <w:spacing w:after="0" w:line="240" w:lineRule="auto"/>
      <w:jc w:val="center"/>
    </w:pPr>
    <w:rPr>
      <w:rFonts w:ascii="Arial Black" w:eastAsia="Times New Roman" w:hAnsi="Arial Black" w:cs="Times New Roman"/>
      <w:spacing w:val="8"/>
      <w:kern w:val="144"/>
      <w:sz w:val="24"/>
      <w:szCs w:val="20"/>
      <w:lang w:eastAsia="ru-RU"/>
    </w:rPr>
  </w:style>
  <w:style w:type="paragraph" w:styleId="a4">
    <w:name w:val="Subtitle"/>
    <w:basedOn w:val="a"/>
    <w:link w:val="a5"/>
    <w:qFormat/>
    <w:rsid w:val="002F47A5"/>
    <w:pPr>
      <w:spacing w:after="0" w:line="240" w:lineRule="auto"/>
      <w:jc w:val="center"/>
    </w:pPr>
    <w:rPr>
      <w:rFonts w:ascii="Arial Black" w:eastAsia="Times New Roman" w:hAnsi="Arial Black" w:cs="Times New Roman"/>
      <w:spacing w:val="8"/>
      <w:kern w:val="144"/>
      <w:sz w:val="28"/>
      <w:szCs w:val="20"/>
      <w:lang w:eastAsia="ru-RU"/>
    </w:rPr>
  </w:style>
  <w:style w:type="character" w:customStyle="1" w:styleId="a5">
    <w:name w:val="Подзаголовок Знак"/>
    <w:basedOn w:val="a0"/>
    <w:link w:val="a4"/>
    <w:rsid w:val="002F47A5"/>
    <w:rPr>
      <w:rFonts w:ascii="Arial Black" w:eastAsia="Times New Roman" w:hAnsi="Arial Black" w:cs="Times New Roman"/>
      <w:spacing w:val="8"/>
      <w:kern w:val="144"/>
      <w:sz w:val="28"/>
      <w:szCs w:val="20"/>
      <w:lang w:eastAsia="ru-RU"/>
    </w:rPr>
  </w:style>
  <w:style w:type="paragraph" w:styleId="a6">
    <w:name w:val="header"/>
    <w:basedOn w:val="a"/>
    <w:link w:val="a7"/>
    <w:uiPriority w:val="99"/>
    <w:rsid w:val="002F47A5"/>
    <w:pPr>
      <w:tabs>
        <w:tab w:val="center" w:pos="4153"/>
        <w:tab w:val="right" w:pos="8306"/>
      </w:tabs>
      <w:spacing w:after="0" w:line="240" w:lineRule="auto"/>
    </w:pPr>
    <w:rPr>
      <w:rFonts w:ascii="Tahoma" w:eastAsia="Times New Roman" w:hAnsi="Tahoma" w:cs="Times New Roman"/>
      <w:spacing w:val="8"/>
      <w:kern w:val="144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2F47A5"/>
    <w:rPr>
      <w:rFonts w:ascii="Tahoma" w:eastAsia="Times New Roman" w:hAnsi="Tahoma" w:cs="Times New Roman"/>
      <w:spacing w:val="8"/>
      <w:kern w:val="144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rsid w:val="002F47A5"/>
    <w:pPr>
      <w:tabs>
        <w:tab w:val="center" w:pos="4153"/>
        <w:tab w:val="right" w:pos="8306"/>
      </w:tabs>
      <w:spacing w:after="0" w:line="240" w:lineRule="auto"/>
    </w:pPr>
    <w:rPr>
      <w:rFonts w:ascii="Tahoma" w:eastAsia="Times New Roman" w:hAnsi="Tahoma" w:cs="Times New Roman"/>
      <w:spacing w:val="8"/>
      <w:kern w:val="144"/>
      <w:sz w:val="20"/>
      <w:szCs w:val="20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2F47A5"/>
    <w:rPr>
      <w:rFonts w:ascii="Tahoma" w:eastAsia="Times New Roman" w:hAnsi="Tahoma" w:cs="Times New Roman"/>
      <w:spacing w:val="8"/>
      <w:kern w:val="144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rsid w:val="002F47A5"/>
    <w:pPr>
      <w:spacing w:after="0" w:line="240" w:lineRule="auto"/>
    </w:pPr>
    <w:rPr>
      <w:rFonts w:ascii="Tahoma" w:eastAsia="Times New Roman" w:hAnsi="Tahoma" w:cs="Tahoma"/>
      <w:spacing w:val="8"/>
      <w:kern w:val="144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2F47A5"/>
    <w:rPr>
      <w:rFonts w:ascii="Tahoma" w:eastAsia="Times New Roman" w:hAnsi="Tahoma" w:cs="Tahoma"/>
      <w:spacing w:val="8"/>
      <w:kern w:val="144"/>
      <w:sz w:val="16"/>
      <w:szCs w:val="16"/>
      <w:lang w:eastAsia="ru-RU"/>
    </w:rPr>
  </w:style>
  <w:style w:type="character" w:styleId="ac">
    <w:name w:val="page number"/>
    <w:basedOn w:val="a0"/>
    <w:rsid w:val="002F47A5"/>
  </w:style>
  <w:style w:type="table" w:styleId="ad">
    <w:name w:val="Table Grid"/>
    <w:basedOn w:val="a1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3">
    <w:name w:val="Название Знак"/>
    <w:link w:val="12"/>
    <w:uiPriority w:val="10"/>
    <w:rsid w:val="002F47A5"/>
    <w:rPr>
      <w:rFonts w:ascii="Arial Black" w:eastAsia="Times New Roman" w:hAnsi="Arial Black" w:cs="Times New Roman"/>
      <w:spacing w:val="8"/>
      <w:kern w:val="144"/>
      <w:sz w:val="24"/>
      <w:szCs w:val="20"/>
      <w:lang w:eastAsia="ru-RU"/>
    </w:rPr>
  </w:style>
  <w:style w:type="paragraph" w:customStyle="1" w:styleId="ConsPlusNormal">
    <w:name w:val="ConsPlusNormal"/>
    <w:rsid w:val="002F47A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2F47A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2F47A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e">
    <w:name w:val="List Paragraph"/>
    <w:basedOn w:val="a"/>
    <w:link w:val="af"/>
    <w:uiPriority w:val="34"/>
    <w:qFormat/>
    <w:rsid w:val="002F47A5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f">
    <w:name w:val="Абзац списка Знак"/>
    <w:link w:val="ae"/>
    <w:uiPriority w:val="34"/>
    <w:locked/>
    <w:rsid w:val="002F47A5"/>
    <w:rPr>
      <w:rFonts w:ascii="Calibri" w:eastAsia="Calibri" w:hAnsi="Calibri" w:cs="Times New Roman"/>
    </w:rPr>
  </w:style>
  <w:style w:type="numbering" w:customStyle="1" w:styleId="110">
    <w:name w:val="Нет списка11"/>
    <w:next w:val="a2"/>
    <w:uiPriority w:val="99"/>
    <w:semiHidden/>
    <w:unhideWhenUsed/>
    <w:rsid w:val="002F47A5"/>
  </w:style>
  <w:style w:type="numbering" w:customStyle="1" w:styleId="2">
    <w:name w:val="Нет списка2"/>
    <w:next w:val="a2"/>
    <w:uiPriority w:val="99"/>
    <w:semiHidden/>
    <w:unhideWhenUsed/>
    <w:rsid w:val="002F47A5"/>
  </w:style>
  <w:style w:type="paragraph" w:styleId="af0">
    <w:name w:val="footnote text"/>
    <w:basedOn w:val="a"/>
    <w:link w:val="af1"/>
    <w:uiPriority w:val="99"/>
    <w:unhideWhenUsed/>
    <w:rsid w:val="002F47A5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rsid w:val="002F47A5"/>
    <w:rPr>
      <w:rFonts w:ascii="Calibri" w:eastAsia="Calibri" w:hAnsi="Calibri" w:cs="Times New Roman"/>
      <w:sz w:val="20"/>
      <w:szCs w:val="20"/>
    </w:rPr>
  </w:style>
  <w:style w:type="paragraph" w:customStyle="1" w:styleId="footnotedescription">
    <w:name w:val="footnote description"/>
    <w:next w:val="a"/>
    <w:link w:val="footnotedescriptionChar"/>
    <w:hidden/>
    <w:rsid w:val="002F47A5"/>
    <w:pPr>
      <w:spacing w:after="0" w:line="259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character" w:customStyle="1" w:styleId="footnotedescriptionChar">
    <w:name w:val="footnote description Char"/>
    <w:link w:val="footnotedescription"/>
    <w:rsid w:val="002F47A5"/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character" w:styleId="af2">
    <w:name w:val="footnote reference"/>
    <w:uiPriority w:val="99"/>
    <w:unhideWhenUsed/>
    <w:rsid w:val="002F47A5"/>
    <w:rPr>
      <w:vertAlign w:val="superscript"/>
    </w:rPr>
  </w:style>
  <w:style w:type="numbering" w:customStyle="1" w:styleId="111">
    <w:name w:val="Нет списка111"/>
    <w:next w:val="a2"/>
    <w:uiPriority w:val="99"/>
    <w:semiHidden/>
    <w:rsid w:val="002F47A5"/>
  </w:style>
  <w:style w:type="table" w:customStyle="1" w:styleId="13">
    <w:name w:val="Сетка таблицы1"/>
    <w:basedOn w:val="a1"/>
    <w:next w:val="ad"/>
    <w:uiPriority w:val="3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uiPriority w:val="99"/>
    <w:unhideWhenUsed/>
    <w:rsid w:val="002F47A5"/>
    <w:rPr>
      <w:sz w:val="16"/>
      <w:szCs w:val="16"/>
    </w:rPr>
  </w:style>
  <w:style w:type="paragraph" w:styleId="af4">
    <w:name w:val="annotation text"/>
    <w:basedOn w:val="a"/>
    <w:link w:val="af5"/>
    <w:uiPriority w:val="99"/>
    <w:unhideWhenUsed/>
    <w:rsid w:val="002F47A5"/>
    <w:pPr>
      <w:spacing w:after="16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rsid w:val="002F47A5"/>
    <w:rPr>
      <w:rFonts w:ascii="Calibri" w:eastAsia="Calibri" w:hAnsi="Calibri" w:cs="Times New Roman"/>
      <w:sz w:val="20"/>
      <w:szCs w:val="20"/>
    </w:rPr>
  </w:style>
  <w:style w:type="character" w:styleId="af6">
    <w:name w:val="Hyperlink"/>
    <w:uiPriority w:val="99"/>
    <w:unhideWhenUsed/>
    <w:rsid w:val="002F47A5"/>
    <w:rPr>
      <w:color w:val="0563C1"/>
      <w:u w:val="single"/>
    </w:rPr>
  </w:style>
  <w:style w:type="paragraph" w:styleId="af7">
    <w:name w:val="annotation subject"/>
    <w:basedOn w:val="af4"/>
    <w:next w:val="af4"/>
    <w:link w:val="af8"/>
    <w:uiPriority w:val="99"/>
    <w:unhideWhenUsed/>
    <w:rsid w:val="002F47A5"/>
    <w:rPr>
      <w:b/>
      <w:bCs/>
    </w:rPr>
  </w:style>
  <w:style w:type="character" w:customStyle="1" w:styleId="af8">
    <w:name w:val="Тема примечания Знак"/>
    <w:basedOn w:val="af5"/>
    <w:link w:val="af7"/>
    <w:uiPriority w:val="99"/>
    <w:rsid w:val="002F47A5"/>
    <w:rPr>
      <w:rFonts w:ascii="Calibri" w:eastAsia="Calibri" w:hAnsi="Calibri" w:cs="Times New Roman"/>
      <w:b/>
      <w:bCs/>
      <w:sz w:val="20"/>
      <w:szCs w:val="20"/>
    </w:rPr>
  </w:style>
  <w:style w:type="character" w:customStyle="1" w:styleId="af9">
    <w:name w:val="Основной текст_"/>
    <w:link w:val="14"/>
    <w:rsid w:val="002F47A5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9"/>
    <w:rsid w:val="002F47A5"/>
    <w:pPr>
      <w:widowControl w:val="0"/>
      <w:shd w:val="clear" w:color="auto" w:fill="FFFFFF"/>
      <w:spacing w:after="0" w:line="240" w:lineRule="auto"/>
      <w:ind w:firstLine="400"/>
    </w:pPr>
    <w:rPr>
      <w:sz w:val="28"/>
      <w:szCs w:val="28"/>
    </w:rPr>
  </w:style>
  <w:style w:type="table" w:customStyle="1" w:styleId="TableGrid">
    <w:name w:val="TableGrid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otnotemark">
    <w:name w:val="footnote mark"/>
    <w:hidden/>
    <w:rsid w:val="002F47A5"/>
    <w:rPr>
      <w:rFonts w:ascii="Times New Roman" w:eastAsia="Times New Roman" w:hAnsi="Times New Roman" w:cs="Times New Roman"/>
      <w:color w:val="000000"/>
      <w:sz w:val="16"/>
      <w:vertAlign w:val="superscript"/>
    </w:rPr>
  </w:style>
  <w:style w:type="paragraph" w:styleId="afa">
    <w:name w:val="endnote text"/>
    <w:basedOn w:val="a"/>
    <w:link w:val="afb"/>
    <w:uiPriority w:val="99"/>
    <w:unhideWhenUsed/>
    <w:rsid w:val="002F47A5"/>
    <w:pPr>
      <w:spacing w:after="0" w:line="240" w:lineRule="auto"/>
      <w:ind w:left="10" w:hanging="1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кст концевой сноски Знак"/>
    <w:basedOn w:val="a0"/>
    <w:link w:val="afa"/>
    <w:uiPriority w:val="99"/>
    <w:rsid w:val="002F47A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uiPriority w:val="99"/>
    <w:unhideWhenUsed/>
    <w:rsid w:val="002F47A5"/>
    <w:rPr>
      <w:vertAlign w:val="superscript"/>
    </w:rPr>
  </w:style>
  <w:style w:type="paragraph" w:customStyle="1" w:styleId="Tablebody">
    <w:name w:val="Table body"/>
    <w:basedOn w:val="a"/>
    <w:link w:val="TablebodyChar"/>
    <w:qFormat/>
    <w:rsid w:val="002F47A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ablebodyChar">
    <w:name w:val="Table body Char"/>
    <w:link w:val="Tablebody"/>
    <w:qFormat/>
    <w:rsid w:val="002F47A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7">
    <w:name w:val="Сетка таблицы7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00">
    <w:name w:val="Сетка таблицы10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d">
    <w:name w:val="FollowedHyperlink"/>
    <w:uiPriority w:val="99"/>
    <w:unhideWhenUsed/>
    <w:rsid w:val="002F47A5"/>
    <w:rPr>
      <w:color w:val="954F72"/>
      <w:u w:val="single"/>
    </w:rPr>
  </w:style>
  <w:style w:type="character" w:customStyle="1" w:styleId="afe">
    <w:name w:val="Заголовок Знак"/>
    <w:uiPriority w:val="10"/>
    <w:rsid w:val="002F47A5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character" w:customStyle="1" w:styleId="15">
    <w:name w:val="Заголовок Знак1"/>
    <w:uiPriority w:val="10"/>
    <w:rsid w:val="002F47A5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numbering" w:customStyle="1" w:styleId="21">
    <w:name w:val="Нет списка21"/>
    <w:next w:val="a2"/>
    <w:uiPriority w:val="99"/>
    <w:semiHidden/>
    <w:rsid w:val="002F47A5"/>
  </w:style>
  <w:style w:type="table" w:customStyle="1" w:styleId="TableGrid1">
    <w:name w:val="TableGrid1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1">
    <w:name w:val="Сетка таблицы71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01">
    <w:name w:val="Сетка таблицы101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3">
    <w:name w:val="Нет списка3"/>
    <w:next w:val="a2"/>
    <w:uiPriority w:val="99"/>
    <w:semiHidden/>
    <w:unhideWhenUsed/>
    <w:rsid w:val="002F47A5"/>
  </w:style>
  <w:style w:type="numbering" w:customStyle="1" w:styleId="120">
    <w:name w:val="Нет списка12"/>
    <w:next w:val="a2"/>
    <w:uiPriority w:val="99"/>
    <w:semiHidden/>
    <w:rsid w:val="002F47A5"/>
  </w:style>
  <w:style w:type="table" w:customStyle="1" w:styleId="20">
    <w:name w:val="Сетка таблицы2"/>
    <w:basedOn w:val="a1"/>
    <w:next w:val="ad"/>
    <w:uiPriority w:val="3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Grid2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2">
    <w:name w:val="Сетка таблицы72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02">
    <w:name w:val="Сетка таблицы102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22">
    <w:name w:val="Нет списка22"/>
    <w:next w:val="a2"/>
    <w:uiPriority w:val="99"/>
    <w:semiHidden/>
    <w:rsid w:val="002F47A5"/>
  </w:style>
  <w:style w:type="table" w:customStyle="1" w:styleId="112">
    <w:name w:val="Сетка таблицы11"/>
    <w:basedOn w:val="a1"/>
    <w:next w:val="ad"/>
    <w:uiPriority w:val="3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Grid11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11">
    <w:name w:val="Сетка таблицы711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011">
    <w:name w:val="Сетка таблицы1011"/>
    <w:basedOn w:val="a1"/>
    <w:next w:val="ad"/>
    <w:uiPriority w:val="99"/>
    <w:rsid w:val="002F47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44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642883-CE49-4291-9AC0-74B04E5CF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Admirk</Company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Чипанина Мария Владимировна</dc:creator>
  <cp:lastModifiedBy>Алексеева Анна Олеговна</cp:lastModifiedBy>
  <cp:revision>5</cp:revision>
  <cp:lastPrinted>2025-08-26T03:26:00Z</cp:lastPrinted>
  <dcterms:created xsi:type="dcterms:W3CDTF">2025-08-26T06:33:00Z</dcterms:created>
  <dcterms:modified xsi:type="dcterms:W3CDTF">2025-10-15T01:18:00Z</dcterms:modified>
</cp:coreProperties>
</file>