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tblGrid>
      <w:tr w:rsidR="002D01B9" w:rsidRPr="00E052AC" w14:paraId="5DBD0DCD" w14:textId="77777777" w:rsidTr="00C30A3E">
        <w:trPr>
          <w:trHeight w:val="14803"/>
        </w:trPr>
        <w:tc>
          <w:tcPr>
            <w:tcW w:w="9900" w:type="dxa"/>
          </w:tcPr>
          <w:p w14:paraId="722AADF7" w14:textId="77777777" w:rsidR="00B32989" w:rsidRPr="005E1B12" w:rsidRDefault="005B6DE8" w:rsidP="005B6DE8">
            <w:pPr>
              <w:pStyle w:val="ConsPlusNonformat"/>
              <w:rPr>
                <w:rFonts w:ascii="Times New Roman" w:hAnsi="Times New Roman" w:cs="Times New Roman"/>
              </w:rPr>
            </w:pPr>
            <w:r w:rsidRPr="005E1B12">
              <w:rPr>
                <w:b/>
                <w:noProof/>
              </w:rPr>
              <w:t xml:space="preserve">                                     </w:t>
            </w:r>
            <w:r w:rsidR="005E1B12" w:rsidRPr="005E1B12">
              <w:rPr>
                <w:b/>
                <w:noProof/>
              </w:rPr>
              <w:t xml:space="preserve"> </w:t>
            </w:r>
            <w:r w:rsidR="00BF2AB4" w:rsidRPr="005E1B12">
              <w:rPr>
                <w:b/>
                <w:noProof/>
              </w:rPr>
              <w:t xml:space="preserve"> </w:t>
            </w:r>
            <w:r w:rsidR="002D01B9" w:rsidRPr="005E1B12">
              <w:rPr>
                <w:rFonts w:ascii="Times New Roman" w:hAnsi="Times New Roman" w:cs="Times New Roman"/>
              </w:rPr>
              <w:br w:type="page"/>
            </w:r>
            <w:r w:rsidR="00B32989" w:rsidRPr="005E1B12">
              <w:rPr>
                <w:rFonts w:ascii="Times New Roman" w:hAnsi="Times New Roman" w:cs="Times New Roman"/>
              </w:rPr>
              <w:t>Утверждена</w:t>
            </w:r>
          </w:p>
          <w:p w14:paraId="6A60CC85" w14:textId="77777777" w:rsidR="00B32989" w:rsidRPr="005E1B12" w:rsidRDefault="00B32989" w:rsidP="00B32989">
            <w:pPr>
              <w:pStyle w:val="ConsPlusNonformat"/>
              <w:ind w:firstLine="4702"/>
              <w:rPr>
                <w:rFonts w:ascii="Times New Roman" w:hAnsi="Times New Roman" w:cs="Times New Roman"/>
              </w:rPr>
            </w:pPr>
            <w:r w:rsidRPr="005E1B12">
              <w:rPr>
                <w:rFonts w:ascii="Times New Roman" w:hAnsi="Times New Roman" w:cs="Times New Roman"/>
              </w:rPr>
              <w:t>постановлением администрации</w:t>
            </w:r>
          </w:p>
          <w:p w14:paraId="1E930AD2" w14:textId="77777777" w:rsidR="001678CB" w:rsidRPr="005E1B12" w:rsidRDefault="00B32989" w:rsidP="001678CB">
            <w:pPr>
              <w:pStyle w:val="ConsPlusNonformat"/>
              <w:ind w:firstLine="4702"/>
              <w:rPr>
                <w:rFonts w:ascii="Times New Roman" w:hAnsi="Times New Roman" w:cs="Times New Roman"/>
              </w:rPr>
            </w:pPr>
            <w:r w:rsidRPr="005E1B12">
              <w:rPr>
                <w:rFonts w:ascii="Times New Roman" w:hAnsi="Times New Roman" w:cs="Times New Roman"/>
              </w:rPr>
              <w:t>города Усолье-Сибирское</w:t>
            </w:r>
            <w:r w:rsidR="001678CB" w:rsidRPr="005E1B12">
              <w:rPr>
                <w:rFonts w:ascii="Times New Roman" w:hAnsi="Times New Roman" w:cs="Times New Roman"/>
              </w:rPr>
              <w:t xml:space="preserve">                            </w:t>
            </w:r>
          </w:p>
          <w:p w14:paraId="0A12E179" w14:textId="77777777" w:rsidR="001678CB" w:rsidRPr="005E1B12" w:rsidRDefault="001678CB" w:rsidP="001678CB">
            <w:pPr>
              <w:pStyle w:val="ConsPlusNonformat"/>
              <w:ind w:firstLine="4702"/>
              <w:rPr>
                <w:rFonts w:ascii="Times New Roman" w:hAnsi="Times New Roman" w:cs="Times New Roman"/>
              </w:rPr>
            </w:pPr>
            <w:r w:rsidRPr="005E1B12">
              <w:rPr>
                <w:rFonts w:ascii="Times New Roman" w:hAnsi="Times New Roman" w:cs="Times New Roman"/>
              </w:rPr>
              <w:t>о</w:t>
            </w:r>
            <w:r w:rsidR="00B32989" w:rsidRPr="005E1B12">
              <w:rPr>
                <w:rFonts w:ascii="Times New Roman" w:hAnsi="Times New Roman" w:cs="Times New Roman"/>
              </w:rPr>
              <w:t>т «</w:t>
            </w:r>
            <w:r w:rsidR="00103642" w:rsidRPr="005E1B12">
              <w:rPr>
                <w:rFonts w:ascii="Times New Roman" w:hAnsi="Times New Roman" w:cs="Times New Roman"/>
              </w:rPr>
              <w:t>29</w:t>
            </w:r>
            <w:r w:rsidR="00B32989" w:rsidRPr="005E1B12">
              <w:rPr>
                <w:rFonts w:ascii="Times New Roman" w:hAnsi="Times New Roman" w:cs="Times New Roman"/>
              </w:rPr>
              <w:t xml:space="preserve">» </w:t>
            </w:r>
            <w:r w:rsidR="00103642" w:rsidRPr="005E1B12">
              <w:rPr>
                <w:rFonts w:ascii="Times New Roman" w:hAnsi="Times New Roman" w:cs="Times New Roman"/>
              </w:rPr>
              <w:t>декабря 2018</w:t>
            </w:r>
            <w:r w:rsidR="00B32989" w:rsidRPr="005E1B12">
              <w:rPr>
                <w:rFonts w:ascii="Times New Roman" w:hAnsi="Times New Roman" w:cs="Times New Roman"/>
              </w:rPr>
              <w:t xml:space="preserve"> г. № </w:t>
            </w:r>
            <w:r w:rsidR="00103642" w:rsidRPr="005E1B12">
              <w:rPr>
                <w:rFonts w:ascii="Times New Roman" w:hAnsi="Times New Roman" w:cs="Times New Roman"/>
              </w:rPr>
              <w:t>2494</w:t>
            </w:r>
            <w:r w:rsidR="00B32989" w:rsidRPr="005E1B12">
              <w:rPr>
                <w:rFonts w:ascii="Times New Roman" w:hAnsi="Times New Roman" w:cs="Times New Roman"/>
              </w:rPr>
              <w:t xml:space="preserve"> </w:t>
            </w:r>
            <w:r w:rsidR="00C3533F" w:rsidRPr="005E1B12">
              <w:rPr>
                <w:rFonts w:ascii="Times New Roman" w:hAnsi="Times New Roman" w:cs="Times New Roman"/>
              </w:rPr>
              <w:t xml:space="preserve">(с </w:t>
            </w:r>
            <w:r w:rsidRPr="005E1B12">
              <w:rPr>
                <w:rFonts w:ascii="Times New Roman" w:hAnsi="Times New Roman" w:cs="Times New Roman"/>
              </w:rPr>
              <w:t xml:space="preserve">  </w:t>
            </w:r>
          </w:p>
          <w:p w14:paraId="1160A7DE" w14:textId="77777777" w:rsidR="001678CB" w:rsidRPr="005E1B12" w:rsidRDefault="00C3533F" w:rsidP="001678CB">
            <w:pPr>
              <w:pStyle w:val="ConsPlusNonformat"/>
              <w:ind w:firstLine="4702"/>
              <w:rPr>
                <w:rFonts w:ascii="Times New Roman" w:hAnsi="Times New Roman" w:cs="Times New Roman"/>
              </w:rPr>
            </w:pPr>
            <w:r w:rsidRPr="005E1B12">
              <w:rPr>
                <w:rFonts w:ascii="Times New Roman" w:hAnsi="Times New Roman" w:cs="Times New Roman"/>
              </w:rPr>
              <w:t>изменениями от 18.01.2019 г. № 56</w:t>
            </w:r>
            <w:r w:rsidR="00EA2BDA" w:rsidRPr="005E1B12">
              <w:rPr>
                <w:rFonts w:ascii="Times New Roman" w:hAnsi="Times New Roman" w:cs="Times New Roman"/>
              </w:rPr>
              <w:t xml:space="preserve">, от 26.02.2019 № </w:t>
            </w:r>
            <w:r w:rsidR="001678CB" w:rsidRPr="005E1B12">
              <w:rPr>
                <w:rFonts w:ascii="Times New Roman" w:hAnsi="Times New Roman" w:cs="Times New Roman"/>
              </w:rPr>
              <w:t xml:space="preserve">  </w:t>
            </w:r>
          </w:p>
          <w:p w14:paraId="44149902" w14:textId="77777777" w:rsidR="001678CB" w:rsidRPr="005E1B12" w:rsidRDefault="00EA2BDA" w:rsidP="001678CB">
            <w:pPr>
              <w:pStyle w:val="ConsPlusNonformat"/>
              <w:ind w:firstLine="4702"/>
              <w:rPr>
                <w:rFonts w:ascii="Times New Roman" w:hAnsi="Times New Roman" w:cs="Times New Roman"/>
              </w:rPr>
            </w:pPr>
            <w:r w:rsidRPr="005E1B12">
              <w:rPr>
                <w:rFonts w:ascii="Times New Roman" w:hAnsi="Times New Roman" w:cs="Times New Roman"/>
              </w:rPr>
              <w:t>422</w:t>
            </w:r>
            <w:r w:rsidR="004609EA" w:rsidRPr="005E1B12">
              <w:rPr>
                <w:rFonts w:ascii="Times New Roman" w:hAnsi="Times New Roman" w:cs="Times New Roman"/>
              </w:rPr>
              <w:t>, от 16.04.2019 № 839</w:t>
            </w:r>
            <w:r w:rsidR="001C20DF" w:rsidRPr="005E1B12">
              <w:rPr>
                <w:rFonts w:ascii="Times New Roman" w:hAnsi="Times New Roman" w:cs="Times New Roman"/>
              </w:rPr>
              <w:t>, от 18.07.2019 № 1759</w:t>
            </w:r>
            <w:r w:rsidR="00877659" w:rsidRPr="005E1B12">
              <w:rPr>
                <w:rFonts w:ascii="Times New Roman" w:hAnsi="Times New Roman" w:cs="Times New Roman"/>
              </w:rPr>
              <w:t xml:space="preserve">, от </w:t>
            </w:r>
            <w:r w:rsidR="001678CB" w:rsidRPr="005E1B12">
              <w:rPr>
                <w:rFonts w:ascii="Times New Roman" w:hAnsi="Times New Roman" w:cs="Times New Roman"/>
              </w:rPr>
              <w:t xml:space="preserve"> </w:t>
            </w:r>
          </w:p>
          <w:p w14:paraId="653EC5C1" w14:textId="77777777" w:rsidR="001678CB" w:rsidRPr="005E1B12" w:rsidRDefault="00877659" w:rsidP="001678CB">
            <w:pPr>
              <w:pStyle w:val="ConsPlusNonformat"/>
              <w:ind w:firstLine="4702"/>
              <w:rPr>
                <w:rFonts w:ascii="Times New Roman" w:hAnsi="Times New Roman" w:cs="Times New Roman"/>
              </w:rPr>
            </w:pPr>
            <w:r w:rsidRPr="005E1B12">
              <w:rPr>
                <w:rFonts w:ascii="Times New Roman" w:hAnsi="Times New Roman" w:cs="Times New Roman"/>
              </w:rPr>
              <w:t>26.08.2019 № 2152</w:t>
            </w:r>
            <w:r w:rsidR="00FF0E52" w:rsidRPr="005E1B12">
              <w:rPr>
                <w:rFonts w:ascii="Times New Roman" w:hAnsi="Times New Roman" w:cs="Times New Roman"/>
              </w:rPr>
              <w:t>, от 23.09.2019 № 2380</w:t>
            </w:r>
            <w:r w:rsidR="00F411C1" w:rsidRPr="005E1B12">
              <w:rPr>
                <w:rFonts w:ascii="Times New Roman" w:hAnsi="Times New Roman" w:cs="Times New Roman"/>
              </w:rPr>
              <w:t xml:space="preserve">, от </w:t>
            </w:r>
          </w:p>
          <w:p w14:paraId="343569C3" w14:textId="77777777" w:rsidR="001678CB" w:rsidRPr="005E1B12" w:rsidRDefault="00F411C1" w:rsidP="001678CB">
            <w:pPr>
              <w:pStyle w:val="ConsPlusNonformat"/>
              <w:ind w:firstLine="4702"/>
              <w:rPr>
                <w:rFonts w:ascii="Times New Roman" w:hAnsi="Times New Roman" w:cs="Times New Roman"/>
              </w:rPr>
            </w:pPr>
            <w:r w:rsidRPr="005E1B12">
              <w:rPr>
                <w:rFonts w:ascii="Times New Roman" w:hAnsi="Times New Roman" w:cs="Times New Roman"/>
              </w:rPr>
              <w:t>29.10.2019 № 2671</w:t>
            </w:r>
            <w:r w:rsidR="00F37D4D" w:rsidRPr="005E1B12">
              <w:rPr>
                <w:rFonts w:ascii="Times New Roman" w:hAnsi="Times New Roman" w:cs="Times New Roman"/>
              </w:rPr>
              <w:t>, от 09.12.2019 № 3001</w:t>
            </w:r>
            <w:r w:rsidR="00C2162B" w:rsidRPr="005E1B12">
              <w:rPr>
                <w:rFonts w:ascii="Times New Roman" w:hAnsi="Times New Roman" w:cs="Times New Roman"/>
              </w:rPr>
              <w:t xml:space="preserve">, от </w:t>
            </w:r>
          </w:p>
          <w:p w14:paraId="00271FDB" w14:textId="77777777" w:rsidR="001678CB" w:rsidRPr="005E1B12" w:rsidRDefault="00C2162B" w:rsidP="001678CB">
            <w:pPr>
              <w:pStyle w:val="ConsPlusNonformat"/>
              <w:ind w:firstLine="4702"/>
              <w:rPr>
                <w:rFonts w:ascii="Times New Roman" w:hAnsi="Times New Roman" w:cs="Times New Roman"/>
              </w:rPr>
            </w:pPr>
            <w:r w:rsidRPr="005E1B12">
              <w:rPr>
                <w:rFonts w:ascii="Times New Roman" w:hAnsi="Times New Roman" w:cs="Times New Roman"/>
              </w:rPr>
              <w:t>06.10.2020 № 1790, от 20.11.2020 № 2183</w:t>
            </w:r>
            <w:r w:rsidR="000637C7" w:rsidRPr="005E1B12">
              <w:rPr>
                <w:rFonts w:ascii="Times New Roman" w:hAnsi="Times New Roman" w:cs="Times New Roman"/>
              </w:rPr>
              <w:t xml:space="preserve">, от </w:t>
            </w:r>
          </w:p>
          <w:p w14:paraId="77FDC901" w14:textId="77777777" w:rsidR="001678CB" w:rsidRPr="005E1B12" w:rsidRDefault="000637C7" w:rsidP="001678CB">
            <w:pPr>
              <w:pStyle w:val="ConsPlusNonformat"/>
              <w:ind w:firstLine="4702"/>
              <w:rPr>
                <w:rFonts w:ascii="Times New Roman" w:hAnsi="Times New Roman" w:cs="Times New Roman"/>
              </w:rPr>
            </w:pPr>
            <w:r w:rsidRPr="005E1B12">
              <w:rPr>
                <w:rFonts w:ascii="Times New Roman" w:hAnsi="Times New Roman" w:cs="Times New Roman"/>
              </w:rPr>
              <w:t>28.12.2020 № 2467</w:t>
            </w:r>
            <w:r w:rsidR="00956BD8" w:rsidRPr="005E1B12">
              <w:rPr>
                <w:rFonts w:ascii="Times New Roman" w:hAnsi="Times New Roman" w:cs="Times New Roman"/>
              </w:rPr>
              <w:t>, от 16.09.2021 № 1874-па</w:t>
            </w:r>
            <w:r w:rsidR="00A73CED" w:rsidRPr="005E1B12">
              <w:rPr>
                <w:rFonts w:ascii="Times New Roman" w:hAnsi="Times New Roman" w:cs="Times New Roman"/>
              </w:rPr>
              <w:t xml:space="preserve">, от </w:t>
            </w:r>
          </w:p>
          <w:p w14:paraId="5E153143" w14:textId="77777777" w:rsidR="001678CB" w:rsidRPr="005E1B12" w:rsidRDefault="00A73CED" w:rsidP="001678CB">
            <w:pPr>
              <w:pStyle w:val="ConsPlusNonformat"/>
              <w:ind w:firstLine="4702"/>
              <w:rPr>
                <w:rFonts w:ascii="Times New Roman" w:hAnsi="Times New Roman" w:cs="Times New Roman"/>
              </w:rPr>
            </w:pPr>
            <w:r w:rsidRPr="005E1B12">
              <w:rPr>
                <w:rFonts w:ascii="Times New Roman" w:hAnsi="Times New Roman" w:cs="Times New Roman"/>
              </w:rPr>
              <w:t>16.11.2021 № 2414-па</w:t>
            </w:r>
            <w:r w:rsidR="002B755A" w:rsidRPr="005E1B12">
              <w:rPr>
                <w:rFonts w:ascii="Times New Roman" w:hAnsi="Times New Roman" w:cs="Times New Roman"/>
              </w:rPr>
              <w:t>,</w:t>
            </w:r>
            <w:r w:rsidR="001A1410" w:rsidRPr="005E1B12">
              <w:rPr>
                <w:rFonts w:ascii="Times New Roman" w:hAnsi="Times New Roman" w:cs="Times New Roman"/>
              </w:rPr>
              <w:t xml:space="preserve"> от 13.12.2021 № 2634-па</w:t>
            </w:r>
            <w:r w:rsidR="00AE0F05" w:rsidRPr="005E1B12">
              <w:rPr>
                <w:rFonts w:ascii="Times New Roman" w:hAnsi="Times New Roman" w:cs="Times New Roman"/>
              </w:rPr>
              <w:t>,</w:t>
            </w:r>
            <w:r w:rsidR="00EC59E2" w:rsidRPr="005E1B12">
              <w:rPr>
                <w:rFonts w:ascii="Times New Roman" w:hAnsi="Times New Roman" w:cs="Times New Roman"/>
              </w:rPr>
              <w:t xml:space="preserve"> от </w:t>
            </w:r>
          </w:p>
          <w:p w14:paraId="6E0FAFFA" w14:textId="77777777" w:rsidR="001678CB" w:rsidRPr="005E1B12" w:rsidRDefault="00EC59E2" w:rsidP="001678CB">
            <w:pPr>
              <w:pStyle w:val="ConsPlusNonformat"/>
              <w:ind w:firstLine="4702"/>
              <w:rPr>
                <w:rFonts w:ascii="Times New Roman" w:hAnsi="Times New Roman" w:cs="Times New Roman"/>
              </w:rPr>
            </w:pPr>
            <w:r w:rsidRPr="005E1B12">
              <w:rPr>
                <w:rFonts w:ascii="Times New Roman" w:hAnsi="Times New Roman" w:cs="Times New Roman"/>
              </w:rPr>
              <w:t>13.01.2022 № 20-па</w:t>
            </w:r>
            <w:r w:rsidR="007046B8" w:rsidRPr="005E1B12">
              <w:rPr>
                <w:rFonts w:ascii="Times New Roman" w:hAnsi="Times New Roman" w:cs="Times New Roman"/>
              </w:rPr>
              <w:t>, от 11.08.2022 №</w:t>
            </w:r>
            <w:r w:rsidR="00513C90" w:rsidRPr="005E1B12">
              <w:rPr>
                <w:rFonts w:ascii="Times New Roman" w:hAnsi="Times New Roman" w:cs="Times New Roman"/>
              </w:rPr>
              <w:t xml:space="preserve"> </w:t>
            </w:r>
            <w:r w:rsidR="007046B8" w:rsidRPr="005E1B12">
              <w:rPr>
                <w:rFonts w:ascii="Times New Roman" w:hAnsi="Times New Roman" w:cs="Times New Roman"/>
              </w:rPr>
              <w:t>1656-</w:t>
            </w:r>
            <w:r w:rsidR="001678CB" w:rsidRPr="005E1B12">
              <w:rPr>
                <w:rFonts w:ascii="Times New Roman" w:hAnsi="Times New Roman" w:cs="Times New Roman"/>
              </w:rPr>
              <w:t>па, от</w:t>
            </w:r>
            <w:r w:rsidR="009F65FF" w:rsidRPr="005E1B12">
              <w:rPr>
                <w:rFonts w:ascii="Times New Roman" w:hAnsi="Times New Roman" w:cs="Times New Roman"/>
              </w:rPr>
              <w:t xml:space="preserve"> </w:t>
            </w:r>
          </w:p>
          <w:p w14:paraId="6ADF0573" w14:textId="77777777" w:rsidR="001678CB" w:rsidRPr="005E1B12" w:rsidRDefault="009F65FF" w:rsidP="001678CB">
            <w:pPr>
              <w:pStyle w:val="ConsPlusNonformat"/>
              <w:ind w:firstLine="4702"/>
              <w:rPr>
                <w:rFonts w:ascii="Times New Roman" w:hAnsi="Times New Roman" w:cs="Times New Roman"/>
              </w:rPr>
            </w:pPr>
            <w:r w:rsidRPr="005E1B12">
              <w:rPr>
                <w:rFonts w:ascii="Times New Roman" w:hAnsi="Times New Roman" w:cs="Times New Roman"/>
              </w:rPr>
              <w:t>15.11.2022 №</w:t>
            </w:r>
            <w:r w:rsidR="00513C90" w:rsidRPr="005E1B12">
              <w:rPr>
                <w:rFonts w:ascii="Times New Roman" w:hAnsi="Times New Roman" w:cs="Times New Roman"/>
              </w:rPr>
              <w:t xml:space="preserve"> </w:t>
            </w:r>
            <w:r w:rsidRPr="005E1B12">
              <w:rPr>
                <w:rFonts w:ascii="Times New Roman" w:hAnsi="Times New Roman" w:cs="Times New Roman"/>
              </w:rPr>
              <w:t>2625-па</w:t>
            </w:r>
            <w:r w:rsidR="00582E5D" w:rsidRPr="005E1B12">
              <w:rPr>
                <w:rFonts w:ascii="Times New Roman" w:hAnsi="Times New Roman" w:cs="Times New Roman"/>
              </w:rPr>
              <w:t>, от 20.12.2022 №</w:t>
            </w:r>
            <w:r w:rsidR="00513C90" w:rsidRPr="005E1B12">
              <w:rPr>
                <w:rFonts w:ascii="Times New Roman" w:hAnsi="Times New Roman" w:cs="Times New Roman"/>
              </w:rPr>
              <w:t xml:space="preserve"> </w:t>
            </w:r>
            <w:r w:rsidR="00582E5D" w:rsidRPr="005E1B12">
              <w:rPr>
                <w:rFonts w:ascii="Times New Roman" w:hAnsi="Times New Roman" w:cs="Times New Roman"/>
              </w:rPr>
              <w:t>3009-па</w:t>
            </w:r>
            <w:r w:rsidR="00C46B52" w:rsidRPr="005E1B12">
              <w:rPr>
                <w:rFonts w:ascii="Times New Roman" w:hAnsi="Times New Roman" w:cs="Times New Roman"/>
              </w:rPr>
              <w:t xml:space="preserve">, от </w:t>
            </w:r>
          </w:p>
          <w:p w14:paraId="08E101E5" w14:textId="77777777" w:rsidR="001678CB" w:rsidRPr="005E1B12" w:rsidRDefault="00C46B52" w:rsidP="001678CB">
            <w:pPr>
              <w:pStyle w:val="ConsPlusNonformat"/>
              <w:ind w:firstLine="4702"/>
              <w:rPr>
                <w:rFonts w:ascii="Times New Roman" w:hAnsi="Times New Roman" w:cs="Times New Roman"/>
              </w:rPr>
            </w:pPr>
            <w:r w:rsidRPr="005E1B12">
              <w:rPr>
                <w:rFonts w:ascii="Times New Roman" w:hAnsi="Times New Roman" w:cs="Times New Roman"/>
              </w:rPr>
              <w:t>02.02.2023 №</w:t>
            </w:r>
            <w:r w:rsidR="00513C90" w:rsidRPr="005E1B12">
              <w:rPr>
                <w:rFonts w:ascii="Times New Roman" w:hAnsi="Times New Roman" w:cs="Times New Roman"/>
              </w:rPr>
              <w:t xml:space="preserve"> </w:t>
            </w:r>
            <w:r w:rsidRPr="005E1B12">
              <w:rPr>
                <w:rFonts w:ascii="Times New Roman" w:hAnsi="Times New Roman" w:cs="Times New Roman"/>
              </w:rPr>
              <w:t>258-па</w:t>
            </w:r>
            <w:r w:rsidR="009E30EC" w:rsidRPr="005E1B12">
              <w:rPr>
                <w:rFonts w:ascii="Times New Roman" w:hAnsi="Times New Roman" w:cs="Times New Roman"/>
              </w:rPr>
              <w:t>, от 28.03.2023 №</w:t>
            </w:r>
            <w:r w:rsidR="00513C90" w:rsidRPr="005E1B12">
              <w:rPr>
                <w:rFonts w:ascii="Times New Roman" w:hAnsi="Times New Roman" w:cs="Times New Roman"/>
              </w:rPr>
              <w:t xml:space="preserve"> </w:t>
            </w:r>
            <w:r w:rsidR="009E30EC" w:rsidRPr="005E1B12">
              <w:rPr>
                <w:rFonts w:ascii="Times New Roman" w:hAnsi="Times New Roman" w:cs="Times New Roman"/>
              </w:rPr>
              <w:t>666-</w:t>
            </w:r>
            <w:r w:rsidR="001678CB" w:rsidRPr="005E1B12">
              <w:rPr>
                <w:rFonts w:ascii="Times New Roman" w:hAnsi="Times New Roman" w:cs="Times New Roman"/>
              </w:rPr>
              <w:t>па, от</w:t>
            </w:r>
            <w:r w:rsidR="00F84D9A" w:rsidRPr="005E1B12">
              <w:rPr>
                <w:rFonts w:ascii="Times New Roman" w:hAnsi="Times New Roman" w:cs="Times New Roman"/>
              </w:rPr>
              <w:t xml:space="preserve"> </w:t>
            </w:r>
          </w:p>
          <w:p w14:paraId="3B125E12" w14:textId="77777777" w:rsidR="005E1B12" w:rsidRDefault="005B6DE8" w:rsidP="001678CB">
            <w:pPr>
              <w:pStyle w:val="ConsPlusNonformat"/>
              <w:ind w:firstLine="4702"/>
              <w:rPr>
                <w:rFonts w:ascii="Times New Roman" w:hAnsi="Times New Roman" w:cs="Times New Roman"/>
              </w:rPr>
            </w:pPr>
            <w:r w:rsidRPr="005E1B12">
              <w:rPr>
                <w:rFonts w:ascii="Times New Roman" w:hAnsi="Times New Roman" w:cs="Times New Roman"/>
              </w:rPr>
              <w:t>05.04.2023 №</w:t>
            </w:r>
            <w:r w:rsidR="00513C90" w:rsidRPr="005E1B12">
              <w:rPr>
                <w:rFonts w:ascii="Times New Roman" w:hAnsi="Times New Roman" w:cs="Times New Roman"/>
              </w:rPr>
              <w:t xml:space="preserve"> </w:t>
            </w:r>
            <w:r w:rsidRPr="005E1B12">
              <w:rPr>
                <w:rFonts w:ascii="Times New Roman" w:hAnsi="Times New Roman" w:cs="Times New Roman"/>
              </w:rPr>
              <w:t>732-па</w:t>
            </w:r>
            <w:r w:rsidR="00513C90" w:rsidRPr="005E1B12">
              <w:rPr>
                <w:rFonts w:ascii="Times New Roman" w:hAnsi="Times New Roman" w:cs="Times New Roman"/>
              </w:rPr>
              <w:t xml:space="preserve">, от 24.04.2023 </w:t>
            </w:r>
            <w:r w:rsidR="0044102A" w:rsidRPr="005E1B12">
              <w:rPr>
                <w:rFonts w:ascii="Times New Roman" w:hAnsi="Times New Roman" w:cs="Times New Roman"/>
              </w:rPr>
              <w:t>№ 869</w:t>
            </w:r>
            <w:r w:rsidR="00513C90" w:rsidRPr="005E1B12">
              <w:rPr>
                <w:rFonts w:ascii="Times New Roman" w:hAnsi="Times New Roman" w:cs="Times New Roman"/>
              </w:rPr>
              <w:t>-па</w:t>
            </w:r>
            <w:r w:rsidR="003E61EB" w:rsidRPr="005E1B12">
              <w:rPr>
                <w:rFonts w:ascii="Times New Roman" w:hAnsi="Times New Roman" w:cs="Times New Roman"/>
              </w:rPr>
              <w:t xml:space="preserve">, от </w:t>
            </w:r>
            <w:r w:rsidR="005E1B12">
              <w:rPr>
                <w:rFonts w:ascii="Times New Roman" w:hAnsi="Times New Roman" w:cs="Times New Roman"/>
              </w:rPr>
              <w:t xml:space="preserve">  </w:t>
            </w:r>
          </w:p>
          <w:p w14:paraId="4AAFB500" w14:textId="77777777" w:rsidR="005E1B12" w:rsidRDefault="003E61EB" w:rsidP="001678CB">
            <w:pPr>
              <w:pStyle w:val="ConsPlusNonformat"/>
              <w:ind w:firstLine="4702"/>
              <w:rPr>
                <w:rFonts w:ascii="Times New Roman" w:hAnsi="Times New Roman" w:cs="Times New Roman"/>
              </w:rPr>
            </w:pPr>
            <w:r w:rsidRPr="005E1B12">
              <w:rPr>
                <w:rFonts w:ascii="Times New Roman" w:hAnsi="Times New Roman" w:cs="Times New Roman"/>
              </w:rPr>
              <w:t>01.06.2023 № 1205-па</w:t>
            </w:r>
            <w:r w:rsidR="00B85E2C" w:rsidRPr="005E1B12">
              <w:rPr>
                <w:rFonts w:ascii="Times New Roman" w:hAnsi="Times New Roman" w:cs="Times New Roman"/>
              </w:rPr>
              <w:t>,</w:t>
            </w:r>
            <w:r w:rsidR="005E1B12">
              <w:rPr>
                <w:rFonts w:ascii="Times New Roman" w:hAnsi="Times New Roman" w:cs="Times New Roman"/>
              </w:rPr>
              <w:t xml:space="preserve"> </w:t>
            </w:r>
            <w:r w:rsidR="00B85E2C" w:rsidRPr="005E1B12">
              <w:rPr>
                <w:rFonts w:ascii="Times New Roman" w:hAnsi="Times New Roman" w:cs="Times New Roman"/>
              </w:rPr>
              <w:t>от 12.07.2023 № 1632-па</w:t>
            </w:r>
            <w:r w:rsidR="00AF68CA" w:rsidRPr="005E1B12">
              <w:rPr>
                <w:rFonts w:ascii="Times New Roman" w:hAnsi="Times New Roman" w:cs="Times New Roman"/>
              </w:rPr>
              <w:t xml:space="preserve">, от </w:t>
            </w:r>
            <w:r w:rsidR="005E1B12">
              <w:rPr>
                <w:rFonts w:ascii="Times New Roman" w:hAnsi="Times New Roman" w:cs="Times New Roman"/>
              </w:rPr>
              <w:t xml:space="preserve">   </w:t>
            </w:r>
          </w:p>
          <w:p w14:paraId="51BFA062" w14:textId="77777777" w:rsidR="007D7219" w:rsidRDefault="00AF68CA" w:rsidP="001678CB">
            <w:pPr>
              <w:pStyle w:val="ConsPlusNonformat"/>
              <w:ind w:firstLine="4702"/>
              <w:rPr>
                <w:rFonts w:ascii="Times New Roman" w:hAnsi="Times New Roman" w:cs="Times New Roman"/>
              </w:rPr>
            </w:pPr>
            <w:r w:rsidRPr="005E1B12">
              <w:rPr>
                <w:rFonts w:ascii="Times New Roman" w:hAnsi="Times New Roman" w:cs="Times New Roman"/>
              </w:rPr>
              <w:t>03.08.2023 № 1756-па</w:t>
            </w:r>
            <w:r w:rsidR="005E1B12" w:rsidRPr="005E1B12">
              <w:rPr>
                <w:rFonts w:ascii="Times New Roman" w:hAnsi="Times New Roman" w:cs="Times New Roman"/>
              </w:rPr>
              <w:t>, от 20.11.2023 №</w:t>
            </w:r>
            <w:r w:rsidR="005E1B12">
              <w:rPr>
                <w:rFonts w:ascii="Times New Roman" w:hAnsi="Times New Roman" w:cs="Times New Roman"/>
              </w:rPr>
              <w:t xml:space="preserve"> 2710-па</w:t>
            </w:r>
            <w:r w:rsidR="007D7219">
              <w:rPr>
                <w:rFonts w:ascii="Times New Roman" w:hAnsi="Times New Roman" w:cs="Times New Roman"/>
              </w:rPr>
              <w:t xml:space="preserve">, от     </w:t>
            </w:r>
          </w:p>
          <w:p w14:paraId="3F78B235" w14:textId="77777777" w:rsidR="00B37D8F" w:rsidRDefault="004A1F46" w:rsidP="001678CB">
            <w:pPr>
              <w:pStyle w:val="ConsPlusNonformat"/>
              <w:ind w:firstLine="4702"/>
              <w:rPr>
                <w:rFonts w:ascii="Times New Roman" w:hAnsi="Times New Roman" w:cs="Times New Roman"/>
              </w:rPr>
            </w:pPr>
            <w:r>
              <w:rPr>
                <w:rFonts w:ascii="Times New Roman" w:hAnsi="Times New Roman" w:cs="Times New Roman"/>
              </w:rPr>
              <w:t>09</w:t>
            </w:r>
            <w:r w:rsidR="007D7219">
              <w:rPr>
                <w:rFonts w:ascii="Times New Roman" w:hAnsi="Times New Roman" w:cs="Times New Roman"/>
              </w:rPr>
              <w:t>.</w:t>
            </w:r>
            <w:r>
              <w:rPr>
                <w:rFonts w:ascii="Times New Roman" w:hAnsi="Times New Roman" w:cs="Times New Roman"/>
              </w:rPr>
              <w:t>01</w:t>
            </w:r>
            <w:r w:rsidR="007D7219">
              <w:rPr>
                <w:rFonts w:ascii="Times New Roman" w:hAnsi="Times New Roman" w:cs="Times New Roman"/>
              </w:rPr>
              <w:t>.202</w:t>
            </w:r>
            <w:r>
              <w:rPr>
                <w:rFonts w:ascii="Times New Roman" w:hAnsi="Times New Roman" w:cs="Times New Roman"/>
              </w:rPr>
              <w:t>4</w:t>
            </w:r>
            <w:r w:rsidR="007D7219">
              <w:rPr>
                <w:rFonts w:ascii="Times New Roman" w:hAnsi="Times New Roman" w:cs="Times New Roman"/>
              </w:rPr>
              <w:t xml:space="preserve"> № </w:t>
            </w:r>
            <w:r>
              <w:rPr>
                <w:rFonts w:ascii="Times New Roman" w:hAnsi="Times New Roman" w:cs="Times New Roman"/>
              </w:rPr>
              <w:t>5</w:t>
            </w:r>
            <w:r w:rsidR="007D7219">
              <w:rPr>
                <w:rFonts w:ascii="Times New Roman" w:hAnsi="Times New Roman" w:cs="Times New Roman"/>
              </w:rPr>
              <w:t>-па</w:t>
            </w:r>
            <w:r w:rsidR="00B03439">
              <w:rPr>
                <w:rFonts w:ascii="Times New Roman" w:hAnsi="Times New Roman" w:cs="Times New Roman"/>
              </w:rPr>
              <w:t>, от 11.01.2024 № 52-па</w:t>
            </w:r>
            <w:r w:rsidR="00CE2873">
              <w:rPr>
                <w:rFonts w:ascii="Times New Roman" w:hAnsi="Times New Roman" w:cs="Times New Roman"/>
              </w:rPr>
              <w:t xml:space="preserve">, </w:t>
            </w:r>
            <w:r w:rsidR="00B37D8F">
              <w:rPr>
                <w:rFonts w:ascii="Times New Roman" w:hAnsi="Times New Roman" w:cs="Times New Roman"/>
              </w:rPr>
              <w:t>от</w:t>
            </w:r>
            <w:r w:rsidR="00CE2873">
              <w:rPr>
                <w:rFonts w:ascii="Times New Roman" w:hAnsi="Times New Roman" w:cs="Times New Roman"/>
              </w:rPr>
              <w:t xml:space="preserve"> </w:t>
            </w:r>
            <w:r w:rsidR="00B37D8F">
              <w:rPr>
                <w:rFonts w:ascii="Times New Roman" w:hAnsi="Times New Roman" w:cs="Times New Roman"/>
              </w:rPr>
              <w:t>07</w:t>
            </w:r>
            <w:r w:rsidR="00CE2873">
              <w:rPr>
                <w:rFonts w:ascii="Times New Roman" w:hAnsi="Times New Roman" w:cs="Times New Roman"/>
              </w:rPr>
              <w:t xml:space="preserve">.02.2024 </w:t>
            </w:r>
            <w:r w:rsidR="00B37D8F">
              <w:rPr>
                <w:rFonts w:ascii="Times New Roman" w:hAnsi="Times New Roman" w:cs="Times New Roman"/>
              </w:rPr>
              <w:t xml:space="preserve">   </w:t>
            </w:r>
          </w:p>
          <w:p w14:paraId="7B4D0452" w14:textId="77777777" w:rsidR="00B9263A" w:rsidRDefault="00BA1E6C" w:rsidP="00B9263A">
            <w:pPr>
              <w:pStyle w:val="ConsPlusNonformat"/>
              <w:ind w:firstLine="4423"/>
              <w:jc w:val="right"/>
              <w:rPr>
                <w:rFonts w:ascii="Times New Roman" w:hAnsi="Times New Roman" w:cs="Times New Roman"/>
              </w:rPr>
            </w:pPr>
            <w:r>
              <w:rPr>
                <w:rFonts w:ascii="Times New Roman" w:hAnsi="Times New Roman" w:cs="Times New Roman"/>
              </w:rPr>
              <w:t xml:space="preserve">    </w:t>
            </w:r>
            <w:r w:rsidR="00CE2873">
              <w:rPr>
                <w:rFonts w:ascii="Times New Roman" w:hAnsi="Times New Roman" w:cs="Times New Roman"/>
              </w:rPr>
              <w:t xml:space="preserve">№ </w:t>
            </w:r>
            <w:r w:rsidR="00B37D8F">
              <w:rPr>
                <w:rFonts w:ascii="Times New Roman" w:hAnsi="Times New Roman" w:cs="Times New Roman"/>
              </w:rPr>
              <w:t>506</w:t>
            </w:r>
            <w:r w:rsidR="00CE2873">
              <w:rPr>
                <w:rFonts w:ascii="Times New Roman" w:hAnsi="Times New Roman" w:cs="Times New Roman"/>
              </w:rPr>
              <w:t>-</w:t>
            </w:r>
            <w:r w:rsidR="00B37D8F">
              <w:rPr>
                <w:rFonts w:ascii="Times New Roman" w:hAnsi="Times New Roman" w:cs="Times New Roman"/>
              </w:rPr>
              <w:t>па</w:t>
            </w:r>
            <w:r w:rsidR="00CF2718">
              <w:rPr>
                <w:rFonts w:ascii="Times New Roman" w:hAnsi="Times New Roman" w:cs="Times New Roman"/>
              </w:rPr>
              <w:t>, от</w:t>
            </w:r>
            <w:r w:rsidR="00D33BBB">
              <w:rPr>
                <w:rFonts w:ascii="Times New Roman" w:hAnsi="Times New Roman" w:cs="Times New Roman"/>
              </w:rPr>
              <w:t xml:space="preserve"> </w:t>
            </w:r>
            <w:r w:rsidR="00CF2718">
              <w:rPr>
                <w:rFonts w:ascii="Times New Roman" w:hAnsi="Times New Roman" w:cs="Times New Roman"/>
              </w:rPr>
              <w:t>13.12.2024 № 3598-па</w:t>
            </w:r>
            <w:r w:rsidR="00D33BBB">
              <w:rPr>
                <w:rFonts w:ascii="Times New Roman" w:hAnsi="Times New Roman" w:cs="Times New Roman"/>
              </w:rPr>
              <w:t>,</w:t>
            </w:r>
            <w:r w:rsidR="00944CF9">
              <w:rPr>
                <w:rFonts w:ascii="Times New Roman" w:hAnsi="Times New Roman" w:cs="Times New Roman"/>
              </w:rPr>
              <w:t xml:space="preserve"> от</w:t>
            </w:r>
            <w:r w:rsidR="00D33BBB">
              <w:rPr>
                <w:rFonts w:ascii="Times New Roman" w:hAnsi="Times New Roman" w:cs="Times New Roman"/>
              </w:rPr>
              <w:t xml:space="preserve"> </w:t>
            </w:r>
            <w:r w:rsidR="001832DE">
              <w:rPr>
                <w:rFonts w:ascii="Times New Roman" w:hAnsi="Times New Roman" w:cs="Times New Roman"/>
              </w:rPr>
              <w:t xml:space="preserve">06.02.2025 № 199-                                                                                                                                           </w:t>
            </w:r>
            <w:r w:rsidR="004E042F">
              <w:rPr>
                <w:rFonts w:ascii="Times New Roman" w:hAnsi="Times New Roman" w:cs="Times New Roman"/>
              </w:rPr>
              <w:t xml:space="preserve">                                                                                           </w:t>
            </w:r>
            <w:r>
              <w:rPr>
                <w:rFonts w:ascii="Times New Roman" w:hAnsi="Times New Roman" w:cs="Times New Roman"/>
              </w:rPr>
              <w:t xml:space="preserve">                                                                                               </w:t>
            </w:r>
            <w:r w:rsidR="001832DE">
              <w:rPr>
                <w:rFonts w:ascii="Times New Roman" w:hAnsi="Times New Roman" w:cs="Times New Roman"/>
              </w:rPr>
              <w:t>па</w:t>
            </w:r>
            <w:r w:rsidR="00AA2991">
              <w:rPr>
                <w:rFonts w:ascii="Times New Roman" w:hAnsi="Times New Roman" w:cs="Times New Roman"/>
              </w:rPr>
              <w:t xml:space="preserve">, </w:t>
            </w:r>
            <w:r w:rsidR="00AA2991" w:rsidRPr="00BA1E6C">
              <w:rPr>
                <w:rFonts w:ascii="Times New Roman" w:hAnsi="Times New Roman" w:cs="Times New Roman"/>
              </w:rPr>
              <w:t>от</w:t>
            </w:r>
            <w:r w:rsidRPr="00BA1E6C">
              <w:rPr>
                <w:rFonts w:ascii="Times New Roman" w:hAnsi="Times New Roman" w:cs="Times New Roman"/>
              </w:rPr>
              <w:t xml:space="preserve"> 16.04.2025 № 659-па</w:t>
            </w:r>
            <w:r w:rsidR="002D6991">
              <w:rPr>
                <w:rFonts w:ascii="Times New Roman" w:hAnsi="Times New Roman" w:cs="Times New Roman"/>
              </w:rPr>
              <w:t xml:space="preserve">, </w:t>
            </w:r>
            <w:r w:rsidR="002D6991" w:rsidRPr="0063573D">
              <w:rPr>
                <w:rFonts w:ascii="Times New Roman" w:hAnsi="Times New Roman" w:cs="Times New Roman"/>
              </w:rPr>
              <w:t>от</w:t>
            </w:r>
            <w:r w:rsidR="0063573D" w:rsidRPr="0063573D">
              <w:rPr>
                <w:rFonts w:ascii="Times New Roman" w:hAnsi="Times New Roman" w:cs="Times New Roman"/>
              </w:rPr>
              <w:t xml:space="preserve"> 04.07.2025 г. № 1175-па</w:t>
            </w:r>
            <w:r w:rsidR="00261139">
              <w:rPr>
                <w:rFonts w:ascii="Times New Roman" w:hAnsi="Times New Roman" w:cs="Times New Roman"/>
              </w:rPr>
              <w:t xml:space="preserve">, </w:t>
            </w:r>
            <w:r w:rsidR="00261139" w:rsidRPr="00B9263A">
              <w:rPr>
                <w:rFonts w:ascii="Times New Roman" w:hAnsi="Times New Roman" w:cs="Times New Roman"/>
              </w:rPr>
              <w:t>от</w:t>
            </w:r>
            <w:r w:rsidR="00261139">
              <w:rPr>
                <w:rFonts w:ascii="Times New Roman" w:hAnsi="Times New Roman" w:cs="Times New Roman"/>
              </w:rPr>
              <w:t xml:space="preserve"> </w:t>
            </w:r>
          </w:p>
          <w:p w14:paraId="14597698" w14:textId="15C1A775" w:rsidR="005E1B12" w:rsidRPr="005E1B12" w:rsidRDefault="00B9263A" w:rsidP="00B9263A">
            <w:pPr>
              <w:pStyle w:val="ConsPlusNonformat"/>
              <w:ind w:firstLine="4423"/>
              <w:jc w:val="right"/>
              <w:rPr>
                <w:rFonts w:ascii="Times New Roman" w:hAnsi="Times New Roman" w:cs="Times New Roman"/>
              </w:rPr>
            </w:pPr>
            <w:r>
              <w:rPr>
                <w:rFonts w:ascii="Times New Roman" w:hAnsi="Times New Roman" w:cs="Times New Roman"/>
              </w:rPr>
              <w:t>17.09.2025 № 1614-па</w:t>
            </w:r>
            <w:r w:rsidR="002818B4">
              <w:rPr>
                <w:rFonts w:ascii="Times New Roman" w:hAnsi="Times New Roman" w:cs="Times New Roman"/>
              </w:rPr>
              <w:t xml:space="preserve">, </w:t>
            </w:r>
            <w:r w:rsidR="002818B4" w:rsidRPr="0013373F">
              <w:rPr>
                <w:rFonts w:ascii="Times New Roman" w:hAnsi="Times New Roman" w:cs="Times New Roman"/>
              </w:rPr>
              <w:t>от</w:t>
            </w:r>
            <w:r w:rsidR="0013373F" w:rsidRPr="0013373F">
              <w:rPr>
                <w:rFonts w:ascii="Times New Roman" w:hAnsi="Times New Roman" w:cs="Times New Roman"/>
              </w:rPr>
              <w:t xml:space="preserve"> 30.12.2025 № 2528-па</w:t>
            </w:r>
            <w:r w:rsidR="005E1B12" w:rsidRPr="0063573D">
              <w:rPr>
                <w:rFonts w:ascii="Times New Roman" w:hAnsi="Times New Roman" w:cs="Times New Roman"/>
              </w:rPr>
              <w:t>)</w:t>
            </w:r>
            <w:r w:rsidR="005E1B12" w:rsidRPr="005E1B12">
              <w:rPr>
                <w:rFonts w:ascii="Times New Roman" w:hAnsi="Times New Roman" w:cs="Times New Roman"/>
              </w:rPr>
              <w:t xml:space="preserve">             </w:t>
            </w:r>
          </w:p>
          <w:p w14:paraId="4DEC7A88" w14:textId="2AE5D128" w:rsidR="00F84D9A" w:rsidRDefault="00F84D9A" w:rsidP="0048350D">
            <w:pPr>
              <w:pStyle w:val="ConsPlusNonformat"/>
              <w:spacing w:before="240"/>
              <w:ind w:left="4698" w:firstLine="4"/>
              <w:rPr>
                <w:rFonts w:ascii="Times New Roman" w:hAnsi="Times New Roman" w:cs="Times New Roman"/>
                <w:sz w:val="16"/>
                <w:szCs w:val="16"/>
              </w:rPr>
            </w:pPr>
          </w:p>
          <w:p w14:paraId="4D95C140" w14:textId="77777777" w:rsidR="004E042F" w:rsidRPr="00E052AC" w:rsidRDefault="004E042F" w:rsidP="0048350D">
            <w:pPr>
              <w:pStyle w:val="ConsPlusNonformat"/>
              <w:spacing w:before="240"/>
              <w:ind w:left="4698" w:firstLine="4"/>
              <w:rPr>
                <w:rFonts w:ascii="Times New Roman" w:hAnsi="Times New Roman" w:cs="Times New Roman"/>
                <w:sz w:val="16"/>
                <w:szCs w:val="16"/>
              </w:rPr>
            </w:pPr>
          </w:p>
          <w:p w14:paraId="04258921" w14:textId="77777777" w:rsidR="00B32989" w:rsidRPr="00E052AC" w:rsidRDefault="00B32989" w:rsidP="00B32989">
            <w:pPr>
              <w:pStyle w:val="ConsPlusNonformat"/>
              <w:jc w:val="center"/>
              <w:rPr>
                <w:rFonts w:ascii="Times New Roman" w:hAnsi="Times New Roman" w:cs="Times New Roman"/>
                <w:b/>
                <w:caps/>
              </w:rPr>
            </w:pPr>
          </w:p>
          <w:p w14:paraId="2F0A62AC" w14:textId="77777777" w:rsidR="00BA6FF9" w:rsidRPr="00E052AC" w:rsidRDefault="00B32989" w:rsidP="00B32989">
            <w:pPr>
              <w:pStyle w:val="ConsPlusNonformat"/>
              <w:jc w:val="center"/>
              <w:rPr>
                <w:rFonts w:ascii="Times New Roman" w:hAnsi="Times New Roman" w:cs="Times New Roman"/>
                <w:b/>
                <w:caps/>
                <w:sz w:val="27"/>
                <w:szCs w:val="27"/>
              </w:rPr>
            </w:pPr>
            <w:r w:rsidRPr="00E052AC">
              <w:rPr>
                <w:rFonts w:ascii="Times New Roman" w:hAnsi="Times New Roman" w:cs="Times New Roman"/>
                <w:b/>
                <w:caps/>
                <w:sz w:val="27"/>
                <w:szCs w:val="27"/>
              </w:rPr>
              <w:t>Муниципальная программа</w:t>
            </w:r>
          </w:p>
          <w:p w14:paraId="3C78365A" w14:textId="77777777" w:rsidR="00B32989" w:rsidRPr="00E052AC" w:rsidRDefault="00BA6FF9" w:rsidP="00B32989">
            <w:pPr>
              <w:pStyle w:val="ConsPlusNonformat"/>
              <w:jc w:val="center"/>
              <w:rPr>
                <w:rFonts w:ascii="Times New Roman" w:hAnsi="Times New Roman" w:cs="Times New Roman"/>
                <w:b/>
                <w:caps/>
                <w:sz w:val="27"/>
                <w:szCs w:val="27"/>
              </w:rPr>
            </w:pPr>
            <w:r w:rsidRPr="00E052AC">
              <w:rPr>
                <w:rFonts w:ascii="Times New Roman" w:hAnsi="Times New Roman" w:cs="Times New Roman"/>
                <w:b/>
                <w:caps/>
                <w:sz w:val="27"/>
                <w:szCs w:val="27"/>
              </w:rPr>
              <w:t xml:space="preserve"> ГОРОДА уСОЛЬЕ-сИБИРСКОЕ</w:t>
            </w:r>
          </w:p>
          <w:p w14:paraId="6AC9FAAD" w14:textId="77777777" w:rsidR="00B32989" w:rsidRPr="00E052AC" w:rsidRDefault="00B32989" w:rsidP="00B32989">
            <w:pPr>
              <w:pStyle w:val="ConsPlusNonformat"/>
              <w:jc w:val="center"/>
              <w:rPr>
                <w:rFonts w:ascii="Times New Roman" w:hAnsi="Times New Roman" w:cs="Times New Roman"/>
                <w:b/>
                <w:caps/>
                <w:sz w:val="27"/>
                <w:szCs w:val="27"/>
              </w:rPr>
            </w:pPr>
            <w:r w:rsidRPr="00E052AC">
              <w:rPr>
                <w:rFonts w:ascii="Times New Roman" w:hAnsi="Times New Roman" w:cs="Times New Roman"/>
                <w:b/>
                <w:caps/>
                <w:sz w:val="27"/>
                <w:szCs w:val="27"/>
              </w:rPr>
              <w:t>«</w:t>
            </w:r>
            <w:r w:rsidR="00007E6C" w:rsidRPr="00E052AC">
              <w:rPr>
                <w:rFonts w:ascii="Times New Roman" w:hAnsi="Times New Roman" w:cs="Times New Roman"/>
                <w:b/>
                <w:caps/>
                <w:sz w:val="27"/>
                <w:szCs w:val="27"/>
              </w:rPr>
              <w:t>Социальная поддержка населения и социально ориентированных некоммерческих организаций города Усолье-Сибирское</w:t>
            </w:r>
            <w:r w:rsidRPr="00E052AC">
              <w:rPr>
                <w:rFonts w:ascii="Times New Roman" w:hAnsi="Times New Roman" w:cs="Times New Roman"/>
                <w:b/>
                <w:caps/>
                <w:sz w:val="27"/>
                <w:szCs w:val="27"/>
              </w:rPr>
              <w:t xml:space="preserve">» </w:t>
            </w:r>
          </w:p>
          <w:p w14:paraId="61A2B2D6" w14:textId="1F98F01A" w:rsidR="00B32989" w:rsidRPr="00E052AC" w:rsidRDefault="00B32989" w:rsidP="00B32989">
            <w:pPr>
              <w:pStyle w:val="ConsPlusNonformat"/>
              <w:jc w:val="center"/>
              <w:rPr>
                <w:rFonts w:ascii="Times New Roman" w:hAnsi="Times New Roman" w:cs="Times New Roman"/>
                <w:b/>
                <w:sz w:val="27"/>
                <w:szCs w:val="27"/>
              </w:rPr>
            </w:pPr>
            <w:r w:rsidRPr="00E052AC">
              <w:rPr>
                <w:rFonts w:ascii="Times New Roman" w:hAnsi="Times New Roman" w:cs="Times New Roman"/>
                <w:b/>
                <w:caps/>
                <w:sz w:val="27"/>
                <w:szCs w:val="27"/>
              </w:rPr>
              <w:tab/>
              <w:t>на 2019-</w:t>
            </w:r>
            <w:r w:rsidRPr="00944CF9">
              <w:rPr>
                <w:rFonts w:ascii="Times New Roman" w:hAnsi="Times New Roman" w:cs="Times New Roman"/>
                <w:b/>
                <w:caps/>
                <w:sz w:val="27"/>
                <w:szCs w:val="27"/>
              </w:rPr>
              <w:t>202</w:t>
            </w:r>
            <w:r w:rsidR="00D33BBB" w:rsidRPr="00944CF9">
              <w:rPr>
                <w:rFonts w:ascii="Times New Roman" w:hAnsi="Times New Roman" w:cs="Times New Roman"/>
                <w:b/>
                <w:caps/>
                <w:sz w:val="27"/>
                <w:szCs w:val="27"/>
              </w:rPr>
              <w:t>7</w:t>
            </w:r>
            <w:r w:rsidRPr="00E052AC">
              <w:rPr>
                <w:rFonts w:ascii="Times New Roman" w:hAnsi="Times New Roman" w:cs="Times New Roman"/>
                <w:b/>
                <w:caps/>
                <w:sz w:val="27"/>
                <w:szCs w:val="27"/>
              </w:rPr>
              <w:t xml:space="preserve"> годы</w:t>
            </w:r>
            <w:r w:rsidRPr="00E052AC">
              <w:rPr>
                <w:rFonts w:ascii="Times New Roman" w:hAnsi="Times New Roman" w:cs="Times New Roman"/>
                <w:b/>
                <w:sz w:val="27"/>
                <w:szCs w:val="27"/>
              </w:rPr>
              <w:tab/>
            </w:r>
          </w:p>
          <w:p w14:paraId="39B39C7A" w14:textId="77777777" w:rsidR="002D01B9" w:rsidRPr="00E052AC" w:rsidRDefault="002D01B9" w:rsidP="00C30A3E">
            <w:pPr>
              <w:pStyle w:val="ConsPlusNonformat"/>
              <w:jc w:val="center"/>
              <w:rPr>
                <w:rFonts w:ascii="Times New Roman" w:hAnsi="Times New Roman" w:cs="Times New Roman"/>
                <w:b/>
                <w:sz w:val="27"/>
                <w:szCs w:val="27"/>
              </w:rPr>
            </w:pPr>
          </w:p>
          <w:p w14:paraId="3A86BAE7" w14:textId="77777777" w:rsidR="002D01B9" w:rsidRPr="00E052AC" w:rsidRDefault="002D01B9" w:rsidP="00103642">
            <w:pPr>
              <w:pStyle w:val="ConsPlusNonformat"/>
              <w:jc w:val="center"/>
              <w:rPr>
                <w:rFonts w:ascii="Times New Roman" w:hAnsi="Times New Roman" w:cs="Times New Roman"/>
              </w:rPr>
            </w:pPr>
          </w:p>
        </w:tc>
      </w:tr>
    </w:tbl>
    <w:p w14:paraId="38C7622A" w14:textId="77777777" w:rsidR="0062675B" w:rsidRPr="00E052AC" w:rsidRDefault="0062675B" w:rsidP="002D01B9">
      <w:pPr>
        <w:widowControl w:val="0"/>
        <w:autoSpaceDE w:val="0"/>
        <w:autoSpaceDN w:val="0"/>
        <w:adjustRightInd w:val="0"/>
        <w:jc w:val="center"/>
        <w:rPr>
          <w:b/>
          <w:caps/>
          <w:sz w:val="20"/>
          <w:szCs w:val="20"/>
        </w:rPr>
      </w:pPr>
    </w:p>
    <w:p w14:paraId="540DC64A" w14:textId="77777777" w:rsidR="001176A7" w:rsidRDefault="001176A7" w:rsidP="002D01B9">
      <w:pPr>
        <w:widowControl w:val="0"/>
        <w:autoSpaceDE w:val="0"/>
        <w:autoSpaceDN w:val="0"/>
        <w:adjustRightInd w:val="0"/>
        <w:jc w:val="center"/>
        <w:rPr>
          <w:b/>
          <w:caps/>
          <w:sz w:val="20"/>
          <w:szCs w:val="20"/>
        </w:rPr>
        <w:sectPr w:rsidR="001176A7" w:rsidSect="003665BC">
          <w:headerReference w:type="even" r:id="rId8"/>
          <w:headerReference w:type="default" r:id="rId9"/>
          <w:footerReference w:type="even" r:id="rId10"/>
          <w:pgSz w:w="11906" w:h="16838"/>
          <w:pgMar w:top="567" w:right="567" w:bottom="993" w:left="1134" w:header="709" w:footer="709" w:gutter="0"/>
          <w:pgNumType w:start="2"/>
          <w:cols w:space="708"/>
          <w:titlePg/>
          <w:docGrid w:linePitch="360"/>
        </w:sectPr>
      </w:pPr>
    </w:p>
    <w:p w14:paraId="2F7CE757" w14:textId="77777777" w:rsidR="00BA6FF9" w:rsidRPr="00E052AC" w:rsidRDefault="002D01B9" w:rsidP="002D01B9">
      <w:pPr>
        <w:widowControl w:val="0"/>
        <w:autoSpaceDE w:val="0"/>
        <w:autoSpaceDN w:val="0"/>
        <w:adjustRightInd w:val="0"/>
        <w:jc w:val="center"/>
        <w:rPr>
          <w:b/>
          <w:caps/>
          <w:sz w:val="20"/>
          <w:szCs w:val="20"/>
        </w:rPr>
      </w:pPr>
      <w:r w:rsidRPr="00E052AC">
        <w:rPr>
          <w:b/>
          <w:caps/>
          <w:sz w:val="20"/>
          <w:szCs w:val="20"/>
        </w:rPr>
        <w:lastRenderedPageBreak/>
        <w:t>Паспорт муниципальной программы</w:t>
      </w:r>
    </w:p>
    <w:p w14:paraId="65C3C201" w14:textId="77777777" w:rsidR="002D01B9" w:rsidRPr="00E052AC" w:rsidRDefault="00BA6FF9" w:rsidP="002D01B9">
      <w:pPr>
        <w:widowControl w:val="0"/>
        <w:autoSpaceDE w:val="0"/>
        <w:autoSpaceDN w:val="0"/>
        <w:adjustRightInd w:val="0"/>
        <w:jc w:val="center"/>
        <w:rPr>
          <w:b/>
          <w:caps/>
          <w:sz w:val="20"/>
          <w:szCs w:val="20"/>
        </w:rPr>
      </w:pPr>
      <w:r w:rsidRPr="00E052AC">
        <w:rPr>
          <w:b/>
          <w:caps/>
          <w:sz w:val="20"/>
          <w:szCs w:val="20"/>
        </w:rPr>
        <w:t xml:space="preserve"> ГОРОДА</w:t>
      </w:r>
      <w:r w:rsidR="002D01B9" w:rsidRPr="00E052AC">
        <w:rPr>
          <w:b/>
          <w:caps/>
          <w:sz w:val="20"/>
          <w:szCs w:val="20"/>
        </w:rPr>
        <w:t xml:space="preserve"> </w:t>
      </w:r>
      <w:r w:rsidRPr="00E052AC">
        <w:rPr>
          <w:b/>
          <w:caps/>
          <w:sz w:val="20"/>
          <w:szCs w:val="20"/>
        </w:rPr>
        <w:t>УСОЛЬЕ-СИБИРСКОЕ</w:t>
      </w:r>
    </w:p>
    <w:p w14:paraId="21F6928E" w14:textId="2FE36DB5" w:rsidR="002D01B9" w:rsidRPr="00E052AC" w:rsidRDefault="002D01B9" w:rsidP="00007E6C">
      <w:pPr>
        <w:widowControl w:val="0"/>
        <w:autoSpaceDE w:val="0"/>
        <w:autoSpaceDN w:val="0"/>
        <w:adjustRightInd w:val="0"/>
        <w:jc w:val="center"/>
        <w:rPr>
          <w:b/>
          <w:caps/>
          <w:sz w:val="20"/>
          <w:szCs w:val="20"/>
        </w:rPr>
      </w:pPr>
      <w:r w:rsidRPr="00E052AC">
        <w:rPr>
          <w:b/>
          <w:caps/>
          <w:sz w:val="20"/>
          <w:szCs w:val="20"/>
        </w:rPr>
        <w:t>«</w:t>
      </w:r>
      <w:r w:rsidR="00007E6C" w:rsidRPr="00E052AC">
        <w:rPr>
          <w:b/>
          <w:caps/>
          <w:sz w:val="20"/>
          <w:szCs w:val="20"/>
        </w:rPr>
        <w:t>Социальная поддержка населения и социально ориентированных некоммерческих организаций города Усолье-Сибирское</w:t>
      </w:r>
      <w:r w:rsidRPr="00E052AC">
        <w:rPr>
          <w:b/>
          <w:caps/>
          <w:sz w:val="20"/>
          <w:szCs w:val="20"/>
        </w:rPr>
        <w:t>» на 2019-</w:t>
      </w:r>
      <w:r w:rsidRPr="004E042F">
        <w:rPr>
          <w:b/>
          <w:caps/>
          <w:sz w:val="20"/>
          <w:szCs w:val="20"/>
        </w:rPr>
        <w:t>202</w:t>
      </w:r>
      <w:r w:rsidR="00D33BBB" w:rsidRPr="004E042F">
        <w:rPr>
          <w:b/>
          <w:caps/>
          <w:sz w:val="20"/>
          <w:szCs w:val="20"/>
        </w:rPr>
        <w:t>7</w:t>
      </w:r>
      <w:r w:rsidRPr="00E052AC">
        <w:rPr>
          <w:b/>
          <w:caps/>
          <w:sz w:val="20"/>
          <w:szCs w:val="20"/>
        </w:rPr>
        <w:t xml:space="preserve"> годы</w:t>
      </w:r>
    </w:p>
    <w:p w14:paraId="0B612489" w14:textId="77777777" w:rsidR="002D01B9" w:rsidRPr="00E052AC" w:rsidRDefault="002D01B9" w:rsidP="002D01B9">
      <w:pPr>
        <w:widowControl w:val="0"/>
        <w:autoSpaceDE w:val="0"/>
        <w:autoSpaceDN w:val="0"/>
        <w:adjustRightInd w:val="0"/>
        <w:jc w:val="center"/>
        <w:rPr>
          <w:b/>
          <w:caps/>
          <w:sz w:val="20"/>
          <w:szCs w:val="20"/>
        </w:rPr>
      </w:pPr>
      <w:r w:rsidRPr="00E052AC">
        <w:rPr>
          <w:b/>
          <w:sz w:val="20"/>
          <w:szCs w:val="20"/>
        </w:rPr>
        <w:t>(далее – муниципальная программа)</w:t>
      </w:r>
      <w:r w:rsidRPr="00E052AC">
        <w:rPr>
          <w:b/>
          <w:caps/>
          <w:sz w:val="20"/>
          <w:szCs w:val="20"/>
        </w:rPr>
        <w:t xml:space="preserve"> </w:t>
      </w:r>
    </w:p>
    <w:p w14:paraId="28C3522B" w14:textId="77777777" w:rsidR="002D01B9" w:rsidRPr="00E052AC" w:rsidRDefault="002D01B9" w:rsidP="002D01B9">
      <w:pPr>
        <w:widowControl w:val="0"/>
        <w:autoSpaceDE w:val="0"/>
        <w:autoSpaceDN w:val="0"/>
        <w:adjustRightInd w:val="0"/>
        <w:jc w:val="center"/>
        <w:rPr>
          <w:sz w:val="20"/>
          <w:szCs w:val="20"/>
        </w:rPr>
      </w:pPr>
    </w:p>
    <w:tbl>
      <w:tblPr>
        <w:tblW w:w="10260"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700"/>
        <w:gridCol w:w="7560"/>
      </w:tblGrid>
      <w:tr w:rsidR="002D01B9" w:rsidRPr="00E052AC" w14:paraId="6BC4C7D4" w14:textId="77777777" w:rsidTr="00C30A3E">
        <w:trPr>
          <w:trHeight w:val="360"/>
          <w:tblCellSpacing w:w="5" w:type="nil"/>
        </w:trPr>
        <w:tc>
          <w:tcPr>
            <w:tcW w:w="2700" w:type="dxa"/>
          </w:tcPr>
          <w:p w14:paraId="68341083"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Наименование  </w:t>
            </w:r>
          </w:p>
          <w:p w14:paraId="306A6A13"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муниципальной программы</w:t>
            </w:r>
          </w:p>
        </w:tc>
        <w:tc>
          <w:tcPr>
            <w:tcW w:w="7560" w:type="dxa"/>
          </w:tcPr>
          <w:p w14:paraId="7D7437BC" w14:textId="27FDB2E1"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 xml:space="preserve">Муниципальная программа </w:t>
            </w:r>
            <w:r w:rsidR="00BA6FF9" w:rsidRPr="00E052AC">
              <w:rPr>
                <w:rFonts w:ascii="Times New Roman" w:hAnsi="Times New Roman" w:cs="Times New Roman"/>
              </w:rPr>
              <w:t xml:space="preserve">города Усолье-Сибирское </w:t>
            </w:r>
            <w:r w:rsidRPr="00E052AC">
              <w:rPr>
                <w:rFonts w:ascii="Times New Roman" w:hAnsi="Times New Roman" w:cs="Times New Roman"/>
              </w:rPr>
              <w:t>«</w:t>
            </w:r>
            <w:r w:rsidR="00B50C31" w:rsidRPr="00E052AC">
              <w:rPr>
                <w:rFonts w:ascii="Times New Roman" w:hAnsi="Times New Roman" w:cs="Times New Roman"/>
              </w:rPr>
              <w:t>Социальная поддержка населения и социально ориентированных некоммерческих организаций города Усолье-Сибирское</w:t>
            </w:r>
            <w:r w:rsidRPr="00E052AC">
              <w:rPr>
                <w:rFonts w:ascii="Times New Roman" w:hAnsi="Times New Roman" w:cs="Times New Roman"/>
              </w:rPr>
              <w:t>» на 2019-</w:t>
            </w:r>
            <w:r w:rsidR="00D33BBB" w:rsidRPr="004E042F">
              <w:rPr>
                <w:rFonts w:ascii="Times New Roman" w:hAnsi="Times New Roman" w:cs="Times New Roman"/>
              </w:rPr>
              <w:t>2027</w:t>
            </w:r>
            <w:r w:rsidRPr="00E052AC">
              <w:rPr>
                <w:rFonts w:ascii="Times New Roman" w:hAnsi="Times New Roman" w:cs="Times New Roman"/>
              </w:rPr>
              <w:t xml:space="preserve"> годы</w:t>
            </w:r>
            <w:r w:rsidR="00503A26" w:rsidRPr="00E052AC">
              <w:rPr>
                <w:rFonts w:ascii="Times New Roman" w:hAnsi="Times New Roman" w:cs="Times New Roman"/>
              </w:rPr>
              <w:t>.</w:t>
            </w:r>
            <w:r w:rsidRPr="00E052AC">
              <w:rPr>
                <w:rFonts w:ascii="Times New Roman" w:hAnsi="Times New Roman" w:cs="Times New Roman"/>
              </w:rPr>
              <w:tab/>
            </w:r>
          </w:p>
          <w:p w14:paraId="6E8B2985" w14:textId="77777777" w:rsidR="0062675B" w:rsidRPr="00E052AC" w:rsidRDefault="0062675B" w:rsidP="00C30A3E">
            <w:pPr>
              <w:pStyle w:val="ConsPlusCell"/>
              <w:jc w:val="both"/>
              <w:rPr>
                <w:rFonts w:ascii="Times New Roman" w:hAnsi="Times New Roman" w:cs="Times New Roman"/>
                <w:sz w:val="11"/>
                <w:szCs w:val="11"/>
              </w:rPr>
            </w:pPr>
          </w:p>
        </w:tc>
      </w:tr>
      <w:tr w:rsidR="002D01B9" w:rsidRPr="00E052AC" w14:paraId="3DF57C82" w14:textId="77777777" w:rsidTr="00C30A3E">
        <w:trPr>
          <w:trHeight w:val="360"/>
          <w:tblCellSpacing w:w="5" w:type="nil"/>
        </w:trPr>
        <w:tc>
          <w:tcPr>
            <w:tcW w:w="2700" w:type="dxa"/>
          </w:tcPr>
          <w:p w14:paraId="7732FB3C"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Ответственный </w:t>
            </w:r>
          </w:p>
          <w:p w14:paraId="79DD2A4C"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исполнитель </w:t>
            </w:r>
          </w:p>
          <w:p w14:paraId="34ACAF67"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муниципальной программы</w:t>
            </w:r>
          </w:p>
        </w:tc>
        <w:tc>
          <w:tcPr>
            <w:tcW w:w="7560" w:type="dxa"/>
          </w:tcPr>
          <w:p w14:paraId="5FD1DDC1" w14:textId="77777777"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Аппарат администрации города Усолье-Сибирское</w:t>
            </w:r>
            <w:r w:rsidR="00503A26" w:rsidRPr="00E052AC">
              <w:rPr>
                <w:rFonts w:ascii="Times New Roman" w:hAnsi="Times New Roman" w:cs="Times New Roman"/>
              </w:rPr>
              <w:t>.</w:t>
            </w:r>
          </w:p>
          <w:p w14:paraId="11351F11" w14:textId="77777777" w:rsidR="002D01B9" w:rsidRPr="00E052AC" w:rsidRDefault="002D01B9" w:rsidP="00C30A3E">
            <w:pPr>
              <w:pStyle w:val="ConsPlusCell"/>
              <w:jc w:val="both"/>
              <w:rPr>
                <w:rFonts w:ascii="Times New Roman" w:hAnsi="Times New Roman" w:cs="Times New Roman"/>
              </w:rPr>
            </w:pPr>
          </w:p>
        </w:tc>
      </w:tr>
      <w:tr w:rsidR="002D01B9" w:rsidRPr="00E052AC" w14:paraId="3B11EDE4" w14:textId="77777777" w:rsidTr="0062675B">
        <w:trPr>
          <w:trHeight w:val="1713"/>
          <w:tblCellSpacing w:w="5" w:type="nil"/>
        </w:trPr>
        <w:tc>
          <w:tcPr>
            <w:tcW w:w="2700" w:type="dxa"/>
          </w:tcPr>
          <w:p w14:paraId="0DB65CF3"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Соисполнители </w:t>
            </w:r>
          </w:p>
          <w:p w14:paraId="281881F6"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муниципальной программы</w:t>
            </w:r>
          </w:p>
        </w:tc>
        <w:tc>
          <w:tcPr>
            <w:tcW w:w="7560" w:type="dxa"/>
          </w:tcPr>
          <w:p w14:paraId="4F3E903C" w14:textId="77777777"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 xml:space="preserve">Отдел кадровой работы и наград аппарата администрации города </w:t>
            </w:r>
            <w:r w:rsidR="00BA6FF9" w:rsidRPr="00E052AC">
              <w:rPr>
                <w:rFonts w:ascii="Times New Roman" w:hAnsi="Times New Roman" w:cs="Times New Roman"/>
              </w:rPr>
              <w:t>Усолье-Сибирское</w:t>
            </w:r>
            <w:r w:rsidR="00503A26" w:rsidRPr="00E052AC">
              <w:rPr>
                <w:rFonts w:ascii="Times New Roman" w:hAnsi="Times New Roman" w:cs="Times New Roman"/>
              </w:rPr>
              <w:t>.</w:t>
            </w:r>
          </w:p>
          <w:p w14:paraId="2E302DC8" w14:textId="77777777" w:rsidR="00B73AF0" w:rsidRPr="00E052AC" w:rsidRDefault="00493B0C" w:rsidP="00493B0C">
            <w:pPr>
              <w:pStyle w:val="ConsPlusCell"/>
              <w:jc w:val="both"/>
              <w:rPr>
                <w:rFonts w:ascii="Times New Roman" w:hAnsi="Times New Roman" w:cs="Times New Roman"/>
              </w:rPr>
            </w:pPr>
            <w:r w:rsidRPr="00E052AC">
              <w:rPr>
                <w:rFonts w:ascii="Times New Roman" w:hAnsi="Times New Roman" w:cs="Times New Roman"/>
              </w:rPr>
              <w:t>Отдел по взаимодействию с общественностью и аналитической работе аппарата администрации города</w:t>
            </w:r>
            <w:r w:rsidR="00BA6FF9" w:rsidRPr="00E052AC">
              <w:rPr>
                <w:rFonts w:ascii="Times New Roman" w:hAnsi="Times New Roman" w:cs="Times New Roman"/>
              </w:rPr>
              <w:t xml:space="preserve"> Усолье-Сибирское</w:t>
            </w:r>
            <w:r w:rsidR="00503A26" w:rsidRPr="00E052AC">
              <w:rPr>
                <w:rFonts w:ascii="Times New Roman" w:hAnsi="Times New Roman" w:cs="Times New Roman"/>
              </w:rPr>
              <w:t>.</w:t>
            </w:r>
          </w:p>
          <w:p w14:paraId="09591F49" w14:textId="77777777" w:rsidR="0062675B" w:rsidRPr="00E052AC" w:rsidRDefault="0062675B" w:rsidP="00493B0C">
            <w:pPr>
              <w:pStyle w:val="ConsPlusCell"/>
              <w:jc w:val="both"/>
              <w:rPr>
                <w:rFonts w:ascii="Times New Roman" w:hAnsi="Times New Roman" w:cs="Times New Roman"/>
                <w:sz w:val="11"/>
                <w:szCs w:val="11"/>
              </w:rPr>
            </w:pPr>
          </w:p>
        </w:tc>
      </w:tr>
      <w:tr w:rsidR="002D01B9" w:rsidRPr="00E052AC" w14:paraId="6E31E0D2" w14:textId="77777777" w:rsidTr="003E61EB">
        <w:trPr>
          <w:trHeight w:val="1743"/>
          <w:tblCellSpacing w:w="5" w:type="nil"/>
        </w:trPr>
        <w:tc>
          <w:tcPr>
            <w:tcW w:w="2700" w:type="dxa"/>
          </w:tcPr>
          <w:p w14:paraId="39E00A69"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Участники </w:t>
            </w:r>
          </w:p>
          <w:p w14:paraId="62FC3C07"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муниципальной программы</w:t>
            </w:r>
          </w:p>
        </w:tc>
        <w:tc>
          <w:tcPr>
            <w:tcW w:w="7560" w:type="dxa"/>
          </w:tcPr>
          <w:p w14:paraId="0197C93D" w14:textId="77777777" w:rsidR="00B73AF0" w:rsidRPr="00E052AC" w:rsidRDefault="00B73AF0" w:rsidP="00B73AF0">
            <w:pPr>
              <w:pStyle w:val="ConsPlusCell"/>
              <w:jc w:val="both"/>
              <w:rPr>
                <w:rFonts w:ascii="Times New Roman" w:hAnsi="Times New Roman" w:cs="Times New Roman"/>
              </w:rPr>
            </w:pPr>
            <w:r w:rsidRPr="00E052AC">
              <w:rPr>
                <w:rFonts w:ascii="Times New Roman" w:hAnsi="Times New Roman" w:cs="Times New Roman"/>
              </w:rPr>
              <w:t xml:space="preserve">Отдел кадровой работы и наград аппарата администрации города </w:t>
            </w:r>
            <w:r w:rsidR="00BA6FF9" w:rsidRPr="00E052AC">
              <w:rPr>
                <w:rFonts w:ascii="Times New Roman" w:hAnsi="Times New Roman" w:cs="Times New Roman"/>
              </w:rPr>
              <w:t>Усолье-Сибирское</w:t>
            </w:r>
            <w:r w:rsidR="00503A26" w:rsidRPr="00E052AC">
              <w:rPr>
                <w:rFonts w:ascii="Times New Roman" w:hAnsi="Times New Roman" w:cs="Times New Roman"/>
              </w:rPr>
              <w:t>.</w:t>
            </w:r>
          </w:p>
          <w:p w14:paraId="370FE3D4" w14:textId="77777777" w:rsidR="00B73AF0" w:rsidRPr="00E052AC" w:rsidRDefault="00B73AF0" w:rsidP="00B73AF0">
            <w:pPr>
              <w:pStyle w:val="ConsPlusCell"/>
              <w:jc w:val="both"/>
              <w:rPr>
                <w:rFonts w:ascii="Times New Roman" w:hAnsi="Times New Roman" w:cs="Times New Roman"/>
              </w:rPr>
            </w:pPr>
            <w:r w:rsidRPr="00E052AC">
              <w:rPr>
                <w:rFonts w:ascii="Times New Roman" w:hAnsi="Times New Roman" w:cs="Times New Roman"/>
              </w:rPr>
              <w:t>Отдел образования управления по социально-культурным вопросам администрации города</w:t>
            </w:r>
            <w:r w:rsidR="00BA6FF9" w:rsidRPr="00E052AC">
              <w:rPr>
                <w:rFonts w:ascii="Times New Roman" w:hAnsi="Times New Roman" w:cs="Times New Roman"/>
              </w:rPr>
              <w:t xml:space="preserve"> Усолье-Сибирское</w:t>
            </w:r>
            <w:r w:rsidR="00503A26" w:rsidRPr="00E052AC">
              <w:rPr>
                <w:rFonts w:ascii="Times New Roman" w:hAnsi="Times New Roman" w:cs="Times New Roman"/>
              </w:rPr>
              <w:t>.</w:t>
            </w:r>
          </w:p>
          <w:p w14:paraId="77A41E78" w14:textId="77777777" w:rsidR="0062675B" w:rsidRPr="00E052AC" w:rsidRDefault="00B32989" w:rsidP="00C76DEF">
            <w:pPr>
              <w:pStyle w:val="ConsPlusCell"/>
              <w:jc w:val="both"/>
              <w:rPr>
                <w:sz w:val="12"/>
                <w:szCs w:val="12"/>
              </w:rPr>
            </w:pPr>
            <w:r w:rsidRPr="00E052AC">
              <w:rPr>
                <w:rFonts w:ascii="Times New Roman" w:hAnsi="Times New Roman" w:cs="Times New Roman"/>
              </w:rPr>
              <w:t>Отдел по взаимодействию с общественностью и аналитической работе аппарата администрации города</w:t>
            </w:r>
            <w:r w:rsidR="00BA6FF9" w:rsidRPr="00E052AC">
              <w:rPr>
                <w:rFonts w:ascii="Times New Roman" w:hAnsi="Times New Roman" w:cs="Times New Roman"/>
              </w:rPr>
              <w:t xml:space="preserve"> Усолье-Сибирское</w:t>
            </w:r>
            <w:r w:rsidR="00503A26" w:rsidRPr="00E052AC">
              <w:rPr>
                <w:rFonts w:ascii="Times New Roman" w:hAnsi="Times New Roman" w:cs="Times New Roman"/>
              </w:rPr>
              <w:t>.</w:t>
            </w:r>
          </w:p>
        </w:tc>
      </w:tr>
      <w:tr w:rsidR="002D01B9" w:rsidRPr="00E052AC" w14:paraId="071AD4BF" w14:textId="77777777" w:rsidTr="00C30A3E">
        <w:trPr>
          <w:trHeight w:val="256"/>
          <w:tblCellSpacing w:w="5" w:type="nil"/>
        </w:trPr>
        <w:tc>
          <w:tcPr>
            <w:tcW w:w="2700" w:type="dxa"/>
          </w:tcPr>
          <w:p w14:paraId="0A8AC29E"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Цель </w:t>
            </w:r>
          </w:p>
          <w:p w14:paraId="0858D149" w14:textId="77777777" w:rsidR="002D01B9" w:rsidRPr="00E052AC" w:rsidDel="00DF2260" w:rsidRDefault="002D01B9" w:rsidP="00C30A3E">
            <w:pPr>
              <w:pStyle w:val="ConsPlusCell"/>
              <w:jc w:val="center"/>
              <w:rPr>
                <w:rFonts w:ascii="Times New Roman" w:hAnsi="Times New Roman" w:cs="Times New Roman"/>
                <w:b/>
              </w:rPr>
            </w:pPr>
            <w:r w:rsidRPr="00E052AC">
              <w:rPr>
                <w:rFonts w:ascii="Times New Roman" w:hAnsi="Times New Roman" w:cs="Times New Roman"/>
                <w:b/>
              </w:rPr>
              <w:t>муниципальной программы</w:t>
            </w:r>
          </w:p>
        </w:tc>
        <w:tc>
          <w:tcPr>
            <w:tcW w:w="7560" w:type="dxa"/>
          </w:tcPr>
          <w:p w14:paraId="5261A59A" w14:textId="77777777" w:rsidR="002D01B9" w:rsidRPr="00E052AC" w:rsidDel="00DF2260" w:rsidRDefault="002D01B9" w:rsidP="00C30A3E">
            <w:pPr>
              <w:pStyle w:val="ConsPlusCell"/>
              <w:jc w:val="both"/>
              <w:rPr>
                <w:rFonts w:ascii="Times New Roman" w:hAnsi="Times New Roman" w:cs="Times New Roman"/>
              </w:rPr>
            </w:pPr>
            <w:r w:rsidRPr="00E052AC">
              <w:rPr>
                <w:rFonts w:ascii="Times New Roman" w:hAnsi="Times New Roman" w:cs="Times New Roman"/>
              </w:rPr>
              <w:t>Улучшение качества жизни отдельных категорий граждан</w:t>
            </w:r>
            <w:r w:rsidR="00503A26" w:rsidRPr="00E052AC">
              <w:rPr>
                <w:rFonts w:ascii="Times New Roman" w:hAnsi="Times New Roman" w:cs="Times New Roman"/>
              </w:rPr>
              <w:t>.</w:t>
            </w:r>
          </w:p>
        </w:tc>
      </w:tr>
      <w:tr w:rsidR="002D01B9" w:rsidRPr="00E052AC" w14:paraId="3006852E" w14:textId="77777777" w:rsidTr="004E042F">
        <w:trPr>
          <w:trHeight w:val="1319"/>
          <w:tblCellSpacing w:w="5" w:type="nil"/>
        </w:trPr>
        <w:tc>
          <w:tcPr>
            <w:tcW w:w="2700" w:type="dxa"/>
          </w:tcPr>
          <w:p w14:paraId="2B606806"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Задачи </w:t>
            </w:r>
          </w:p>
          <w:p w14:paraId="2C837058"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муниципальной программы</w:t>
            </w:r>
          </w:p>
        </w:tc>
        <w:tc>
          <w:tcPr>
            <w:tcW w:w="7560" w:type="dxa"/>
            <w:shd w:val="clear" w:color="auto" w:fill="auto"/>
          </w:tcPr>
          <w:p w14:paraId="4979A25B" w14:textId="77777777" w:rsidR="002D01B9" w:rsidRPr="004E042F" w:rsidRDefault="00D45CF2" w:rsidP="00B37D8F">
            <w:pPr>
              <w:pStyle w:val="ConsPlusCell"/>
              <w:rPr>
                <w:rFonts w:ascii="Times New Roman" w:hAnsi="Times New Roman" w:cs="Times New Roman"/>
              </w:rPr>
            </w:pPr>
            <w:r w:rsidRPr="004E042F">
              <w:rPr>
                <w:rFonts w:ascii="Times New Roman" w:hAnsi="Times New Roman" w:cs="Times New Roman"/>
              </w:rPr>
              <w:t>1. П</w:t>
            </w:r>
            <w:r w:rsidR="002D01B9" w:rsidRPr="004E042F">
              <w:rPr>
                <w:rFonts w:ascii="Times New Roman" w:hAnsi="Times New Roman" w:cs="Times New Roman"/>
              </w:rPr>
              <w:t>редоставление мер социальной поддерж</w:t>
            </w:r>
            <w:r w:rsidR="00BA6FF9" w:rsidRPr="004E042F">
              <w:rPr>
                <w:rFonts w:ascii="Times New Roman" w:hAnsi="Times New Roman" w:cs="Times New Roman"/>
              </w:rPr>
              <w:t>ки отдельным категориям граждан</w:t>
            </w:r>
            <w:r w:rsidR="003C42A8" w:rsidRPr="004E042F">
              <w:rPr>
                <w:rFonts w:ascii="Times New Roman" w:hAnsi="Times New Roman" w:cs="Times New Roman"/>
              </w:rPr>
              <w:t>.</w:t>
            </w:r>
          </w:p>
          <w:p w14:paraId="5A565459" w14:textId="77777777" w:rsidR="0062675B" w:rsidRPr="004E042F" w:rsidRDefault="00D45CF2" w:rsidP="00B37D8F">
            <w:pPr>
              <w:rPr>
                <w:sz w:val="20"/>
                <w:szCs w:val="20"/>
              </w:rPr>
            </w:pPr>
            <w:r w:rsidRPr="004E042F">
              <w:rPr>
                <w:sz w:val="20"/>
                <w:szCs w:val="20"/>
              </w:rPr>
              <w:t>2. П</w:t>
            </w:r>
            <w:r w:rsidR="00B32989" w:rsidRPr="004E042F">
              <w:rPr>
                <w:sz w:val="20"/>
                <w:szCs w:val="20"/>
              </w:rPr>
              <w:t>оддержка и стимулирование деятельности социально ориентированных некоммерческих организаций для решения и профилактики социально-экономических проблем города, развития и укрепления гражданского общества</w:t>
            </w:r>
            <w:r w:rsidR="003C42A8" w:rsidRPr="004E042F">
              <w:rPr>
                <w:sz w:val="20"/>
                <w:szCs w:val="20"/>
              </w:rPr>
              <w:t>.</w:t>
            </w:r>
          </w:p>
          <w:p w14:paraId="2FA1166A" w14:textId="77777777" w:rsidR="00513C90" w:rsidRPr="004E042F" w:rsidRDefault="00513C90" w:rsidP="00B37D8F">
            <w:pPr>
              <w:rPr>
                <w:sz w:val="20"/>
                <w:szCs w:val="20"/>
              </w:rPr>
            </w:pPr>
            <w:r w:rsidRPr="004E042F">
              <w:rPr>
                <w:sz w:val="20"/>
                <w:szCs w:val="20"/>
              </w:rPr>
              <w:t>3. Поддержка семей участников специальной военной операции.</w:t>
            </w:r>
          </w:p>
          <w:p w14:paraId="3CEECBA0" w14:textId="1BC812B1" w:rsidR="002F0143" w:rsidRPr="004E042F" w:rsidRDefault="002F0143" w:rsidP="00B37D8F">
            <w:pPr>
              <w:rPr>
                <w:sz w:val="20"/>
                <w:szCs w:val="20"/>
              </w:rPr>
            </w:pPr>
            <w:r w:rsidRPr="004E042F">
              <w:rPr>
                <w:sz w:val="20"/>
                <w:szCs w:val="20"/>
              </w:rPr>
              <w:t>4. Поддержка граждан города Усолье-Сибирское, пострадавших от пожара.</w:t>
            </w:r>
          </w:p>
        </w:tc>
      </w:tr>
      <w:tr w:rsidR="002D01B9" w:rsidRPr="00E052AC" w14:paraId="3FDA6D1E" w14:textId="77777777" w:rsidTr="00C30A3E">
        <w:trPr>
          <w:trHeight w:val="523"/>
          <w:tblCellSpacing w:w="5" w:type="nil"/>
        </w:trPr>
        <w:tc>
          <w:tcPr>
            <w:tcW w:w="2700" w:type="dxa"/>
          </w:tcPr>
          <w:p w14:paraId="052FF734"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Сроки реализации муниципальной программы</w:t>
            </w:r>
          </w:p>
        </w:tc>
        <w:tc>
          <w:tcPr>
            <w:tcW w:w="7560" w:type="dxa"/>
          </w:tcPr>
          <w:p w14:paraId="1C2B2FEE" w14:textId="3E463AB5"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2019-</w:t>
            </w:r>
            <w:r w:rsidRPr="004E042F">
              <w:rPr>
                <w:rFonts w:ascii="Times New Roman" w:hAnsi="Times New Roman" w:cs="Times New Roman"/>
              </w:rPr>
              <w:t>202</w:t>
            </w:r>
            <w:r w:rsidR="002F0143" w:rsidRPr="004E042F">
              <w:rPr>
                <w:rFonts w:ascii="Times New Roman" w:hAnsi="Times New Roman" w:cs="Times New Roman"/>
              </w:rPr>
              <w:t>7</w:t>
            </w:r>
            <w:r w:rsidR="00B03439">
              <w:rPr>
                <w:rFonts w:ascii="Times New Roman" w:hAnsi="Times New Roman" w:cs="Times New Roman"/>
              </w:rPr>
              <w:t xml:space="preserve"> </w:t>
            </w:r>
            <w:r w:rsidRPr="00E052AC">
              <w:rPr>
                <w:rFonts w:ascii="Times New Roman" w:hAnsi="Times New Roman" w:cs="Times New Roman"/>
              </w:rPr>
              <w:t>годы</w:t>
            </w:r>
            <w:r w:rsidR="00503A26" w:rsidRPr="00E052AC">
              <w:rPr>
                <w:rFonts w:ascii="Times New Roman" w:hAnsi="Times New Roman" w:cs="Times New Roman"/>
              </w:rPr>
              <w:t>.</w:t>
            </w:r>
          </w:p>
        </w:tc>
      </w:tr>
      <w:tr w:rsidR="002D01B9" w:rsidRPr="00E052AC" w14:paraId="5EA483AC" w14:textId="77777777" w:rsidTr="001C119E">
        <w:trPr>
          <w:trHeight w:val="1789"/>
          <w:tblCellSpacing w:w="5" w:type="nil"/>
        </w:trPr>
        <w:tc>
          <w:tcPr>
            <w:tcW w:w="2700" w:type="dxa"/>
          </w:tcPr>
          <w:p w14:paraId="3998DF75"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Целевые </w:t>
            </w:r>
          </w:p>
          <w:p w14:paraId="38C150E3"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показатели </w:t>
            </w:r>
          </w:p>
          <w:p w14:paraId="6B48F5F2"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муниципальной программы</w:t>
            </w:r>
          </w:p>
        </w:tc>
        <w:tc>
          <w:tcPr>
            <w:tcW w:w="7560" w:type="dxa"/>
          </w:tcPr>
          <w:p w14:paraId="69102AD0" w14:textId="77777777" w:rsidR="002D01B9" w:rsidRPr="00E052AC" w:rsidRDefault="00D45CF2" w:rsidP="00B37D8F">
            <w:pPr>
              <w:pStyle w:val="ConsPlusCell"/>
              <w:rPr>
                <w:rFonts w:ascii="Times New Roman" w:hAnsi="Times New Roman" w:cs="Times New Roman"/>
              </w:rPr>
            </w:pPr>
            <w:r w:rsidRPr="00E052AC">
              <w:rPr>
                <w:rFonts w:ascii="Times New Roman" w:hAnsi="Times New Roman" w:cs="Times New Roman"/>
              </w:rPr>
              <w:t>1. Д</w:t>
            </w:r>
            <w:r w:rsidR="002D01B9" w:rsidRPr="00E052AC">
              <w:rPr>
                <w:rFonts w:ascii="Times New Roman" w:hAnsi="Times New Roman" w:cs="Times New Roman"/>
              </w:rPr>
              <w:t>оля граждан, получивших меры социальной поддержки в общей численности граждан, имеющих на это право и обратившихся за получением мер социальной поддержки</w:t>
            </w:r>
            <w:r w:rsidR="003C42A8" w:rsidRPr="00E052AC">
              <w:rPr>
                <w:rFonts w:ascii="Times New Roman" w:hAnsi="Times New Roman" w:cs="Times New Roman"/>
              </w:rPr>
              <w:t>.</w:t>
            </w:r>
          </w:p>
          <w:p w14:paraId="2C476EF7" w14:textId="77777777" w:rsidR="002D01B9" w:rsidRPr="00E052AC" w:rsidRDefault="00D45CF2" w:rsidP="00B37D8F">
            <w:pPr>
              <w:pStyle w:val="ConsPlusCell"/>
              <w:rPr>
                <w:rFonts w:ascii="Times New Roman" w:hAnsi="Times New Roman" w:cs="Times New Roman"/>
              </w:rPr>
            </w:pPr>
            <w:r w:rsidRPr="00E052AC">
              <w:rPr>
                <w:rFonts w:ascii="Times New Roman" w:hAnsi="Times New Roman" w:cs="Times New Roman"/>
              </w:rPr>
              <w:t>2. К</w:t>
            </w:r>
            <w:r w:rsidR="00B32989" w:rsidRPr="00E052AC">
              <w:rPr>
                <w:rFonts w:ascii="Times New Roman" w:hAnsi="Times New Roman" w:cs="Times New Roman"/>
              </w:rPr>
              <w:t>оличество СО НКО, получивших финансовую поддержку</w:t>
            </w:r>
            <w:r w:rsidR="00E97BD1" w:rsidRPr="00E052AC">
              <w:rPr>
                <w:rFonts w:ascii="Times New Roman" w:hAnsi="Times New Roman" w:cs="Times New Roman"/>
              </w:rPr>
              <w:t>.</w:t>
            </w:r>
          </w:p>
          <w:p w14:paraId="203DADCC" w14:textId="77777777" w:rsidR="001C119E" w:rsidRDefault="00513C90" w:rsidP="00B37D8F">
            <w:pPr>
              <w:pStyle w:val="ConsPlusCell"/>
              <w:rPr>
                <w:rFonts w:ascii="Times New Roman" w:hAnsi="Times New Roman" w:cs="Times New Roman"/>
              </w:rPr>
            </w:pPr>
            <w:r w:rsidRPr="00B52515">
              <w:rPr>
                <w:rFonts w:ascii="Times New Roman" w:hAnsi="Times New Roman" w:cs="Times New Roman"/>
              </w:rPr>
              <w:t>3.</w:t>
            </w:r>
            <w:r w:rsidR="005E1B12" w:rsidRPr="00B52515">
              <w:rPr>
                <w:rFonts w:ascii="Times New Roman" w:hAnsi="Times New Roman" w:cs="Times New Roman"/>
              </w:rPr>
              <w:t>Доля семей участников специальной военной операции, получающих адресную помощь.</w:t>
            </w:r>
          </w:p>
          <w:p w14:paraId="73960E03" w14:textId="0E782ECD" w:rsidR="0062675B" w:rsidRPr="001C119E" w:rsidRDefault="001C119E" w:rsidP="001C119E">
            <w:pPr>
              <w:pStyle w:val="ConsPlusCell"/>
              <w:rPr>
                <w:rFonts w:ascii="Times New Roman" w:hAnsi="Times New Roman" w:cs="Times New Roman"/>
              </w:rPr>
            </w:pPr>
            <w:r w:rsidRPr="004E042F">
              <w:rPr>
                <w:rFonts w:ascii="Times New Roman" w:hAnsi="Times New Roman" w:cs="Times New Roman"/>
              </w:rPr>
              <w:t>4. Доля граждан города Усолье-Сибирское, получивших единовременную материальную помощь в результате пожара.</w:t>
            </w:r>
            <w:r>
              <w:rPr>
                <w:rFonts w:ascii="Times New Roman" w:hAnsi="Times New Roman" w:cs="Times New Roman"/>
              </w:rPr>
              <w:t xml:space="preserve"> </w:t>
            </w:r>
            <w:r w:rsidR="00513C90" w:rsidRPr="00E052AC">
              <w:rPr>
                <w:rFonts w:ascii="Times New Roman" w:hAnsi="Times New Roman" w:cs="Times New Roman"/>
              </w:rPr>
              <w:t xml:space="preserve"> </w:t>
            </w:r>
          </w:p>
        </w:tc>
      </w:tr>
      <w:tr w:rsidR="002D01B9" w:rsidRPr="00E052AC" w14:paraId="22541510" w14:textId="77777777" w:rsidTr="00804326">
        <w:trPr>
          <w:trHeight w:val="661"/>
          <w:tblCellSpacing w:w="5" w:type="nil"/>
        </w:trPr>
        <w:tc>
          <w:tcPr>
            <w:tcW w:w="2700" w:type="dxa"/>
          </w:tcPr>
          <w:p w14:paraId="685C3D9E"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Подпрограммы </w:t>
            </w:r>
          </w:p>
          <w:p w14:paraId="35B4B1F6"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муниципальной программы</w:t>
            </w:r>
            <w:r w:rsidR="00F37D4D" w:rsidRPr="00E052AC">
              <w:rPr>
                <w:rFonts w:ascii="Times New Roman" w:hAnsi="Times New Roman" w:cs="Times New Roman"/>
                <w:b/>
              </w:rPr>
              <w:t>/проекты</w:t>
            </w:r>
            <w:r w:rsidRPr="00E052AC">
              <w:rPr>
                <w:rFonts w:ascii="Times New Roman" w:hAnsi="Times New Roman" w:cs="Times New Roman"/>
                <w:b/>
              </w:rPr>
              <w:t xml:space="preserve"> </w:t>
            </w:r>
          </w:p>
        </w:tc>
        <w:tc>
          <w:tcPr>
            <w:tcW w:w="7560" w:type="dxa"/>
            <w:shd w:val="clear" w:color="auto" w:fill="auto"/>
          </w:tcPr>
          <w:p w14:paraId="701C02DB" w14:textId="57BD4FD3" w:rsidR="002D01B9" w:rsidRPr="00805C99" w:rsidRDefault="002D01B9" w:rsidP="00C30A3E">
            <w:pPr>
              <w:pStyle w:val="ConsPlusCell"/>
              <w:jc w:val="both"/>
              <w:rPr>
                <w:rFonts w:ascii="Times New Roman" w:hAnsi="Times New Roman" w:cs="Times New Roman"/>
              </w:rPr>
            </w:pPr>
            <w:r w:rsidRPr="00805C99">
              <w:rPr>
                <w:rFonts w:ascii="Times New Roman" w:hAnsi="Times New Roman" w:cs="Times New Roman"/>
              </w:rPr>
              <w:t>Подпрограмма 1 «Социальная поддержка отдельных категорий граждан города Усолье-Сибирское» на 2019-</w:t>
            </w:r>
            <w:r w:rsidRPr="004E042F">
              <w:rPr>
                <w:rFonts w:ascii="Times New Roman" w:hAnsi="Times New Roman" w:cs="Times New Roman"/>
              </w:rPr>
              <w:t>202</w:t>
            </w:r>
            <w:r w:rsidR="001C119E" w:rsidRPr="004E042F">
              <w:rPr>
                <w:rFonts w:ascii="Times New Roman" w:hAnsi="Times New Roman" w:cs="Times New Roman"/>
              </w:rPr>
              <w:t>7</w:t>
            </w:r>
            <w:r w:rsidRPr="00805C99">
              <w:rPr>
                <w:rFonts w:ascii="Times New Roman" w:hAnsi="Times New Roman" w:cs="Times New Roman"/>
              </w:rPr>
              <w:t xml:space="preserve"> годы</w:t>
            </w:r>
            <w:r w:rsidR="003C42A8" w:rsidRPr="00805C99">
              <w:rPr>
                <w:rFonts w:ascii="Times New Roman" w:hAnsi="Times New Roman" w:cs="Times New Roman"/>
              </w:rPr>
              <w:t>.</w:t>
            </w:r>
          </w:p>
          <w:p w14:paraId="7DA67940" w14:textId="2B105DD4" w:rsidR="002D01B9" w:rsidRPr="00805C99" w:rsidRDefault="002D01B9" w:rsidP="00C30A3E">
            <w:pPr>
              <w:pStyle w:val="ConsPlusCell"/>
              <w:jc w:val="both"/>
              <w:rPr>
                <w:rFonts w:ascii="Times New Roman" w:hAnsi="Times New Roman" w:cs="Times New Roman"/>
              </w:rPr>
            </w:pPr>
            <w:r w:rsidRPr="00805C99">
              <w:rPr>
                <w:rFonts w:ascii="Times New Roman" w:hAnsi="Times New Roman" w:cs="Times New Roman"/>
              </w:rPr>
              <w:t>Подпрограмма 2 «Поддержка социально ориентированных некоммерческих организаций города Усолье-Сибирское» на 2019-</w:t>
            </w:r>
            <w:r w:rsidRPr="004E042F">
              <w:rPr>
                <w:rFonts w:ascii="Times New Roman" w:hAnsi="Times New Roman" w:cs="Times New Roman"/>
              </w:rPr>
              <w:t>202</w:t>
            </w:r>
            <w:r w:rsidR="001C119E" w:rsidRPr="004E042F">
              <w:rPr>
                <w:rFonts w:ascii="Times New Roman" w:hAnsi="Times New Roman" w:cs="Times New Roman"/>
              </w:rPr>
              <w:t>7</w:t>
            </w:r>
            <w:r w:rsidRPr="00805C99">
              <w:rPr>
                <w:rFonts w:ascii="Times New Roman" w:hAnsi="Times New Roman" w:cs="Times New Roman"/>
              </w:rPr>
              <w:t xml:space="preserve"> годы</w:t>
            </w:r>
            <w:r w:rsidR="003C42A8" w:rsidRPr="00805C99">
              <w:rPr>
                <w:rFonts w:ascii="Times New Roman" w:hAnsi="Times New Roman" w:cs="Times New Roman"/>
              </w:rPr>
              <w:t>.</w:t>
            </w:r>
          </w:p>
          <w:p w14:paraId="1B2DC0E4" w14:textId="77777777" w:rsidR="00513C90" w:rsidRDefault="00513C90" w:rsidP="00C30A3E">
            <w:pPr>
              <w:pStyle w:val="ConsPlusCell"/>
              <w:jc w:val="both"/>
              <w:rPr>
                <w:rFonts w:ascii="Times New Roman" w:hAnsi="Times New Roman" w:cs="Times New Roman"/>
              </w:rPr>
            </w:pPr>
            <w:r w:rsidRPr="00805C99">
              <w:rPr>
                <w:rFonts w:ascii="Times New Roman" w:hAnsi="Times New Roman" w:cs="Times New Roman"/>
              </w:rPr>
              <w:t xml:space="preserve">Подпрограмма 3 «Поддержка семей участников специальной военной операции» </w:t>
            </w:r>
            <w:r w:rsidR="00771E64" w:rsidRPr="00805C99">
              <w:rPr>
                <w:rFonts w:ascii="Times New Roman" w:hAnsi="Times New Roman" w:cs="Times New Roman"/>
              </w:rPr>
              <w:t>с</w:t>
            </w:r>
            <w:r w:rsidRPr="00805C99">
              <w:rPr>
                <w:rFonts w:ascii="Times New Roman" w:hAnsi="Times New Roman" w:cs="Times New Roman"/>
              </w:rPr>
              <w:t xml:space="preserve"> 2023 </w:t>
            </w:r>
            <w:r w:rsidR="00771E64" w:rsidRPr="00805C99">
              <w:rPr>
                <w:rFonts w:ascii="Times New Roman" w:hAnsi="Times New Roman" w:cs="Times New Roman"/>
              </w:rPr>
              <w:t xml:space="preserve">по </w:t>
            </w:r>
            <w:r w:rsidR="00771E64" w:rsidRPr="004E042F">
              <w:rPr>
                <w:rFonts w:ascii="Times New Roman" w:hAnsi="Times New Roman" w:cs="Times New Roman"/>
              </w:rPr>
              <w:t>202</w:t>
            </w:r>
            <w:r w:rsidR="001C119E" w:rsidRPr="004E042F">
              <w:rPr>
                <w:rFonts w:ascii="Times New Roman" w:hAnsi="Times New Roman" w:cs="Times New Roman"/>
              </w:rPr>
              <w:t>7</w:t>
            </w:r>
            <w:r w:rsidR="00771E64" w:rsidRPr="00805C99">
              <w:rPr>
                <w:rFonts w:ascii="Times New Roman" w:hAnsi="Times New Roman" w:cs="Times New Roman"/>
              </w:rPr>
              <w:t xml:space="preserve"> годы.</w:t>
            </w:r>
          </w:p>
          <w:p w14:paraId="76868974" w14:textId="793CCB8C" w:rsidR="001C119E" w:rsidRPr="00805C99" w:rsidRDefault="001C119E" w:rsidP="00C30A3E">
            <w:pPr>
              <w:pStyle w:val="ConsPlusCell"/>
              <w:jc w:val="both"/>
              <w:rPr>
                <w:rFonts w:ascii="Times New Roman" w:hAnsi="Times New Roman" w:cs="Times New Roman"/>
              </w:rPr>
            </w:pPr>
            <w:r w:rsidRPr="004E042F">
              <w:rPr>
                <w:rFonts w:ascii="Times New Roman" w:hAnsi="Times New Roman" w:cs="Times New Roman"/>
              </w:rPr>
              <w:t>Подпрограмма 4 «Поддержка граждан города Усолье-Сибирское</w:t>
            </w:r>
            <w:r w:rsidR="00414DB3" w:rsidRPr="004E042F">
              <w:rPr>
                <w:rFonts w:ascii="Times New Roman" w:hAnsi="Times New Roman" w:cs="Times New Roman"/>
              </w:rPr>
              <w:t>, пострадавших от пожара» на 2025-2027 годы.</w:t>
            </w:r>
          </w:p>
        </w:tc>
      </w:tr>
      <w:tr w:rsidR="00D02148" w:rsidRPr="00E052AC" w14:paraId="049BB2DE" w14:textId="77777777" w:rsidTr="00414DB3">
        <w:trPr>
          <w:trHeight w:val="498"/>
          <w:tblCellSpacing w:w="5" w:type="nil"/>
        </w:trPr>
        <w:tc>
          <w:tcPr>
            <w:tcW w:w="2700" w:type="dxa"/>
          </w:tcPr>
          <w:p w14:paraId="0EB8CC46" w14:textId="77777777" w:rsidR="00D02148" w:rsidRPr="00D02148" w:rsidRDefault="00D02148" w:rsidP="00D02148">
            <w:pPr>
              <w:jc w:val="center"/>
              <w:rPr>
                <w:b/>
                <w:color w:val="000000" w:themeColor="text1"/>
                <w:sz w:val="20"/>
                <w:szCs w:val="20"/>
              </w:rPr>
            </w:pPr>
            <w:r w:rsidRPr="00D02148">
              <w:rPr>
                <w:b/>
                <w:color w:val="000000" w:themeColor="text1"/>
                <w:sz w:val="20"/>
                <w:szCs w:val="20"/>
              </w:rPr>
              <w:t>Ресурсное обеспечение муниципальной программы</w:t>
            </w:r>
          </w:p>
        </w:tc>
        <w:tc>
          <w:tcPr>
            <w:tcW w:w="7560" w:type="dxa"/>
            <w:shd w:val="clear" w:color="auto" w:fill="auto"/>
          </w:tcPr>
          <w:p w14:paraId="62815B84" w14:textId="073AE4DE" w:rsidR="00D02148" w:rsidRPr="00D02148" w:rsidRDefault="00D02148" w:rsidP="00D02148">
            <w:pPr>
              <w:pStyle w:val="ConsPlusCell"/>
              <w:jc w:val="both"/>
              <w:rPr>
                <w:rFonts w:ascii="Times New Roman" w:hAnsi="Times New Roman" w:cs="Times New Roman"/>
                <w:color w:val="000000" w:themeColor="text1"/>
              </w:rPr>
            </w:pPr>
            <w:r w:rsidRPr="00D02148">
              <w:rPr>
                <w:rFonts w:ascii="Times New Roman" w:hAnsi="Times New Roman" w:cs="Times New Roman"/>
                <w:color w:val="000000" w:themeColor="text1"/>
              </w:rPr>
              <w:t xml:space="preserve">Общий объем финансирования реализации Программы за счет средств бюджета города составляет </w:t>
            </w:r>
            <w:r w:rsidR="001452FB" w:rsidRPr="00D23FCB">
              <w:rPr>
                <w:rFonts w:ascii="Times New Roman" w:hAnsi="Times New Roman" w:cs="Times New Roman"/>
                <w:b/>
                <w:color w:val="000000" w:themeColor="text1"/>
              </w:rPr>
              <w:t>74 924 958,61</w:t>
            </w:r>
            <w:r w:rsidRPr="00D02148">
              <w:rPr>
                <w:rFonts w:ascii="Times New Roman" w:hAnsi="Times New Roman" w:cs="Times New Roman"/>
                <w:b/>
                <w:color w:val="000000" w:themeColor="text1"/>
              </w:rPr>
              <w:t xml:space="preserve"> </w:t>
            </w:r>
            <w:r w:rsidRPr="00D02148">
              <w:rPr>
                <w:rFonts w:ascii="Times New Roman" w:hAnsi="Times New Roman" w:cs="Times New Roman"/>
                <w:color w:val="000000" w:themeColor="text1"/>
              </w:rPr>
              <w:t>руб., из них:</w:t>
            </w:r>
          </w:p>
          <w:p w14:paraId="17A0B8BD" w14:textId="77777777" w:rsidR="00D02148" w:rsidRPr="00D02148" w:rsidRDefault="00D02148" w:rsidP="00D02148">
            <w:pPr>
              <w:pStyle w:val="ConsPlusCell"/>
              <w:jc w:val="both"/>
              <w:rPr>
                <w:rFonts w:ascii="Times New Roman" w:hAnsi="Times New Roman" w:cs="Times New Roman"/>
                <w:color w:val="000000" w:themeColor="text1"/>
              </w:rPr>
            </w:pPr>
            <w:r w:rsidRPr="00D02148">
              <w:rPr>
                <w:rFonts w:ascii="Times New Roman" w:hAnsi="Times New Roman" w:cs="Times New Roman"/>
                <w:color w:val="000000" w:themeColor="text1"/>
              </w:rPr>
              <w:t>- 2019 год – 6 697 706,07 руб.;</w:t>
            </w:r>
          </w:p>
          <w:p w14:paraId="0BDBDFB7" w14:textId="77777777" w:rsidR="00D02148" w:rsidRPr="00D02148" w:rsidRDefault="00D02148" w:rsidP="00D02148">
            <w:pPr>
              <w:pStyle w:val="ConsPlusCell"/>
              <w:jc w:val="both"/>
              <w:rPr>
                <w:rFonts w:ascii="Times New Roman" w:hAnsi="Times New Roman" w:cs="Times New Roman"/>
                <w:color w:val="000000" w:themeColor="text1"/>
              </w:rPr>
            </w:pPr>
            <w:r w:rsidRPr="00D02148">
              <w:rPr>
                <w:rFonts w:ascii="Times New Roman" w:hAnsi="Times New Roman" w:cs="Times New Roman"/>
                <w:color w:val="000000" w:themeColor="text1"/>
              </w:rPr>
              <w:t>- 2020 год – 6 865 217,31 руб.;</w:t>
            </w:r>
          </w:p>
          <w:p w14:paraId="0D2213AD" w14:textId="77777777" w:rsidR="00D02148" w:rsidRPr="00D02148" w:rsidRDefault="00D02148" w:rsidP="00D02148">
            <w:pPr>
              <w:pStyle w:val="ConsPlusCell"/>
              <w:jc w:val="both"/>
              <w:rPr>
                <w:rFonts w:ascii="Times New Roman" w:hAnsi="Times New Roman" w:cs="Times New Roman"/>
                <w:color w:val="000000" w:themeColor="text1"/>
              </w:rPr>
            </w:pPr>
            <w:r w:rsidRPr="00D02148">
              <w:rPr>
                <w:rFonts w:ascii="Times New Roman" w:hAnsi="Times New Roman" w:cs="Times New Roman"/>
                <w:color w:val="000000" w:themeColor="text1"/>
              </w:rPr>
              <w:t>- 2021 год – 6 714 290,94 руб.;</w:t>
            </w:r>
          </w:p>
          <w:p w14:paraId="6F597D0E" w14:textId="77777777" w:rsidR="00D02148" w:rsidRPr="00D02148" w:rsidRDefault="00D02148" w:rsidP="00D02148">
            <w:pPr>
              <w:pStyle w:val="ConsPlusCell"/>
              <w:jc w:val="both"/>
              <w:rPr>
                <w:rFonts w:ascii="Times New Roman" w:hAnsi="Times New Roman" w:cs="Times New Roman"/>
                <w:color w:val="000000" w:themeColor="text1"/>
              </w:rPr>
            </w:pPr>
            <w:r w:rsidRPr="00D02148">
              <w:rPr>
                <w:rFonts w:ascii="Times New Roman" w:hAnsi="Times New Roman" w:cs="Times New Roman"/>
                <w:color w:val="000000" w:themeColor="text1"/>
              </w:rPr>
              <w:t>- 2022 год – 8 060 728,30 руб.;</w:t>
            </w:r>
          </w:p>
          <w:p w14:paraId="571F7E8A" w14:textId="77777777" w:rsidR="00D02148" w:rsidRPr="00D02148" w:rsidRDefault="00D02148" w:rsidP="00D02148">
            <w:pPr>
              <w:pStyle w:val="ConsPlusCell"/>
              <w:jc w:val="both"/>
              <w:rPr>
                <w:rFonts w:ascii="Times New Roman" w:hAnsi="Times New Roman" w:cs="Times New Roman"/>
                <w:color w:val="000000" w:themeColor="text1"/>
              </w:rPr>
            </w:pPr>
            <w:r w:rsidRPr="00D02148">
              <w:rPr>
                <w:rFonts w:ascii="Times New Roman" w:hAnsi="Times New Roman" w:cs="Times New Roman"/>
                <w:color w:val="000000" w:themeColor="text1"/>
              </w:rPr>
              <w:t>- 2023 год – 8 001 583,87 руб.;</w:t>
            </w:r>
          </w:p>
          <w:p w14:paraId="6E466918" w14:textId="642C8667" w:rsidR="00D02148" w:rsidRPr="00D02148" w:rsidRDefault="00D02148" w:rsidP="00176257">
            <w:pPr>
              <w:pStyle w:val="ConsPlusCell"/>
              <w:jc w:val="both"/>
              <w:rPr>
                <w:rFonts w:ascii="Times New Roman" w:hAnsi="Times New Roman" w:cs="Times New Roman"/>
                <w:color w:val="000000" w:themeColor="text1"/>
              </w:rPr>
            </w:pPr>
            <w:r w:rsidRPr="00D02148">
              <w:rPr>
                <w:rFonts w:ascii="Times New Roman" w:hAnsi="Times New Roman" w:cs="Times New Roman"/>
                <w:color w:val="000000" w:themeColor="text1"/>
              </w:rPr>
              <w:t>- 2024 год – 8</w:t>
            </w:r>
            <w:r w:rsidR="00414DB3">
              <w:rPr>
                <w:rFonts w:ascii="Times New Roman" w:hAnsi="Times New Roman" w:cs="Times New Roman"/>
                <w:color w:val="000000" w:themeColor="text1"/>
              </w:rPr>
              <w:t> 834 587,00</w:t>
            </w:r>
            <w:r w:rsidRPr="00D02148">
              <w:rPr>
                <w:rFonts w:ascii="Times New Roman" w:hAnsi="Times New Roman" w:cs="Times New Roman"/>
                <w:color w:val="000000" w:themeColor="text1"/>
              </w:rPr>
              <w:t xml:space="preserve"> руб.;</w:t>
            </w:r>
          </w:p>
          <w:p w14:paraId="1E3AAC51" w14:textId="2C9ECB80" w:rsidR="00D02148" w:rsidRPr="00D02148" w:rsidRDefault="00D02148" w:rsidP="00D23FCB">
            <w:pPr>
              <w:pStyle w:val="ConsPlusCell"/>
              <w:jc w:val="both"/>
              <w:rPr>
                <w:rFonts w:ascii="Times New Roman" w:hAnsi="Times New Roman" w:cs="Times New Roman"/>
                <w:color w:val="000000" w:themeColor="text1"/>
              </w:rPr>
            </w:pPr>
            <w:r w:rsidRPr="00D02148">
              <w:rPr>
                <w:rFonts w:ascii="Times New Roman" w:hAnsi="Times New Roman" w:cs="Times New Roman"/>
                <w:color w:val="000000" w:themeColor="text1"/>
              </w:rPr>
              <w:t xml:space="preserve">- 2025 год – </w:t>
            </w:r>
            <w:r w:rsidR="001452FB">
              <w:rPr>
                <w:rFonts w:ascii="Times New Roman" w:hAnsi="Times New Roman" w:cs="Times New Roman"/>
                <w:color w:val="000000" w:themeColor="text1"/>
              </w:rPr>
              <w:t>11 866 497,92</w:t>
            </w:r>
            <w:r w:rsidRPr="00D02148">
              <w:rPr>
                <w:rFonts w:ascii="Times New Roman" w:hAnsi="Times New Roman" w:cs="Times New Roman"/>
                <w:color w:val="000000" w:themeColor="text1"/>
              </w:rPr>
              <w:t xml:space="preserve"> руб.;</w:t>
            </w:r>
          </w:p>
          <w:p w14:paraId="35B9A39C" w14:textId="77777777" w:rsidR="00D02148" w:rsidRDefault="00D02148" w:rsidP="00176257">
            <w:pPr>
              <w:pStyle w:val="ConsPlusCell"/>
              <w:jc w:val="both"/>
              <w:rPr>
                <w:rFonts w:ascii="Times New Roman" w:hAnsi="Times New Roman" w:cs="Times New Roman"/>
                <w:color w:val="000000" w:themeColor="text1"/>
              </w:rPr>
            </w:pPr>
            <w:r w:rsidRPr="00D02148">
              <w:rPr>
                <w:rFonts w:ascii="Times New Roman" w:hAnsi="Times New Roman" w:cs="Times New Roman"/>
                <w:color w:val="000000" w:themeColor="text1"/>
              </w:rPr>
              <w:lastRenderedPageBreak/>
              <w:t>- 2026 год – 8 942 173,60 руб.</w:t>
            </w:r>
            <w:r w:rsidR="00414DB3">
              <w:rPr>
                <w:rFonts w:ascii="Times New Roman" w:hAnsi="Times New Roman" w:cs="Times New Roman"/>
                <w:color w:val="000000" w:themeColor="text1"/>
              </w:rPr>
              <w:t>;</w:t>
            </w:r>
          </w:p>
          <w:p w14:paraId="4BF156CC" w14:textId="42D6EAF0" w:rsidR="00414DB3" w:rsidRPr="00D02148" w:rsidRDefault="00414DB3" w:rsidP="00176257">
            <w:pPr>
              <w:pStyle w:val="ConsPlusCell"/>
              <w:jc w:val="both"/>
              <w:rPr>
                <w:rFonts w:ascii="Times New Roman" w:hAnsi="Times New Roman" w:cs="Times New Roman"/>
                <w:color w:val="000000" w:themeColor="text1"/>
              </w:rPr>
            </w:pPr>
            <w:r w:rsidRPr="00D02148">
              <w:rPr>
                <w:rFonts w:ascii="Times New Roman" w:hAnsi="Times New Roman" w:cs="Times New Roman"/>
                <w:color w:val="000000" w:themeColor="text1"/>
              </w:rPr>
              <w:t>- 202</w:t>
            </w:r>
            <w:r>
              <w:rPr>
                <w:rFonts w:ascii="Times New Roman" w:hAnsi="Times New Roman" w:cs="Times New Roman"/>
                <w:color w:val="000000" w:themeColor="text1"/>
              </w:rPr>
              <w:t>7</w:t>
            </w:r>
            <w:r w:rsidRPr="00D02148">
              <w:rPr>
                <w:rFonts w:ascii="Times New Roman" w:hAnsi="Times New Roman" w:cs="Times New Roman"/>
                <w:color w:val="000000" w:themeColor="text1"/>
              </w:rPr>
              <w:t xml:space="preserve"> год – 8 942 173,60 руб.</w:t>
            </w:r>
          </w:p>
        </w:tc>
      </w:tr>
      <w:tr w:rsidR="00D02148" w:rsidRPr="00E052AC" w14:paraId="64E5A4E6" w14:textId="77777777" w:rsidTr="00C30A3E">
        <w:trPr>
          <w:trHeight w:val="833"/>
          <w:tblCellSpacing w:w="5" w:type="nil"/>
        </w:trPr>
        <w:tc>
          <w:tcPr>
            <w:tcW w:w="2700" w:type="dxa"/>
          </w:tcPr>
          <w:p w14:paraId="6429B18F" w14:textId="77777777" w:rsidR="00D02148" w:rsidRPr="00E052AC" w:rsidRDefault="00D02148" w:rsidP="00D02148">
            <w:pPr>
              <w:pStyle w:val="ConsPlusCell"/>
              <w:jc w:val="center"/>
              <w:rPr>
                <w:rFonts w:ascii="Times New Roman" w:hAnsi="Times New Roman" w:cs="Times New Roman"/>
                <w:b/>
              </w:rPr>
            </w:pPr>
            <w:r w:rsidRPr="00E052AC">
              <w:rPr>
                <w:rFonts w:ascii="Times New Roman" w:hAnsi="Times New Roman" w:cs="Times New Roman"/>
                <w:b/>
              </w:rPr>
              <w:lastRenderedPageBreak/>
              <w:t xml:space="preserve">Ожидаемые </w:t>
            </w:r>
          </w:p>
          <w:p w14:paraId="2E8D9CA8" w14:textId="77777777" w:rsidR="00D02148" w:rsidRPr="00E052AC" w:rsidRDefault="00D02148" w:rsidP="00D02148">
            <w:pPr>
              <w:pStyle w:val="ConsPlusCell"/>
              <w:jc w:val="center"/>
              <w:rPr>
                <w:rFonts w:ascii="Times New Roman" w:hAnsi="Times New Roman" w:cs="Times New Roman"/>
                <w:b/>
              </w:rPr>
            </w:pPr>
            <w:r w:rsidRPr="00E052AC">
              <w:rPr>
                <w:rFonts w:ascii="Times New Roman" w:hAnsi="Times New Roman" w:cs="Times New Roman"/>
                <w:b/>
              </w:rPr>
              <w:t xml:space="preserve">конечные </w:t>
            </w:r>
          </w:p>
          <w:p w14:paraId="09BFAD7B" w14:textId="77777777" w:rsidR="00D02148" w:rsidRPr="00E052AC" w:rsidRDefault="00D02148" w:rsidP="00D02148">
            <w:pPr>
              <w:pStyle w:val="ConsPlusCell"/>
              <w:jc w:val="center"/>
              <w:rPr>
                <w:rFonts w:ascii="Times New Roman" w:hAnsi="Times New Roman" w:cs="Times New Roman"/>
                <w:b/>
              </w:rPr>
            </w:pPr>
            <w:r w:rsidRPr="00E052AC">
              <w:rPr>
                <w:rFonts w:ascii="Times New Roman" w:hAnsi="Times New Roman" w:cs="Times New Roman"/>
                <w:b/>
              </w:rPr>
              <w:t xml:space="preserve">результаты  </w:t>
            </w:r>
          </w:p>
          <w:p w14:paraId="196EEFFF" w14:textId="77777777" w:rsidR="00D02148" w:rsidRPr="00E052AC" w:rsidRDefault="00D02148" w:rsidP="00D02148">
            <w:pPr>
              <w:pStyle w:val="ConsPlusCell"/>
              <w:jc w:val="center"/>
              <w:rPr>
                <w:rFonts w:ascii="Times New Roman" w:hAnsi="Times New Roman" w:cs="Times New Roman"/>
                <w:b/>
              </w:rPr>
            </w:pPr>
            <w:r w:rsidRPr="00E052AC">
              <w:rPr>
                <w:rFonts w:ascii="Times New Roman" w:hAnsi="Times New Roman" w:cs="Times New Roman"/>
                <w:b/>
              </w:rPr>
              <w:t xml:space="preserve">реализации </w:t>
            </w:r>
          </w:p>
          <w:p w14:paraId="4FF9D8D6" w14:textId="77777777" w:rsidR="00D02148" w:rsidRPr="00E052AC" w:rsidRDefault="00D02148" w:rsidP="00D02148">
            <w:pPr>
              <w:pStyle w:val="ConsPlusCell"/>
              <w:jc w:val="center"/>
              <w:rPr>
                <w:rFonts w:ascii="Times New Roman" w:hAnsi="Times New Roman" w:cs="Times New Roman"/>
                <w:b/>
              </w:rPr>
            </w:pPr>
            <w:r w:rsidRPr="00E052AC">
              <w:rPr>
                <w:rFonts w:ascii="Times New Roman" w:hAnsi="Times New Roman" w:cs="Times New Roman"/>
                <w:b/>
              </w:rPr>
              <w:t>муниципальной программы</w:t>
            </w:r>
          </w:p>
        </w:tc>
        <w:tc>
          <w:tcPr>
            <w:tcW w:w="7560" w:type="dxa"/>
          </w:tcPr>
          <w:p w14:paraId="3F00635B" w14:textId="061D9080" w:rsidR="00D02148" w:rsidRPr="00E052AC" w:rsidRDefault="00D02148" w:rsidP="00D02148">
            <w:pPr>
              <w:pStyle w:val="ConsPlusCell"/>
              <w:jc w:val="both"/>
              <w:rPr>
                <w:rFonts w:ascii="Times New Roman" w:hAnsi="Times New Roman" w:cs="Times New Roman"/>
              </w:rPr>
            </w:pPr>
            <w:r w:rsidRPr="00E052AC">
              <w:rPr>
                <w:rFonts w:ascii="Times New Roman" w:hAnsi="Times New Roman" w:cs="Times New Roman"/>
              </w:rPr>
              <w:t xml:space="preserve">1. Доля граждан, получивших меры социальной поддержки в общей численности граждан, имеющих на это право и обратившихся за получением мер социальной поддержки, составит 100% за период реализации муниципальной программы с 2019 по </w:t>
            </w:r>
            <w:r w:rsidRPr="00176257">
              <w:rPr>
                <w:rFonts w:ascii="Times New Roman" w:hAnsi="Times New Roman" w:cs="Times New Roman"/>
              </w:rPr>
              <w:t>202</w:t>
            </w:r>
            <w:r w:rsidR="000768B7" w:rsidRPr="00176257">
              <w:rPr>
                <w:rFonts w:ascii="Times New Roman" w:hAnsi="Times New Roman" w:cs="Times New Roman"/>
              </w:rPr>
              <w:t>7</w:t>
            </w:r>
            <w:r w:rsidRPr="00E052AC">
              <w:rPr>
                <w:rFonts w:ascii="Times New Roman" w:hAnsi="Times New Roman" w:cs="Times New Roman"/>
              </w:rPr>
              <w:t xml:space="preserve"> годы.</w:t>
            </w:r>
          </w:p>
          <w:p w14:paraId="0CF07D31" w14:textId="01FA91B1" w:rsidR="00D02148" w:rsidRPr="00E052AC" w:rsidRDefault="00D02148" w:rsidP="00D02148">
            <w:pPr>
              <w:pStyle w:val="ConsPlusCell"/>
              <w:jc w:val="both"/>
              <w:rPr>
                <w:rFonts w:ascii="Times New Roman" w:hAnsi="Times New Roman" w:cs="Times New Roman"/>
              </w:rPr>
            </w:pPr>
            <w:r w:rsidRPr="00E052AC">
              <w:rPr>
                <w:rFonts w:ascii="Times New Roman" w:hAnsi="Times New Roman" w:cs="Times New Roman"/>
              </w:rPr>
              <w:t xml:space="preserve">2. Количество СО НКО, получивших финансовую поддержку, составит </w:t>
            </w:r>
            <w:r w:rsidR="000768B7" w:rsidRPr="009F60BA">
              <w:rPr>
                <w:rFonts w:ascii="Times New Roman" w:hAnsi="Times New Roman" w:cs="Times New Roman"/>
              </w:rPr>
              <w:t>79</w:t>
            </w:r>
            <w:r w:rsidR="000768B7" w:rsidRPr="00176257">
              <w:rPr>
                <w:rFonts w:ascii="Times New Roman" w:hAnsi="Times New Roman" w:cs="Times New Roman"/>
              </w:rPr>
              <w:t xml:space="preserve"> </w:t>
            </w:r>
            <w:r w:rsidRPr="00E052AC">
              <w:rPr>
                <w:rFonts w:ascii="Times New Roman" w:hAnsi="Times New Roman" w:cs="Times New Roman"/>
              </w:rPr>
              <w:t xml:space="preserve">ед. за период реализации программы с 2019 по </w:t>
            </w:r>
            <w:r w:rsidRPr="00176257">
              <w:rPr>
                <w:rFonts w:ascii="Times New Roman" w:hAnsi="Times New Roman" w:cs="Times New Roman"/>
              </w:rPr>
              <w:t>202</w:t>
            </w:r>
            <w:r w:rsidR="000768B7" w:rsidRPr="00176257">
              <w:rPr>
                <w:rFonts w:ascii="Times New Roman" w:hAnsi="Times New Roman" w:cs="Times New Roman"/>
              </w:rPr>
              <w:t>7</w:t>
            </w:r>
            <w:r w:rsidRPr="00E052AC">
              <w:rPr>
                <w:rFonts w:ascii="Times New Roman" w:hAnsi="Times New Roman" w:cs="Times New Roman"/>
              </w:rPr>
              <w:t xml:space="preserve"> годы.</w:t>
            </w:r>
          </w:p>
          <w:p w14:paraId="20CF345F" w14:textId="77777777" w:rsidR="00D02148" w:rsidRDefault="00D02148" w:rsidP="00D02148">
            <w:pPr>
              <w:pStyle w:val="ConsPlusCell"/>
              <w:jc w:val="both"/>
              <w:rPr>
                <w:rFonts w:ascii="Times New Roman" w:hAnsi="Times New Roman" w:cs="Times New Roman"/>
              </w:rPr>
            </w:pPr>
            <w:r w:rsidRPr="00B52515">
              <w:rPr>
                <w:rFonts w:ascii="Times New Roman" w:hAnsi="Times New Roman" w:cs="Times New Roman"/>
              </w:rPr>
              <w:t xml:space="preserve">3. Доля семей участников специальной военной операции, получающих адресную помощь, составит 100% </w:t>
            </w:r>
            <w:r>
              <w:rPr>
                <w:rFonts w:ascii="Times New Roman" w:hAnsi="Times New Roman" w:cs="Times New Roman"/>
              </w:rPr>
              <w:t>с</w:t>
            </w:r>
            <w:r w:rsidRPr="00B52515">
              <w:rPr>
                <w:rFonts w:ascii="Times New Roman" w:hAnsi="Times New Roman" w:cs="Times New Roman"/>
              </w:rPr>
              <w:t xml:space="preserve"> 2023</w:t>
            </w:r>
            <w:r>
              <w:rPr>
                <w:rFonts w:ascii="Times New Roman" w:hAnsi="Times New Roman" w:cs="Times New Roman"/>
              </w:rPr>
              <w:t xml:space="preserve"> по </w:t>
            </w:r>
            <w:r w:rsidRPr="00176257">
              <w:rPr>
                <w:rFonts w:ascii="Times New Roman" w:hAnsi="Times New Roman" w:cs="Times New Roman"/>
              </w:rPr>
              <w:t>202</w:t>
            </w:r>
            <w:r w:rsidR="000768B7" w:rsidRPr="00176257">
              <w:rPr>
                <w:rFonts w:ascii="Times New Roman" w:hAnsi="Times New Roman" w:cs="Times New Roman"/>
              </w:rPr>
              <w:t>7</w:t>
            </w:r>
            <w:r>
              <w:rPr>
                <w:rFonts w:ascii="Times New Roman" w:hAnsi="Times New Roman" w:cs="Times New Roman"/>
              </w:rPr>
              <w:t xml:space="preserve"> годы.</w:t>
            </w:r>
          </w:p>
          <w:p w14:paraId="00FF8032" w14:textId="2B709219" w:rsidR="000768B7" w:rsidRPr="00E052AC" w:rsidRDefault="000768B7" w:rsidP="00D02148">
            <w:pPr>
              <w:pStyle w:val="ConsPlusCell"/>
              <w:jc w:val="both"/>
              <w:rPr>
                <w:rFonts w:ascii="Times New Roman" w:hAnsi="Times New Roman" w:cs="Times New Roman"/>
              </w:rPr>
            </w:pPr>
            <w:r w:rsidRPr="00176257">
              <w:rPr>
                <w:rFonts w:ascii="Times New Roman" w:hAnsi="Times New Roman" w:cs="Times New Roman"/>
              </w:rPr>
              <w:t>4. Доля граждан города Усолье-Сибирское, получивших единовременную материальную помощь в результате пожара, составит 100% с 2025 по 2027 годы.</w:t>
            </w:r>
          </w:p>
        </w:tc>
      </w:tr>
    </w:tbl>
    <w:p w14:paraId="58F4083C" w14:textId="77777777" w:rsidR="002D01B9" w:rsidRPr="00E052AC" w:rsidRDefault="002D01B9" w:rsidP="002D01B9">
      <w:pPr>
        <w:pStyle w:val="Style1"/>
        <w:widowControl/>
        <w:spacing w:before="53"/>
        <w:jc w:val="center"/>
        <w:rPr>
          <w:rStyle w:val="FontStyle11"/>
          <w:sz w:val="20"/>
          <w:szCs w:val="20"/>
        </w:rPr>
      </w:pPr>
    </w:p>
    <w:p w14:paraId="24ECD4B1" w14:textId="77777777" w:rsidR="002D01B9" w:rsidRPr="00E052AC" w:rsidRDefault="002D01B9" w:rsidP="002D01B9">
      <w:pPr>
        <w:pStyle w:val="Style1"/>
        <w:widowControl/>
        <w:spacing w:before="53"/>
        <w:jc w:val="center"/>
        <w:rPr>
          <w:rStyle w:val="FontStyle11"/>
          <w:sz w:val="20"/>
          <w:szCs w:val="20"/>
        </w:rPr>
      </w:pPr>
      <w:r w:rsidRPr="00E052AC">
        <w:rPr>
          <w:rStyle w:val="FontStyle11"/>
          <w:sz w:val="20"/>
          <w:szCs w:val="20"/>
        </w:rPr>
        <w:t xml:space="preserve">Раздел 1. ХАРАКТЕРИСТИКА ТЕКУЩЕГО СОСТОЯНИЯ СФЕРЫ </w:t>
      </w:r>
    </w:p>
    <w:p w14:paraId="2CA85D8C" w14:textId="77777777" w:rsidR="002D01B9" w:rsidRPr="00E052AC" w:rsidRDefault="002D01B9" w:rsidP="002D01B9">
      <w:pPr>
        <w:pStyle w:val="Style1"/>
        <w:widowControl/>
        <w:spacing w:before="53"/>
        <w:jc w:val="center"/>
        <w:rPr>
          <w:rStyle w:val="FontStyle11"/>
          <w:sz w:val="20"/>
          <w:szCs w:val="20"/>
        </w:rPr>
      </w:pPr>
      <w:r w:rsidRPr="00E052AC">
        <w:rPr>
          <w:rStyle w:val="FontStyle11"/>
          <w:sz w:val="20"/>
          <w:szCs w:val="20"/>
        </w:rPr>
        <w:t>РЕАЛИЗАЦИИ МУНИЦИПАЛЬНОЙ ПРОГРАММЫ</w:t>
      </w:r>
    </w:p>
    <w:p w14:paraId="52199621" w14:textId="77777777" w:rsidR="002D01B9" w:rsidRPr="00E052AC" w:rsidRDefault="002D01B9" w:rsidP="002D01B9">
      <w:pPr>
        <w:pStyle w:val="Style1"/>
        <w:widowControl/>
        <w:spacing w:before="53"/>
        <w:jc w:val="center"/>
        <w:rPr>
          <w:rStyle w:val="FontStyle11"/>
          <w:sz w:val="20"/>
          <w:szCs w:val="20"/>
        </w:rPr>
      </w:pPr>
    </w:p>
    <w:p w14:paraId="3AA15AC3" w14:textId="77777777" w:rsidR="002D01B9" w:rsidRPr="00E052AC" w:rsidRDefault="002D01B9" w:rsidP="000768B7">
      <w:pPr>
        <w:pStyle w:val="Style3"/>
        <w:widowControl/>
        <w:spacing w:before="34" w:line="240" w:lineRule="auto"/>
        <w:ind w:firstLine="540"/>
        <w:rPr>
          <w:rStyle w:val="FontStyle12"/>
          <w:sz w:val="20"/>
          <w:szCs w:val="20"/>
        </w:rPr>
      </w:pPr>
      <w:r w:rsidRPr="00E052AC">
        <w:rPr>
          <w:rStyle w:val="FontStyle12"/>
          <w:sz w:val="20"/>
          <w:szCs w:val="20"/>
        </w:rPr>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граждан - получателей социальной поддержки, меры социальной поддержки и условия ее предоставления определены федеральным законодательством, законодательством субъектов Российской Федерации, нормативными правовыми актами органов местного самоуправления.</w:t>
      </w:r>
    </w:p>
    <w:p w14:paraId="5B23BE75" w14:textId="77777777" w:rsidR="002D01B9" w:rsidRPr="00E052AC" w:rsidRDefault="002D01B9" w:rsidP="002D01B9">
      <w:pPr>
        <w:widowControl w:val="0"/>
        <w:autoSpaceDE w:val="0"/>
        <w:autoSpaceDN w:val="0"/>
        <w:adjustRightInd w:val="0"/>
        <w:ind w:firstLine="540"/>
        <w:jc w:val="both"/>
        <w:rPr>
          <w:sz w:val="20"/>
          <w:szCs w:val="20"/>
        </w:rPr>
      </w:pPr>
      <w:r w:rsidRPr="00E052AC">
        <w:rPr>
          <w:sz w:val="20"/>
          <w:szCs w:val="20"/>
        </w:rPr>
        <w:t xml:space="preserve">Одним из способов решения на уровне муниципального образования проблем низкого качества жизни граждан, их социальной дезадаптации является поддержание реальных доходов граждан за счет предоставления дополнительных мер социальной поддержки.  </w:t>
      </w:r>
    </w:p>
    <w:p w14:paraId="054E839F" w14:textId="77777777" w:rsidR="002D01B9" w:rsidRPr="00E052AC" w:rsidRDefault="002D01B9" w:rsidP="002D01B9">
      <w:pPr>
        <w:widowControl w:val="0"/>
        <w:autoSpaceDE w:val="0"/>
        <w:autoSpaceDN w:val="0"/>
        <w:adjustRightInd w:val="0"/>
        <w:ind w:firstLine="540"/>
        <w:jc w:val="both"/>
        <w:rPr>
          <w:sz w:val="20"/>
          <w:szCs w:val="20"/>
        </w:rPr>
      </w:pPr>
      <w:r w:rsidRPr="00E052AC">
        <w:rPr>
          <w:sz w:val="20"/>
          <w:szCs w:val="20"/>
        </w:rPr>
        <w:t>Современная демографическая ситуация в городе Усолье-Сибирское, как и в целом на территории Российской Федерации, характеризуется динамичным увеличением доли граждан пожилого возраста.</w:t>
      </w:r>
    </w:p>
    <w:p w14:paraId="301C1A91" w14:textId="77777777" w:rsidR="002D01B9" w:rsidRPr="00E052AC" w:rsidRDefault="002D01B9" w:rsidP="002D01B9">
      <w:pPr>
        <w:widowControl w:val="0"/>
        <w:autoSpaceDE w:val="0"/>
        <w:autoSpaceDN w:val="0"/>
        <w:adjustRightInd w:val="0"/>
        <w:ind w:firstLine="540"/>
        <w:jc w:val="both"/>
        <w:rPr>
          <w:sz w:val="20"/>
          <w:szCs w:val="20"/>
        </w:rPr>
      </w:pPr>
      <w:r w:rsidRPr="00E052AC">
        <w:rPr>
          <w:sz w:val="20"/>
          <w:szCs w:val="20"/>
        </w:rPr>
        <w:t xml:space="preserve">В связи с тем, что проблемы пожилых людей имеют социальные причины и носят долговременный характер, в городе Усолье-Сибирское необходимо обеспечить предоставление мер социальной поддержки и адресной социальной помощи данным категориям граждан. </w:t>
      </w:r>
    </w:p>
    <w:p w14:paraId="4134022B" w14:textId="77777777" w:rsidR="002D01B9" w:rsidRPr="00E052AC" w:rsidRDefault="002D01B9" w:rsidP="00017E16">
      <w:pPr>
        <w:pStyle w:val="Style3"/>
        <w:widowControl/>
        <w:spacing w:line="240" w:lineRule="auto"/>
        <w:ind w:firstLine="567"/>
        <w:rPr>
          <w:rStyle w:val="FontStyle12"/>
          <w:sz w:val="20"/>
          <w:szCs w:val="20"/>
        </w:rPr>
      </w:pPr>
      <w:r w:rsidRPr="00E052AC">
        <w:rPr>
          <w:rStyle w:val="FontStyle12"/>
          <w:sz w:val="20"/>
          <w:szCs w:val="20"/>
        </w:rPr>
        <w:t>Важнейшими качественными характеристиками социальной поддержки граждан является категориальный подход, при котором меры социальной поддержки гражданам предоставляются, например, за особые заслуги перед городом (Почетные граждане города).</w:t>
      </w:r>
    </w:p>
    <w:p w14:paraId="03440F21" w14:textId="77777777" w:rsidR="002D01B9" w:rsidRPr="00E052AC" w:rsidRDefault="002D01B9" w:rsidP="00017E16">
      <w:pPr>
        <w:pStyle w:val="Style3"/>
        <w:widowControl/>
        <w:spacing w:line="240" w:lineRule="auto"/>
        <w:ind w:firstLine="567"/>
        <w:rPr>
          <w:rStyle w:val="FontStyle12"/>
          <w:sz w:val="20"/>
          <w:szCs w:val="20"/>
        </w:rPr>
      </w:pPr>
      <w:r w:rsidRPr="00E052AC">
        <w:rPr>
          <w:rStyle w:val="FontStyle12"/>
          <w:sz w:val="20"/>
          <w:szCs w:val="20"/>
        </w:rPr>
        <w:t>Дифференциация форм социальной поддержки с учетом особенностей контингентов получателей, предусматривает:</w:t>
      </w:r>
    </w:p>
    <w:p w14:paraId="650520DB" w14:textId="77777777" w:rsidR="002D01B9" w:rsidRPr="00E052AC" w:rsidRDefault="002D01B9" w:rsidP="00017E16">
      <w:pPr>
        <w:pStyle w:val="Style3"/>
        <w:widowControl/>
        <w:spacing w:line="240" w:lineRule="auto"/>
        <w:ind w:firstLine="567"/>
        <w:rPr>
          <w:rStyle w:val="FontStyle12"/>
          <w:sz w:val="20"/>
          <w:szCs w:val="20"/>
        </w:rPr>
      </w:pPr>
      <w:r w:rsidRPr="00E052AC">
        <w:rPr>
          <w:rStyle w:val="FontStyle12"/>
          <w:sz w:val="20"/>
          <w:szCs w:val="20"/>
        </w:rPr>
        <w:t>- предоставление мер социальной поддержки в денежной форме - в виде ежемесячных денежных выплат, единовременных выплат;</w:t>
      </w:r>
    </w:p>
    <w:p w14:paraId="10CA506C" w14:textId="77777777" w:rsidR="002D01B9" w:rsidRPr="00E052AC" w:rsidRDefault="002D01B9" w:rsidP="00017E16">
      <w:pPr>
        <w:pStyle w:val="Style4"/>
        <w:widowControl/>
        <w:spacing w:line="240" w:lineRule="auto"/>
        <w:ind w:firstLine="567"/>
        <w:jc w:val="both"/>
        <w:rPr>
          <w:rStyle w:val="FontStyle12"/>
          <w:sz w:val="20"/>
          <w:szCs w:val="20"/>
        </w:rPr>
      </w:pPr>
      <w:r w:rsidRPr="00E052AC">
        <w:rPr>
          <w:rStyle w:val="FontStyle12"/>
          <w:sz w:val="20"/>
          <w:szCs w:val="20"/>
        </w:rPr>
        <w:t>- предоставление мер социальной поддержки в форме льгот.</w:t>
      </w:r>
    </w:p>
    <w:p w14:paraId="3C7C0811" w14:textId="77777777" w:rsidR="002D01B9" w:rsidRPr="00E052AC" w:rsidRDefault="002D01B9" w:rsidP="00017E16">
      <w:pPr>
        <w:widowControl w:val="0"/>
        <w:autoSpaceDE w:val="0"/>
        <w:autoSpaceDN w:val="0"/>
        <w:adjustRightInd w:val="0"/>
        <w:ind w:firstLine="567"/>
        <w:jc w:val="both"/>
        <w:rPr>
          <w:sz w:val="20"/>
          <w:szCs w:val="20"/>
        </w:rPr>
      </w:pPr>
      <w:r w:rsidRPr="00E052AC">
        <w:rPr>
          <w:sz w:val="20"/>
          <w:szCs w:val="20"/>
        </w:rPr>
        <w:t>Одним из способов решения проблемы сохранения и планомерного повышения уровня и качества жизни данной категории граждан является поддержание реальных доходов граждан за счет предоставления установленных мер социальной поддержки.</w:t>
      </w:r>
    </w:p>
    <w:p w14:paraId="7D4E3CEE" w14:textId="77777777" w:rsidR="002D01B9" w:rsidRPr="00E052AC" w:rsidRDefault="002D01B9" w:rsidP="00017E16">
      <w:pPr>
        <w:pStyle w:val="Style4"/>
        <w:widowControl/>
        <w:spacing w:line="240" w:lineRule="auto"/>
        <w:ind w:firstLine="567"/>
        <w:jc w:val="both"/>
        <w:rPr>
          <w:sz w:val="20"/>
          <w:szCs w:val="20"/>
        </w:rPr>
      </w:pPr>
      <w:r w:rsidRPr="00E052AC">
        <w:rPr>
          <w:sz w:val="20"/>
          <w:szCs w:val="20"/>
        </w:rPr>
        <w:t>Расходы местного бюджета на выполнение взятых обязательств ежегодно возрастают.</w:t>
      </w:r>
    </w:p>
    <w:p w14:paraId="3D845E9D" w14:textId="77777777" w:rsidR="002D01B9" w:rsidRPr="00E052AC" w:rsidRDefault="002D01B9" w:rsidP="00017E16">
      <w:pPr>
        <w:widowControl w:val="0"/>
        <w:autoSpaceDE w:val="0"/>
        <w:autoSpaceDN w:val="0"/>
        <w:adjustRightInd w:val="0"/>
        <w:ind w:firstLine="567"/>
        <w:jc w:val="both"/>
        <w:rPr>
          <w:sz w:val="20"/>
          <w:szCs w:val="20"/>
        </w:rPr>
      </w:pPr>
      <w:r w:rsidRPr="00E052AC">
        <w:rPr>
          <w:sz w:val="20"/>
          <w:szCs w:val="20"/>
        </w:rPr>
        <w:t>Реализация указанных направлений позволит улучшить социальное положение пожилых людей, проживающих в городе Усолье-Сибирское, обеспечить более широкий доступ граждан старшего поколения к учреждениям культуры, образовательным, консультативным и развлекательным программам, стимулировать и поддерживать активную жизненную позицию данной категории граждан путем их участия в общественных объединениях.</w:t>
      </w:r>
    </w:p>
    <w:p w14:paraId="1A2E7319" w14:textId="77777777" w:rsidR="007C7CA1" w:rsidRPr="00E052AC" w:rsidRDefault="00F70C95" w:rsidP="00017E16">
      <w:pPr>
        <w:widowControl w:val="0"/>
        <w:autoSpaceDE w:val="0"/>
        <w:autoSpaceDN w:val="0"/>
        <w:adjustRightInd w:val="0"/>
        <w:ind w:firstLine="567"/>
        <w:jc w:val="both"/>
        <w:rPr>
          <w:sz w:val="20"/>
          <w:szCs w:val="20"/>
        </w:rPr>
      </w:pPr>
      <w:r w:rsidRPr="00E052AC">
        <w:rPr>
          <w:sz w:val="20"/>
          <w:szCs w:val="20"/>
        </w:rPr>
        <w:t xml:space="preserve">По состоянию на </w:t>
      </w:r>
      <w:r w:rsidR="00392E4E" w:rsidRPr="00E052AC">
        <w:rPr>
          <w:sz w:val="20"/>
          <w:szCs w:val="20"/>
        </w:rPr>
        <w:t xml:space="preserve">1 сентября 2018 года </w:t>
      </w:r>
      <w:r w:rsidRPr="00E052AC">
        <w:rPr>
          <w:sz w:val="20"/>
          <w:szCs w:val="20"/>
        </w:rPr>
        <w:t xml:space="preserve">29-ти пенсионерам </w:t>
      </w:r>
      <w:r w:rsidR="0059604F" w:rsidRPr="00E052AC">
        <w:rPr>
          <w:sz w:val="20"/>
          <w:szCs w:val="20"/>
        </w:rPr>
        <w:t>выплачивается пенсия за выслугу лет лицам, замещавшим должности муниципальной службы в органах местного самоуправления</w:t>
      </w:r>
      <w:r w:rsidR="006D542C" w:rsidRPr="00E052AC">
        <w:rPr>
          <w:sz w:val="20"/>
          <w:szCs w:val="20"/>
        </w:rPr>
        <w:t xml:space="preserve"> города Усолье-Сибирское</w:t>
      </w:r>
      <w:r w:rsidRPr="00E052AC">
        <w:rPr>
          <w:sz w:val="20"/>
          <w:szCs w:val="20"/>
        </w:rPr>
        <w:t>,</w:t>
      </w:r>
      <w:r w:rsidR="006D542C" w:rsidRPr="00E052AC">
        <w:rPr>
          <w:sz w:val="20"/>
          <w:szCs w:val="20"/>
        </w:rPr>
        <w:t xml:space="preserve"> </w:t>
      </w:r>
      <w:r w:rsidRPr="00E052AC">
        <w:rPr>
          <w:sz w:val="20"/>
          <w:szCs w:val="20"/>
        </w:rPr>
        <w:t xml:space="preserve">а также 12-ти Почетным гражданам города Усолье-Сибирское </w:t>
      </w:r>
      <w:r w:rsidR="006D542C" w:rsidRPr="00E052AC">
        <w:rPr>
          <w:sz w:val="20"/>
          <w:szCs w:val="20"/>
        </w:rPr>
        <w:t>ежемесячная выплата, и ежегодная единовременная выплата ко Дню города (льготы).</w:t>
      </w:r>
    </w:p>
    <w:p w14:paraId="03023331" w14:textId="77777777" w:rsidR="002D01B9" w:rsidRPr="00E052AC" w:rsidRDefault="00EC59E2" w:rsidP="002D01B9">
      <w:pPr>
        <w:widowControl w:val="0"/>
        <w:autoSpaceDE w:val="0"/>
        <w:autoSpaceDN w:val="0"/>
        <w:adjustRightInd w:val="0"/>
        <w:ind w:firstLine="540"/>
        <w:jc w:val="both"/>
        <w:rPr>
          <w:sz w:val="20"/>
          <w:szCs w:val="20"/>
        </w:rPr>
      </w:pPr>
      <w:r w:rsidRPr="00E052AC">
        <w:rPr>
          <w:sz w:val="20"/>
          <w:szCs w:val="20"/>
        </w:rPr>
        <w:t xml:space="preserve">В связи с недостаточностью квалифицированных медицинских и    педагогических кадров на территории города 22 февраля 2018 года на заседании Думы города Усолье-Сибирское, было принято решение о выплате ежемесячной социальной стипендии гражданам, поступившим по целевому набору в </w:t>
      </w:r>
      <w:proofErr w:type="spellStart"/>
      <w:r w:rsidRPr="00E052AC">
        <w:rPr>
          <w:sz w:val="20"/>
          <w:szCs w:val="20"/>
        </w:rPr>
        <w:t>СУЗы</w:t>
      </w:r>
      <w:proofErr w:type="spellEnd"/>
      <w:r w:rsidRPr="00E052AC">
        <w:rPr>
          <w:sz w:val="20"/>
          <w:szCs w:val="20"/>
        </w:rPr>
        <w:t xml:space="preserve"> и ВУЗы (медицинской, педагогической направленности), что должно послужить стимулирующим фактором для возврата по окончании </w:t>
      </w:r>
      <w:proofErr w:type="spellStart"/>
      <w:r w:rsidRPr="00E052AC">
        <w:rPr>
          <w:sz w:val="20"/>
          <w:szCs w:val="20"/>
        </w:rPr>
        <w:t>СУЗов</w:t>
      </w:r>
      <w:proofErr w:type="spellEnd"/>
      <w:r w:rsidRPr="00E052AC">
        <w:rPr>
          <w:sz w:val="20"/>
          <w:szCs w:val="20"/>
        </w:rPr>
        <w:t xml:space="preserve"> и ВУЗов данных студентов на территорию муниципалитета, для работы по профилю.</w:t>
      </w:r>
    </w:p>
    <w:p w14:paraId="06729F9E" w14:textId="77777777" w:rsidR="0059604F" w:rsidRPr="00E052AC" w:rsidRDefault="0059604F" w:rsidP="0059604F">
      <w:pPr>
        <w:pStyle w:val="ConsPlusCell"/>
        <w:ind w:firstLine="709"/>
        <w:jc w:val="both"/>
        <w:rPr>
          <w:rFonts w:ascii="Times New Roman" w:eastAsia="Times New Roman" w:hAnsi="Times New Roman" w:cs="Times New Roman"/>
        </w:rPr>
      </w:pPr>
      <w:r w:rsidRPr="00E052AC">
        <w:rPr>
          <w:rFonts w:ascii="Times New Roman" w:eastAsia="Times New Roman" w:hAnsi="Times New Roman" w:cs="Times New Roman"/>
        </w:rPr>
        <w:t>Начиная с 1 сентября 2018 года по целевому набору в ВУЗах обучаются 8 человек: 3 в педагогическом и 5 в медицинском, срок обучения которых составит 4 и 6 лет соответственно.</w:t>
      </w:r>
    </w:p>
    <w:p w14:paraId="76622872" w14:textId="77777777" w:rsidR="004A7EF6" w:rsidRPr="00E052AC" w:rsidRDefault="004A7EF6" w:rsidP="004A7EF6">
      <w:pPr>
        <w:ind w:firstLine="720"/>
        <w:jc w:val="both"/>
        <w:rPr>
          <w:sz w:val="20"/>
          <w:szCs w:val="20"/>
        </w:rPr>
      </w:pPr>
      <w:r w:rsidRPr="00E052AC">
        <w:rPr>
          <w:sz w:val="20"/>
          <w:szCs w:val="20"/>
        </w:rPr>
        <w:t>В соответствии со статьей 31.1 Федерального закона от 12.01.1996 г. № 7-ФЗ «О некоммерческих организациях»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14:paraId="2EB68927" w14:textId="77777777" w:rsidR="004A7EF6" w:rsidRPr="00E052AC" w:rsidRDefault="004A7EF6" w:rsidP="004A7EF6">
      <w:pPr>
        <w:ind w:firstLine="720"/>
        <w:jc w:val="both"/>
        <w:rPr>
          <w:sz w:val="20"/>
          <w:szCs w:val="20"/>
        </w:rPr>
      </w:pPr>
      <w:r w:rsidRPr="00E052AC">
        <w:rPr>
          <w:sz w:val="20"/>
          <w:szCs w:val="20"/>
        </w:rPr>
        <w:lastRenderedPageBreak/>
        <w:t>Социально ориентированными некоммерческими организациями признаются некоммерческие организации, созданные в формах, предусмотренных Федеральным законом от 12.01.1996 г. № 7-ФЗ «О некоммерческих организациях»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 а также осуществляющие виды деятельности, предусмотренные статьей 31.1 Федерального закона от 12.01.1996 г. № 7-ФЗ «О некоммерческих организациях» и статьей 7 Закона Иркутской области от 08.06.2011 г. № 37-ОЗ «Об областной государственной поддержке социально ориентированных некоммерческих организациях».</w:t>
      </w:r>
    </w:p>
    <w:p w14:paraId="2BB86F84" w14:textId="77777777" w:rsidR="004A7EF6" w:rsidRPr="00E052AC" w:rsidRDefault="004A7EF6" w:rsidP="004A7EF6">
      <w:pPr>
        <w:ind w:firstLine="720"/>
        <w:jc w:val="both"/>
        <w:rPr>
          <w:sz w:val="20"/>
          <w:szCs w:val="20"/>
        </w:rPr>
      </w:pPr>
      <w:r w:rsidRPr="00E052AC">
        <w:rPr>
          <w:sz w:val="20"/>
          <w:szCs w:val="20"/>
        </w:rPr>
        <w:t>Данные организации нуждаются в системной поддержке со стороны органов местного самоуправления, так как не имеют своих собственных доходов на проведение социально значимых мероприятий, проведение досуга, реабилитацию, возмещение части затрат на оплату коммунальных услуг, электросвязи, охрану помещения. Многие сотрудники социально ориентированных некоммерческих организации города Усолье-Сибирское работают на общественных началах, без оплаты труда.</w:t>
      </w:r>
    </w:p>
    <w:p w14:paraId="5D9AE654" w14:textId="77777777" w:rsidR="004A7EF6" w:rsidRPr="00E052AC" w:rsidRDefault="004A7EF6" w:rsidP="004A7EF6">
      <w:pPr>
        <w:ind w:firstLine="720"/>
        <w:jc w:val="both"/>
        <w:rPr>
          <w:sz w:val="20"/>
          <w:szCs w:val="20"/>
        </w:rPr>
      </w:pPr>
      <w:r w:rsidRPr="00E052AC">
        <w:rPr>
          <w:sz w:val="20"/>
          <w:szCs w:val="20"/>
        </w:rPr>
        <w:t>По состоянию на 01.09.2018 г. на территории муниципального образования «город Усолье-Сибирское» осуществляют свою деятельность 90 общественных объединений, из них зарегистрированы в Министерстве Юстиции РФ по Иркутской области и имеющих статус «юридические лица» 50 организаций.</w:t>
      </w:r>
    </w:p>
    <w:p w14:paraId="1A831A61" w14:textId="77777777" w:rsidR="004A7EF6" w:rsidRPr="00E052AC" w:rsidRDefault="004A7EF6" w:rsidP="004A7EF6">
      <w:pPr>
        <w:ind w:firstLine="720"/>
        <w:jc w:val="both"/>
        <w:rPr>
          <w:sz w:val="20"/>
          <w:szCs w:val="20"/>
        </w:rPr>
      </w:pPr>
      <w:r w:rsidRPr="00E052AC">
        <w:rPr>
          <w:sz w:val="20"/>
          <w:szCs w:val="20"/>
        </w:rPr>
        <w:t>Направления общественных объединений</w:t>
      </w:r>
      <w:r w:rsidR="00E97BD1" w:rsidRPr="00E052AC">
        <w:rPr>
          <w:sz w:val="20"/>
          <w:szCs w:val="20"/>
        </w:rPr>
        <w:t xml:space="preserve"> и количество организаций</w:t>
      </w:r>
      <w:r w:rsidRPr="00E052AC">
        <w:rPr>
          <w:sz w:val="20"/>
          <w:szCs w:val="20"/>
        </w:rPr>
        <w:t>:</w:t>
      </w:r>
    </w:p>
    <w:p w14:paraId="3297CA5D" w14:textId="77777777" w:rsidR="004A7EF6" w:rsidRPr="00E052AC" w:rsidRDefault="004A7EF6" w:rsidP="004A7EF6">
      <w:pPr>
        <w:ind w:firstLine="720"/>
        <w:jc w:val="both"/>
        <w:rPr>
          <w:sz w:val="20"/>
          <w:szCs w:val="20"/>
        </w:rPr>
      </w:pPr>
      <w:r w:rsidRPr="00E052AC">
        <w:rPr>
          <w:sz w:val="20"/>
          <w:szCs w:val="20"/>
        </w:rPr>
        <w:t>- организации спортивной направленности – 13;</w:t>
      </w:r>
    </w:p>
    <w:p w14:paraId="043B246F" w14:textId="77777777" w:rsidR="004A7EF6" w:rsidRPr="00E052AC" w:rsidRDefault="004A7EF6" w:rsidP="004A7EF6">
      <w:pPr>
        <w:ind w:firstLine="720"/>
        <w:jc w:val="both"/>
        <w:rPr>
          <w:sz w:val="20"/>
          <w:szCs w:val="20"/>
        </w:rPr>
      </w:pPr>
      <w:r w:rsidRPr="00E052AC">
        <w:rPr>
          <w:sz w:val="20"/>
          <w:szCs w:val="20"/>
        </w:rPr>
        <w:t>- организации образовательной направленности – 4;</w:t>
      </w:r>
    </w:p>
    <w:p w14:paraId="6BF17736" w14:textId="77777777" w:rsidR="004A7EF6" w:rsidRPr="00E052AC" w:rsidRDefault="004A7EF6" w:rsidP="004A7EF6">
      <w:pPr>
        <w:ind w:firstLine="720"/>
        <w:jc w:val="both"/>
        <w:rPr>
          <w:sz w:val="20"/>
          <w:szCs w:val="20"/>
        </w:rPr>
      </w:pPr>
      <w:r w:rsidRPr="00E052AC">
        <w:rPr>
          <w:sz w:val="20"/>
          <w:szCs w:val="20"/>
        </w:rPr>
        <w:t>- организации по поддержке ветеранов (пенсионеров) – 12;</w:t>
      </w:r>
    </w:p>
    <w:p w14:paraId="297737FF" w14:textId="77777777" w:rsidR="004A7EF6" w:rsidRPr="00E052AC" w:rsidRDefault="004A7EF6" w:rsidP="004A7EF6">
      <w:pPr>
        <w:ind w:firstLine="720"/>
        <w:jc w:val="both"/>
        <w:rPr>
          <w:sz w:val="20"/>
          <w:szCs w:val="20"/>
        </w:rPr>
      </w:pPr>
      <w:r w:rsidRPr="00E052AC">
        <w:rPr>
          <w:sz w:val="20"/>
          <w:szCs w:val="20"/>
        </w:rPr>
        <w:t>- организации по поддержке инвалидов – 5;</w:t>
      </w:r>
    </w:p>
    <w:p w14:paraId="5DAC0255" w14:textId="77777777" w:rsidR="004A7EF6" w:rsidRPr="00E052AC" w:rsidRDefault="004A7EF6" w:rsidP="004A7EF6">
      <w:pPr>
        <w:ind w:firstLine="720"/>
        <w:jc w:val="both"/>
        <w:rPr>
          <w:sz w:val="20"/>
          <w:szCs w:val="20"/>
        </w:rPr>
      </w:pPr>
      <w:r w:rsidRPr="00E052AC">
        <w:rPr>
          <w:sz w:val="20"/>
          <w:szCs w:val="20"/>
        </w:rPr>
        <w:t>- организации по оказанию юридической помощи – 7;</w:t>
      </w:r>
    </w:p>
    <w:p w14:paraId="2AE268C6" w14:textId="77777777" w:rsidR="004A7EF6" w:rsidRPr="00E052AC" w:rsidRDefault="004A7EF6" w:rsidP="004A7EF6">
      <w:pPr>
        <w:ind w:firstLine="720"/>
        <w:jc w:val="both"/>
        <w:rPr>
          <w:sz w:val="20"/>
          <w:szCs w:val="20"/>
        </w:rPr>
      </w:pPr>
      <w:r w:rsidRPr="00E052AC">
        <w:rPr>
          <w:sz w:val="20"/>
          <w:szCs w:val="20"/>
        </w:rPr>
        <w:t>- организации по благотворительной деятельности – 3;</w:t>
      </w:r>
    </w:p>
    <w:p w14:paraId="4ADA2B00" w14:textId="77777777" w:rsidR="004A7EF6" w:rsidRPr="00E052AC" w:rsidRDefault="004A7EF6" w:rsidP="004A7EF6">
      <w:pPr>
        <w:ind w:firstLine="720"/>
        <w:jc w:val="both"/>
        <w:rPr>
          <w:sz w:val="20"/>
          <w:szCs w:val="20"/>
        </w:rPr>
      </w:pPr>
      <w:r w:rsidRPr="00E052AC">
        <w:rPr>
          <w:sz w:val="20"/>
          <w:szCs w:val="20"/>
        </w:rPr>
        <w:t>- организации по профилактике наркомании и реабилитации – 1;</w:t>
      </w:r>
    </w:p>
    <w:p w14:paraId="2EB08C3F" w14:textId="77777777" w:rsidR="004A7EF6" w:rsidRPr="00E052AC" w:rsidRDefault="004A7EF6" w:rsidP="004A7EF6">
      <w:pPr>
        <w:ind w:firstLine="720"/>
        <w:jc w:val="both"/>
        <w:rPr>
          <w:sz w:val="20"/>
          <w:szCs w:val="20"/>
        </w:rPr>
      </w:pPr>
      <w:r w:rsidRPr="00E052AC">
        <w:rPr>
          <w:sz w:val="20"/>
          <w:szCs w:val="20"/>
        </w:rPr>
        <w:t>- молодежные организации – 2;</w:t>
      </w:r>
    </w:p>
    <w:p w14:paraId="46012048" w14:textId="77777777" w:rsidR="004A7EF6" w:rsidRPr="00E052AC" w:rsidRDefault="004A7EF6" w:rsidP="004A7EF6">
      <w:pPr>
        <w:ind w:firstLine="720"/>
        <w:jc w:val="both"/>
        <w:rPr>
          <w:sz w:val="20"/>
          <w:szCs w:val="20"/>
        </w:rPr>
      </w:pPr>
      <w:r w:rsidRPr="00E052AC">
        <w:rPr>
          <w:sz w:val="20"/>
          <w:szCs w:val="20"/>
        </w:rPr>
        <w:t>- организации по поддержки семьи, материнства и детства – 4;</w:t>
      </w:r>
    </w:p>
    <w:p w14:paraId="34404A5D" w14:textId="77777777" w:rsidR="004A7EF6" w:rsidRPr="00E052AC" w:rsidRDefault="004A7EF6" w:rsidP="004A7EF6">
      <w:pPr>
        <w:ind w:firstLine="720"/>
        <w:jc w:val="both"/>
        <w:rPr>
          <w:sz w:val="20"/>
          <w:szCs w:val="20"/>
        </w:rPr>
      </w:pPr>
      <w:r w:rsidRPr="00E052AC">
        <w:rPr>
          <w:sz w:val="20"/>
          <w:szCs w:val="20"/>
        </w:rPr>
        <w:t>- организации по поддержке предпринимателей – 3;</w:t>
      </w:r>
    </w:p>
    <w:p w14:paraId="2171B451" w14:textId="77777777" w:rsidR="004A7EF6" w:rsidRPr="00E052AC" w:rsidRDefault="004A7EF6" w:rsidP="004A7EF6">
      <w:pPr>
        <w:ind w:firstLine="720"/>
        <w:jc w:val="both"/>
        <w:rPr>
          <w:sz w:val="20"/>
          <w:szCs w:val="20"/>
        </w:rPr>
      </w:pPr>
      <w:r w:rsidRPr="00E052AC">
        <w:rPr>
          <w:sz w:val="20"/>
          <w:szCs w:val="20"/>
        </w:rPr>
        <w:t>- организации правоохранительной направленности – 1;</w:t>
      </w:r>
    </w:p>
    <w:p w14:paraId="221F5BCC" w14:textId="77777777" w:rsidR="004A7EF6" w:rsidRPr="00E052AC" w:rsidRDefault="004A7EF6" w:rsidP="004A7EF6">
      <w:pPr>
        <w:ind w:firstLine="720"/>
        <w:jc w:val="both"/>
        <w:rPr>
          <w:sz w:val="20"/>
          <w:szCs w:val="20"/>
        </w:rPr>
      </w:pPr>
      <w:r w:rsidRPr="00E052AC">
        <w:rPr>
          <w:sz w:val="20"/>
          <w:szCs w:val="20"/>
        </w:rPr>
        <w:t>- организации по развитию города – 2;</w:t>
      </w:r>
    </w:p>
    <w:p w14:paraId="281168D1" w14:textId="77777777" w:rsidR="004A7EF6" w:rsidRPr="00E052AC" w:rsidRDefault="004A7EF6" w:rsidP="004A7EF6">
      <w:pPr>
        <w:ind w:firstLine="720"/>
        <w:jc w:val="both"/>
        <w:rPr>
          <w:sz w:val="20"/>
          <w:szCs w:val="20"/>
        </w:rPr>
      </w:pPr>
      <w:r w:rsidRPr="00E052AC">
        <w:rPr>
          <w:sz w:val="20"/>
          <w:szCs w:val="20"/>
        </w:rPr>
        <w:t>- организации любителей животных – 2;</w:t>
      </w:r>
    </w:p>
    <w:p w14:paraId="3EEEED3F" w14:textId="77777777" w:rsidR="004A7EF6" w:rsidRPr="00E052AC" w:rsidRDefault="004A7EF6" w:rsidP="004A7EF6">
      <w:pPr>
        <w:ind w:firstLine="720"/>
        <w:jc w:val="both"/>
        <w:rPr>
          <w:sz w:val="20"/>
          <w:szCs w:val="20"/>
        </w:rPr>
      </w:pPr>
      <w:r w:rsidRPr="00E052AC">
        <w:rPr>
          <w:sz w:val="20"/>
          <w:szCs w:val="20"/>
        </w:rPr>
        <w:t>- организации по поддержке журналистов – 1;</w:t>
      </w:r>
    </w:p>
    <w:p w14:paraId="6F106320" w14:textId="77777777" w:rsidR="004A7EF6" w:rsidRPr="00E052AC" w:rsidRDefault="004A7EF6" w:rsidP="004A7EF6">
      <w:pPr>
        <w:ind w:firstLine="720"/>
        <w:jc w:val="both"/>
        <w:rPr>
          <w:sz w:val="20"/>
          <w:szCs w:val="20"/>
        </w:rPr>
      </w:pPr>
      <w:r w:rsidRPr="00E052AC">
        <w:rPr>
          <w:sz w:val="20"/>
          <w:szCs w:val="20"/>
        </w:rPr>
        <w:t>- организации противопожарной направленности -1;</w:t>
      </w:r>
    </w:p>
    <w:p w14:paraId="62B7A946" w14:textId="77777777" w:rsidR="004A7EF6" w:rsidRPr="00E052AC" w:rsidRDefault="004A7EF6" w:rsidP="004A7EF6">
      <w:pPr>
        <w:ind w:firstLine="720"/>
        <w:jc w:val="both"/>
        <w:rPr>
          <w:sz w:val="20"/>
          <w:szCs w:val="20"/>
        </w:rPr>
      </w:pPr>
      <w:r w:rsidRPr="00E052AC">
        <w:rPr>
          <w:sz w:val="20"/>
          <w:szCs w:val="20"/>
        </w:rPr>
        <w:t>- организации по поддержк</w:t>
      </w:r>
      <w:r w:rsidR="00F91DA0" w:rsidRPr="00E052AC">
        <w:rPr>
          <w:sz w:val="20"/>
          <w:szCs w:val="20"/>
        </w:rPr>
        <w:t>е</w:t>
      </w:r>
      <w:r w:rsidRPr="00E052AC">
        <w:rPr>
          <w:sz w:val="20"/>
          <w:szCs w:val="20"/>
        </w:rPr>
        <w:t xml:space="preserve"> Армии – 1;</w:t>
      </w:r>
    </w:p>
    <w:p w14:paraId="3AE5DCF0" w14:textId="77777777" w:rsidR="004A7EF6" w:rsidRPr="00E052AC" w:rsidRDefault="004A7EF6" w:rsidP="004A7EF6">
      <w:pPr>
        <w:ind w:firstLine="720"/>
        <w:jc w:val="both"/>
        <w:rPr>
          <w:sz w:val="20"/>
          <w:szCs w:val="20"/>
        </w:rPr>
      </w:pPr>
      <w:r w:rsidRPr="00E052AC">
        <w:rPr>
          <w:sz w:val="20"/>
          <w:szCs w:val="20"/>
        </w:rPr>
        <w:t>- религиозные организации – 8;</w:t>
      </w:r>
    </w:p>
    <w:p w14:paraId="1F59BC5B" w14:textId="77777777" w:rsidR="004A7EF6" w:rsidRPr="00E052AC" w:rsidRDefault="004A7EF6" w:rsidP="004A7EF6">
      <w:pPr>
        <w:ind w:firstLine="720"/>
        <w:jc w:val="both"/>
        <w:rPr>
          <w:sz w:val="20"/>
          <w:szCs w:val="20"/>
        </w:rPr>
      </w:pPr>
      <w:r w:rsidRPr="00E052AC">
        <w:rPr>
          <w:sz w:val="20"/>
          <w:szCs w:val="20"/>
        </w:rPr>
        <w:t>- профсоюзные организации – 9;</w:t>
      </w:r>
    </w:p>
    <w:p w14:paraId="509BA861" w14:textId="77777777" w:rsidR="004A7EF6" w:rsidRPr="00E052AC" w:rsidRDefault="004A7EF6" w:rsidP="004A7EF6">
      <w:pPr>
        <w:ind w:firstLine="720"/>
        <w:jc w:val="both"/>
        <w:rPr>
          <w:sz w:val="20"/>
          <w:szCs w:val="20"/>
        </w:rPr>
      </w:pPr>
      <w:r w:rsidRPr="00E052AC">
        <w:rPr>
          <w:sz w:val="20"/>
          <w:szCs w:val="20"/>
        </w:rPr>
        <w:t>- политические партии – 5;</w:t>
      </w:r>
    </w:p>
    <w:p w14:paraId="7E97695A" w14:textId="77777777" w:rsidR="004A7EF6" w:rsidRPr="00E052AC" w:rsidRDefault="004A7EF6" w:rsidP="004A7EF6">
      <w:pPr>
        <w:ind w:firstLine="720"/>
        <w:jc w:val="both"/>
        <w:rPr>
          <w:sz w:val="20"/>
          <w:szCs w:val="20"/>
        </w:rPr>
      </w:pPr>
      <w:r w:rsidRPr="00E052AC">
        <w:rPr>
          <w:sz w:val="20"/>
          <w:szCs w:val="20"/>
        </w:rPr>
        <w:t>- национальные организации – 6.</w:t>
      </w:r>
    </w:p>
    <w:p w14:paraId="11B192EA" w14:textId="01D1F2B1" w:rsidR="004A7EF6" w:rsidRPr="00E052AC" w:rsidRDefault="004A7EF6" w:rsidP="004A7EF6">
      <w:pPr>
        <w:ind w:firstLine="720"/>
        <w:jc w:val="both"/>
        <w:rPr>
          <w:sz w:val="20"/>
          <w:szCs w:val="20"/>
        </w:rPr>
      </w:pPr>
      <w:r w:rsidRPr="00E052AC">
        <w:rPr>
          <w:sz w:val="20"/>
          <w:szCs w:val="20"/>
        </w:rPr>
        <w:t xml:space="preserve">В 2019 и 2022 годах планируется проведение </w:t>
      </w:r>
      <w:r w:rsidR="001D370D" w:rsidRPr="00E052AC">
        <w:rPr>
          <w:sz w:val="20"/>
          <w:szCs w:val="20"/>
          <w:lang w:val="en-US"/>
        </w:rPr>
        <w:t>III</w:t>
      </w:r>
      <w:r w:rsidR="001D370D" w:rsidRPr="00E052AC">
        <w:rPr>
          <w:sz w:val="20"/>
          <w:szCs w:val="20"/>
        </w:rPr>
        <w:t xml:space="preserve"> и </w:t>
      </w:r>
      <w:r w:rsidR="001D370D" w:rsidRPr="00E052AC">
        <w:rPr>
          <w:sz w:val="20"/>
          <w:szCs w:val="20"/>
          <w:lang w:val="en-US"/>
        </w:rPr>
        <w:t>IV</w:t>
      </w:r>
      <w:r w:rsidR="001D370D" w:rsidRPr="00E052AC">
        <w:rPr>
          <w:sz w:val="20"/>
          <w:szCs w:val="20"/>
        </w:rPr>
        <w:t xml:space="preserve"> </w:t>
      </w:r>
      <w:r w:rsidRPr="00E052AC">
        <w:rPr>
          <w:sz w:val="20"/>
          <w:szCs w:val="20"/>
        </w:rPr>
        <w:t>Усольск</w:t>
      </w:r>
      <w:r w:rsidR="001D370D" w:rsidRPr="00E052AC">
        <w:rPr>
          <w:sz w:val="20"/>
          <w:szCs w:val="20"/>
        </w:rPr>
        <w:t>их</w:t>
      </w:r>
      <w:r w:rsidRPr="00E052AC">
        <w:rPr>
          <w:sz w:val="20"/>
          <w:szCs w:val="20"/>
        </w:rPr>
        <w:t xml:space="preserve"> городск</w:t>
      </w:r>
      <w:r w:rsidR="001D370D" w:rsidRPr="00E052AC">
        <w:rPr>
          <w:sz w:val="20"/>
          <w:szCs w:val="20"/>
        </w:rPr>
        <w:t>их</w:t>
      </w:r>
      <w:r w:rsidRPr="00E052AC">
        <w:rPr>
          <w:sz w:val="20"/>
          <w:szCs w:val="20"/>
        </w:rPr>
        <w:t xml:space="preserve"> гражданск</w:t>
      </w:r>
      <w:r w:rsidR="001D370D" w:rsidRPr="00E052AC">
        <w:rPr>
          <w:sz w:val="20"/>
          <w:szCs w:val="20"/>
        </w:rPr>
        <w:t>их</w:t>
      </w:r>
      <w:r w:rsidRPr="00E052AC">
        <w:rPr>
          <w:sz w:val="20"/>
          <w:szCs w:val="20"/>
        </w:rPr>
        <w:t xml:space="preserve"> форум</w:t>
      </w:r>
      <w:r w:rsidR="001D370D" w:rsidRPr="00E052AC">
        <w:rPr>
          <w:sz w:val="20"/>
          <w:szCs w:val="20"/>
        </w:rPr>
        <w:t>ов «ОБЩЕСТВО-БИЗНЕС-ВЛАСТЬ»</w:t>
      </w:r>
      <w:r w:rsidRPr="00E052AC">
        <w:rPr>
          <w:sz w:val="20"/>
          <w:szCs w:val="20"/>
        </w:rPr>
        <w:t>, которы</w:t>
      </w:r>
      <w:r w:rsidR="001D370D" w:rsidRPr="00E052AC">
        <w:rPr>
          <w:sz w:val="20"/>
          <w:szCs w:val="20"/>
        </w:rPr>
        <w:t>е</w:t>
      </w:r>
      <w:r w:rsidRPr="00E052AC">
        <w:rPr>
          <w:sz w:val="20"/>
          <w:szCs w:val="20"/>
        </w:rPr>
        <w:t xml:space="preserve"> позвол</w:t>
      </w:r>
      <w:r w:rsidR="001D370D" w:rsidRPr="00E052AC">
        <w:rPr>
          <w:sz w:val="20"/>
          <w:szCs w:val="20"/>
        </w:rPr>
        <w:t>я</w:t>
      </w:r>
      <w:r w:rsidRPr="00E052AC">
        <w:rPr>
          <w:sz w:val="20"/>
          <w:szCs w:val="20"/>
        </w:rPr>
        <w:t xml:space="preserve">т мобилизовать общественный потенциал и содействовать реальному партнерству между общественностью, </w:t>
      </w:r>
      <w:r w:rsidR="00176257" w:rsidRPr="00E052AC">
        <w:rPr>
          <w:sz w:val="20"/>
          <w:szCs w:val="20"/>
        </w:rPr>
        <w:t>бизнес-структурами</w:t>
      </w:r>
      <w:r w:rsidRPr="00E052AC">
        <w:rPr>
          <w:sz w:val="20"/>
          <w:szCs w:val="20"/>
        </w:rPr>
        <w:t xml:space="preserve"> и властью для решения социальных проблем и формирования институтов гражданского общества в муниципальном образовании «город Усолье-Сибирское».</w:t>
      </w:r>
    </w:p>
    <w:p w14:paraId="645DE02A" w14:textId="77777777" w:rsidR="004A7EF6" w:rsidRPr="00E052AC" w:rsidRDefault="004A7EF6" w:rsidP="004A7EF6">
      <w:pPr>
        <w:ind w:firstLine="720"/>
        <w:jc w:val="both"/>
        <w:rPr>
          <w:sz w:val="20"/>
          <w:szCs w:val="20"/>
        </w:rPr>
      </w:pPr>
      <w:r w:rsidRPr="00E052AC">
        <w:rPr>
          <w:sz w:val="20"/>
          <w:szCs w:val="20"/>
        </w:rPr>
        <w:t>В социально ориентированных некоммерческих организациях участвуют граждане, обладающие активной жизненной позицией, объединенные общей идеей и желающие помочь конкретной социальной группе</w:t>
      </w:r>
      <w:r w:rsidR="001D370D" w:rsidRPr="00E052AC">
        <w:rPr>
          <w:sz w:val="20"/>
          <w:szCs w:val="20"/>
        </w:rPr>
        <w:t xml:space="preserve"> и жителям города Усолье-Сибирское в целом</w:t>
      </w:r>
      <w:r w:rsidRPr="00E052AC">
        <w:rPr>
          <w:sz w:val="20"/>
          <w:szCs w:val="20"/>
        </w:rPr>
        <w:t>.</w:t>
      </w:r>
    </w:p>
    <w:p w14:paraId="006D9E34" w14:textId="77777777" w:rsidR="004A7EF6" w:rsidRPr="00E052AC" w:rsidRDefault="004A7EF6" w:rsidP="004A7EF6">
      <w:pPr>
        <w:ind w:firstLine="720"/>
        <w:jc w:val="both"/>
        <w:rPr>
          <w:sz w:val="20"/>
          <w:szCs w:val="20"/>
        </w:rPr>
      </w:pPr>
      <w:r w:rsidRPr="00E052AC">
        <w:rPr>
          <w:sz w:val="20"/>
          <w:szCs w:val="20"/>
        </w:rPr>
        <w:t xml:space="preserve">Потенциал некоммерческих организаций в решении социальных проблем высок и может использоваться для повышения эффективности предоставления социальных услуг. </w:t>
      </w:r>
    </w:p>
    <w:p w14:paraId="085AD66F" w14:textId="77777777" w:rsidR="004A7EF6" w:rsidRPr="00E052AC" w:rsidRDefault="004A7EF6" w:rsidP="004A7EF6">
      <w:pPr>
        <w:ind w:firstLine="720"/>
        <w:jc w:val="both"/>
        <w:rPr>
          <w:sz w:val="20"/>
          <w:szCs w:val="20"/>
        </w:rPr>
      </w:pPr>
      <w:r w:rsidRPr="00E052AC">
        <w:rPr>
          <w:sz w:val="20"/>
          <w:szCs w:val="20"/>
        </w:rPr>
        <w:t>Вопрос оказания поддержки социально ориентированным некоммерческим организациям, осуществля</w:t>
      </w:r>
      <w:r w:rsidR="00F91DA0" w:rsidRPr="00E052AC">
        <w:rPr>
          <w:sz w:val="20"/>
          <w:szCs w:val="20"/>
        </w:rPr>
        <w:t>ющим</w:t>
      </w:r>
      <w:r w:rsidRPr="00E052AC">
        <w:rPr>
          <w:sz w:val="20"/>
          <w:szCs w:val="20"/>
        </w:rPr>
        <w:t xml:space="preserve"> деятельность на территории муниципального образования «город Усолье-Сибирское», является актуальным. </w:t>
      </w:r>
    </w:p>
    <w:p w14:paraId="1FE113E1" w14:textId="77777777" w:rsidR="00B956A4" w:rsidRPr="00E052AC" w:rsidRDefault="00B956A4" w:rsidP="00B956A4">
      <w:pPr>
        <w:ind w:firstLine="720"/>
        <w:jc w:val="both"/>
        <w:rPr>
          <w:sz w:val="20"/>
          <w:szCs w:val="20"/>
        </w:rPr>
      </w:pPr>
      <w:r w:rsidRPr="00E052AC">
        <w:rPr>
          <w:sz w:val="20"/>
          <w:szCs w:val="20"/>
        </w:rPr>
        <w:t>Согласно Указу Президента Российской Федерации от 21.09.2022 № 647 «Об объявлении частичной мобилизации в Российской Федерации» осуществлен призыв граждан Российской Федерации на военную службу по мобилизации в Вооруженные Силы Российской Федерации.</w:t>
      </w:r>
    </w:p>
    <w:p w14:paraId="18C45C85" w14:textId="77777777" w:rsidR="00B956A4" w:rsidRPr="00E052AC" w:rsidRDefault="00B956A4" w:rsidP="00B956A4">
      <w:pPr>
        <w:ind w:firstLine="720"/>
        <w:jc w:val="both"/>
        <w:rPr>
          <w:sz w:val="20"/>
          <w:szCs w:val="20"/>
        </w:rPr>
      </w:pPr>
      <w:r w:rsidRPr="00E052AC">
        <w:rPr>
          <w:sz w:val="20"/>
          <w:szCs w:val="20"/>
        </w:rPr>
        <w:t>Администрацией города Усолье-Сибирское предусмотрены дополнительные меры поддержки участникам специальной военной операции и членов их семей.</w:t>
      </w:r>
    </w:p>
    <w:p w14:paraId="401E17DF" w14:textId="77777777" w:rsidR="00B956A4" w:rsidRPr="00E052AC" w:rsidRDefault="00B956A4" w:rsidP="00B956A4">
      <w:pPr>
        <w:ind w:firstLine="720"/>
        <w:jc w:val="both"/>
        <w:rPr>
          <w:sz w:val="20"/>
          <w:szCs w:val="20"/>
        </w:rPr>
      </w:pPr>
      <w:r w:rsidRPr="00E052AC">
        <w:rPr>
          <w:sz w:val="20"/>
          <w:szCs w:val="20"/>
        </w:rPr>
        <w:t>Вопрос поддержки семей участников специальной военной операции является одним из приоритетных направлений в настоящее время.</w:t>
      </w:r>
    </w:p>
    <w:p w14:paraId="5D869506"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Решение проблемы требует выполнения администрацией города взятых расходных обязательств. В данном случае использование программно-целевого метода представляется наиболее целесообразным.</w:t>
      </w:r>
    </w:p>
    <w:p w14:paraId="45F5F1D0" w14:textId="24775F0C" w:rsidR="00124F07" w:rsidRDefault="0015122F" w:rsidP="00176257">
      <w:pPr>
        <w:widowControl w:val="0"/>
        <w:autoSpaceDE w:val="0"/>
        <w:autoSpaceDN w:val="0"/>
        <w:adjustRightInd w:val="0"/>
        <w:ind w:firstLine="720"/>
        <w:jc w:val="both"/>
        <w:rPr>
          <w:sz w:val="20"/>
          <w:szCs w:val="20"/>
        </w:rPr>
      </w:pPr>
      <w:r>
        <w:rPr>
          <w:sz w:val="20"/>
          <w:szCs w:val="20"/>
        </w:rPr>
        <w:t>Вопрос поддержки граждан, пострадавших от пожара является актуальным, так как последствия финансовых затрат являются значительными.</w:t>
      </w:r>
    </w:p>
    <w:p w14:paraId="1286102D" w14:textId="71A95239" w:rsidR="0015122F" w:rsidRDefault="0015122F" w:rsidP="00176257">
      <w:pPr>
        <w:widowControl w:val="0"/>
        <w:autoSpaceDE w:val="0"/>
        <w:autoSpaceDN w:val="0"/>
        <w:adjustRightInd w:val="0"/>
        <w:ind w:firstLine="720"/>
        <w:jc w:val="both"/>
        <w:rPr>
          <w:sz w:val="20"/>
          <w:szCs w:val="20"/>
        </w:rPr>
      </w:pPr>
      <w:r>
        <w:rPr>
          <w:sz w:val="20"/>
          <w:szCs w:val="20"/>
        </w:rPr>
        <w:t>Администрацией города Усолье-Сибирское предусмотрено оказание единовременной материальной помощи гражданам, пострадавшим в результате пожаров.</w:t>
      </w:r>
    </w:p>
    <w:p w14:paraId="07C45570" w14:textId="1AC45CA5" w:rsidR="0015122F" w:rsidRDefault="0015122F" w:rsidP="00176257">
      <w:pPr>
        <w:widowControl w:val="0"/>
        <w:autoSpaceDE w:val="0"/>
        <w:autoSpaceDN w:val="0"/>
        <w:adjustRightInd w:val="0"/>
        <w:ind w:firstLine="720"/>
        <w:jc w:val="both"/>
        <w:rPr>
          <w:sz w:val="20"/>
          <w:szCs w:val="20"/>
        </w:rPr>
      </w:pPr>
      <w:r>
        <w:rPr>
          <w:sz w:val="20"/>
          <w:szCs w:val="20"/>
        </w:rPr>
        <w:t>Материальная поддержка назначается в целях приобретения предметов первой необходимости.</w:t>
      </w:r>
    </w:p>
    <w:p w14:paraId="0F0FE298" w14:textId="120431C4" w:rsidR="002D01B9" w:rsidRPr="00E052AC" w:rsidRDefault="00442D60" w:rsidP="0015122F">
      <w:pPr>
        <w:widowControl w:val="0"/>
        <w:autoSpaceDE w:val="0"/>
        <w:autoSpaceDN w:val="0"/>
        <w:adjustRightInd w:val="0"/>
        <w:ind w:firstLine="720"/>
        <w:jc w:val="both"/>
        <w:rPr>
          <w:sz w:val="20"/>
          <w:szCs w:val="20"/>
        </w:rPr>
      </w:pPr>
      <w:r w:rsidRPr="00E052AC">
        <w:rPr>
          <w:sz w:val="20"/>
          <w:szCs w:val="20"/>
        </w:rPr>
        <w:t xml:space="preserve">Учитывая </w:t>
      </w:r>
      <w:r w:rsidR="002236E3" w:rsidRPr="00E052AC">
        <w:rPr>
          <w:sz w:val="20"/>
          <w:szCs w:val="20"/>
        </w:rPr>
        <w:t>вышеизложенное,</w:t>
      </w:r>
      <w:r w:rsidRPr="00E052AC">
        <w:rPr>
          <w:sz w:val="20"/>
          <w:szCs w:val="20"/>
        </w:rPr>
        <w:t xml:space="preserve"> можно сделать следующий вывод: о</w:t>
      </w:r>
      <w:r w:rsidR="002D01B9" w:rsidRPr="00E052AC">
        <w:rPr>
          <w:sz w:val="20"/>
          <w:szCs w:val="20"/>
        </w:rPr>
        <w:t xml:space="preserve">дним из способов решения проблем по снижению уровня и качества жизни граждан, их социальной дезадаптации является поддержание реальных доходов </w:t>
      </w:r>
      <w:r w:rsidR="002D01B9" w:rsidRPr="00E052AC">
        <w:rPr>
          <w:sz w:val="20"/>
          <w:szCs w:val="20"/>
        </w:rPr>
        <w:lastRenderedPageBreak/>
        <w:t>граждан за счет организации предоставления мер социальной поддержки.</w:t>
      </w:r>
    </w:p>
    <w:p w14:paraId="6F74ABC5"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Российская Федерация является социальным государством, политика которого направлена на создание условий, обеспечивающих достойную жизнь и свободное развитие человека. В связи с этим к стратегическим целям развития страны относятся повышение благосостояния населения и уменьшение бедности на основе динамичного и устойчивого экономического роста.</w:t>
      </w:r>
    </w:p>
    <w:p w14:paraId="69EE9A80" w14:textId="77777777" w:rsidR="00F172D9" w:rsidRPr="00E052AC" w:rsidRDefault="00F172D9" w:rsidP="002D01B9">
      <w:pPr>
        <w:widowControl w:val="0"/>
        <w:autoSpaceDE w:val="0"/>
        <w:autoSpaceDN w:val="0"/>
        <w:adjustRightInd w:val="0"/>
        <w:ind w:firstLine="720"/>
        <w:jc w:val="both"/>
        <w:rPr>
          <w:sz w:val="20"/>
          <w:szCs w:val="20"/>
        </w:rPr>
      </w:pPr>
      <w:r w:rsidRPr="00E052AC">
        <w:rPr>
          <w:sz w:val="20"/>
          <w:szCs w:val="20"/>
        </w:rPr>
        <w:t>Муниципальная программа разработана с учетом результатов ежегодной оценки эффективности реализации действующей муниципальной программы «</w:t>
      </w:r>
      <w:r w:rsidR="00B50C31" w:rsidRPr="00E052AC">
        <w:rPr>
          <w:sz w:val="20"/>
          <w:szCs w:val="20"/>
        </w:rPr>
        <w:t>Социальная поддержка населения и социально ориентированных некоммерческих организаций города Усолье-Сибирское</w:t>
      </w:r>
      <w:r w:rsidRPr="00E052AC">
        <w:rPr>
          <w:sz w:val="20"/>
          <w:szCs w:val="20"/>
        </w:rPr>
        <w:t xml:space="preserve">» на 2015-2020 годы, утвержденной постановлением администрации от </w:t>
      </w:r>
      <w:r w:rsidR="00457E73" w:rsidRPr="00E052AC">
        <w:rPr>
          <w:sz w:val="20"/>
          <w:szCs w:val="20"/>
        </w:rPr>
        <w:t xml:space="preserve">14.10.2014 г. </w:t>
      </w:r>
      <w:r w:rsidRPr="00E052AC">
        <w:rPr>
          <w:sz w:val="20"/>
          <w:szCs w:val="20"/>
        </w:rPr>
        <w:t xml:space="preserve">№ </w:t>
      </w:r>
      <w:r w:rsidR="00457E73" w:rsidRPr="00E052AC">
        <w:rPr>
          <w:sz w:val="20"/>
          <w:szCs w:val="20"/>
        </w:rPr>
        <w:t>1768</w:t>
      </w:r>
      <w:r w:rsidR="00442D60" w:rsidRPr="00E052AC">
        <w:rPr>
          <w:sz w:val="20"/>
          <w:szCs w:val="20"/>
        </w:rPr>
        <w:t xml:space="preserve"> (с изменениями)</w:t>
      </w:r>
      <w:r w:rsidR="00457E73" w:rsidRPr="00E052AC">
        <w:rPr>
          <w:sz w:val="20"/>
          <w:szCs w:val="20"/>
        </w:rPr>
        <w:t xml:space="preserve">, </w:t>
      </w:r>
      <w:r w:rsidRPr="00E052AC">
        <w:rPr>
          <w:sz w:val="20"/>
          <w:szCs w:val="20"/>
        </w:rPr>
        <w:t>а также  исходя из приоритетов, целей, задач и направлений социально-экономической политики города Усолье-Сибирское, определенных в стратегии социально-экономического развития муниципального образования «город Усолье-Сибирское»  на период до 2030 года.</w:t>
      </w:r>
    </w:p>
    <w:p w14:paraId="01AA1D1C" w14:textId="77777777" w:rsidR="00457E73" w:rsidRPr="00E052AC" w:rsidRDefault="00457E73" w:rsidP="002D01B9">
      <w:pPr>
        <w:widowControl w:val="0"/>
        <w:autoSpaceDE w:val="0"/>
        <w:autoSpaceDN w:val="0"/>
        <w:adjustRightInd w:val="0"/>
        <w:ind w:firstLine="720"/>
        <w:jc w:val="both"/>
        <w:rPr>
          <w:sz w:val="20"/>
          <w:szCs w:val="20"/>
        </w:rPr>
      </w:pPr>
    </w:p>
    <w:p w14:paraId="762B7144" w14:textId="77777777" w:rsidR="002D01B9" w:rsidRPr="00E052AC" w:rsidRDefault="002D01B9" w:rsidP="002D01B9">
      <w:pPr>
        <w:widowControl w:val="0"/>
        <w:autoSpaceDE w:val="0"/>
        <w:autoSpaceDN w:val="0"/>
        <w:adjustRightInd w:val="0"/>
        <w:jc w:val="center"/>
        <w:rPr>
          <w:b/>
          <w:sz w:val="20"/>
          <w:szCs w:val="20"/>
        </w:rPr>
      </w:pPr>
      <w:r w:rsidRPr="00E052AC">
        <w:rPr>
          <w:b/>
          <w:sz w:val="20"/>
          <w:szCs w:val="20"/>
        </w:rPr>
        <w:t xml:space="preserve">Раздел 2. ЦЕЛЬ И ЗАДАЧИ МУНИЦИПАЛЬНОЙ ПРОГРАММЫ, ЦЕЛЕВЫЕ ПОКАЗАТЕЛИ МУНИЦИПАЛЬНОЙ ПРОГРАММЫ, СРОКИ РЕАЛИЗАЦИИ МУНИЦИПАЛЬНОЙ ПРОГРАММЫ </w:t>
      </w:r>
    </w:p>
    <w:p w14:paraId="7BA54373" w14:textId="77777777" w:rsidR="002D01B9" w:rsidRPr="00E052AC" w:rsidRDefault="002D01B9" w:rsidP="002D01B9">
      <w:pPr>
        <w:widowControl w:val="0"/>
        <w:autoSpaceDE w:val="0"/>
        <w:autoSpaceDN w:val="0"/>
        <w:adjustRightInd w:val="0"/>
        <w:jc w:val="center"/>
        <w:rPr>
          <w:b/>
          <w:sz w:val="20"/>
          <w:szCs w:val="20"/>
        </w:rPr>
      </w:pPr>
    </w:p>
    <w:p w14:paraId="0E198100"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Целью муниципальной программы является улучшение качества жизни отдельных категорий граждан.</w:t>
      </w:r>
    </w:p>
    <w:p w14:paraId="037697F9"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Для достижения поставленной цели необходимо решить следующие задачи:</w:t>
      </w:r>
    </w:p>
    <w:p w14:paraId="77B0DD0E" w14:textId="77777777" w:rsidR="002D01B9" w:rsidRPr="00E052AC" w:rsidRDefault="002D01B9" w:rsidP="002D01B9">
      <w:pPr>
        <w:pStyle w:val="ConsPlusCell"/>
        <w:ind w:firstLine="709"/>
        <w:jc w:val="both"/>
        <w:rPr>
          <w:rFonts w:ascii="Times New Roman" w:hAnsi="Times New Roman" w:cs="Times New Roman"/>
        </w:rPr>
      </w:pPr>
      <w:r w:rsidRPr="00E052AC">
        <w:rPr>
          <w:rFonts w:ascii="Times New Roman" w:hAnsi="Times New Roman" w:cs="Times New Roman"/>
        </w:rPr>
        <w:t xml:space="preserve">1) предоставление </w:t>
      </w:r>
      <w:r w:rsidR="003133CA" w:rsidRPr="00E052AC">
        <w:rPr>
          <w:rFonts w:ascii="Times New Roman" w:hAnsi="Times New Roman" w:cs="Times New Roman"/>
        </w:rPr>
        <w:t xml:space="preserve">мер социальной поддержки </w:t>
      </w:r>
      <w:r w:rsidRPr="00E052AC">
        <w:rPr>
          <w:rFonts w:ascii="Times New Roman" w:hAnsi="Times New Roman" w:cs="Times New Roman"/>
        </w:rPr>
        <w:t>отдельным категориям граждан;</w:t>
      </w:r>
    </w:p>
    <w:p w14:paraId="571D6BBA" w14:textId="371EE38D" w:rsidR="004A7EF6" w:rsidRPr="00E052AC" w:rsidRDefault="004A7EF6" w:rsidP="004A7EF6">
      <w:pPr>
        <w:widowControl w:val="0"/>
        <w:autoSpaceDE w:val="0"/>
        <w:autoSpaceDN w:val="0"/>
        <w:adjustRightInd w:val="0"/>
        <w:ind w:firstLine="709"/>
        <w:jc w:val="both"/>
        <w:rPr>
          <w:sz w:val="20"/>
          <w:szCs w:val="20"/>
        </w:rPr>
      </w:pPr>
      <w:r w:rsidRPr="00E052AC">
        <w:rPr>
          <w:sz w:val="20"/>
          <w:szCs w:val="20"/>
        </w:rPr>
        <w:t>2)</w:t>
      </w:r>
      <w:r w:rsidR="00B956A4" w:rsidRPr="00E052AC">
        <w:rPr>
          <w:sz w:val="20"/>
          <w:szCs w:val="20"/>
        </w:rPr>
        <w:t xml:space="preserve"> </w:t>
      </w:r>
      <w:r w:rsidRPr="00E052AC">
        <w:rPr>
          <w:sz w:val="20"/>
          <w:szCs w:val="20"/>
        </w:rPr>
        <w:t>поддержка и стимулирование деятельности социально ориентированных некоммерческих организаций (далее - СО НКО) для решения и профилактики социально-экономических проблем города, развития и укрепления гражданского общества</w:t>
      </w:r>
      <w:r w:rsidR="00B65768">
        <w:rPr>
          <w:sz w:val="20"/>
          <w:szCs w:val="20"/>
        </w:rPr>
        <w:t>;</w:t>
      </w:r>
    </w:p>
    <w:p w14:paraId="1EBAB256" w14:textId="72726DA3" w:rsidR="00B956A4" w:rsidRPr="00E052AC" w:rsidRDefault="00B956A4" w:rsidP="004A7EF6">
      <w:pPr>
        <w:widowControl w:val="0"/>
        <w:autoSpaceDE w:val="0"/>
        <w:autoSpaceDN w:val="0"/>
        <w:adjustRightInd w:val="0"/>
        <w:ind w:firstLine="709"/>
        <w:jc w:val="both"/>
        <w:rPr>
          <w:sz w:val="20"/>
          <w:szCs w:val="20"/>
        </w:rPr>
      </w:pPr>
      <w:r w:rsidRPr="00E052AC">
        <w:rPr>
          <w:sz w:val="20"/>
          <w:szCs w:val="20"/>
        </w:rPr>
        <w:t>3) поддержка семей участников специальной военной опе</w:t>
      </w:r>
      <w:r w:rsidR="00150445" w:rsidRPr="00E052AC">
        <w:rPr>
          <w:sz w:val="20"/>
          <w:szCs w:val="20"/>
        </w:rPr>
        <w:t>рации</w:t>
      </w:r>
      <w:r w:rsidR="00B65768">
        <w:rPr>
          <w:sz w:val="20"/>
          <w:szCs w:val="20"/>
        </w:rPr>
        <w:t>;</w:t>
      </w:r>
    </w:p>
    <w:p w14:paraId="041B1EC4" w14:textId="1C5528F2" w:rsidR="00FF1D81" w:rsidRDefault="00FF1D81" w:rsidP="00176257">
      <w:pPr>
        <w:widowControl w:val="0"/>
        <w:autoSpaceDE w:val="0"/>
        <w:autoSpaceDN w:val="0"/>
        <w:adjustRightInd w:val="0"/>
        <w:ind w:firstLine="709"/>
        <w:jc w:val="both"/>
        <w:rPr>
          <w:sz w:val="20"/>
          <w:szCs w:val="20"/>
        </w:rPr>
      </w:pPr>
      <w:r w:rsidRPr="00176257">
        <w:rPr>
          <w:sz w:val="20"/>
          <w:szCs w:val="20"/>
        </w:rPr>
        <w:t>4) поддержка граждан города Усолье-Сибирское</w:t>
      </w:r>
      <w:r w:rsidR="00B65768" w:rsidRPr="00176257">
        <w:rPr>
          <w:sz w:val="20"/>
          <w:szCs w:val="20"/>
        </w:rPr>
        <w:t>, пострадавших от пожара.</w:t>
      </w:r>
    </w:p>
    <w:p w14:paraId="7B585911" w14:textId="1C29A13B" w:rsidR="002D01B9" w:rsidRPr="00E052AC" w:rsidRDefault="002D01B9" w:rsidP="002D01B9">
      <w:pPr>
        <w:widowControl w:val="0"/>
        <w:autoSpaceDE w:val="0"/>
        <w:autoSpaceDN w:val="0"/>
        <w:adjustRightInd w:val="0"/>
        <w:ind w:firstLine="709"/>
        <w:jc w:val="both"/>
        <w:rPr>
          <w:sz w:val="20"/>
          <w:szCs w:val="20"/>
        </w:rPr>
      </w:pPr>
      <w:r w:rsidRPr="00E052AC">
        <w:rPr>
          <w:sz w:val="20"/>
          <w:szCs w:val="20"/>
        </w:rPr>
        <w:t xml:space="preserve">Оценка достижения цели муниципальной </w:t>
      </w:r>
      <w:r w:rsidR="003133CA" w:rsidRPr="00E052AC">
        <w:rPr>
          <w:sz w:val="20"/>
          <w:szCs w:val="20"/>
        </w:rPr>
        <w:t xml:space="preserve">программы </w:t>
      </w:r>
      <w:r w:rsidRPr="00E052AC">
        <w:rPr>
          <w:sz w:val="20"/>
          <w:szCs w:val="20"/>
        </w:rPr>
        <w:t>производится посредством следующих целевых показателей:</w:t>
      </w:r>
    </w:p>
    <w:p w14:paraId="075DDA7D" w14:textId="77777777" w:rsidR="002D01B9" w:rsidRPr="00E052AC" w:rsidRDefault="002D01B9" w:rsidP="002D01B9">
      <w:pPr>
        <w:pStyle w:val="ConsPlusCell"/>
        <w:ind w:firstLine="709"/>
        <w:jc w:val="both"/>
        <w:rPr>
          <w:rFonts w:ascii="Times New Roman" w:hAnsi="Times New Roman" w:cs="Times New Roman"/>
        </w:rPr>
      </w:pPr>
      <w:r w:rsidRPr="00E052AC">
        <w:rPr>
          <w:rFonts w:ascii="Times New Roman" w:hAnsi="Times New Roman" w:cs="Times New Roman"/>
        </w:rPr>
        <w:t>1) Доля граждан, получивших меры социальной поддержки в общей численности граждан, имеющих на это право и обратившихся за получением мер социальной поддержки.</w:t>
      </w:r>
    </w:p>
    <w:p w14:paraId="3693A3E2" w14:textId="77777777" w:rsidR="002D01B9" w:rsidRPr="00E052AC" w:rsidRDefault="002D01B9" w:rsidP="002D01B9">
      <w:pPr>
        <w:autoSpaceDE w:val="0"/>
        <w:autoSpaceDN w:val="0"/>
        <w:adjustRightInd w:val="0"/>
        <w:ind w:firstLine="720"/>
        <w:jc w:val="both"/>
        <w:rPr>
          <w:sz w:val="20"/>
          <w:szCs w:val="20"/>
        </w:rPr>
      </w:pPr>
      <w:r w:rsidRPr="00E052AC">
        <w:rPr>
          <w:sz w:val="20"/>
          <w:szCs w:val="20"/>
        </w:rPr>
        <w:t>Данный показатель рассчитывается по факту предоставления мер социальной поддержки следующим категориям граждан за год:</w:t>
      </w:r>
    </w:p>
    <w:p w14:paraId="5902F0F6" w14:textId="77777777" w:rsidR="002D01B9" w:rsidRPr="00E052AC" w:rsidRDefault="002D01B9" w:rsidP="002D01B9">
      <w:pPr>
        <w:ind w:firstLine="720"/>
        <w:jc w:val="both"/>
        <w:rPr>
          <w:sz w:val="20"/>
          <w:szCs w:val="20"/>
        </w:rPr>
      </w:pPr>
      <w:r w:rsidRPr="00E052AC">
        <w:rPr>
          <w:sz w:val="20"/>
          <w:szCs w:val="20"/>
        </w:rPr>
        <w:t>-</w:t>
      </w:r>
      <w:r w:rsidR="006362B3" w:rsidRPr="00E052AC">
        <w:rPr>
          <w:sz w:val="20"/>
          <w:szCs w:val="20"/>
        </w:rPr>
        <w:t xml:space="preserve"> </w:t>
      </w:r>
      <w:r w:rsidRPr="00E052AC">
        <w:rPr>
          <w:sz w:val="20"/>
          <w:szCs w:val="20"/>
        </w:rPr>
        <w:t>лицам, замещавшим должности муниципальной службы в органах местного самоуправления города Усолье-Сибирское, получившим пенсию за выслугу лет;</w:t>
      </w:r>
    </w:p>
    <w:p w14:paraId="60E301BB" w14:textId="77777777" w:rsidR="002D01B9" w:rsidRPr="00E052AC" w:rsidRDefault="002D01B9" w:rsidP="002D01B9">
      <w:pPr>
        <w:pStyle w:val="ConsPlusCell"/>
        <w:ind w:firstLine="709"/>
        <w:jc w:val="both"/>
        <w:rPr>
          <w:rFonts w:ascii="Times New Roman" w:hAnsi="Times New Roman" w:cs="Times New Roman"/>
        </w:rPr>
      </w:pPr>
      <w:r w:rsidRPr="00E052AC">
        <w:rPr>
          <w:rFonts w:ascii="Times New Roman" w:hAnsi="Times New Roman" w:cs="Times New Roman"/>
        </w:rPr>
        <w:t>- Почетным гражданам города Усолье-Сибирское, получившим финансовую поддержку;</w:t>
      </w:r>
    </w:p>
    <w:p w14:paraId="7FC64024" w14:textId="77777777" w:rsidR="003133CA" w:rsidRPr="00E052AC" w:rsidRDefault="002D01B9" w:rsidP="00EF512E">
      <w:pPr>
        <w:autoSpaceDE w:val="0"/>
        <w:autoSpaceDN w:val="0"/>
        <w:adjustRightInd w:val="0"/>
        <w:ind w:firstLine="709"/>
        <w:jc w:val="both"/>
        <w:rPr>
          <w:sz w:val="20"/>
          <w:szCs w:val="20"/>
        </w:rPr>
      </w:pPr>
      <w:r w:rsidRPr="00E052AC">
        <w:rPr>
          <w:sz w:val="20"/>
          <w:szCs w:val="20"/>
        </w:rPr>
        <w:t xml:space="preserve">- гражданам, получившим меры социальной поддержки </w:t>
      </w:r>
      <w:r w:rsidR="00536B63" w:rsidRPr="00E052AC">
        <w:rPr>
          <w:sz w:val="20"/>
          <w:szCs w:val="20"/>
        </w:rPr>
        <w:t xml:space="preserve">на организацию похорон родственников либо близких лиц, являющихся </w:t>
      </w:r>
      <w:r w:rsidRPr="00E052AC">
        <w:rPr>
          <w:sz w:val="20"/>
          <w:szCs w:val="20"/>
        </w:rPr>
        <w:t xml:space="preserve">Почетными гражданами города. </w:t>
      </w:r>
    </w:p>
    <w:p w14:paraId="7397A3C7" w14:textId="77777777" w:rsidR="00EF512E" w:rsidRPr="00E052AC" w:rsidRDefault="006362B3" w:rsidP="00EF512E">
      <w:pPr>
        <w:ind w:firstLine="709"/>
        <w:jc w:val="both"/>
        <w:rPr>
          <w:sz w:val="20"/>
          <w:szCs w:val="20"/>
        </w:rPr>
      </w:pPr>
      <w:r w:rsidRPr="00E052AC">
        <w:rPr>
          <w:sz w:val="20"/>
          <w:szCs w:val="20"/>
        </w:rPr>
        <w:t xml:space="preserve">- </w:t>
      </w:r>
      <w:r w:rsidR="00EC59E2" w:rsidRPr="00E052AC">
        <w:rPr>
          <w:sz w:val="20"/>
          <w:szCs w:val="20"/>
        </w:rPr>
        <w:t xml:space="preserve">гражданам, поступившим по целевому набору в </w:t>
      </w:r>
      <w:proofErr w:type="spellStart"/>
      <w:r w:rsidR="00EC59E2" w:rsidRPr="00E052AC">
        <w:rPr>
          <w:sz w:val="20"/>
          <w:szCs w:val="20"/>
        </w:rPr>
        <w:t>СУЗы</w:t>
      </w:r>
      <w:proofErr w:type="spellEnd"/>
      <w:r w:rsidR="00EC59E2" w:rsidRPr="00E052AC">
        <w:rPr>
          <w:sz w:val="20"/>
          <w:szCs w:val="20"/>
        </w:rPr>
        <w:t xml:space="preserve"> и ВУЗы (медицинской, педагогической направленности) и получивших ежемесячную социальную стипендию</w:t>
      </w:r>
    </w:p>
    <w:p w14:paraId="1B730F7E" w14:textId="77777777" w:rsidR="00025A94" w:rsidRPr="00E052AC" w:rsidRDefault="00025A94" w:rsidP="00EF512E">
      <w:pPr>
        <w:ind w:firstLine="709"/>
        <w:jc w:val="both"/>
        <w:rPr>
          <w:sz w:val="20"/>
          <w:szCs w:val="20"/>
        </w:rPr>
      </w:pPr>
      <w:r w:rsidRPr="00E052AC">
        <w:rPr>
          <w:sz w:val="20"/>
          <w:szCs w:val="20"/>
        </w:rPr>
        <w:t>-</w:t>
      </w:r>
      <w:r w:rsidR="00F27AD6" w:rsidRPr="00E052AC">
        <w:rPr>
          <w:sz w:val="20"/>
          <w:szCs w:val="20"/>
        </w:rPr>
        <w:t xml:space="preserve"> </w:t>
      </w:r>
      <w:r w:rsidRPr="00E052AC">
        <w:rPr>
          <w:sz w:val="20"/>
          <w:szCs w:val="20"/>
        </w:rPr>
        <w:t>количество обучающихся в общеобразовательных учреждениях и учреждениях средне-профессионального образования, находящихся на территории муниципального образования «город Усолье-Сибирское», и детей в муниципальных бюджетных дошкольных образовательных учреждениях из семей граждан, призванных на военную службу по мобилизации в Вооруженные Силы Российской Федерации, получившим адресную помощь».</w:t>
      </w:r>
    </w:p>
    <w:p w14:paraId="2826148A" w14:textId="77777777" w:rsidR="006362B3" w:rsidRPr="00E052AC" w:rsidRDefault="006362B3" w:rsidP="006362B3">
      <w:pPr>
        <w:autoSpaceDE w:val="0"/>
        <w:autoSpaceDN w:val="0"/>
        <w:adjustRightInd w:val="0"/>
        <w:ind w:firstLine="709"/>
        <w:jc w:val="both"/>
        <w:rPr>
          <w:sz w:val="20"/>
          <w:szCs w:val="20"/>
        </w:rPr>
      </w:pPr>
      <w:r w:rsidRPr="00E052AC">
        <w:rPr>
          <w:sz w:val="20"/>
          <w:szCs w:val="20"/>
        </w:rPr>
        <w:t xml:space="preserve">2) </w:t>
      </w:r>
      <w:r w:rsidR="003C42A8" w:rsidRPr="00E052AC">
        <w:rPr>
          <w:sz w:val="20"/>
          <w:szCs w:val="20"/>
        </w:rPr>
        <w:t>К</w:t>
      </w:r>
      <w:r w:rsidR="004A7EF6" w:rsidRPr="00E052AC">
        <w:rPr>
          <w:sz w:val="20"/>
          <w:szCs w:val="20"/>
        </w:rPr>
        <w:t xml:space="preserve">оличество СО НКО, </w:t>
      </w:r>
      <w:r w:rsidRPr="00E052AC">
        <w:rPr>
          <w:sz w:val="20"/>
          <w:szCs w:val="20"/>
        </w:rPr>
        <w:t xml:space="preserve">получивших финансовую поддержку. </w:t>
      </w:r>
    </w:p>
    <w:p w14:paraId="57EEBBB6" w14:textId="77777777" w:rsidR="004A7EF6" w:rsidRPr="00E052AC" w:rsidRDefault="006362B3" w:rsidP="006362B3">
      <w:pPr>
        <w:autoSpaceDE w:val="0"/>
        <w:autoSpaceDN w:val="0"/>
        <w:adjustRightInd w:val="0"/>
        <w:ind w:firstLine="720"/>
        <w:jc w:val="both"/>
        <w:rPr>
          <w:sz w:val="20"/>
          <w:szCs w:val="20"/>
        </w:rPr>
      </w:pPr>
      <w:r w:rsidRPr="00E052AC">
        <w:rPr>
          <w:sz w:val="20"/>
          <w:szCs w:val="20"/>
        </w:rPr>
        <w:t xml:space="preserve">Данный показатель рассчитывается по факту предоставления субсидии СО НКО на реализацию социально значимых проектов за год и предоставления субсидии СО НКО </w:t>
      </w:r>
      <w:r w:rsidR="006D44E1" w:rsidRPr="00E052AC">
        <w:rPr>
          <w:sz w:val="20"/>
          <w:szCs w:val="20"/>
        </w:rPr>
        <w:t>на частичное или полное возмещение затрат по содержанию, техническому обслуживанию помещения, оплате коммунальных услуг и услуг связи.</w:t>
      </w:r>
    </w:p>
    <w:p w14:paraId="7CA41D30" w14:textId="77777777" w:rsidR="00150445" w:rsidRPr="00D04CD1" w:rsidRDefault="00150445" w:rsidP="006362B3">
      <w:pPr>
        <w:autoSpaceDE w:val="0"/>
        <w:autoSpaceDN w:val="0"/>
        <w:adjustRightInd w:val="0"/>
        <w:ind w:firstLine="720"/>
        <w:jc w:val="both"/>
        <w:rPr>
          <w:sz w:val="20"/>
          <w:szCs w:val="20"/>
        </w:rPr>
      </w:pPr>
      <w:r w:rsidRPr="00D04CD1">
        <w:rPr>
          <w:sz w:val="20"/>
          <w:szCs w:val="20"/>
        </w:rPr>
        <w:t>3</w:t>
      </w:r>
      <w:r w:rsidR="00F27AD6" w:rsidRPr="00D04CD1">
        <w:rPr>
          <w:sz w:val="20"/>
          <w:szCs w:val="20"/>
        </w:rPr>
        <w:t xml:space="preserve">) </w:t>
      </w:r>
      <w:r w:rsidR="00EC05AE" w:rsidRPr="00D04CD1">
        <w:rPr>
          <w:sz w:val="20"/>
          <w:szCs w:val="20"/>
        </w:rPr>
        <w:t>Доля семей</w:t>
      </w:r>
      <w:r w:rsidR="00F27AD6" w:rsidRPr="00D04CD1">
        <w:rPr>
          <w:sz w:val="20"/>
          <w:szCs w:val="20"/>
        </w:rPr>
        <w:t xml:space="preserve"> участников специальной военной операции</w:t>
      </w:r>
      <w:r w:rsidR="00EC05AE" w:rsidRPr="00D04CD1">
        <w:rPr>
          <w:sz w:val="20"/>
          <w:szCs w:val="20"/>
        </w:rPr>
        <w:t>, получающих адресную помощь.</w:t>
      </w:r>
    </w:p>
    <w:p w14:paraId="3F00C61B" w14:textId="77777777" w:rsidR="00F27AD6" w:rsidRPr="00D04CD1" w:rsidRDefault="00F27AD6" w:rsidP="006362B3">
      <w:pPr>
        <w:autoSpaceDE w:val="0"/>
        <w:autoSpaceDN w:val="0"/>
        <w:adjustRightInd w:val="0"/>
        <w:ind w:firstLine="720"/>
        <w:jc w:val="both"/>
        <w:rPr>
          <w:sz w:val="20"/>
          <w:szCs w:val="20"/>
        </w:rPr>
      </w:pPr>
      <w:r w:rsidRPr="00D04CD1">
        <w:rPr>
          <w:sz w:val="20"/>
          <w:szCs w:val="20"/>
        </w:rPr>
        <w:t xml:space="preserve">Данный показатель равен </w:t>
      </w:r>
      <w:r w:rsidR="00EC05AE" w:rsidRPr="00D04CD1">
        <w:rPr>
          <w:sz w:val="20"/>
          <w:szCs w:val="20"/>
        </w:rPr>
        <w:t>100 % в</w:t>
      </w:r>
      <w:r w:rsidRPr="00D04CD1">
        <w:rPr>
          <w:sz w:val="20"/>
          <w:szCs w:val="20"/>
        </w:rPr>
        <w:t xml:space="preserve"> случае оказания поддержки:</w:t>
      </w:r>
    </w:p>
    <w:p w14:paraId="1BBCC377" w14:textId="14C4D57B" w:rsidR="00F27AD6" w:rsidRDefault="00F27AD6" w:rsidP="006362B3">
      <w:pPr>
        <w:autoSpaceDE w:val="0"/>
        <w:autoSpaceDN w:val="0"/>
        <w:adjustRightInd w:val="0"/>
        <w:ind w:firstLine="720"/>
        <w:jc w:val="both"/>
        <w:rPr>
          <w:sz w:val="20"/>
          <w:szCs w:val="20"/>
        </w:rPr>
      </w:pPr>
      <w:r w:rsidRPr="00D04CD1">
        <w:rPr>
          <w:sz w:val="20"/>
          <w:szCs w:val="20"/>
        </w:rPr>
        <w:t>- обучающимся в общеобразовательных учреждениях и в учреждениях средне-профессионального образования, находящихся на территории муниципального образования «город Усолье-Сибирское», из семей граждан</w:t>
      </w:r>
      <w:r w:rsidR="00EC05AE" w:rsidRPr="00D04CD1">
        <w:rPr>
          <w:sz w:val="20"/>
          <w:szCs w:val="20"/>
        </w:rPr>
        <w:t xml:space="preserve"> участников специальной военной операции.</w:t>
      </w:r>
      <w:r w:rsidRPr="00D04CD1">
        <w:rPr>
          <w:sz w:val="20"/>
          <w:szCs w:val="20"/>
        </w:rPr>
        <w:t xml:space="preserve"> </w:t>
      </w:r>
    </w:p>
    <w:p w14:paraId="5D7BA7BB" w14:textId="530CD5AE" w:rsidR="00AB2A98" w:rsidRDefault="00AB2A98" w:rsidP="00176257">
      <w:pPr>
        <w:autoSpaceDE w:val="0"/>
        <w:autoSpaceDN w:val="0"/>
        <w:adjustRightInd w:val="0"/>
        <w:ind w:firstLine="720"/>
        <w:jc w:val="both"/>
        <w:rPr>
          <w:sz w:val="20"/>
          <w:szCs w:val="20"/>
        </w:rPr>
      </w:pPr>
      <w:r>
        <w:rPr>
          <w:sz w:val="20"/>
          <w:szCs w:val="20"/>
        </w:rPr>
        <w:t>4) Доля граждан города Усолье-Сибирское, получивших единовременную материальную помощь в результате пожара.</w:t>
      </w:r>
    </w:p>
    <w:p w14:paraId="2E6E4416" w14:textId="749DD8CE" w:rsidR="00AB2A98" w:rsidRDefault="00AB2A98" w:rsidP="00176257">
      <w:pPr>
        <w:autoSpaceDE w:val="0"/>
        <w:autoSpaceDN w:val="0"/>
        <w:adjustRightInd w:val="0"/>
        <w:ind w:firstLine="720"/>
        <w:jc w:val="both"/>
        <w:rPr>
          <w:sz w:val="20"/>
          <w:szCs w:val="20"/>
        </w:rPr>
      </w:pPr>
      <w:r>
        <w:rPr>
          <w:sz w:val="20"/>
          <w:szCs w:val="20"/>
        </w:rPr>
        <w:t>Данный показатель равен 100% в случае оказания поддержки:</w:t>
      </w:r>
    </w:p>
    <w:p w14:paraId="66935B15" w14:textId="248BD2D2" w:rsidR="00AB2A98" w:rsidRDefault="00AB2A98" w:rsidP="00176257">
      <w:pPr>
        <w:autoSpaceDE w:val="0"/>
        <w:autoSpaceDN w:val="0"/>
        <w:adjustRightInd w:val="0"/>
        <w:ind w:firstLine="720"/>
        <w:jc w:val="both"/>
        <w:rPr>
          <w:sz w:val="20"/>
          <w:szCs w:val="20"/>
        </w:rPr>
      </w:pPr>
      <w:r>
        <w:rPr>
          <w:sz w:val="20"/>
          <w:szCs w:val="20"/>
        </w:rPr>
        <w:t>- гражданам города Усолье-Сибирское, пострадавших от пожара.</w:t>
      </w:r>
    </w:p>
    <w:p w14:paraId="33A374E9" w14:textId="0F576A5A" w:rsidR="00BA531B" w:rsidRPr="00E052AC" w:rsidRDefault="00BA531B" w:rsidP="00176257">
      <w:pPr>
        <w:autoSpaceDE w:val="0"/>
        <w:autoSpaceDN w:val="0"/>
        <w:adjustRightInd w:val="0"/>
        <w:ind w:firstLine="709"/>
        <w:jc w:val="both"/>
        <w:rPr>
          <w:sz w:val="20"/>
          <w:szCs w:val="20"/>
        </w:rPr>
      </w:pPr>
      <w:r w:rsidRPr="00176257">
        <w:rPr>
          <w:sz w:val="20"/>
          <w:szCs w:val="20"/>
        </w:rPr>
        <w:t xml:space="preserve">Основным фактором, влияющим на достижение целевых показателей </w:t>
      </w:r>
      <w:r w:rsidR="00382675" w:rsidRPr="00176257">
        <w:rPr>
          <w:sz w:val="20"/>
          <w:szCs w:val="20"/>
        </w:rPr>
        <w:t>муниципальной программы</w:t>
      </w:r>
      <w:r w:rsidR="003E54B9" w:rsidRPr="00176257">
        <w:rPr>
          <w:sz w:val="20"/>
          <w:szCs w:val="20"/>
        </w:rPr>
        <w:t>,</w:t>
      </w:r>
      <w:r w:rsidR="00382675" w:rsidRPr="00176257">
        <w:rPr>
          <w:sz w:val="20"/>
          <w:szCs w:val="20"/>
        </w:rPr>
        <w:t xml:space="preserve"> </w:t>
      </w:r>
      <w:r w:rsidRPr="00176257">
        <w:rPr>
          <w:sz w:val="20"/>
          <w:szCs w:val="20"/>
        </w:rPr>
        <w:t xml:space="preserve">является </w:t>
      </w:r>
      <w:r w:rsidR="00442D60" w:rsidRPr="00176257">
        <w:rPr>
          <w:sz w:val="20"/>
          <w:szCs w:val="20"/>
        </w:rPr>
        <w:t>наличие</w:t>
      </w:r>
      <w:r w:rsidRPr="00176257">
        <w:rPr>
          <w:sz w:val="20"/>
          <w:szCs w:val="20"/>
        </w:rPr>
        <w:t xml:space="preserve"> фина</w:t>
      </w:r>
      <w:r w:rsidR="007E7C27" w:rsidRPr="00176257">
        <w:rPr>
          <w:sz w:val="20"/>
          <w:szCs w:val="20"/>
        </w:rPr>
        <w:t>нсирования основных мероприятий</w:t>
      </w:r>
      <w:r w:rsidR="003E54B9" w:rsidRPr="00176257">
        <w:rPr>
          <w:sz w:val="17"/>
          <w:szCs w:val="17"/>
        </w:rPr>
        <w:t xml:space="preserve"> </w:t>
      </w:r>
      <w:r w:rsidR="003E54B9" w:rsidRPr="00176257">
        <w:rPr>
          <w:sz w:val="20"/>
          <w:szCs w:val="20"/>
        </w:rPr>
        <w:t>подпрограммы 1 «Социальная поддержка отдельных категорий граждан города Усолье-Сибирское»</w:t>
      </w:r>
      <w:r w:rsidR="001149DB" w:rsidRPr="00176257">
        <w:rPr>
          <w:sz w:val="20"/>
          <w:szCs w:val="20"/>
        </w:rPr>
        <w:t>,</w:t>
      </w:r>
      <w:r w:rsidR="003E54B9" w:rsidRPr="00176257">
        <w:rPr>
          <w:sz w:val="20"/>
          <w:szCs w:val="20"/>
        </w:rPr>
        <w:t xml:space="preserve"> подпрограммы 2 «Поддержка социально ориентированных некоммерческих организаций города Усолье-Сибирское»</w:t>
      </w:r>
      <w:r w:rsidR="001149DB" w:rsidRPr="00176257">
        <w:rPr>
          <w:sz w:val="20"/>
          <w:szCs w:val="20"/>
        </w:rPr>
        <w:t>,</w:t>
      </w:r>
      <w:r w:rsidR="00B55445" w:rsidRPr="00176257">
        <w:rPr>
          <w:sz w:val="20"/>
          <w:szCs w:val="20"/>
        </w:rPr>
        <w:t xml:space="preserve"> подпрограммы </w:t>
      </w:r>
      <w:r w:rsidR="00E90CCC" w:rsidRPr="00176257">
        <w:rPr>
          <w:sz w:val="20"/>
          <w:szCs w:val="20"/>
        </w:rPr>
        <w:t>3 «Поддержка семей участников</w:t>
      </w:r>
      <w:r w:rsidR="004255F4" w:rsidRPr="00176257">
        <w:rPr>
          <w:sz w:val="20"/>
          <w:szCs w:val="20"/>
        </w:rPr>
        <w:t xml:space="preserve"> специальной военной операции»</w:t>
      </w:r>
      <w:r w:rsidR="001149DB" w:rsidRPr="00176257">
        <w:rPr>
          <w:sz w:val="20"/>
          <w:szCs w:val="20"/>
        </w:rPr>
        <w:t xml:space="preserve"> и подпрограммы 4 «Поддержка граждан города Усолье-Сибирское, пострадавших от пожара»</w:t>
      </w:r>
      <w:r w:rsidR="004255F4" w:rsidRPr="00176257">
        <w:rPr>
          <w:sz w:val="20"/>
          <w:szCs w:val="20"/>
        </w:rPr>
        <w:t>.</w:t>
      </w:r>
    </w:p>
    <w:p w14:paraId="20C8EFD4" w14:textId="4160531B"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Муниципальная программа</w:t>
      </w:r>
      <w:r w:rsidR="00E84401" w:rsidRPr="00E052AC">
        <w:rPr>
          <w:sz w:val="20"/>
          <w:szCs w:val="20"/>
        </w:rPr>
        <w:t xml:space="preserve"> </w:t>
      </w:r>
      <w:r w:rsidRPr="00E052AC">
        <w:rPr>
          <w:sz w:val="20"/>
          <w:szCs w:val="20"/>
        </w:rPr>
        <w:t>реализуется в период 2019-</w:t>
      </w:r>
      <w:r w:rsidRPr="00176257">
        <w:rPr>
          <w:sz w:val="20"/>
          <w:szCs w:val="20"/>
        </w:rPr>
        <w:t>202</w:t>
      </w:r>
      <w:r w:rsidR="00F64C48" w:rsidRPr="00176257">
        <w:rPr>
          <w:sz w:val="20"/>
          <w:szCs w:val="20"/>
        </w:rPr>
        <w:t>7</w:t>
      </w:r>
      <w:r w:rsidRPr="00E052AC">
        <w:rPr>
          <w:sz w:val="20"/>
          <w:szCs w:val="20"/>
        </w:rPr>
        <w:t xml:space="preserve"> годов.</w:t>
      </w:r>
    </w:p>
    <w:p w14:paraId="57A5620B" w14:textId="77777777" w:rsidR="00F37D4D" w:rsidRPr="00E052AC" w:rsidRDefault="00F37D4D" w:rsidP="002D01B9">
      <w:pPr>
        <w:widowControl w:val="0"/>
        <w:autoSpaceDE w:val="0"/>
        <w:autoSpaceDN w:val="0"/>
        <w:adjustRightInd w:val="0"/>
        <w:ind w:firstLine="720"/>
        <w:jc w:val="both"/>
        <w:rPr>
          <w:sz w:val="20"/>
          <w:szCs w:val="20"/>
        </w:rPr>
      </w:pPr>
      <w:r w:rsidRPr="00E052AC">
        <w:rPr>
          <w:sz w:val="20"/>
          <w:szCs w:val="20"/>
        </w:rPr>
        <w:t>Срок реализации цели и задач муниципальной программы соответствует общему сроку реализации муниципальной программы.</w:t>
      </w:r>
    </w:p>
    <w:p w14:paraId="7EAF2B84"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 xml:space="preserve">Сведения о составе и значениях целевых показателей представлены в приложении 1 к муниципальной программе (прилагается). </w:t>
      </w:r>
    </w:p>
    <w:p w14:paraId="212559E5" w14:textId="77777777" w:rsidR="002D01B9" w:rsidRPr="00E052AC" w:rsidRDefault="002D01B9" w:rsidP="002D01B9">
      <w:pPr>
        <w:widowControl w:val="0"/>
        <w:autoSpaceDE w:val="0"/>
        <w:autoSpaceDN w:val="0"/>
        <w:adjustRightInd w:val="0"/>
        <w:jc w:val="center"/>
        <w:rPr>
          <w:b/>
          <w:sz w:val="17"/>
          <w:szCs w:val="17"/>
        </w:rPr>
      </w:pPr>
    </w:p>
    <w:p w14:paraId="45080E81" w14:textId="77777777" w:rsidR="00176257" w:rsidRDefault="00176257" w:rsidP="002D01B9">
      <w:pPr>
        <w:widowControl w:val="0"/>
        <w:autoSpaceDE w:val="0"/>
        <w:autoSpaceDN w:val="0"/>
        <w:adjustRightInd w:val="0"/>
        <w:jc w:val="center"/>
        <w:rPr>
          <w:b/>
          <w:sz w:val="20"/>
          <w:szCs w:val="20"/>
        </w:rPr>
      </w:pPr>
    </w:p>
    <w:p w14:paraId="30F6723F" w14:textId="6E581AC6" w:rsidR="002D01B9" w:rsidRPr="00E052AC" w:rsidRDefault="002D01B9" w:rsidP="002D01B9">
      <w:pPr>
        <w:widowControl w:val="0"/>
        <w:autoSpaceDE w:val="0"/>
        <w:autoSpaceDN w:val="0"/>
        <w:adjustRightInd w:val="0"/>
        <w:jc w:val="center"/>
        <w:rPr>
          <w:b/>
          <w:sz w:val="20"/>
          <w:szCs w:val="20"/>
        </w:rPr>
      </w:pPr>
      <w:r w:rsidRPr="00E052AC">
        <w:rPr>
          <w:b/>
          <w:sz w:val="20"/>
          <w:szCs w:val="20"/>
        </w:rPr>
        <w:lastRenderedPageBreak/>
        <w:t>Раздел 3. ОБОСНОВАНИЕ ВЫДЕЛЕНИЯ ПОДПРОГРАММ</w:t>
      </w:r>
    </w:p>
    <w:p w14:paraId="79899C5F" w14:textId="77777777" w:rsidR="002D01B9" w:rsidRPr="00E052AC" w:rsidRDefault="002D01B9" w:rsidP="002D01B9">
      <w:pPr>
        <w:widowControl w:val="0"/>
        <w:autoSpaceDE w:val="0"/>
        <w:autoSpaceDN w:val="0"/>
        <w:adjustRightInd w:val="0"/>
        <w:jc w:val="center"/>
        <w:rPr>
          <w:b/>
          <w:sz w:val="20"/>
          <w:szCs w:val="20"/>
        </w:rPr>
      </w:pPr>
    </w:p>
    <w:p w14:paraId="759CC14A" w14:textId="77777777" w:rsidR="00176257" w:rsidRPr="00176257" w:rsidRDefault="00176257" w:rsidP="00FD1510">
      <w:pPr>
        <w:ind w:firstLine="708"/>
        <w:jc w:val="both"/>
        <w:rPr>
          <w:sz w:val="20"/>
          <w:szCs w:val="20"/>
        </w:rPr>
      </w:pPr>
      <w:r w:rsidRPr="00176257">
        <w:rPr>
          <w:sz w:val="20"/>
          <w:szCs w:val="20"/>
        </w:rPr>
        <w:t>Подпрограммы муниципальной программы выделены исходя из содержания и с учетом специфики механизмов, применяемых для решения определенных задач.</w:t>
      </w:r>
    </w:p>
    <w:p w14:paraId="19B029E6" w14:textId="77777777" w:rsidR="00176257" w:rsidRPr="00176257" w:rsidRDefault="00176257" w:rsidP="00FD1510">
      <w:pPr>
        <w:ind w:firstLine="708"/>
        <w:jc w:val="both"/>
        <w:rPr>
          <w:sz w:val="20"/>
          <w:szCs w:val="20"/>
        </w:rPr>
      </w:pPr>
      <w:r w:rsidRPr="00176257">
        <w:rPr>
          <w:sz w:val="20"/>
          <w:szCs w:val="20"/>
        </w:rPr>
        <w:t>Муниципальная программа включает четыре подпрограммы, реализация мероприятий которых в комплексе призвана обеспечить достижение цели муниципальной программы и решение программных задач.</w:t>
      </w:r>
    </w:p>
    <w:p w14:paraId="16441355" w14:textId="77777777" w:rsidR="00176257" w:rsidRPr="00176257" w:rsidRDefault="00176257" w:rsidP="00FD1510">
      <w:pPr>
        <w:ind w:firstLine="708"/>
        <w:jc w:val="both"/>
        <w:rPr>
          <w:sz w:val="20"/>
          <w:szCs w:val="20"/>
        </w:rPr>
      </w:pPr>
      <w:r w:rsidRPr="00176257">
        <w:rPr>
          <w:sz w:val="20"/>
          <w:szCs w:val="20"/>
        </w:rPr>
        <w:t xml:space="preserve">Решение задач, связанных с предоставление мер социальной поддержки отдельным категориям граждан, будет осуществляться в рамках подпрограммы 1 «Социальная поддержка отдельных категорий граждан города Усолье-Сибирское» на 2019-2027 годы. </w:t>
      </w:r>
    </w:p>
    <w:p w14:paraId="4CA64EE3" w14:textId="77777777" w:rsidR="00176257" w:rsidRPr="00176257" w:rsidRDefault="00176257" w:rsidP="00FD1510">
      <w:pPr>
        <w:ind w:firstLine="708"/>
        <w:jc w:val="both"/>
        <w:rPr>
          <w:sz w:val="20"/>
          <w:szCs w:val="20"/>
        </w:rPr>
      </w:pPr>
      <w:r w:rsidRPr="00176257">
        <w:rPr>
          <w:sz w:val="20"/>
          <w:szCs w:val="20"/>
        </w:rPr>
        <w:t>Решение задач, связанных с поддержкой и стимулированием деятельности социально ориентированных некоммерческих организаций (далее - СО НКО) для решения и профилактики социально-экономических проблем города, развития и укрепления гражданского общества, будет осуществляться в рамках подпрограммы 2 «Поддержка социально ориентированных некоммерческих организаций города Усолье-Сибирское» на 2019-2027 годы.</w:t>
      </w:r>
    </w:p>
    <w:p w14:paraId="232D3E59" w14:textId="77777777" w:rsidR="00176257" w:rsidRPr="00176257" w:rsidRDefault="00176257" w:rsidP="00FD1510">
      <w:pPr>
        <w:ind w:firstLine="708"/>
        <w:jc w:val="both"/>
        <w:rPr>
          <w:sz w:val="20"/>
          <w:szCs w:val="20"/>
        </w:rPr>
      </w:pPr>
      <w:r w:rsidRPr="00176257">
        <w:rPr>
          <w:sz w:val="20"/>
          <w:szCs w:val="20"/>
        </w:rPr>
        <w:t>Решение задач, связанных с поддержкой семей участников специальной военной операции, будет осуществляться в рамках подпрограммы 3 «Поддержка семей участников специальной военной операции» на 2023 по 2027 годы.</w:t>
      </w:r>
    </w:p>
    <w:p w14:paraId="19BD94AE" w14:textId="77777777" w:rsidR="00176257" w:rsidRPr="00176257" w:rsidRDefault="00176257" w:rsidP="00FD1510">
      <w:pPr>
        <w:ind w:firstLine="708"/>
        <w:jc w:val="both"/>
        <w:rPr>
          <w:sz w:val="20"/>
          <w:szCs w:val="20"/>
        </w:rPr>
      </w:pPr>
      <w:r w:rsidRPr="00176257">
        <w:rPr>
          <w:sz w:val="20"/>
          <w:szCs w:val="20"/>
        </w:rPr>
        <w:t>Решение задач, связанных с поддержкой граждан, пострадавших в результате пожаров будет осуществляться в рамках подпрограммы 4 «Поддержка граждан города Усолье-Сибирское, пострадавших от пожара» на 2025-2027 годы.</w:t>
      </w:r>
    </w:p>
    <w:p w14:paraId="7581218F" w14:textId="373B7FBD" w:rsidR="002D01B9" w:rsidRDefault="00176257" w:rsidP="00176257">
      <w:pPr>
        <w:jc w:val="both"/>
        <w:rPr>
          <w:sz w:val="20"/>
          <w:szCs w:val="20"/>
        </w:rPr>
      </w:pPr>
      <w:r w:rsidRPr="00176257">
        <w:rPr>
          <w:sz w:val="20"/>
          <w:szCs w:val="20"/>
        </w:rPr>
        <w:t>Подпрограммы муниципальной программы реализуются за счет входящих в их состав основных мероприятий. Перечень основных мероприятий муниципальной программы представлен в приложении 2 к муниципальной программе (прилагается).</w:t>
      </w:r>
    </w:p>
    <w:p w14:paraId="00A04EAE" w14:textId="77777777" w:rsidR="00FD1510" w:rsidRPr="00E052AC" w:rsidRDefault="00FD1510" w:rsidP="00176257">
      <w:pPr>
        <w:jc w:val="both"/>
        <w:rPr>
          <w:b/>
          <w:sz w:val="20"/>
          <w:szCs w:val="20"/>
        </w:rPr>
      </w:pPr>
    </w:p>
    <w:p w14:paraId="75F16142" w14:textId="77777777" w:rsidR="002D01B9" w:rsidRPr="00E052AC" w:rsidRDefault="002D01B9" w:rsidP="002D01B9">
      <w:pPr>
        <w:jc w:val="center"/>
        <w:rPr>
          <w:b/>
          <w:sz w:val="20"/>
          <w:szCs w:val="20"/>
        </w:rPr>
      </w:pPr>
      <w:r w:rsidRPr="00E052AC">
        <w:rPr>
          <w:b/>
          <w:sz w:val="20"/>
          <w:szCs w:val="20"/>
        </w:rPr>
        <w:t xml:space="preserve">Раздел </w:t>
      </w:r>
      <w:r w:rsidR="00DB42E6" w:rsidRPr="00E052AC">
        <w:rPr>
          <w:b/>
          <w:sz w:val="20"/>
          <w:szCs w:val="20"/>
        </w:rPr>
        <w:t>4</w:t>
      </w:r>
      <w:r w:rsidRPr="00E052AC">
        <w:rPr>
          <w:b/>
          <w:sz w:val="20"/>
          <w:szCs w:val="20"/>
        </w:rPr>
        <w:t xml:space="preserve">. АНАЛИЗ РИСКОВ РЕАЛИЗАЦИИ ПРОГРАММЫ И ОПИСАНИЕ </w:t>
      </w:r>
    </w:p>
    <w:p w14:paraId="482D19FC" w14:textId="77777777" w:rsidR="002D01B9" w:rsidRPr="00E052AC" w:rsidRDefault="002D01B9" w:rsidP="002D01B9">
      <w:pPr>
        <w:jc w:val="center"/>
        <w:rPr>
          <w:b/>
          <w:sz w:val="20"/>
          <w:szCs w:val="20"/>
        </w:rPr>
      </w:pPr>
      <w:r w:rsidRPr="00E052AC">
        <w:rPr>
          <w:b/>
          <w:sz w:val="20"/>
          <w:szCs w:val="20"/>
        </w:rPr>
        <w:t xml:space="preserve">МЕР УПРАВЛЕНИЯ РИСКАМИ РЕАЛИЗАЦИИ МУНИЦИПАЛЬНОЙ </w:t>
      </w:r>
    </w:p>
    <w:p w14:paraId="054ABFE0" w14:textId="77777777" w:rsidR="002D01B9" w:rsidRPr="00E052AC" w:rsidRDefault="002D01B9" w:rsidP="002D01B9">
      <w:pPr>
        <w:jc w:val="center"/>
        <w:rPr>
          <w:b/>
          <w:sz w:val="20"/>
          <w:szCs w:val="20"/>
        </w:rPr>
      </w:pPr>
      <w:r w:rsidRPr="00E052AC">
        <w:rPr>
          <w:b/>
          <w:sz w:val="20"/>
          <w:szCs w:val="20"/>
        </w:rPr>
        <w:t>ПРОГРАММЫ</w:t>
      </w:r>
    </w:p>
    <w:p w14:paraId="1FAFBA5C" w14:textId="77777777" w:rsidR="002D01B9" w:rsidRPr="00E052AC" w:rsidRDefault="002D01B9" w:rsidP="002D01B9">
      <w:pPr>
        <w:rPr>
          <w:sz w:val="20"/>
          <w:szCs w:val="20"/>
        </w:rPr>
      </w:pPr>
    </w:p>
    <w:p w14:paraId="338D27ED"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На основе анализа мероприятий, предлагаемых для реализации в рамках муниципальной программы, выделены следующие риски ее реализации.</w:t>
      </w:r>
    </w:p>
    <w:p w14:paraId="49417408"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Экономические и финансовые риски связаны с возможным снижением объемов финансирования программных мероприятий из средств местного бюджета города. Возникновение данных рисков может привести к недофинансированию запланированных мероприятий всех подпрограмм, что осложнит оказание социальной поддержки гражданам и СО НКО, и, как следствие - к росту социальной напряженности в обществе.</w:t>
      </w:r>
    </w:p>
    <w:p w14:paraId="6F0D34F0"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В рамках муниципальной программы минимизация указанного риска возможна на основе совершенствования нормативного правового регулирования сферы социальной поддержки граждан.</w:t>
      </w:r>
    </w:p>
    <w:p w14:paraId="68B4D9D0"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 xml:space="preserve">Социальные риски связаны с дефицитом претендентов на меры социальной поддержки или их неравномерной </w:t>
      </w:r>
      <w:proofErr w:type="spellStart"/>
      <w:r w:rsidRPr="00E052AC">
        <w:rPr>
          <w:sz w:val="20"/>
          <w:szCs w:val="20"/>
        </w:rPr>
        <w:t>распределенностью</w:t>
      </w:r>
      <w:proofErr w:type="spellEnd"/>
      <w:r w:rsidRPr="00E052AC">
        <w:rPr>
          <w:sz w:val="20"/>
          <w:szCs w:val="20"/>
        </w:rPr>
        <w:t xml:space="preserve"> во времени. Минимизации данных рисков будут способствовать реализации мер, направленных на повышение престижа звания Почетного гражданина, а также иные мотивационные рычаги.</w:t>
      </w:r>
    </w:p>
    <w:p w14:paraId="7D14FFDD"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Информационные риски определяются отсутствием или частичной недостаточностью исходной отчетной и прогнозной информации, используемой в процессе разработки и реализации муниципальной программы.</w:t>
      </w:r>
    </w:p>
    <w:p w14:paraId="29A8B26E"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С целью управления информационными рисками в ходе реализации муниципальной программы будет проводиться работа, направленная на:</w:t>
      </w:r>
    </w:p>
    <w:p w14:paraId="47D1E43A"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 использование статистических показателей, обеспечивающих объективность оценки хода и результатов реализации муниципальной программы;</w:t>
      </w:r>
    </w:p>
    <w:p w14:paraId="5A2D5CBC"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 выявление и идентификацию потенциальных рисков путем мониторинга основных параметров реализации социальной политики (социально-экономических и финансовых показателей);</w:t>
      </w:r>
    </w:p>
    <w:p w14:paraId="194B8612"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 xml:space="preserve">- мониторинг и оценку исполнения целевых показателей муниципальной программы, выявление факторов риска, оценку их значимости (анализ вероятности того, что произойдут события, способные отрицательно повлиять на конечные результаты реализации </w:t>
      </w:r>
      <w:r w:rsidR="00E1778A" w:rsidRPr="00E052AC">
        <w:rPr>
          <w:sz w:val="20"/>
          <w:szCs w:val="20"/>
        </w:rPr>
        <w:t>муниципальной п</w:t>
      </w:r>
      <w:r w:rsidRPr="00E052AC">
        <w:rPr>
          <w:sz w:val="20"/>
          <w:szCs w:val="20"/>
        </w:rPr>
        <w:t>рограммы).</w:t>
      </w:r>
    </w:p>
    <w:p w14:paraId="016317FD" w14:textId="77777777" w:rsidR="002D01B9" w:rsidRPr="00E052AC" w:rsidRDefault="002D01B9" w:rsidP="002D01B9">
      <w:pPr>
        <w:widowControl w:val="0"/>
        <w:autoSpaceDE w:val="0"/>
        <w:autoSpaceDN w:val="0"/>
        <w:adjustRightInd w:val="0"/>
        <w:jc w:val="center"/>
        <w:rPr>
          <w:b/>
          <w:sz w:val="17"/>
          <w:szCs w:val="17"/>
        </w:rPr>
      </w:pPr>
    </w:p>
    <w:p w14:paraId="519C0845" w14:textId="77777777" w:rsidR="002D01B9" w:rsidRPr="00E052AC" w:rsidRDefault="002D01B9" w:rsidP="002D01B9">
      <w:pPr>
        <w:widowControl w:val="0"/>
        <w:autoSpaceDE w:val="0"/>
        <w:autoSpaceDN w:val="0"/>
        <w:adjustRightInd w:val="0"/>
        <w:jc w:val="center"/>
        <w:rPr>
          <w:b/>
          <w:sz w:val="20"/>
          <w:szCs w:val="20"/>
        </w:rPr>
      </w:pPr>
      <w:r w:rsidRPr="00E052AC">
        <w:rPr>
          <w:b/>
          <w:sz w:val="20"/>
          <w:szCs w:val="20"/>
        </w:rPr>
        <w:t xml:space="preserve">Раздел </w:t>
      </w:r>
      <w:r w:rsidR="0005472C" w:rsidRPr="00E052AC">
        <w:rPr>
          <w:b/>
          <w:sz w:val="20"/>
          <w:szCs w:val="20"/>
        </w:rPr>
        <w:t>5</w:t>
      </w:r>
      <w:r w:rsidRPr="00E052AC">
        <w:rPr>
          <w:b/>
          <w:sz w:val="20"/>
          <w:szCs w:val="20"/>
        </w:rPr>
        <w:t>. РЕСУРСНОЕ ОБЕСПЕЧЕНИЕ МУНИЦИПАЛЬНОЙ ПРОГРАММЫ</w:t>
      </w:r>
    </w:p>
    <w:p w14:paraId="69F62438" w14:textId="77777777" w:rsidR="002D01B9" w:rsidRPr="00E052AC" w:rsidRDefault="002D01B9" w:rsidP="002D01B9">
      <w:pPr>
        <w:pStyle w:val="ConsPlusNormal"/>
        <w:jc w:val="both"/>
        <w:rPr>
          <w:rFonts w:ascii="Times New Roman" w:hAnsi="Times New Roman" w:cs="Times New Roman"/>
        </w:rPr>
      </w:pPr>
      <w:r w:rsidRPr="00E052AC">
        <w:rPr>
          <w:rFonts w:ascii="Times New Roman" w:hAnsi="Times New Roman" w:cs="Times New Roman"/>
        </w:rPr>
        <w:tab/>
      </w:r>
    </w:p>
    <w:p w14:paraId="22D865E4" w14:textId="77777777" w:rsidR="002D01B9" w:rsidRPr="00E052AC" w:rsidRDefault="002D01B9" w:rsidP="002D01B9">
      <w:pPr>
        <w:ind w:firstLine="708"/>
        <w:jc w:val="both"/>
        <w:rPr>
          <w:rFonts w:eastAsia="Calibri"/>
          <w:sz w:val="20"/>
          <w:szCs w:val="20"/>
        </w:rPr>
      </w:pPr>
      <w:r w:rsidRPr="00E052AC">
        <w:rPr>
          <w:rFonts w:eastAsia="Calibri"/>
          <w:sz w:val="20"/>
          <w:szCs w:val="20"/>
        </w:rPr>
        <w:t xml:space="preserve">Ресурсное обеспечение реализации </w:t>
      </w:r>
      <w:r w:rsidR="00E1778A" w:rsidRPr="00E052AC">
        <w:rPr>
          <w:rFonts w:eastAsia="Calibri"/>
          <w:sz w:val="20"/>
          <w:szCs w:val="20"/>
        </w:rPr>
        <w:t xml:space="preserve">муниципальной </w:t>
      </w:r>
      <w:r w:rsidRPr="00E052AC">
        <w:rPr>
          <w:rFonts w:eastAsia="Calibri"/>
          <w:sz w:val="20"/>
          <w:szCs w:val="20"/>
        </w:rPr>
        <w:t>программы за счет средств бюджета города представлено в приложении 3 к муниципальной программе (прилагается).</w:t>
      </w:r>
    </w:p>
    <w:p w14:paraId="62C9A4BB" w14:textId="77777777" w:rsidR="002D01B9" w:rsidRPr="00E052AC" w:rsidRDefault="002D01B9" w:rsidP="002D01B9">
      <w:pPr>
        <w:ind w:firstLine="708"/>
        <w:jc w:val="both"/>
        <w:rPr>
          <w:b/>
          <w:sz w:val="20"/>
          <w:szCs w:val="20"/>
        </w:rPr>
      </w:pPr>
    </w:p>
    <w:p w14:paraId="6CC19005" w14:textId="77777777" w:rsidR="002D01B9" w:rsidRPr="00E052AC" w:rsidRDefault="002D01B9" w:rsidP="002D01B9">
      <w:pPr>
        <w:jc w:val="center"/>
        <w:rPr>
          <w:b/>
          <w:sz w:val="20"/>
          <w:szCs w:val="20"/>
        </w:rPr>
      </w:pPr>
      <w:r w:rsidRPr="00E052AC">
        <w:rPr>
          <w:b/>
          <w:sz w:val="20"/>
          <w:szCs w:val="20"/>
        </w:rPr>
        <w:t xml:space="preserve">Раздел </w:t>
      </w:r>
      <w:r w:rsidR="0005472C" w:rsidRPr="00E052AC">
        <w:rPr>
          <w:b/>
          <w:sz w:val="20"/>
          <w:szCs w:val="20"/>
        </w:rPr>
        <w:t>6</w:t>
      </w:r>
      <w:r w:rsidRPr="00E052AC">
        <w:rPr>
          <w:b/>
          <w:sz w:val="20"/>
          <w:szCs w:val="20"/>
        </w:rPr>
        <w:t xml:space="preserve">. ОЖИДАЕМЫЕ КОНЕЧНЫЕ РЕЗУЛЬТАТЫ </w:t>
      </w:r>
    </w:p>
    <w:p w14:paraId="58BEF3D8" w14:textId="77777777" w:rsidR="002D01B9" w:rsidRPr="00E052AC" w:rsidRDefault="002D01B9" w:rsidP="002D01B9">
      <w:pPr>
        <w:jc w:val="center"/>
        <w:rPr>
          <w:b/>
          <w:sz w:val="20"/>
          <w:szCs w:val="20"/>
        </w:rPr>
      </w:pPr>
      <w:r w:rsidRPr="00E052AC">
        <w:rPr>
          <w:b/>
          <w:sz w:val="20"/>
          <w:szCs w:val="20"/>
        </w:rPr>
        <w:t>РЕАЛИЗАЦИИ МУНИЦИПАЛЬНОЙ ПРОГРАММЫ</w:t>
      </w:r>
    </w:p>
    <w:p w14:paraId="309D9231" w14:textId="77777777" w:rsidR="002D01B9" w:rsidRPr="00E052AC" w:rsidRDefault="002D01B9" w:rsidP="002D01B9">
      <w:pPr>
        <w:rPr>
          <w:sz w:val="20"/>
          <w:szCs w:val="20"/>
        </w:rPr>
      </w:pPr>
    </w:p>
    <w:p w14:paraId="5767060A" w14:textId="77777777" w:rsidR="00FC7112" w:rsidRPr="00FC7112" w:rsidRDefault="00FC7112" w:rsidP="00FC7112">
      <w:pPr>
        <w:ind w:firstLine="708"/>
        <w:jc w:val="both"/>
        <w:rPr>
          <w:sz w:val="20"/>
          <w:szCs w:val="20"/>
        </w:rPr>
      </w:pPr>
      <w:r w:rsidRPr="00FC7112">
        <w:rPr>
          <w:sz w:val="20"/>
          <w:szCs w:val="20"/>
        </w:rPr>
        <w:t>В результате реализации муниципальной программы ожидается достижение следующих результатов:</w:t>
      </w:r>
    </w:p>
    <w:p w14:paraId="265F88BF" w14:textId="77777777" w:rsidR="00FC7112" w:rsidRPr="00FC7112" w:rsidRDefault="00FC7112" w:rsidP="00FC7112">
      <w:pPr>
        <w:ind w:firstLine="708"/>
        <w:jc w:val="both"/>
        <w:rPr>
          <w:sz w:val="20"/>
          <w:szCs w:val="20"/>
        </w:rPr>
      </w:pPr>
      <w:r w:rsidRPr="00FC7112">
        <w:rPr>
          <w:sz w:val="20"/>
          <w:szCs w:val="20"/>
        </w:rPr>
        <w:t>1) доля граждан, получивших меры социальной поддержки в общей численности граждан, имеющих на это право и обратившихся за получением мер социальной поддержки, составит 100% за период реализации муниципальной программы с 2019 по 2027 годы;</w:t>
      </w:r>
    </w:p>
    <w:p w14:paraId="3A0DDC6E" w14:textId="77777777" w:rsidR="00FC7112" w:rsidRPr="00FC7112" w:rsidRDefault="00FC7112" w:rsidP="00FC7112">
      <w:pPr>
        <w:ind w:firstLine="708"/>
        <w:jc w:val="both"/>
        <w:rPr>
          <w:sz w:val="20"/>
          <w:szCs w:val="20"/>
        </w:rPr>
      </w:pPr>
      <w:r w:rsidRPr="00FC7112">
        <w:rPr>
          <w:sz w:val="20"/>
          <w:szCs w:val="20"/>
        </w:rPr>
        <w:t>2) количество СО НКО, получивших финансовую поддержку, составит 79 ед. за период реализации программы с 2019 по 2027 годы;</w:t>
      </w:r>
    </w:p>
    <w:p w14:paraId="40CE4805" w14:textId="77777777" w:rsidR="00FC7112" w:rsidRPr="00FC7112" w:rsidRDefault="00FC7112" w:rsidP="00FC7112">
      <w:pPr>
        <w:ind w:firstLine="708"/>
        <w:jc w:val="both"/>
        <w:rPr>
          <w:sz w:val="20"/>
          <w:szCs w:val="20"/>
        </w:rPr>
      </w:pPr>
      <w:r w:rsidRPr="00FC7112">
        <w:rPr>
          <w:sz w:val="20"/>
          <w:szCs w:val="20"/>
        </w:rPr>
        <w:t>3) доля семей участников специальной военной операции, получающих адресную помощь, составит 100% с 2023 по 2027 годы;</w:t>
      </w:r>
    </w:p>
    <w:p w14:paraId="2751AD6F" w14:textId="77777777" w:rsidR="00FC7112" w:rsidRDefault="00FC7112" w:rsidP="00FC7112">
      <w:pPr>
        <w:ind w:firstLine="708"/>
        <w:jc w:val="both"/>
        <w:rPr>
          <w:sz w:val="20"/>
          <w:szCs w:val="20"/>
        </w:rPr>
      </w:pPr>
      <w:r w:rsidRPr="00FC7112">
        <w:rPr>
          <w:sz w:val="20"/>
          <w:szCs w:val="20"/>
        </w:rPr>
        <w:lastRenderedPageBreak/>
        <w:t>4) доля граждан города Усолье-Сибирское, получивших единовременную материальную помощь в результате пожара, составит 100% с 2025 по 2027 годы.</w:t>
      </w:r>
    </w:p>
    <w:p w14:paraId="141F1D07" w14:textId="77777777" w:rsidR="00FC7112" w:rsidRDefault="00FC7112" w:rsidP="00FC7112">
      <w:pPr>
        <w:spacing w:line="259" w:lineRule="auto"/>
        <w:jc w:val="center"/>
        <w:rPr>
          <w:sz w:val="20"/>
          <w:szCs w:val="20"/>
        </w:rPr>
      </w:pPr>
    </w:p>
    <w:p w14:paraId="23133883" w14:textId="037755B1" w:rsidR="00FB23DC" w:rsidRPr="00E052AC" w:rsidRDefault="002D01B9" w:rsidP="00FC7112">
      <w:pPr>
        <w:spacing w:line="259" w:lineRule="auto"/>
        <w:jc w:val="center"/>
        <w:rPr>
          <w:b/>
          <w:caps/>
          <w:sz w:val="20"/>
          <w:szCs w:val="20"/>
        </w:rPr>
      </w:pPr>
      <w:r w:rsidRPr="00E052AC">
        <w:rPr>
          <w:b/>
          <w:sz w:val="20"/>
          <w:szCs w:val="20"/>
        </w:rPr>
        <w:t>Раздел</w:t>
      </w:r>
      <w:r w:rsidRPr="00E052AC">
        <w:rPr>
          <w:b/>
          <w:caps/>
          <w:sz w:val="20"/>
          <w:szCs w:val="20"/>
        </w:rPr>
        <w:t xml:space="preserve"> </w:t>
      </w:r>
      <w:r w:rsidR="0005472C" w:rsidRPr="00E052AC">
        <w:rPr>
          <w:b/>
          <w:caps/>
          <w:sz w:val="20"/>
          <w:szCs w:val="20"/>
        </w:rPr>
        <w:t>7</w:t>
      </w:r>
      <w:r w:rsidRPr="00E052AC">
        <w:rPr>
          <w:b/>
          <w:caps/>
          <w:sz w:val="20"/>
          <w:szCs w:val="20"/>
        </w:rPr>
        <w:t>. ПОДПРОГРАММЫ муниципальной программы</w:t>
      </w:r>
      <w:r w:rsidR="007169B5" w:rsidRPr="00E052AC">
        <w:rPr>
          <w:b/>
          <w:caps/>
          <w:sz w:val="20"/>
          <w:szCs w:val="20"/>
        </w:rPr>
        <w:t xml:space="preserve"> </w:t>
      </w:r>
    </w:p>
    <w:p w14:paraId="336BB229" w14:textId="77777777" w:rsidR="002D01B9" w:rsidRPr="00E052AC" w:rsidRDefault="007169B5" w:rsidP="00FB23DC">
      <w:pPr>
        <w:spacing w:line="259" w:lineRule="auto"/>
        <w:jc w:val="center"/>
        <w:rPr>
          <w:b/>
          <w:caps/>
          <w:sz w:val="20"/>
          <w:szCs w:val="20"/>
        </w:rPr>
      </w:pPr>
      <w:r w:rsidRPr="00E052AC">
        <w:rPr>
          <w:b/>
          <w:caps/>
          <w:sz w:val="20"/>
          <w:szCs w:val="20"/>
        </w:rPr>
        <w:t>ГОРОДА УСОЛЬЕ-СИБИРСКОЕ</w:t>
      </w:r>
    </w:p>
    <w:p w14:paraId="459EAE0E" w14:textId="77777777" w:rsidR="002D01B9" w:rsidRPr="00E052AC" w:rsidRDefault="002D01B9" w:rsidP="002D01B9">
      <w:pPr>
        <w:jc w:val="center"/>
        <w:rPr>
          <w:b/>
          <w:caps/>
          <w:sz w:val="20"/>
          <w:szCs w:val="20"/>
        </w:rPr>
      </w:pPr>
      <w:r w:rsidRPr="00E052AC">
        <w:rPr>
          <w:b/>
          <w:caps/>
          <w:sz w:val="20"/>
          <w:szCs w:val="20"/>
        </w:rPr>
        <w:t xml:space="preserve">«Социальная поддержка населения города </w:t>
      </w:r>
    </w:p>
    <w:p w14:paraId="73881CC9" w14:textId="137EE3E3" w:rsidR="002D01B9" w:rsidRPr="00E052AC" w:rsidRDefault="002D01B9" w:rsidP="002D01B9">
      <w:pPr>
        <w:jc w:val="center"/>
        <w:rPr>
          <w:b/>
          <w:caps/>
          <w:sz w:val="20"/>
          <w:szCs w:val="20"/>
        </w:rPr>
      </w:pPr>
      <w:r w:rsidRPr="00E052AC">
        <w:rPr>
          <w:b/>
          <w:caps/>
          <w:sz w:val="20"/>
          <w:szCs w:val="20"/>
        </w:rPr>
        <w:t>Усолье-Сибирское» на 2019-</w:t>
      </w:r>
      <w:r w:rsidR="00D83354" w:rsidRPr="00FC7112">
        <w:rPr>
          <w:b/>
          <w:caps/>
          <w:sz w:val="20"/>
          <w:szCs w:val="20"/>
        </w:rPr>
        <w:t>2027</w:t>
      </w:r>
      <w:r w:rsidRPr="00E052AC">
        <w:rPr>
          <w:b/>
          <w:caps/>
          <w:sz w:val="20"/>
          <w:szCs w:val="20"/>
        </w:rPr>
        <w:t xml:space="preserve"> годы</w:t>
      </w:r>
    </w:p>
    <w:p w14:paraId="47C532B8" w14:textId="77777777" w:rsidR="002D01B9" w:rsidRPr="00E052AC" w:rsidRDefault="002D01B9" w:rsidP="002D01B9">
      <w:pPr>
        <w:rPr>
          <w:sz w:val="17"/>
          <w:szCs w:val="17"/>
        </w:rPr>
      </w:pPr>
    </w:p>
    <w:p w14:paraId="7337A5AA" w14:textId="77777777" w:rsidR="002D01B9" w:rsidRPr="00E052AC" w:rsidRDefault="002D01B9" w:rsidP="002D01B9">
      <w:pPr>
        <w:widowControl w:val="0"/>
        <w:tabs>
          <w:tab w:val="left" w:pos="6480"/>
        </w:tabs>
        <w:autoSpaceDE w:val="0"/>
        <w:autoSpaceDN w:val="0"/>
        <w:adjustRightInd w:val="0"/>
        <w:jc w:val="center"/>
        <w:rPr>
          <w:b/>
          <w:caps/>
          <w:sz w:val="20"/>
          <w:szCs w:val="20"/>
        </w:rPr>
      </w:pPr>
      <w:r w:rsidRPr="00E052AC">
        <w:rPr>
          <w:b/>
          <w:caps/>
          <w:sz w:val="20"/>
          <w:szCs w:val="20"/>
        </w:rPr>
        <w:t>Паспорт подпрограммы 1</w:t>
      </w:r>
    </w:p>
    <w:p w14:paraId="38DB6F62" w14:textId="77777777" w:rsidR="002D01B9" w:rsidRPr="00E052AC" w:rsidRDefault="002D01B9" w:rsidP="002D01B9">
      <w:pPr>
        <w:widowControl w:val="0"/>
        <w:autoSpaceDE w:val="0"/>
        <w:autoSpaceDN w:val="0"/>
        <w:adjustRightInd w:val="0"/>
        <w:jc w:val="center"/>
        <w:rPr>
          <w:b/>
          <w:caps/>
          <w:sz w:val="20"/>
          <w:szCs w:val="20"/>
        </w:rPr>
      </w:pPr>
      <w:r w:rsidRPr="00E052AC">
        <w:rPr>
          <w:b/>
          <w:caps/>
          <w:sz w:val="20"/>
          <w:szCs w:val="20"/>
        </w:rPr>
        <w:t xml:space="preserve">«Социальная поддержка отдельных категорий </w:t>
      </w:r>
    </w:p>
    <w:p w14:paraId="554CC98F" w14:textId="0DA19438" w:rsidR="002D01B9" w:rsidRPr="00E052AC" w:rsidRDefault="002D01B9" w:rsidP="002D01B9">
      <w:pPr>
        <w:widowControl w:val="0"/>
        <w:autoSpaceDE w:val="0"/>
        <w:autoSpaceDN w:val="0"/>
        <w:adjustRightInd w:val="0"/>
        <w:jc w:val="center"/>
        <w:rPr>
          <w:b/>
          <w:caps/>
          <w:sz w:val="20"/>
          <w:szCs w:val="20"/>
        </w:rPr>
      </w:pPr>
      <w:r w:rsidRPr="00E052AC">
        <w:rPr>
          <w:b/>
          <w:caps/>
          <w:sz w:val="20"/>
          <w:szCs w:val="20"/>
        </w:rPr>
        <w:t>граждан города Усолье-Сибирское» на 2019-</w:t>
      </w:r>
      <w:r w:rsidR="00D83354" w:rsidRPr="00FC7112">
        <w:rPr>
          <w:b/>
          <w:caps/>
          <w:sz w:val="20"/>
          <w:szCs w:val="20"/>
        </w:rPr>
        <w:t>2027</w:t>
      </w:r>
      <w:r w:rsidRPr="00E052AC">
        <w:rPr>
          <w:b/>
          <w:caps/>
          <w:sz w:val="20"/>
          <w:szCs w:val="20"/>
        </w:rPr>
        <w:t xml:space="preserve"> годы </w:t>
      </w:r>
    </w:p>
    <w:p w14:paraId="7DDD4D4F" w14:textId="77777777" w:rsidR="002D01B9" w:rsidRPr="00E052AC" w:rsidRDefault="002D01B9" w:rsidP="002D01B9">
      <w:pPr>
        <w:widowControl w:val="0"/>
        <w:autoSpaceDE w:val="0"/>
        <w:autoSpaceDN w:val="0"/>
        <w:adjustRightInd w:val="0"/>
        <w:jc w:val="center"/>
        <w:rPr>
          <w:b/>
          <w:caps/>
          <w:sz w:val="20"/>
          <w:szCs w:val="20"/>
        </w:rPr>
      </w:pPr>
      <w:r w:rsidRPr="00E052AC">
        <w:rPr>
          <w:b/>
          <w:caps/>
          <w:sz w:val="20"/>
          <w:szCs w:val="20"/>
        </w:rPr>
        <w:t xml:space="preserve">муниципальной программы </w:t>
      </w:r>
      <w:r w:rsidR="0030239C" w:rsidRPr="00E052AC">
        <w:rPr>
          <w:b/>
          <w:caps/>
          <w:sz w:val="20"/>
          <w:szCs w:val="20"/>
        </w:rPr>
        <w:t>ГОРОДА УСОЛЬЕ-СИБИРСКОЕ</w:t>
      </w:r>
    </w:p>
    <w:p w14:paraId="2DEBD227" w14:textId="77777777" w:rsidR="002D01B9" w:rsidRPr="00E052AC" w:rsidRDefault="002D01B9" w:rsidP="002D01B9">
      <w:pPr>
        <w:jc w:val="center"/>
        <w:rPr>
          <w:b/>
          <w:caps/>
          <w:sz w:val="20"/>
          <w:szCs w:val="20"/>
        </w:rPr>
      </w:pPr>
      <w:r w:rsidRPr="00E052AC">
        <w:rPr>
          <w:b/>
          <w:caps/>
          <w:sz w:val="20"/>
          <w:szCs w:val="20"/>
        </w:rPr>
        <w:t xml:space="preserve">«Социальная поддержка населения города </w:t>
      </w:r>
    </w:p>
    <w:p w14:paraId="4AE9DEC9" w14:textId="44FD336F" w:rsidR="002D01B9" w:rsidRPr="00E052AC" w:rsidRDefault="002D01B9" w:rsidP="002D01B9">
      <w:pPr>
        <w:jc w:val="center"/>
        <w:rPr>
          <w:b/>
          <w:caps/>
          <w:sz w:val="20"/>
          <w:szCs w:val="20"/>
        </w:rPr>
      </w:pPr>
      <w:r w:rsidRPr="00E052AC">
        <w:rPr>
          <w:b/>
          <w:caps/>
          <w:sz w:val="20"/>
          <w:szCs w:val="20"/>
        </w:rPr>
        <w:t>Усолье-Сибирское» на 2019-</w:t>
      </w:r>
      <w:r w:rsidR="00D83354" w:rsidRPr="00FC7112">
        <w:rPr>
          <w:b/>
          <w:caps/>
          <w:sz w:val="20"/>
          <w:szCs w:val="20"/>
        </w:rPr>
        <w:t>2027</w:t>
      </w:r>
      <w:r w:rsidRPr="00E052AC">
        <w:rPr>
          <w:b/>
          <w:caps/>
          <w:sz w:val="20"/>
          <w:szCs w:val="20"/>
        </w:rPr>
        <w:t xml:space="preserve"> годы</w:t>
      </w:r>
    </w:p>
    <w:p w14:paraId="09149CD7" w14:textId="77777777" w:rsidR="002D01B9" w:rsidRPr="00E052AC" w:rsidRDefault="002D01B9" w:rsidP="002D01B9">
      <w:pPr>
        <w:widowControl w:val="0"/>
        <w:autoSpaceDE w:val="0"/>
        <w:autoSpaceDN w:val="0"/>
        <w:adjustRightInd w:val="0"/>
        <w:jc w:val="center"/>
        <w:rPr>
          <w:b/>
          <w:sz w:val="20"/>
          <w:szCs w:val="20"/>
        </w:rPr>
      </w:pPr>
      <w:r w:rsidRPr="00E052AC">
        <w:rPr>
          <w:b/>
          <w:sz w:val="20"/>
          <w:szCs w:val="20"/>
        </w:rPr>
        <w:t>(далее соответственно – подпрограмма, муниципальная программа)</w:t>
      </w:r>
    </w:p>
    <w:p w14:paraId="76D19315" w14:textId="77777777" w:rsidR="002D01B9" w:rsidRPr="00E052AC" w:rsidRDefault="002D01B9" w:rsidP="002D01B9">
      <w:pPr>
        <w:widowControl w:val="0"/>
        <w:autoSpaceDE w:val="0"/>
        <w:autoSpaceDN w:val="0"/>
        <w:adjustRightInd w:val="0"/>
        <w:jc w:val="center"/>
        <w:rPr>
          <w:sz w:val="20"/>
          <w:szCs w:val="20"/>
        </w:rPr>
      </w:pPr>
    </w:p>
    <w:tbl>
      <w:tblPr>
        <w:tblW w:w="10260"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060"/>
        <w:gridCol w:w="7200"/>
      </w:tblGrid>
      <w:tr w:rsidR="002D01B9" w:rsidRPr="00E052AC" w14:paraId="42418B44" w14:textId="77777777" w:rsidTr="00FA2CF5">
        <w:trPr>
          <w:trHeight w:val="625"/>
          <w:tblCellSpacing w:w="5" w:type="nil"/>
        </w:trPr>
        <w:tc>
          <w:tcPr>
            <w:tcW w:w="3060" w:type="dxa"/>
          </w:tcPr>
          <w:p w14:paraId="6104888F"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Наименование </w:t>
            </w:r>
          </w:p>
          <w:p w14:paraId="05F7C093"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муниципальной </w:t>
            </w:r>
          </w:p>
          <w:p w14:paraId="0CA38D17"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программы</w:t>
            </w:r>
          </w:p>
        </w:tc>
        <w:tc>
          <w:tcPr>
            <w:tcW w:w="7200" w:type="dxa"/>
          </w:tcPr>
          <w:p w14:paraId="339DA7F7" w14:textId="39278FB5"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 xml:space="preserve">Муниципальная программа </w:t>
            </w:r>
            <w:r w:rsidR="0030239C" w:rsidRPr="00E052AC">
              <w:rPr>
                <w:rFonts w:ascii="Times New Roman" w:hAnsi="Times New Roman" w:cs="Times New Roman"/>
              </w:rPr>
              <w:t xml:space="preserve">города Усолье-Сибирское </w:t>
            </w:r>
            <w:r w:rsidRPr="00E052AC">
              <w:rPr>
                <w:rFonts w:ascii="Times New Roman" w:hAnsi="Times New Roman" w:cs="Times New Roman"/>
              </w:rPr>
              <w:t>«</w:t>
            </w:r>
            <w:r w:rsidR="00B50C31" w:rsidRPr="00E052AC">
              <w:rPr>
                <w:rFonts w:ascii="Times New Roman" w:hAnsi="Times New Roman" w:cs="Times New Roman"/>
              </w:rPr>
              <w:t>Социальная поддержка населения и социально ориентированных некоммерческих организаций города Усолье-Сибирское</w:t>
            </w:r>
            <w:r w:rsidRPr="00E052AC">
              <w:rPr>
                <w:rFonts w:ascii="Times New Roman" w:hAnsi="Times New Roman" w:cs="Times New Roman"/>
              </w:rPr>
              <w:t>» на 2019-</w:t>
            </w:r>
            <w:r w:rsidR="00D83354" w:rsidRPr="00FC7112">
              <w:rPr>
                <w:rFonts w:ascii="Times New Roman" w:hAnsi="Times New Roman" w:cs="Times New Roman"/>
              </w:rPr>
              <w:t>2027</w:t>
            </w:r>
            <w:r w:rsidRPr="00E052AC">
              <w:rPr>
                <w:rFonts w:ascii="Times New Roman" w:hAnsi="Times New Roman" w:cs="Times New Roman"/>
              </w:rPr>
              <w:t xml:space="preserve"> годы</w:t>
            </w:r>
            <w:r w:rsidR="00503A26" w:rsidRPr="00E052AC">
              <w:rPr>
                <w:rFonts w:ascii="Times New Roman" w:hAnsi="Times New Roman" w:cs="Times New Roman"/>
              </w:rPr>
              <w:t>.</w:t>
            </w:r>
          </w:p>
        </w:tc>
      </w:tr>
      <w:tr w:rsidR="002D01B9" w:rsidRPr="00E052AC" w14:paraId="67F004CC" w14:textId="77777777" w:rsidTr="00C30A3E">
        <w:trPr>
          <w:trHeight w:val="360"/>
          <w:tblCellSpacing w:w="5" w:type="nil"/>
        </w:trPr>
        <w:tc>
          <w:tcPr>
            <w:tcW w:w="3060" w:type="dxa"/>
          </w:tcPr>
          <w:p w14:paraId="6788960E"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Наименование </w:t>
            </w:r>
          </w:p>
          <w:p w14:paraId="7DF17591"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подпрограммы</w:t>
            </w:r>
          </w:p>
        </w:tc>
        <w:tc>
          <w:tcPr>
            <w:tcW w:w="7200" w:type="dxa"/>
          </w:tcPr>
          <w:p w14:paraId="33383DC1" w14:textId="3C4C9396"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Подпрограмма «Социальная поддержка отдельных категорий граждан города Усолье-Сибирское» на 2019-</w:t>
            </w:r>
            <w:r w:rsidR="00D83354" w:rsidRPr="00FC7112">
              <w:rPr>
                <w:rFonts w:ascii="Times New Roman" w:hAnsi="Times New Roman" w:cs="Times New Roman"/>
              </w:rPr>
              <w:t>2027</w:t>
            </w:r>
            <w:r w:rsidRPr="00E052AC">
              <w:rPr>
                <w:rFonts w:ascii="Times New Roman" w:hAnsi="Times New Roman" w:cs="Times New Roman"/>
              </w:rPr>
              <w:t xml:space="preserve"> годы</w:t>
            </w:r>
            <w:r w:rsidR="00503A26" w:rsidRPr="00E052AC">
              <w:rPr>
                <w:rFonts w:ascii="Times New Roman" w:hAnsi="Times New Roman" w:cs="Times New Roman"/>
              </w:rPr>
              <w:t>.</w:t>
            </w:r>
          </w:p>
          <w:p w14:paraId="0FA5D52E" w14:textId="77777777" w:rsidR="0062675B" w:rsidRPr="00E052AC" w:rsidRDefault="0062675B" w:rsidP="00C30A3E">
            <w:pPr>
              <w:pStyle w:val="ConsPlusCell"/>
              <w:jc w:val="both"/>
              <w:rPr>
                <w:rFonts w:ascii="Times New Roman" w:hAnsi="Times New Roman" w:cs="Times New Roman"/>
              </w:rPr>
            </w:pPr>
          </w:p>
        </w:tc>
      </w:tr>
      <w:tr w:rsidR="002D01B9" w:rsidRPr="00E052AC" w14:paraId="360F6917" w14:textId="77777777" w:rsidTr="00C30A3E">
        <w:trPr>
          <w:trHeight w:val="360"/>
          <w:tblCellSpacing w:w="5" w:type="nil"/>
        </w:trPr>
        <w:tc>
          <w:tcPr>
            <w:tcW w:w="3060" w:type="dxa"/>
          </w:tcPr>
          <w:p w14:paraId="7DF5040F"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Ответственный </w:t>
            </w:r>
          </w:p>
          <w:p w14:paraId="3BA9C09D"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исполнитель </w:t>
            </w:r>
          </w:p>
          <w:p w14:paraId="7A4F28F7"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подпрограммы</w:t>
            </w:r>
          </w:p>
        </w:tc>
        <w:tc>
          <w:tcPr>
            <w:tcW w:w="7200" w:type="dxa"/>
          </w:tcPr>
          <w:p w14:paraId="49E37514" w14:textId="77777777" w:rsidR="002D01B9" w:rsidRPr="00E052AC" w:rsidRDefault="000C5C24" w:rsidP="00C30A3E">
            <w:pPr>
              <w:pStyle w:val="ConsPlusCell"/>
              <w:jc w:val="both"/>
              <w:rPr>
                <w:rFonts w:ascii="Times New Roman" w:hAnsi="Times New Roman" w:cs="Times New Roman"/>
              </w:rPr>
            </w:pPr>
            <w:r w:rsidRPr="00E052AC">
              <w:rPr>
                <w:rFonts w:ascii="Times New Roman" w:hAnsi="Times New Roman" w:cs="Times New Roman"/>
              </w:rPr>
              <w:t>Отдел кадровой работы и наград аппарата администрации города Усолье-Сибирское</w:t>
            </w:r>
            <w:r w:rsidR="00503A26" w:rsidRPr="00E052AC">
              <w:rPr>
                <w:rFonts w:ascii="Times New Roman" w:hAnsi="Times New Roman" w:cs="Times New Roman"/>
              </w:rPr>
              <w:t>.</w:t>
            </w:r>
          </w:p>
        </w:tc>
      </w:tr>
      <w:tr w:rsidR="0005472C" w:rsidRPr="00E052AC" w14:paraId="76A5FD89" w14:textId="77777777" w:rsidTr="00536B63">
        <w:trPr>
          <w:trHeight w:val="360"/>
          <w:tblCellSpacing w:w="5" w:type="nil"/>
        </w:trPr>
        <w:tc>
          <w:tcPr>
            <w:tcW w:w="3060" w:type="dxa"/>
            <w:tcBorders>
              <w:top w:val="single" w:sz="4" w:space="0" w:color="auto"/>
              <w:left w:val="single" w:sz="4" w:space="0" w:color="auto"/>
              <w:bottom w:val="single" w:sz="4" w:space="0" w:color="auto"/>
              <w:right w:val="single" w:sz="4" w:space="0" w:color="auto"/>
            </w:tcBorders>
          </w:tcPr>
          <w:p w14:paraId="083F759E" w14:textId="77777777" w:rsidR="0005472C" w:rsidRPr="00E052AC" w:rsidRDefault="0005472C" w:rsidP="0005472C">
            <w:pPr>
              <w:pStyle w:val="ConsPlusCell"/>
              <w:spacing w:line="256" w:lineRule="auto"/>
              <w:jc w:val="center"/>
              <w:rPr>
                <w:rFonts w:ascii="Times New Roman" w:hAnsi="Times New Roman" w:cs="Times New Roman"/>
                <w:b/>
                <w:lang w:eastAsia="en-US"/>
              </w:rPr>
            </w:pPr>
            <w:r w:rsidRPr="00E052AC">
              <w:rPr>
                <w:rFonts w:ascii="Times New Roman" w:hAnsi="Times New Roman" w:cs="Times New Roman"/>
                <w:b/>
                <w:lang w:eastAsia="en-US"/>
              </w:rPr>
              <w:t>Участники                 муниципальной программы</w:t>
            </w:r>
          </w:p>
        </w:tc>
        <w:tc>
          <w:tcPr>
            <w:tcW w:w="7200" w:type="dxa"/>
            <w:tcBorders>
              <w:top w:val="single" w:sz="4" w:space="0" w:color="auto"/>
              <w:left w:val="single" w:sz="4" w:space="0" w:color="auto"/>
              <w:bottom w:val="single" w:sz="4" w:space="0" w:color="auto"/>
              <w:right w:val="single" w:sz="4" w:space="0" w:color="auto"/>
            </w:tcBorders>
          </w:tcPr>
          <w:p w14:paraId="058FF536" w14:textId="77777777" w:rsidR="0005472C" w:rsidRPr="00E052AC" w:rsidRDefault="0005472C" w:rsidP="0005472C">
            <w:pPr>
              <w:pStyle w:val="ConsPlusCell"/>
              <w:spacing w:line="256" w:lineRule="auto"/>
              <w:jc w:val="both"/>
              <w:rPr>
                <w:rFonts w:ascii="Times New Roman" w:hAnsi="Times New Roman" w:cs="Times New Roman"/>
                <w:lang w:eastAsia="en-US"/>
              </w:rPr>
            </w:pPr>
            <w:r w:rsidRPr="00E052AC">
              <w:rPr>
                <w:rFonts w:ascii="Times New Roman" w:hAnsi="Times New Roman" w:cs="Times New Roman"/>
                <w:lang w:eastAsia="en-US"/>
              </w:rPr>
              <w:t>Отдел кадровой работы и наград аппарата администрации города Усолье-Сибирское</w:t>
            </w:r>
          </w:p>
          <w:p w14:paraId="7EBEBEAD" w14:textId="77777777" w:rsidR="0005472C" w:rsidRPr="00E052AC" w:rsidRDefault="0005472C" w:rsidP="0005472C">
            <w:pPr>
              <w:pStyle w:val="ConsPlusCell"/>
              <w:spacing w:line="256" w:lineRule="auto"/>
              <w:jc w:val="both"/>
              <w:rPr>
                <w:rFonts w:ascii="Times New Roman" w:hAnsi="Times New Roman" w:cs="Times New Roman"/>
                <w:lang w:eastAsia="en-US"/>
              </w:rPr>
            </w:pPr>
            <w:r w:rsidRPr="00E052AC">
              <w:rPr>
                <w:rFonts w:ascii="Times New Roman" w:hAnsi="Times New Roman" w:cs="Times New Roman"/>
                <w:lang w:eastAsia="en-US"/>
              </w:rPr>
              <w:t>Отдел образования управления по социально-культурным вопросам администрации города Усолье-Сибирское</w:t>
            </w:r>
          </w:p>
        </w:tc>
      </w:tr>
      <w:tr w:rsidR="002D01B9" w:rsidRPr="00E052AC" w14:paraId="352B4297" w14:textId="77777777" w:rsidTr="00C30A3E">
        <w:trPr>
          <w:trHeight w:val="360"/>
          <w:tblCellSpacing w:w="5" w:type="nil"/>
        </w:trPr>
        <w:tc>
          <w:tcPr>
            <w:tcW w:w="3060" w:type="dxa"/>
          </w:tcPr>
          <w:p w14:paraId="58FC795D"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 xml:space="preserve">Участники </w:t>
            </w:r>
          </w:p>
          <w:p w14:paraId="68C8C3B8"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подпрограммы</w:t>
            </w:r>
          </w:p>
        </w:tc>
        <w:tc>
          <w:tcPr>
            <w:tcW w:w="7200" w:type="dxa"/>
          </w:tcPr>
          <w:p w14:paraId="79094900" w14:textId="77777777"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 xml:space="preserve">Отдел кадровой работы и наград аппарата администрации города </w:t>
            </w:r>
            <w:r w:rsidR="0030239C" w:rsidRPr="00E052AC">
              <w:rPr>
                <w:rFonts w:ascii="Times New Roman" w:hAnsi="Times New Roman" w:cs="Times New Roman"/>
              </w:rPr>
              <w:t>Усолье-Сибирское</w:t>
            </w:r>
            <w:r w:rsidR="00503A26" w:rsidRPr="00E052AC">
              <w:rPr>
                <w:rFonts w:ascii="Times New Roman" w:hAnsi="Times New Roman" w:cs="Times New Roman"/>
              </w:rPr>
              <w:t>.</w:t>
            </w:r>
          </w:p>
          <w:p w14:paraId="74427910" w14:textId="77777777" w:rsidR="00666637" w:rsidRPr="00E052AC" w:rsidRDefault="00666637" w:rsidP="00A95738">
            <w:pPr>
              <w:pStyle w:val="ConsPlusCell"/>
              <w:jc w:val="both"/>
              <w:rPr>
                <w:rFonts w:ascii="Times New Roman" w:hAnsi="Times New Roman" w:cs="Times New Roman"/>
              </w:rPr>
            </w:pPr>
            <w:r w:rsidRPr="00E052AC">
              <w:rPr>
                <w:rFonts w:ascii="Times New Roman" w:hAnsi="Times New Roman" w:cs="Times New Roman"/>
              </w:rPr>
              <w:t>Отдел образования управления по социально-культурным вопросам администрации города Усолье-Сибирское</w:t>
            </w:r>
            <w:r w:rsidR="00503A26" w:rsidRPr="00E052AC">
              <w:rPr>
                <w:rFonts w:ascii="Times New Roman" w:hAnsi="Times New Roman" w:cs="Times New Roman"/>
              </w:rPr>
              <w:t>.</w:t>
            </w:r>
          </w:p>
        </w:tc>
      </w:tr>
      <w:tr w:rsidR="002D01B9" w:rsidRPr="00E052AC" w14:paraId="2E856A78" w14:textId="77777777" w:rsidTr="00C30A3E">
        <w:trPr>
          <w:trHeight w:val="290"/>
          <w:tblCellSpacing w:w="5" w:type="nil"/>
        </w:trPr>
        <w:tc>
          <w:tcPr>
            <w:tcW w:w="3060" w:type="dxa"/>
          </w:tcPr>
          <w:p w14:paraId="57A6645C" w14:textId="77777777" w:rsidR="002D01B9" w:rsidRPr="00E052AC" w:rsidDel="00DF2260" w:rsidRDefault="002D01B9" w:rsidP="00C30A3E">
            <w:pPr>
              <w:pStyle w:val="ConsPlusCell"/>
              <w:jc w:val="center"/>
              <w:rPr>
                <w:rFonts w:ascii="Times New Roman" w:hAnsi="Times New Roman" w:cs="Times New Roman"/>
                <w:b/>
              </w:rPr>
            </w:pPr>
            <w:r w:rsidRPr="00E052AC">
              <w:rPr>
                <w:rFonts w:ascii="Times New Roman" w:hAnsi="Times New Roman" w:cs="Times New Roman"/>
                <w:b/>
              </w:rPr>
              <w:t>Цель подпрограммы</w:t>
            </w:r>
          </w:p>
        </w:tc>
        <w:tc>
          <w:tcPr>
            <w:tcW w:w="7200" w:type="dxa"/>
          </w:tcPr>
          <w:p w14:paraId="2564FE88" w14:textId="77777777" w:rsidR="002D01B9" w:rsidRPr="00E052AC" w:rsidDel="00DF2260" w:rsidRDefault="002D01B9" w:rsidP="00C30A3E">
            <w:pPr>
              <w:pStyle w:val="ConsPlusCell"/>
              <w:jc w:val="both"/>
              <w:rPr>
                <w:rFonts w:ascii="Times New Roman" w:hAnsi="Times New Roman" w:cs="Times New Roman"/>
              </w:rPr>
            </w:pPr>
            <w:r w:rsidRPr="00E052AC">
              <w:rPr>
                <w:rFonts w:ascii="Times New Roman" w:hAnsi="Times New Roman" w:cs="Times New Roman"/>
              </w:rPr>
              <w:t xml:space="preserve">Предоставление мер социальной поддержки отдельным категориям </w:t>
            </w:r>
            <w:r w:rsidR="00956BD8" w:rsidRPr="00E052AC">
              <w:rPr>
                <w:rFonts w:ascii="Times New Roman" w:hAnsi="Times New Roman" w:cs="Times New Roman"/>
              </w:rPr>
              <w:t>граждан.</w:t>
            </w:r>
          </w:p>
        </w:tc>
      </w:tr>
      <w:tr w:rsidR="002D01B9" w:rsidRPr="00E052AC" w14:paraId="1C0FBC31" w14:textId="77777777" w:rsidTr="00C30A3E">
        <w:trPr>
          <w:trHeight w:val="313"/>
          <w:tblCellSpacing w:w="5" w:type="nil"/>
        </w:trPr>
        <w:tc>
          <w:tcPr>
            <w:tcW w:w="3060" w:type="dxa"/>
          </w:tcPr>
          <w:p w14:paraId="4F5246DF"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Задачи подпрограммы</w:t>
            </w:r>
          </w:p>
        </w:tc>
        <w:tc>
          <w:tcPr>
            <w:tcW w:w="7200" w:type="dxa"/>
          </w:tcPr>
          <w:p w14:paraId="2275CB94" w14:textId="77777777"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Обеспечение предоставления мер социальной поддержки отдельным категориям граждан</w:t>
            </w:r>
            <w:r w:rsidR="00503A26" w:rsidRPr="00E052AC">
              <w:rPr>
                <w:rFonts w:ascii="Times New Roman" w:hAnsi="Times New Roman" w:cs="Times New Roman"/>
              </w:rPr>
              <w:t>.</w:t>
            </w:r>
          </w:p>
        </w:tc>
      </w:tr>
      <w:tr w:rsidR="002D01B9" w:rsidRPr="00E052AC" w14:paraId="60F6A871" w14:textId="77777777" w:rsidTr="00FA2CF5">
        <w:trPr>
          <w:trHeight w:val="367"/>
          <w:tblCellSpacing w:w="5" w:type="nil"/>
        </w:trPr>
        <w:tc>
          <w:tcPr>
            <w:tcW w:w="3060" w:type="dxa"/>
          </w:tcPr>
          <w:p w14:paraId="22B36BF5"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Сроки реализации подпрограммы</w:t>
            </w:r>
          </w:p>
        </w:tc>
        <w:tc>
          <w:tcPr>
            <w:tcW w:w="7200" w:type="dxa"/>
          </w:tcPr>
          <w:p w14:paraId="58416CC5" w14:textId="0D207A5A"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2019-</w:t>
            </w:r>
            <w:r w:rsidR="00571039" w:rsidRPr="00FC7112">
              <w:rPr>
                <w:rFonts w:ascii="Times New Roman" w:hAnsi="Times New Roman" w:cs="Times New Roman"/>
              </w:rPr>
              <w:t>2027</w:t>
            </w:r>
            <w:r w:rsidRPr="00E052AC">
              <w:rPr>
                <w:rFonts w:ascii="Times New Roman" w:hAnsi="Times New Roman" w:cs="Times New Roman"/>
              </w:rPr>
              <w:t xml:space="preserve"> годы</w:t>
            </w:r>
            <w:r w:rsidR="00503A26" w:rsidRPr="00E052AC">
              <w:rPr>
                <w:rFonts w:ascii="Times New Roman" w:hAnsi="Times New Roman" w:cs="Times New Roman"/>
              </w:rPr>
              <w:t>.</w:t>
            </w:r>
          </w:p>
        </w:tc>
      </w:tr>
      <w:tr w:rsidR="002D01B9" w:rsidRPr="00E052AC" w14:paraId="52B4B521" w14:textId="77777777" w:rsidTr="00C30A3E">
        <w:trPr>
          <w:trHeight w:val="585"/>
          <w:tblCellSpacing w:w="5" w:type="nil"/>
        </w:trPr>
        <w:tc>
          <w:tcPr>
            <w:tcW w:w="3060" w:type="dxa"/>
          </w:tcPr>
          <w:p w14:paraId="71A8DFF3" w14:textId="77777777" w:rsidR="002D01B9" w:rsidRPr="00E052AC" w:rsidRDefault="002D01B9" w:rsidP="00C30A3E">
            <w:pPr>
              <w:pStyle w:val="ConsPlusCell"/>
              <w:jc w:val="center"/>
              <w:rPr>
                <w:rFonts w:ascii="Times New Roman" w:hAnsi="Times New Roman" w:cs="Times New Roman"/>
                <w:b/>
              </w:rPr>
            </w:pPr>
            <w:r w:rsidRPr="00E052AC">
              <w:rPr>
                <w:rFonts w:ascii="Times New Roman" w:hAnsi="Times New Roman" w:cs="Times New Roman"/>
                <w:b/>
              </w:rPr>
              <w:t>Целевые показатели подпрограммы</w:t>
            </w:r>
          </w:p>
        </w:tc>
        <w:tc>
          <w:tcPr>
            <w:tcW w:w="7200" w:type="dxa"/>
          </w:tcPr>
          <w:p w14:paraId="76A45281" w14:textId="77777777"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1.</w:t>
            </w:r>
            <w:r w:rsidR="00E5598B" w:rsidRPr="00E052AC">
              <w:rPr>
                <w:rFonts w:ascii="Times New Roman" w:hAnsi="Times New Roman" w:cs="Times New Roman"/>
              </w:rPr>
              <w:t xml:space="preserve"> </w:t>
            </w:r>
            <w:r w:rsidR="00CB6483" w:rsidRPr="00E052AC">
              <w:rPr>
                <w:rFonts w:ascii="Times New Roman" w:hAnsi="Times New Roman" w:cs="Times New Roman"/>
              </w:rPr>
              <w:t>Доля</w:t>
            </w:r>
            <w:r w:rsidRPr="00E052AC">
              <w:rPr>
                <w:rFonts w:ascii="Times New Roman" w:hAnsi="Times New Roman" w:cs="Times New Roman"/>
              </w:rPr>
              <w:t xml:space="preserve">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 </w:t>
            </w:r>
          </w:p>
          <w:p w14:paraId="18FE07FE" w14:textId="77777777"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2.</w:t>
            </w:r>
            <w:r w:rsidR="00E5598B" w:rsidRPr="00E052AC">
              <w:rPr>
                <w:rFonts w:ascii="Times New Roman" w:hAnsi="Times New Roman" w:cs="Times New Roman"/>
              </w:rPr>
              <w:t xml:space="preserve"> </w:t>
            </w:r>
            <w:r w:rsidR="00CB6483" w:rsidRPr="00E052AC">
              <w:rPr>
                <w:rFonts w:ascii="Times New Roman" w:hAnsi="Times New Roman" w:cs="Times New Roman"/>
              </w:rPr>
              <w:t>Доля</w:t>
            </w:r>
            <w:r w:rsidRPr="00E052AC">
              <w:rPr>
                <w:rFonts w:ascii="Times New Roman" w:hAnsi="Times New Roman" w:cs="Times New Roman"/>
              </w:rPr>
              <w:t xml:space="preserve">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w:t>
            </w:r>
          </w:p>
          <w:p w14:paraId="648548C1" w14:textId="77777777" w:rsidR="002D01B9" w:rsidRPr="00E052AC" w:rsidRDefault="002D01B9" w:rsidP="00C30A3E">
            <w:pPr>
              <w:pStyle w:val="ConsPlusCell"/>
              <w:jc w:val="both"/>
              <w:rPr>
                <w:rFonts w:ascii="Times New Roman" w:hAnsi="Times New Roman" w:cs="Times New Roman"/>
              </w:rPr>
            </w:pPr>
            <w:r w:rsidRPr="00E052AC">
              <w:rPr>
                <w:rFonts w:ascii="Times New Roman" w:hAnsi="Times New Roman" w:cs="Times New Roman"/>
              </w:rPr>
              <w:t>3.</w:t>
            </w:r>
            <w:r w:rsidR="00E5598B" w:rsidRPr="00E052AC">
              <w:rPr>
                <w:rFonts w:ascii="Times New Roman" w:hAnsi="Times New Roman" w:cs="Times New Roman"/>
              </w:rPr>
              <w:t xml:space="preserve"> </w:t>
            </w:r>
            <w:r w:rsidR="00CB6483" w:rsidRPr="00E052AC">
              <w:rPr>
                <w:rFonts w:ascii="Times New Roman" w:hAnsi="Times New Roman" w:cs="Times New Roman"/>
              </w:rPr>
              <w:t>Доля</w:t>
            </w:r>
            <w:r w:rsidRPr="00E052AC">
              <w:rPr>
                <w:rFonts w:ascii="Times New Roman" w:hAnsi="Times New Roman" w:cs="Times New Roman"/>
              </w:rPr>
              <w:t xml:space="preserve"> граждан, получивших меры социальной поддержки </w:t>
            </w:r>
            <w:r w:rsidR="00536B63" w:rsidRPr="00E052AC">
              <w:rPr>
                <w:rFonts w:ascii="Times New Roman" w:hAnsi="Times New Roman" w:cs="Times New Roman"/>
              </w:rPr>
              <w:t xml:space="preserve">на организацию похорон родственников либо близких лиц, являющихся </w:t>
            </w:r>
            <w:r w:rsidRPr="00E052AC">
              <w:rPr>
                <w:rFonts w:ascii="Times New Roman" w:hAnsi="Times New Roman" w:cs="Times New Roman"/>
              </w:rPr>
              <w:t xml:space="preserve">Почетными гражданами города, в общей численности граждан, имеющих на это право и обратившихся за получением данной меры социальной поддержки. </w:t>
            </w:r>
          </w:p>
          <w:p w14:paraId="6844F7C4" w14:textId="77777777" w:rsidR="0041084D" w:rsidRPr="00E052AC" w:rsidRDefault="00EC59E2" w:rsidP="003460C9">
            <w:pPr>
              <w:jc w:val="both"/>
              <w:rPr>
                <w:sz w:val="20"/>
                <w:szCs w:val="20"/>
              </w:rPr>
            </w:pPr>
            <w:r w:rsidRPr="00E052AC">
              <w:rPr>
                <w:sz w:val="20"/>
                <w:szCs w:val="20"/>
              </w:rPr>
              <w:t xml:space="preserve">4. Количество граждан, поступивших по целевому набору в </w:t>
            </w:r>
            <w:proofErr w:type="spellStart"/>
            <w:r w:rsidRPr="00E052AC">
              <w:rPr>
                <w:sz w:val="20"/>
                <w:szCs w:val="20"/>
              </w:rPr>
              <w:t>СУЗы</w:t>
            </w:r>
            <w:proofErr w:type="spellEnd"/>
            <w:r w:rsidRPr="00E052AC">
              <w:rPr>
                <w:sz w:val="20"/>
                <w:szCs w:val="20"/>
              </w:rPr>
              <w:t xml:space="preserve"> и ВУЗы (медицинской, педагогической направленности) и получающих ежемесячную социальную стипендию</w:t>
            </w:r>
          </w:p>
          <w:p w14:paraId="38E20A5F" w14:textId="77777777" w:rsidR="009F65FF" w:rsidRPr="00E052AC" w:rsidRDefault="009F65FF" w:rsidP="003460C9">
            <w:pPr>
              <w:jc w:val="both"/>
              <w:rPr>
                <w:sz w:val="17"/>
                <w:szCs w:val="17"/>
              </w:rPr>
            </w:pPr>
            <w:r w:rsidRPr="00D04CD1">
              <w:rPr>
                <w:sz w:val="20"/>
                <w:szCs w:val="20"/>
              </w:rPr>
              <w:t xml:space="preserve">5. Количество обучающихся в общеобразовательных учреждениях и учреждениях средне-профессионального образования, </w:t>
            </w:r>
            <w:r w:rsidR="00025A94" w:rsidRPr="00D04CD1">
              <w:rPr>
                <w:sz w:val="20"/>
                <w:szCs w:val="20"/>
              </w:rPr>
              <w:t xml:space="preserve">находящихся на территории муниципального образования «город Усолье-Сибирское», </w:t>
            </w:r>
            <w:r w:rsidR="00EC05AE" w:rsidRPr="00D04CD1">
              <w:rPr>
                <w:sz w:val="20"/>
                <w:szCs w:val="20"/>
              </w:rPr>
              <w:t>из семей участников специальной военной операции,</w:t>
            </w:r>
            <w:r w:rsidR="00025A94" w:rsidRPr="00D04CD1">
              <w:rPr>
                <w:sz w:val="20"/>
                <w:szCs w:val="20"/>
              </w:rPr>
              <w:t xml:space="preserve"> получивши</w:t>
            </w:r>
            <w:r w:rsidR="00EC05AE" w:rsidRPr="00D04CD1">
              <w:rPr>
                <w:sz w:val="20"/>
                <w:szCs w:val="20"/>
              </w:rPr>
              <w:t>х</w:t>
            </w:r>
            <w:r w:rsidR="00025A94" w:rsidRPr="00D04CD1">
              <w:rPr>
                <w:sz w:val="20"/>
                <w:szCs w:val="20"/>
              </w:rPr>
              <w:t xml:space="preserve"> адресную помощь».</w:t>
            </w:r>
          </w:p>
        </w:tc>
      </w:tr>
      <w:tr w:rsidR="002D01B9" w:rsidRPr="00E052AC" w14:paraId="6A5B745D" w14:textId="77777777" w:rsidTr="00C30A3E">
        <w:trPr>
          <w:trHeight w:val="661"/>
          <w:tblCellSpacing w:w="5" w:type="nil"/>
        </w:trPr>
        <w:tc>
          <w:tcPr>
            <w:tcW w:w="3060" w:type="dxa"/>
          </w:tcPr>
          <w:p w14:paraId="79958BED" w14:textId="77777777" w:rsidR="002D01B9" w:rsidRPr="00E052AC" w:rsidRDefault="00973EF9" w:rsidP="00C30A3E">
            <w:pPr>
              <w:pStyle w:val="ConsPlusCell"/>
              <w:jc w:val="center"/>
              <w:rPr>
                <w:rFonts w:ascii="Times New Roman" w:hAnsi="Times New Roman" w:cs="Times New Roman"/>
                <w:b/>
              </w:rPr>
            </w:pPr>
            <w:r w:rsidRPr="00E052AC">
              <w:rPr>
                <w:rFonts w:ascii="Times New Roman" w:hAnsi="Times New Roman" w:cs="Times New Roman"/>
                <w:b/>
              </w:rPr>
              <w:t>Перечень основных мероприятий, входящих в состав подпрограммы</w:t>
            </w:r>
          </w:p>
        </w:tc>
        <w:tc>
          <w:tcPr>
            <w:tcW w:w="7200" w:type="dxa"/>
          </w:tcPr>
          <w:p w14:paraId="7925F43C" w14:textId="77777777" w:rsidR="002D01B9" w:rsidRPr="00E052AC" w:rsidRDefault="00840903" w:rsidP="00840903">
            <w:pPr>
              <w:jc w:val="both"/>
              <w:rPr>
                <w:bCs/>
                <w:sz w:val="20"/>
                <w:szCs w:val="20"/>
              </w:rPr>
            </w:pPr>
            <w:r w:rsidRPr="00E052AC">
              <w:rPr>
                <w:bCs/>
                <w:sz w:val="20"/>
                <w:szCs w:val="20"/>
              </w:rPr>
              <w:t xml:space="preserve">1. </w:t>
            </w:r>
            <w:r w:rsidR="002D01B9" w:rsidRPr="00E052AC">
              <w:rPr>
                <w:bCs/>
                <w:sz w:val="20"/>
                <w:szCs w:val="20"/>
              </w:rPr>
              <w:t xml:space="preserve">Выплата пенсии за выслугу лет лицам, </w:t>
            </w:r>
            <w:r w:rsidR="002D01B9" w:rsidRPr="00E052AC">
              <w:rPr>
                <w:sz w:val="20"/>
                <w:szCs w:val="20"/>
              </w:rPr>
              <w:t>замещавшим должности муниципальной службы в органах местного самоуправления города Усолье-Сибирское</w:t>
            </w:r>
            <w:r w:rsidRPr="00E052AC">
              <w:rPr>
                <w:sz w:val="20"/>
                <w:szCs w:val="20"/>
              </w:rPr>
              <w:t>.</w:t>
            </w:r>
          </w:p>
          <w:p w14:paraId="4017ACCA" w14:textId="77777777" w:rsidR="002D01B9" w:rsidRPr="00E052AC" w:rsidRDefault="00840903" w:rsidP="00840903">
            <w:pPr>
              <w:jc w:val="both"/>
              <w:rPr>
                <w:bCs/>
                <w:sz w:val="20"/>
                <w:szCs w:val="20"/>
              </w:rPr>
            </w:pPr>
            <w:r w:rsidRPr="00E052AC">
              <w:rPr>
                <w:bCs/>
                <w:sz w:val="20"/>
                <w:szCs w:val="20"/>
              </w:rPr>
              <w:t xml:space="preserve">2. </w:t>
            </w:r>
            <w:r w:rsidR="002D01B9" w:rsidRPr="00E052AC">
              <w:rPr>
                <w:bCs/>
                <w:sz w:val="20"/>
                <w:szCs w:val="20"/>
              </w:rPr>
              <w:t>Ежемесячная выплата и ежегодная единовременная выплата ко Дню города (ль</w:t>
            </w:r>
            <w:r w:rsidRPr="00E052AC">
              <w:rPr>
                <w:bCs/>
                <w:sz w:val="20"/>
                <w:szCs w:val="20"/>
              </w:rPr>
              <w:t>готы) Почетным гражданам города.</w:t>
            </w:r>
          </w:p>
          <w:p w14:paraId="674C991F" w14:textId="77777777" w:rsidR="002D01B9" w:rsidRPr="00E052AC" w:rsidRDefault="00840903" w:rsidP="00840903">
            <w:pPr>
              <w:jc w:val="both"/>
              <w:rPr>
                <w:bCs/>
                <w:sz w:val="20"/>
                <w:szCs w:val="20"/>
              </w:rPr>
            </w:pPr>
            <w:r w:rsidRPr="00E052AC">
              <w:rPr>
                <w:bCs/>
                <w:sz w:val="20"/>
                <w:szCs w:val="20"/>
              </w:rPr>
              <w:t xml:space="preserve">3. </w:t>
            </w:r>
            <w:r w:rsidR="002D01B9" w:rsidRPr="00E052AC">
              <w:rPr>
                <w:bCs/>
                <w:sz w:val="20"/>
                <w:szCs w:val="20"/>
              </w:rPr>
              <w:t>Расходы, связанные с изготовлением Почетных лент и удостоверений для вручения Почетным гражданам города</w:t>
            </w:r>
            <w:r w:rsidRPr="00E052AC">
              <w:rPr>
                <w:bCs/>
                <w:sz w:val="20"/>
                <w:szCs w:val="20"/>
              </w:rPr>
              <w:t xml:space="preserve"> Усолье-Сибирское.</w:t>
            </w:r>
          </w:p>
          <w:p w14:paraId="009B2F01" w14:textId="77777777" w:rsidR="00536B63" w:rsidRPr="00E052AC" w:rsidRDefault="00536B63" w:rsidP="0092759E">
            <w:pPr>
              <w:jc w:val="both"/>
              <w:rPr>
                <w:bCs/>
                <w:sz w:val="20"/>
                <w:szCs w:val="20"/>
              </w:rPr>
            </w:pPr>
            <w:r w:rsidRPr="00E052AC">
              <w:rPr>
                <w:bCs/>
                <w:sz w:val="20"/>
                <w:szCs w:val="20"/>
              </w:rPr>
              <w:lastRenderedPageBreak/>
              <w:t>4. Материальная помощь на погребение Почетного гражданина муниципального образования «город Усолье-Сибирское».</w:t>
            </w:r>
          </w:p>
          <w:p w14:paraId="5C66ECB0" w14:textId="77777777" w:rsidR="0041084D" w:rsidRPr="00E052AC" w:rsidRDefault="00EC59E2" w:rsidP="0092759E">
            <w:pPr>
              <w:jc w:val="both"/>
              <w:rPr>
                <w:sz w:val="20"/>
                <w:szCs w:val="20"/>
              </w:rPr>
            </w:pPr>
            <w:r w:rsidRPr="00E052AC">
              <w:rPr>
                <w:sz w:val="20"/>
                <w:szCs w:val="20"/>
              </w:rPr>
              <w:t xml:space="preserve">5. Ежемесячная социальная стипендия гражданам, поступившим по целевому набору в </w:t>
            </w:r>
            <w:proofErr w:type="spellStart"/>
            <w:r w:rsidRPr="00E052AC">
              <w:rPr>
                <w:sz w:val="20"/>
                <w:szCs w:val="20"/>
              </w:rPr>
              <w:t>СУЗы</w:t>
            </w:r>
            <w:proofErr w:type="spellEnd"/>
            <w:r w:rsidRPr="00E052AC">
              <w:rPr>
                <w:sz w:val="20"/>
                <w:szCs w:val="20"/>
              </w:rPr>
              <w:t xml:space="preserve"> и ВУЗы (медицинской, педагогической направленности).»</w:t>
            </w:r>
          </w:p>
          <w:p w14:paraId="73930609" w14:textId="77777777" w:rsidR="00025A94" w:rsidRPr="00E052AC" w:rsidRDefault="00025A94" w:rsidP="0092759E">
            <w:pPr>
              <w:jc w:val="both"/>
              <w:rPr>
                <w:rFonts w:eastAsiaTheme="minorHAnsi"/>
                <w:sz w:val="20"/>
                <w:szCs w:val="20"/>
                <w:lang w:eastAsia="en-US"/>
              </w:rPr>
            </w:pPr>
            <w:r w:rsidRPr="00E052AC">
              <w:rPr>
                <w:rFonts w:eastAsiaTheme="minorHAnsi"/>
                <w:sz w:val="20"/>
                <w:szCs w:val="20"/>
                <w:lang w:eastAsia="en-US"/>
              </w:rPr>
              <w:t>6. Оказание адресной помощи семьям граждан, призванных на военную службу по мобилизации в Вооруженные Силы Российской Федерации</w:t>
            </w:r>
            <w:r w:rsidR="002A0BD7" w:rsidRPr="00E052AC">
              <w:rPr>
                <w:rFonts w:eastAsiaTheme="minorHAnsi"/>
                <w:sz w:val="20"/>
                <w:szCs w:val="20"/>
                <w:lang w:eastAsia="en-US"/>
              </w:rPr>
              <w:t>.</w:t>
            </w:r>
          </w:p>
        </w:tc>
      </w:tr>
      <w:tr w:rsidR="00973EF9" w:rsidRPr="00E052AC" w14:paraId="77848541" w14:textId="77777777" w:rsidTr="002E6B37">
        <w:trPr>
          <w:trHeight w:val="853"/>
          <w:tblCellSpacing w:w="5" w:type="nil"/>
        </w:trPr>
        <w:tc>
          <w:tcPr>
            <w:tcW w:w="3060" w:type="dxa"/>
          </w:tcPr>
          <w:p w14:paraId="518BFF9B" w14:textId="77777777" w:rsidR="00973EF9" w:rsidRPr="00E052AC" w:rsidRDefault="00973EF9" w:rsidP="00973EF9">
            <w:pPr>
              <w:pStyle w:val="ConsPlusCell"/>
              <w:jc w:val="center"/>
              <w:rPr>
                <w:rFonts w:ascii="Times New Roman" w:hAnsi="Times New Roman" w:cs="Times New Roman"/>
                <w:b/>
              </w:rPr>
            </w:pPr>
            <w:r w:rsidRPr="00E052AC">
              <w:rPr>
                <w:rFonts w:ascii="Times New Roman" w:hAnsi="Times New Roman" w:cs="Times New Roman"/>
                <w:b/>
              </w:rPr>
              <w:lastRenderedPageBreak/>
              <w:t>Перечень проектов, входящих в состав подпрограммы</w:t>
            </w:r>
          </w:p>
        </w:tc>
        <w:tc>
          <w:tcPr>
            <w:tcW w:w="7200" w:type="dxa"/>
          </w:tcPr>
          <w:p w14:paraId="02D9C5C3" w14:textId="77777777" w:rsidR="00973EF9" w:rsidRPr="00E052AC" w:rsidRDefault="00973EF9" w:rsidP="00973EF9">
            <w:pPr>
              <w:widowControl w:val="0"/>
              <w:autoSpaceDE w:val="0"/>
              <w:autoSpaceDN w:val="0"/>
              <w:adjustRightInd w:val="0"/>
              <w:jc w:val="both"/>
              <w:rPr>
                <w:rFonts w:eastAsia="Calibri"/>
                <w:sz w:val="20"/>
                <w:szCs w:val="20"/>
              </w:rPr>
            </w:pPr>
            <w:r w:rsidRPr="00E052AC">
              <w:rPr>
                <w:rFonts w:eastAsia="Calibri"/>
                <w:sz w:val="20"/>
                <w:szCs w:val="20"/>
              </w:rPr>
              <w:t>Проекты в состав подпрограммы не входят</w:t>
            </w:r>
          </w:p>
        </w:tc>
      </w:tr>
      <w:tr w:rsidR="00D02148" w:rsidRPr="00E052AC" w14:paraId="5A3EC85A" w14:textId="77777777" w:rsidTr="00C30A3E">
        <w:trPr>
          <w:trHeight w:val="362"/>
          <w:tblCellSpacing w:w="5" w:type="nil"/>
        </w:trPr>
        <w:tc>
          <w:tcPr>
            <w:tcW w:w="3060" w:type="dxa"/>
          </w:tcPr>
          <w:p w14:paraId="31F91065" w14:textId="77777777" w:rsidR="00D02148" w:rsidRPr="00D02148" w:rsidRDefault="00D02148" w:rsidP="00D02148">
            <w:pPr>
              <w:pStyle w:val="ConsPlusCell"/>
              <w:shd w:val="clear" w:color="auto" w:fill="FFFFFF" w:themeFill="background1"/>
              <w:jc w:val="center"/>
              <w:rPr>
                <w:rFonts w:ascii="Times New Roman" w:hAnsi="Times New Roman" w:cs="Times New Roman"/>
                <w:b/>
                <w:color w:val="000000" w:themeColor="text1"/>
              </w:rPr>
            </w:pPr>
            <w:r w:rsidRPr="00D02148">
              <w:rPr>
                <w:rFonts w:ascii="Times New Roman" w:hAnsi="Times New Roman" w:cs="Times New Roman"/>
                <w:b/>
                <w:color w:val="000000" w:themeColor="text1"/>
              </w:rPr>
              <w:t>Ресурсное обеспечение подпрограммы</w:t>
            </w:r>
          </w:p>
        </w:tc>
        <w:tc>
          <w:tcPr>
            <w:tcW w:w="7200" w:type="dxa"/>
          </w:tcPr>
          <w:p w14:paraId="3AF6ADF6" w14:textId="71B5BBE9" w:rsidR="00D02148" w:rsidRPr="00D02148" w:rsidRDefault="00D02148" w:rsidP="00D02148">
            <w:pPr>
              <w:widowControl w:val="0"/>
              <w:shd w:val="clear" w:color="auto" w:fill="FFFFFF" w:themeFill="background1"/>
              <w:tabs>
                <w:tab w:val="left" w:pos="1112"/>
              </w:tabs>
              <w:jc w:val="both"/>
              <w:rPr>
                <w:b/>
                <w:color w:val="000000" w:themeColor="text1"/>
                <w:sz w:val="20"/>
                <w:szCs w:val="20"/>
                <w:lang w:bidi="ru-RU"/>
              </w:rPr>
            </w:pPr>
            <w:r w:rsidRPr="00D02148">
              <w:rPr>
                <w:color w:val="000000" w:themeColor="text1"/>
                <w:sz w:val="20"/>
                <w:szCs w:val="20"/>
                <w:lang w:bidi="ru-RU"/>
              </w:rPr>
              <w:t xml:space="preserve">Общий объем финансирования реализации подпрограммы за счет средств бюджета города </w:t>
            </w:r>
            <w:r w:rsidRPr="00FC7112">
              <w:rPr>
                <w:color w:val="000000" w:themeColor="text1"/>
                <w:sz w:val="20"/>
                <w:szCs w:val="20"/>
                <w:lang w:bidi="ru-RU"/>
              </w:rPr>
              <w:t xml:space="preserve">составляет </w:t>
            </w:r>
            <w:r w:rsidR="001452FB" w:rsidRPr="00D23FCB">
              <w:rPr>
                <w:b/>
                <w:color w:val="000000" w:themeColor="text1"/>
                <w:sz w:val="20"/>
                <w:szCs w:val="20"/>
                <w:lang w:bidi="ru-RU"/>
              </w:rPr>
              <w:t>64 333 951,26</w:t>
            </w:r>
            <w:r w:rsidRPr="00D02148">
              <w:rPr>
                <w:b/>
                <w:color w:val="000000" w:themeColor="text1"/>
                <w:sz w:val="20"/>
                <w:szCs w:val="20"/>
                <w:lang w:bidi="ru-RU"/>
              </w:rPr>
              <w:t xml:space="preserve"> </w:t>
            </w:r>
            <w:r w:rsidRPr="00D02148">
              <w:rPr>
                <w:color w:val="000000" w:themeColor="text1"/>
                <w:sz w:val="20"/>
                <w:szCs w:val="20"/>
                <w:lang w:bidi="ru-RU"/>
              </w:rPr>
              <w:t>руб., из них:</w:t>
            </w:r>
          </w:p>
          <w:p w14:paraId="247C83D8" w14:textId="77777777" w:rsidR="00D02148" w:rsidRPr="00D02148" w:rsidRDefault="00D02148" w:rsidP="00D02148">
            <w:pPr>
              <w:widowControl w:val="0"/>
              <w:shd w:val="clear" w:color="auto" w:fill="FFFFFF" w:themeFill="background1"/>
              <w:tabs>
                <w:tab w:val="left" w:pos="1112"/>
              </w:tabs>
              <w:jc w:val="both"/>
              <w:rPr>
                <w:color w:val="000000" w:themeColor="text1"/>
                <w:sz w:val="20"/>
                <w:szCs w:val="20"/>
                <w:lang w:bidi="ru-RU"/>
              </w:rPr>
            </w:pPr>
            <w:r w:rsidRPr="00D02148">
              <w:rPr>
                <w:color w:val="000000" w:themeColor="text1"/>
                <w:sz w:val="20"/>
                <w:szCs w:val="20"/>
                <w:lang w:bidi="ru-RU"/>
              </w:rPr>
              <w:t>- 2019 год – 5 741 095,87 руб.;</w:t>
            </w:r>
          </w:p>
          <w:p w14:paraId="57DAC843" w14:textId="77777777" w:rsidR="00D02148" w:rsidRPr="00D02148" w:rsidRDefault="00D02148" w:rsidP="00D02148">
            <w:pPr>
              <w:widowControl w:val="0"/>
              <w:shd w:val="clear" w:color="auto" w:fill="FFFFFF" w:themeFill="background1"/>
              <w:tabs>
                <w:tab w:val="left" w:pos="1112"/>
              </w:tabs>
              <w:jc w:val="both"/>
              <w:rPr>
                <w:color w:val="000000" w:themeColor="text1"/>
                <w:sz w:val="20"/>
                <w:szCs w:val="20"/>
                <w:lang w:bidi="ru-RU"/>
              </w:rPr>
            </w:pPr>
            <w:r w:rsidRPr="00D02148">
              <w:rPr>
                <w:color w:val="000000" w:themeColor="text1"/>
                <w:sz w:val="20"/>
                <w:szCs w:val="20"/>
                <w:lang w:bidi="ru-RU"/>
              </w:rPr>
              <w:t>- 2020 год – 6 097 117,31 руб.;</w:t>
            </w:r>
          </w:p>
          <w:p w14:paraId="7F41A786" w14:textId="77777777" w:rsidR="00D02148" w:rsidRPr="00D02148" w:rsidRDefault="00D02148" w:rsidP="00D02148">
            <w:pPr>
              <w:widowControl w:val="0"/>
              <w:shd w:val="clear" w:color="auto" w:fill="FFFFFF" w:themeFill="background1"/>
              <w:tabs>
                <w:tab w:val="left" w:pos="1112"/>
              </w:tabs>
              <w:jc w:val="both"/>
              <w:rPr>
                <w:color w:val="000000" w:themeColor="text1"/>
                <w:sz w:val="20"/>
                <w:szCs w:val="20"/>
                <w:lang w:bidi="ru-RU"/>
              </w:rPr>
            </w:pPr>
            <w:r w:rsidRPr="00D02148">
              <w:rPr>
                <w:color w:val="000000" w:themeColor="text1"/>
                <w:sz w:val="20"/>
                <w:szCs w:val="20"/>
                <w:lang w:bidi="ru-RU"/>
              </w:rPr>
              <w:t>- 2021 год – 5 946 190,94 руб.;</w:t>
            </w:r>
          </w:p>
          <w:p w14:paraId="14C4C32F" w14:textId="77777777" w:rsidR="00D02148" w:rsidRPr="00D02148" w:rsidRDefault="00D02148" w:rsidP="00D02148">
            <w:pPr>
              <w:widowControl w:val="0"/>
              <w:shd w:val="clear" w:color="auto" w:fill="FFFFFF" w:themeFill="background1"/>
              <w:tabs>
                <w:tab w:val="left" w:pos="1112"/>
              </w:tabs>
              <w:jc w:val="both"/>
              <w:rPr>
                <w:color w:val="000000" w:themeColor="text1"/>
                <w:sz w:val="20"/>
                <w:szCs w:val="20"/>
                <w:lang w:bidi="ru-RU"/>
              </w:rPr>
            </w:pPr>
            <w:r w:rsidRPr="00D02148">
              <w:rPr>
                <w:color w:val="000000" w:themeColor="text1"/>
                <w:sz w:val="20"/>
                <w:szCs w:val="20"/>
                <w:lang w:bidi="ru-RU"/>
              </w:rPr>
              <w:t xml:space="preserve">- 2022 год – 7 292 628,30 руб.; </w:t>
            </w:r>
          </w:p>
          <w:p w14:paraId="5B808D28" w14:textId="77777777" w:rsidR="00D02148" w:rsidRPr="00D02148" w:rsidRDefault="00D02148" w:rsidP="00D02148">
            <w:pPr>
              <w:widowControl w:val="0"/>
              <w:shd w:val="clear" w:color="auto" w:fill="FFFFFF" w:themeFill="background1"/>
              <w:tabs>
                <w:tab w:val="left" w:pos="1112"/>
              </w:tabs>
              <w:jc w:val="both"/>
              <w:rPr>
                <w:color w:val="000000" w:themeColor="text1"/>
                <w:sz w:val="20"/>
                <w:szCs w:val="20"/>
                <w:lang w:bidi="ru-RU"/>
              </w:rPr>
            </w:pPr>
            <w:r w:rsidRPr="00D02148">
              <w:rPr>
                <w:color w:val="000000" w:themeColor="text1"/>
                <w:sz w:val="20"/>
                <w:szCs w:val="20"/>
                <w:lang w:bidi="ru-RU"/>
              </w:rPr>
              <w:t>- 2023 год – 6 917 893,87 руб.;</w:t>
            </w:r>
          </w:p>
          <w:p w14:paraId="6DB42260" w14:textId="607CBE9B" w:rsidR="00D02148" w:rsidRPr="00FC7112" w:rsidRDefault="00D02148" w:rsidP="00FC7112">
            <w:pPr>
              <w:pStyle w:val="ConsPlusCell"/>
              <w:jc w:val="both"/>
              <w:rPr>
                <w:rFonts w:ascii="Times New Roman" w:hAnsi="Times New Roman" w:cs="Times New Roman"/>
                <w:color w:val="000000" w:themeColor="text1"/>
                <w:lang w:bidi="ru-RU"/>
              </w:rPr>
            </w:pPr>
            <w:r w:rsidRPr="00FC7112">
              <w:rPr>
                <w:rFonts w:ascii="Times New Roman" w:hAnsi="Times New Roman" w:cs="Times New Roman"/>
                <w:color w:val="000000" w:themeColor="text1"/>
                <w:lang w:bidi="ru-RU"/>
              </w:rPr>
              <w:t xml:space="preserve">- 2024 год – </w:t>
            </w:r>
            <w:r w:rsidR="00A67F90" w:rsidRPr="00FC7112">
              <w:rPr>
                <w:rFonts w:ascii="Times New Roman" w:hAnsi="Times New Roman" w:cs="Times New Roman"/>
                <w:color w:val="000000" w:themeColor="text1"/>
                <w:lang w:bidi="ru-RU"/>
              </w:rPr>
              <w:t>7 597 032,00</w:t>
            </w:r>
            <w:r w:rsidRPr="00FC7112">
              <w:rPr>
                <w:rFonts w:ascii="Times New Roman" w:hAnsi="Times New Roman" w:cs="Times New Roman"/>
                <w:color w:val="000000" w:themeColor="text1"/>
                <w:lang w:bidi="ru-RU"/>
              </w:rPr>
              <w:t xml:space="preserve"> руб.;</w:t>
            </w:r>
          </w:p>
          <w:p w14:paraId="3297BDD4" w14:textId="3503E714" w:rsidR="00D02148" w:rsidRPr="00FC7112" w:rsidRDefault="00D02148" w:rsidP="00D23FCB">
            <w:pPr>
              <w:pStyle w:val="ConsPlusCell"/>
              <w:jc w:val="both"/>
              <w:rPr>
                <w:rFonts w:ascii="Times New Roman" w:hAnsi="Times New Roman" w:cs="Times New Roman"/>
                <w:color w:val="000000" w:themeColor="text1"/>
                <w:lang w:bidi="ru-RU"/>
              </w:rPr>
            </w:pPr>
            <w:r w:rsidRPr="00FC7112">
              <w:rPr>
                <w:rFonts w:ascii="Times New Roman" w:hAnsi="Times New Roman" w:cs="Times New Roman"/>
                <w:color w:val="000000" w:themeColor="text1"/>
                <w:lang w:bidi="ru-RU"/>
              </w:rPr>
              <w:t xml:space="preserve">- 2025 год – </w:t>
            </w:r>
            <w:r w:rsidR="001452FB">
              <w:rPr>
                <w:rFonts w:ascii="Times New Roman" w:hAnsi="Times New Roman" w:cs="Times New Roman"/>
                <w:color w:val="000000" w:themeColor="text1"/>
                <w:lang w:bidi="ru-RU"/>
              </w:rPr>
              <w:t>9 087 515,53</w:t>
            </w:r>
            <w:r w:rsidRPr="00FC7112">
              <w:rPr>
                <w:rFonts w:ascii="Times New Roman" w:hAnsi="Times New Roman" w:cs="Times New Roman"/>
                <w:color w:val="000000" w:themeColor="text1"/>
                <w:lang w:bidi="ru-RU"/>
              </w:rPr>
              <w:t xml:space="preserve"> руб.;</w:t>
            </w:r>
          </w:p>
          <w:p w14:paraId="084E8479" w14:textId="7C78ADF4" w:rsidR="00D02148" w:rsidRPr="00FC7112" w:rsidRDefault="00D02148" w:rsidP="00FC7112">
            <w:pPr>
              <w:pStyle w:val="ConsPlusCell"/>
              <w:jc w:val="both"/>
              <w:rPr>
                <w:rFonts w:ascii="Times New Roman" w:hAnsi="Times New Roman" w:cs="Times New Roman"/>
                <w:color w:val="000000" w:themeColor="text1"/>
                <w:lang w:bidi="ru-RU"/>
              </w:rPr>
            </w:pPr>
            <w:r w:rsidRPr="00FC7112">
              <w:rPr>
                <w:rFonts w:ascii="Times New Roman" w:hAnsi="Times New Roman" w:cs="Times New Roman"/>
                <w:color w:val="000000" w:themeColor="text1"/>
                <w:lang w:bidi="ru-RU"/>
              </w:rPr>
              <w:t>- 2026 год – 7 827 238,72 руб.</w:t>
            </w:r>
            <w:r w:rsidR="00571039" w:rsidRPr="00FC7112">
              <w:rPr>
                <w:rFonts w:ascii="Times New Roman" w:hAnsi="Times New Roman" w:cs="Times New Roman"/>
                <w:color w:val="000000" w:themeColor="text1"/>
                <w:lang w:bidi="ru-RU"/>
              </w:rPr>
              <w:t>;</w:t>
            </w:r>
          </w:p>
          <w:p w14:paraId="025A38B9" w14:textId="780F428A" w:rsidR="00571039" w:rsidRPr="00D02148" w:rsidRDefault="00571039" w:rsidP="00FC7112">
            <w:pPr>
              <w:pStyle w:val="ConsPlusCell"/>
              <w:jc w:val="both"/>
              <w:rPr>
                <w:rFonts w:ascii="Times New Roman" w:hAnsi="Times New Roman" w:cs="Times New Roman"/>
                <w:color w:val="000000" w:themeColor="text1"/>
                <w:lang w:bidi="ru-RU"/>
              </w:rPr>
            </w:pPr>
            <w:r w:rsidRPr="00FC7112">
              <w:rPr>
                <w:rFonts w:ascii="Times New Roman" w:hAnsi="Times New Roman" w:cs="Times New Roman"/>
                <w:color w:val="000000" w:themeColor="text1"/>
                <w:lang w:bidi="ru-RU"/>
              </w:rPr>
              <w:t>- 2027 год – 7 827 238,72 руб.</w:t>
            </w:r>
          </w:p>
        </w:tc>
      </w:tr>
      <w:tr w:rsidR="00D02148" w:rsidRPr="00E052AC" w14:paraId="2EEAA659" w14:textId="77777777" w:rsidTr="002A0BD7">
        <w:trPr>
          <w:trHeight w:val="2698"/>
          <w:tblCellSpacing w:w="5" w:type="nil"/>
        </w:trPr>
        <w:tc>
          <w:tcPr>
            <w:tcW w:w="3060" w:type="dxa"/>
          </w:tcPr>
          <w:p w14:paraId="359918EA" w14:textId="77777777" w:rsidR="00D02148" w:rsidRPr="00E052AC" w:rsidRDefault="00D02148" w:rsidP="00D02148">
            <w:pPr>
              <w:pStyle w:val="ConsPlusCell"/>
              <w:jc w:val="center"/>
              <w:rPr>
                <w:rFonts w:ascii="Times New Roman" w:hAnsi="Times New Roman" w:cs="Times New Roman"/>
              </w:rPr>
            </w:pPr>
            <w:r w:rsidRPr="00E052AC">
              <w:rPr>
                <w:rFonts w:ascii="Times New Roman" w:hAnsi="Times New Roman" w:cs="Times New Roman"/>
              </w:rPr>
              <w:t>Ожидаемые конечные результаты реализации подпрограммы</w:t>
            </w:r>
          </w:p>
        </w:tc>
        <w:tc>
          <w:tcPr>
            <w:tcW w:w="7200" w:type="dxa"/>
          </w:tcPr>
          <w:p w14:paraId="4D5D88EC" w14:textId="3A746B61" w:rsidR="00D02148" w:rsidRPr="00E052AC" w:rsidRDefault="00D02148" w:rsidP="00D02148">
            <w:pPr>
              <w:pStyle w:val="ConsPlusCell"/>
              <w:jc w:val="both"/>
              <w:rPr>
                <w:rFonts w:ascii="Times New Roman" w:hAnsi="Times New Roman" w:cs="Times New Roman"/>
              </w:rPr>
            </w:pPr>
            <w:r w:rsidRPr="00E052AC">
              <w:rPr>
                <w:rFonts w:ascii="Times New Roman" w:hAnsi="Times New Roman" w:cs="Times New Roman"/>
              </w:rPr>
              <w:t xml:space="preserve">1. Доля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 составит 100% за период реализации подпрограммы с 2019 по </w:t>
            </w:r>
            <w:r w:rsidR="00A67F90" w:rsidRPr="00FC7112">
              <w:rPr>
                <w:rFonts w:ascii="Times New Roman" w:hAnsi="Times New Roman" w:cs="Times New Roman"/>
              </w:rPr>
              <w:t>2027</w:t>
            </w:r>
            <w:r w:rsidRPr="00E052AC">
              <w:rPr>
                <w:rFonts w:ascii="Times New Roman" w:hAnsi="Times New Roman" w:cs="Times New Roman"/>
              </w:rPr>
              <w:t xml:space="preserve"> годы.</w:t>
            </w:r>
          </w:p>
          <w:p w14:paraId="185A9D41" w14:textId="37532CDE" w:rsidR="00D02148" w:rsidRPr="00E052AC" w:rsidRDefault="00D02148" w:rsidP="00D02148">
            <w:pPr>
              <w:pStyle w:val="ConsPlusCell"/>
              <w:jc w:val="both"/>
              <w:rPr>
                <w:rFonts w:ascii="Times New Roman" w:hAnsi="Times New Roman" w:cs="Times New Roman"/>
              </w:rPr>
            </w:pPr>
            <w:r w:rsidRPr="00E052AC">
              <w:rPr>
                <w:rFonts w:ascii="Times New Roman" w:hAnsi="Times New Roman" w:cs="Times New Roman"/>
              </w:rPr>
              <w:t>2. Доля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 составит 100% за период реализации подпрограммы</w:t>
            </w:r>
            <w:r w:rsidRPr="00E052AC">
              <w:rPr>
                <w:sz w:val="15"/>
                <w:szCs w:val="15"/>
              </w:rPr>
              <w:t xml:space="preserve"> </w:t>
            </w:r>
            <w:r w:rsidRPr="00E052AC">
              <w:rPr>
                <w:rFonts w:ascii="Times New Roman" w:hAnsi="Times New Roman" w:cs="Times New Roman"/>
              </w:rPr>
              <w:t xml:space="preserve">с 2019 по </w:t>
            </w:r>
            <w:r w:rsidR="00A67F90" w:rsidRPr="00FC7112">
              <w:rPr>
                <w:rFonts w:ascii="Times New Roman" w:hAnsi="Times New Roman" w:cs="Times New Roman"/>
              </w:rPr>
              <w:t>2027</w:t>
            </w:r>
            <w:r w:rsidRPr="00E052AC">
              <w:rPr>
                <w:rFonts w:ascii="Times New Roman" w:hAnsi="Times New Roman" w:cs="Times New Roman"/>
              </w:rPr>
              <w:t xml:space="preserve"> годы.</w:t>
            </w:r>
          </w:p>
          <w:p w14:paraId="674F8015" w14:textId="57B96182" w:rsidR="00D02148" w:rsidRPr="00E052AC" w:rsidRDefault="00D02148" w:rsidP="00FC7112">
            <w:pPr>
              <w:jc w:val="both"/>
              <w:rPr>
                <w:rFonts w:eastAsia="Calibri"/>
                <w:sz w:val="20"/>
                <w:szCs w:val="20"/>
              </w:rPr>
            </w:pPr>
            <w:r w:rsidRPr="00FC7112">
              <w:rPr>
                <w:sz w:val="20"/>
                <w:szCs w:val="20"/>
              </w:rPr>
              <w:t xml:space="preserve">3. Доля граждан, получивших меры социальной поддержки на организацию похорон родственников либо близких лиц, являющихся Почетными гражданами города, в общей численности граждан, имеющих на это право и обратившихся за получением данной меры социальной поддержки, </w:t>
            </w:r>
            <w:r w:rsidRPr="00FC7112">
              <w:rPr>
                <w:rFonts w:eastAsia="Calibri"/>
                <w:sz w:val="20"/>
                <w:szCs w:val="20"/>
              </w:rPr>
              <w:t>составит 100% за период реализации подпрограммы</w:t>
            </w:r>
            <w:r w:rsidRPr="00FC7112">
              <w:rPr>
                <w:sz w:val="17"/>
                <w:szCs w:val="17"/>
              </w:rPr>
              <w:t xml:space="preserve"> </w:t>
            </w:r>
            <w:r w:rsidRPr="00FC7112">
              <w:rPr>
                <w:rFonts w:eastAsia="Calibri"/>
                <w:sz w:val="20"/>
                <w:szCs w:val="20"/>
              </w:rPr>
              <w:t>с 2019 по 202</w:t>
            </w:r>
            <w:r w:rsidR="00EB5EFE" w:rsidRPr="00FC7112">
              <w:rPr>
                <w:rFonts w:eastAsia="Calibri"/>
                <w:sz w:val="20"/>
                <w:szCs w:val="20"/>
              </w:rPr>
              <w:t>4</w:t>
            </w:r>
            <w:r w:rsidRPr="00FC7112">
              <w:rPr>
                <w:rFonts w:eastAsia="Calibri"/>
                <w:sz w:val="20"/>
                <w:szCs w:val="20"/>
              </w:rPr>
              <w:t xml:space="preserve"> годы.</w:t>
            </w:r>
          </w:p>
          <w:p w14:paraId="6FF18BAE" w14:textId="59A16B18" w:rsidR="00D02148" w:rsidRPr="00E052AC" w:rsidRDefault="00D02148" w:rsidP="00D02148">
            <w:pPr>
              <w:autoSpaceDE w:val="0"/>
              <w:autoSpaceDN w:val="0"/>
              <w:adjustRightInd w:val="0"/>
              <w:jc w:val="both"/>
              <w:rPr>
                <w:sz w:val="20"/>
                <w:szCs w:val="20"/>
              </w:rPr>
            </w:pPr>
            <w:r w:rsidRPr="00E052AC">
              <w:rPr>
                <w:sz w:val="20"/>
                <w:szCs w:val="20"/>
              </w:rPr>
              <w:t xml:space="preserve">4. Доля граждан, поступивших по целевому набору в </w:t>
            </w:r>
            <w:proofErr w:type="spellStart"/>
            <w:r w:rsidRPr="00E052AC">
              <w:rPr>
                <w:sz w:val="20"/>
                <w:szCs w:val="20"/>
              </w:rPr>
              <w:t>СУЗы</w:t>
            </w:r>
            <w:proofErr w:type="spellEnd"/>
            <w:r w:rsidRPr="00E052AC">
              <w:rPr>
                <w:sz w:val="20"/>
                <w:szCs w:val="20"/>
              </w:rPr>
              <w:t xml:space="preserve"> и ВУЗы (медицинской, педагогической направленности) и получающих ежемесячную социальную стипендию, составит 100% за период реализации подпрограммы с 2019 по </w:t>
            </w:r>
            <w:r w:rsidR="00F751F2" w:rsidRPr="00FC7112">
              <w:rPr>
                <w:sz w:val="20"/>
                <w:szCs w:val="20"/>
              </w:rPr>
              <w:t>2027</w:t>
            </w:r>
            <w:r w:rsidRPr="00E052AC">
              <w:rPr>
                <w:sz w:val="20"/>
                <w:szCs w:val="20"/>
              </w:rPr>
              <w:t xml:space="preserve"> годы.»</w:t>
            </w:r>
          </w:p>
          <w:p w14:paraId="20887B30" w14:textId="77777777" w:rsidR="00D02148" w:rsidRPr="00E052AC" w:rsidRDefault="00D02148" w:rsidP="00D02148">
            <w:pPr>
              <w:autoSpaceDE w:val="0"/>
              <w:autoSpaceDN w:val="0"/>
              <w:adjustRightInd w:val="0"/>
              <w:jc w:val="both"/>
              <w:rPr>
                <w:rFonts w:eastAsiaTheme="minorHAnsi"/>
                <w:sz w:val="20"/>
                <w:szCs w:val="20"/>
                <w:lang w:eastAsia="en-US"/>
              </w:rPr>
            </w:pPr>
            <w:r w:rsidRPr="00D05A2C">
              <w:rPr>
                <w:rFonts w:eastAsiaTheme="minorHAnsi"/>
                <w:color w:val="000000" w:themeColor="text1"/>
                <w:sz w:val="20"/>
                <w:szCs w:val="20"/>
                <w:lang w:eastAsia="en-US"/>
              </w:rPr>
              <w:t xml:space="preserve">5. </w:t>
            </w:r>
            <w:r w:rsidRPr="00E052AC">
              <w:rPr>
                <w:rFonts w:eastAsiaTheme="minorHAnsi"/>
                <w:sz w:val="20"/>
                <w:szCs w:val="20"/>
                <w:lang w:eastAsia="en-US"/>
              </w:rPr>
              <w:t>Доля семей граждан, призванных на военную службу по мобилизации в Вооруженные Силы Российской Федерации и получающим адресную помощь, составит 100% ежегодно</w:t>
            </w:r>
            <w:r>
              <w:rPr>
                <w:rFonts w:eastAsiaTheme="minorHAnsi"/>
                <w:sz w:val="20"/>
                <w:szCs w:val="20"/>
                <w:lang w:eastAsia="en-US"/>
              </w:rPr>
              <w:t>.</w:t>
            </w:r>
          </w:p>
        </w:tc>
      </w:tr>
    </w:tbl>
    <w:p w14:paraId="7AFC69DD" w14:textId="77777777" w:rsidR="002D01B9" w:rsidRPr="00E052AC" w:rsidRDefault="002D01B9" w:rsidP="002D01B9">
      <w:pPr>
        <w:rPr>
          <w:sz w:val="20"/>
          <w:szCs w:val="20"/>
        </w:rPr>
      </w:pPr>
    </w:p>
    <w:p w14:paraId="407632B4" w14:textId="77777777" w:rsidR="002D01B9" w:rsidRPr="00E052AC" w:rsidRDefault="002D01B9" w:rsidP="002D01B9">
      <w:pPr>
        <w:widowControl w:val="0"/>
        <w:autoSpaceDE w:val="0"/>
        <w:autoSpaceDN w:val="0"/>
        <w:adjustRightInd w:val="0"/>
        <w:jc w:val="center"/>
        <w:outlineLvl w:val="2"/>
        <w:rPr>
          <w:b/>
          <w:sz w:val="20"/>
          <w:szCs w:val="20"/>
        </w:rPr>
      </w:pPr>
      <w:r w:rsidRPr="00E052AC">
        <w:rPr>
          <w:b/>
          <w:sz w:val="20"/>
          <w:szCs w:val="20"/>
        </w:rPr>
        <w:t xml:space="preserve">Раздел 1. ЦЕЛЬ И ЗАДАЧИ ПОДПРОГРАММЫ, ЦЕЛЕВЫЕ </w:t>
      </w:r>
    </w:p>
    <w:p w14:paraId="11840121" w14:textId="77777777" w:rsidR="002D01B9" w:rsidRPr="00E052AC" w:rsidRDefault="002D01B9" w:rsidP="002D01B9">
      <w:pPr>
        <w:widowControl w:val="0"/>
        <w:autoSpaceDE w:val="0"/>
        <w:autoSpaceDN w:val="0"/>
        <w:adjustRightInd w:val="0"/>
        <w:jc w:val="center"/>
        <w:outlineLvl w:val="2"/>
        <w:rPr>
          <w:b/>
          <w:sz w:val="20"/>
          <w:szCs w:val="20"/>
        </w:rPr>
      </w:pPr>
      <w:r w:rsidRPr="00E052AC">
        <w:rPr>
          <w:b/>
          <w:sz w:val="20"/>
          <w:szCs w:val="20"/>
        </w:rPr>
        <w:t>ПОКАЗАТЕЛИ ПОДПРОГРАММЫ, СРОКИ РЕАЛИЗАЦИИ</w:t>
      </w:r>
    </w:p>
    <w:p w14:paraId="102C0B62" w14:textId="77777777" w:rsidR="002D01B9" w:rsidRPr="00E052AC" w:rsidRDefault="002D01B9" w:rsidP="002D01B9">
      <w:pPr>
        <w:widowControl w:val="0"/>
        <w:autoSpaceDE w:val="0"/>
        <w:autoSpaceDN w:val="0"/>
        <w:adjustRightInd w:val="0"/>
        <w:jc w:val="both"/>
        <w:rPr>
          <w:b/>
          <w:sz w:val="20"/>
          <w:szCs w:val="20"/>
        </w:rPr>
      </w:pPr>
    </w:p>
    <w:p w14:paraId="04BD7184"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Целью подпрограммы является предоставление мер социальной поддержки отдельным категориям граждан.</w:t>
      </w:r>
    </w:p>
    <w:p w14:paraId="72B8904B"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В процессе достижения поставленной цели необходимо решить задачу по обеспечению предоставления мер социальной поддержки отдельным категориям граждан.</w:t>
      </w:r>
    </w:p>
    <w:p w14:paraId="2D84880E" w14:textId="77777777" w:rsidR="002D01B9" w:rsidRPr="00E052AC" w:rsidRDefault="002D01B9" w:rsidP="002D01B9">
      <w:pPr>
        <w:widowControl w:val="0"/>
        <w:autoSpaceDE w:val="0"/>
        <w:autoSpaceDN w:val="0"/>
        <w:adjustRightInd w:val="0"/>
        <w:ind w:firstLine="720"/>
        <w:jc w:val="both"/>
        <w:rPr>
          <w:sz w:val="20"/>
          <w:szCs w:val="20"/>
        </w:rPr>
      </w:pPr>
      <w:r w:rsidRPr="00E052AC">
        <w:rPr>
          <w:sz w:val="20"/>
          <w:szCs w:val="20"/>
        </w:rPr>
        <w:t>Целевые показатели подпрограммы:</w:t>
      </w:r>
    </w:p>
    <w:p w14:paraId="50644FD6" w14:textId="77777777" w:rsidR="00B36B79" w:rsidRPr="00E052AC" w:rsidRDefault="002D01B9" w:rsidP="00B36B79">
      <w:pPr>
        <w:pStyle w:val="ConsPlusCell"/>
        <w:jc w:val="both"/>
        <w:rPr>
          <w:rFonts w:ascii="Times New Roman" w:eastAsia="Times New Roman" w:hAnsi="Times New Roman" w:cs="Times New Roman"/>
        </w:rPr>
      </w:pPr>
      <w:r w:rsidRPr="00E052AC">
        <w:rPr>
          <w:rFonts w:ascii="Times New Roman" w:hAnsi="Times New Roman" w:cs="Times New Roman"/>
        </w:rPr>
        <w:tab/>
      </w:r>
      <w:r w:rsidR="00B36B79" w:rsidRPr="00E052AC">
        <w:rPr>
          <w:rFonts w:ascii="Times New Roman" w:eastAsia="Times New Roman" w:hAnsi="Times New Roman" w:cs="Times New Roman"/>
        </w:rPr>
        <w:t xml:space="preserve">1. Доля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 </w:t>
      </w:r>
    </w:p>
    <w:p w14:paraId="33579AE9" w14:textId="77777777" w:rsidR="00B36B79" w:rsidRPr="00E052AC" w:rsidRDefault="00B36B79" w:rsidP="00B36B79">
      <w:pPr>
        <w:pStyle w:val="ConsPlusCell"/>
        <w:ind w:firstLine="709"/>
        <w:jc w:val="both"/>
        <w:rPr>
          <w:rFonts w:ascii="Times New Roman" w:eastAsia="Times New Roman" w:hAnsi="Times New Roman" w:cs="Times New Roman"/>
        </w:rPr>
      </w:pPr>
      <w:r w:rsidRPr="00E052AC">
        <w:rPr>
          <w:rFonts w:ascii="Times New Roman" w:eastAsia="Times New Roman" w:hAnsi="Times New Roman" w:cs="Times New Roman"/>
        </w:rPr>
        <w:t>2. Доля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w:t>
      </w:r>
    </w:p>
    <w:p w14:paraId="42DEB223" w14:textId="77777777" w:rsidR="00157FDB" w:rsidRPr="00E052AC" w:rsidRDefault="00B36B79" w:rsidP="00157FDB">
      <w:pPr>
        <w:pStyle w:val="ConsPlusCell"/>
        <w:ind w:firstLine="709"/>
        <w:jc w:val="both"/>
        <w:rPr>
          <w:rFonts w:ascii="Times New Roman" w:eastAsia="Times New Roman" w:hAnsi="Times New Roman" w:cs="Times New Roman"/>
        </w:rPr>
      </w:pPr>
      <w:r w:rsidRPr="00E052AC">
        <w:rPr>
          <w:rFonts w:ascii="Times New Roman" w:eastAsia="Times New Roman" w:hAnsi="Times New Roman" w:cs="Times New Roman"/>
        </w:rPr>
        <w:t>3. Доля граждан, получивших меры социальной поддержки на оказание последних почестей умершим родственникам, являющихся Почетными гражданами города, в общей численности граждан, имеющих на это право и обратившихся за получением данной меры социальной поддержки.</w:t>
      </w:r>
    </w:p>
    <w:p w14:paraId="7464CC37" w14:textId="77777777" w:rsidR="00EC59E2" w:rsidRPr="00E052AC" w:rsidRDefault="00B36B79" w:rsidP="00EC59E2">
      <w:pPr>
        <w:pStyle w:val="ConsPlusCell"/>
        <w:ind w:firstLine="709"/>
        <w:jc w:val="both"/>
        <w:rPr>
          <w:rFonts w:ascii="Times New Roman" w:hAnsi="Times New Roman" w:cs="Times New Roman"/>
        </w:rPr>
      </w:pPr>
      <w:r w:rsidRPr="00E052AC">
        <w:rPr>
          <w:rFonts w:ascii="Times New Roman" w:eastAsia="Times New Roman" w:hAnsi="Times New Roman" w:cs="Times New Roman"/>
        </w:rPr>
        <w:t xml:space="preserve">4. </w:t>
      </w:r>
      <w:r w:rsidR="00EC59E2" w:rsidRPr="00E052AC">
        <w:rPr>
          <w:rFonts w:ascii="Times New Roman" w:hAnsi="Times New Roman" w:cs="Times New Roman"/>
        </w:rPr>
        <w:t xml:space="preserve">Количество граждан, поступивших по целевому набору в </w:t>
      </w:r>
      <w:proofErr w:type="spellStart"/>
      <w:r w:rsidR="00EC59E2" w:rsidRPr="00E052AC">
        <w:rPr>
          <w:rFonts w:ascii="Times New Roman" w:hAnsi="Times New Roman" w:cs="Times New Roman"/>
        </w:rPr>
        <w:t>СУЗы</w:t>
      </w:r>
      <w:proofErr w:type="spellEnd"/>
      <w:r w:rsidR="00EC59E2" w:rsidRPr="00E052AC">
        <w:rPr>
          <w:rFonts w:ascii="Times New Roman" w:hAnsi="Times New Roman" w:cs="Times New Roman"/>
        </w:rPr>
        <w:t xml:space="preserve"> и ВУЗы (медицинской, педагогической направленности) и получивших ежемесячную социальную стипендию *.</w:t>
      </w:r>
    </w:p>
    <w:p w14:paraId="59FB6293" w14:textId="77777777" w:rsidR="00EC59E2" w:rsidRPr="00E052AC" w:rsidRDefault="00EC59E2" w:rsidP="00EC59E2">
      <w:pPr>
        <w:pStyle w:val="ConsPlusCell"/>
        <w:ind w:firstLine="709"/>
        <w:jc w:val="both"/>
        <w:rPr>
          <w:rFonts w:ascii="Times New Roman" w:hAnsi="Times New Roman" w:cs="Times New Roman"/>
        </w:rPr>
      </w:pPr>
      <w:r w:rsidRPr="00E052AC">
        <w:rPr>
          <w:rFonts w:ascii="Times New Roman" w:hAnsi="Times New Roman" w:cs="Times New Roman"/>
        </w:rPr>
        <w:t xml:space="preserve">* - В </w:t>
      </w:r>
      <w:proofErr w:type="spellStart"/>
      <w:r w:rsidRPr="00E052AC">
        <w:rPr>
          <w:rFonts w:ascii="Times New Roman" w:hAnsi="Times New Roman" w:cs="Times New Roman"/>
        </w:rPr>
        <w:t>СУЗах</w:t>
      </w:r>
      <w:proofErr w:type="spellEnd"/>
      <w:r w:rsidRPr="00E052AC">
        <w:rPr>
          <w:rFonts w:ascii="Times New Roman" w:hAnsi="Times New Roman" w:cs="Times New Roman"/>
        </w:rPr>
        <w:t xml:space="preserve"> и ВУЗах педагогической направленности обучение составляет – 4 года (одно направление обучения) / 5 лет (2 направления обучения), медицинской направленности 6 лет.</w:t>
      </w:r>
    </w:p>
    <w:p w14:paraId="1C018057" w14:textId="77777777" w:rsidR="002A0BD7" w:rsidRPr="00E052AC" w:rsidRDefault="002A0BD7" w:rsidP="00EC59E2">
      <w:pPr>
        <w:pStyle w:val="ConsPlusCell"/>
        <w:ind w:firstLine="709"/>
        <w:jc w:val="both"/>
        <w:rPr>
          <w:rFonts w:ascii="Times New Roman" w:hAnsi="Times New Roman" w:cs="Times New Roman"/>
        </w:rPr>
      </w:pPr>
      <w:r w:rsidRPr="00D04CD1">
        <w:rPr>
          <w:rFonts w:ascii="Times New Roman" w:hAnsi="Times New Roman" w:cs="Times New Roman"/>
        </w:rPr>
        <w:t>5. Количество обучающихся в общеобразовательных учреждениях и учреждениях средне-профессионального образования, находящихся на территории муниципального образования «город Усолье-Сибирское», и детей в муниципальных бюджетных дошкольных образовательных учреждениях из семей</w:t>
      </w:r>
      <w:r w:rsidR="002D6125" w:rsidRPr="00D04CD1">
        <w:rPr>
          <w:rFonts w:ascii="Times New Roman" w:hAnsi="Times New Roman" w:cs="Times New Roman"/>
        </w:rPr>
        <w:t xml:space="preserve"> участников специальной военной </w:t>
      </w:r>
      <w:r w:rsidR="002D6125" w:rsidRPr="00D04CD1">
        <w:rPr>
          <w:rFonts w:ascii="Times New Roman" w:hAnsi="Times New Roman" w:cs="Times New Roman"/>
        </w:rPr>
        <w:lastRenderedPageBreak/>
        <w:t>операции.</w:t>
      </w:r>
      <w:r w:rsidRPr="00E052AC">
        <w:rPr>
          <w:rFonts w:ascii="Times New Roman" w:hAnsi="Times New Roman" w:cs="Times New Roman"/>
        </w:rPr>
        <w:t xml:space="preserve"> </w:t>
      </w:r>
    </w:p>
    <w:p w14:paraId="00A54268" w14:textId="77777777" w:rsidR="002D01B9" w:rsidRPr="00E052AC" w:rsidRDefault="00057824" w:rsidP="00EC59E2">
      <w:pPr>
        <w:pStyle w:val="ConsPlusCell"/>
        <w:ind w:firstLine="709"/>
        <w:jc w:val="both"/>
        <w:rPr>
          <w:rFonts w:ascii="Times New Roman" w:eastAsia="Times New Roman" w:hAnsi="Times New Roman" w:cs="Times New Roman"/>
        </w:rPr>
      </w:pPr>
      <w:hyperlink w:anchor="Par4121" w:history="1">
        <w:r w:rsidR="002D01B9" w:rsidRPr="00E052AC">
          <w:rPr>
            <w:rFonts w:ascii="Times New Roman" w:eastAsia="Times New Roman" w:hAnsi="Times New Roman" w:cs="Times New Roman"/>
          </w:rPr>
          <w:t>Сведения</w:t>
        </w:r>
      </w:hyperlink>
      <w:r w:rsidR="002D01B9" w:rsidRPr="00E052AC">
        <w:rPr>
          <w:rFonts w:ascii="Times New Roman" w:eastAsia="Times New Roman" w:hAnsi="Times New Roman" w:cs="Times New Roman"/>
        </w:rPr>
        <w:t xml:space="preserve"> о составе и значениях целевых показателей подпрограммы представлены в приложении 1 к муниципальной программе (прилагается).</w:t>
      </w:r>
    </w:p>
    <w:p w14:paraId="5EF1371E" w14:textId="77777777" w:rsidR="00973EF9" w:rsidRPr="00E052AC" w:rsidRDefault="00973EF9" w:rsidP="00B36B79">
      <w:pPr>
        <w:widowControl w:val="0"/>
        <w:autoSpaceDE w:val="0"/>
        <w:autoSpaceDN w:val="0"/>
        <w:adjustRightInd w:val="0"/>
        <w:ind w:firstLine="709"/>
        <w:jc w:val="both"/>
        <w:rPr>
          <w:sz w:val="20"/>
          <w:szCs w:val="20"/>
        </w:rPr>
      </w:pPr>
      <w:r w:rsidRPr="00E052AC">
        <w:rPr>
          <w:sz w:val="20"/>
          <w:szCs w:val="20"/>
        </w:rPr>
        <w:t>Срок реализации цели и задачи подпрограммы соответствует общему сроку реализации подпрограммы.</w:t>
      </w:r>
    </w:p>
    <w:p w14:paraId="66DC6199" w14:textId="1B4E5F04" w:rsidR="002D01B9" w:rsidRDefault="002D01B9" w:rsidP="00B36B79">
      <w:pPr>
        <w:ind w:firstLine="709"/>
        <w:rPr>
          <w:sz w:val="20"/>
          <w:szCs w:val="20"/>
        </w:rPr>
      </w:pPr>
      <w:r w:rsidRPr="00E052AC">
        <w:rPr>
          <w:sz w:val="20"/>
          <w:szCs w:val="20"/>
        </w:rPr>
        <w:t>Сроки реализации подпрограммы - 2019-</w:t>
      </w:r>
      <w:r w:rsidR="00F751F2" w:rsidRPr="00FC7112">
        <w:rPr>
          <w:sz w:val="20"/>
          <w:szCs w:val="20"/>
        </w:rPr>
        <w:t>2027</w:t>
      </w:r>
      <w:r w:rsidRPr="00E052AC">
        <w:rPr>
          <w:sz w:val="20"/>
          <w:szCs w:val="20"/>
        </w:rPr>
        <w:t xml:space="preserve"> годы.</w:t>
      </w:r>
    </w:p>
    <w:p w14:paraId="2F991EDF" w14:textId="77777777" w:rsidR="009B72E7" w:rsidRDefault="009B72E7" w:rsidP="00B36B79">
      <w:pPr>
        <w:ind w:firstLine="709"/>
        <w:rPr>
          <w:sz w:val="20"/>
          <w:szCs w:val="20"/>
        </w:rPr>
      </w:pPr>
    </w:p>
    <w:p w14:paraId="20422742" w14:textId="77777777" w:rsidR="002D01B9" w:rsidRPr="00E052AC" w:rsidRDefault="002D01B9" w:rsidP="002D01B9">
      <w:pPr>
        <w:widowControl w:val="0"/>
        <w:autoSpaceDE w:val="0"/>
        <w:autoSpaceDN w:val="0"/>
        <w:adjustRightInd w:val="0"/>
        <w:jc w:val="center"/>
        <w:outlineLvl w:val="2"/>
        <w:rPr>
          <w:b/>
          <w:sz w:val="20"/>
          <w:szCs w:val="20"/>
        </w:rPr>
      </w:pPr>
      <w:r w:rsidRPr="00E052AC">
        <w:rPr>
          <w:b/>
          <w:sz w:val="20"/>
          <w:szCs w:val="20"/>
        </w:rPr>
        <w:t xml:space="preserve">Раздел 2. </w:t>
      </w:r>
      <w:r w:rsidR="00973EF9" w:rsidRPr="00E052AC">
        <w:rPr>
          <w:b/>
          <w:sz w:val="20"/>
          <w:szCs w:val="20"/>
        </w:rPr>
        <w:t>СТРУКТУРА ПОДПРОГРАММЫ</w:t>
      </w:r>
    </w:p>
    <w:p w14:paraId="24E8C514" w14:textId="77777777" w:rsidR="002D01B9" w:rsidRPr="00E052AC" w:rsidRDefault="002D01B9" w:rsidP="00B77109">
      <w:pPr>
        <w:widowControl w:val="0"/>
        <w:autoSpaceDE w:val="0"/>
        <w:autoSpaceDN w:val="0"/>
        <w:adjustRightInd w:val="0"/>
        <w:jc w:val="both"/>
        <w:rPr>
          <w:sz w:val="17"/>
          <w:szCs w:val="17"/>
        </w:rPr>
      </w:pPr>
    </w:p>
    <w:p w14:paraId="5E48430B" w14:textId="77777777" w:rsidR="00161744" w:rsidRPr="00161744" w:rsidRDefault="00161744" w:rsidP="00161744">
      <w:pPr>
        <w:tabs>
          <w:tab w:val="left" w:pos="1134"/>
        </w:tabs>
        <w:ind w:firstLine="709"/>
        <w:jc w:val="both"/>
        <w:rPr>
          <w:rStyle w:val="ab"/>
          <w:b w:val="0"/>
          <w:color w:val="000000" w:themeColor="text1"/>
          <w:sz w:val="20"/>
          <w:szCs w:val="20"/>
          <w:lang w:val="x-none"/>
        </w:rPr>
      </w:pPr>
      <w:r w:rsidRPr="00161744">
        <w:rPr>
          <w:color w:val="000000" w:themeColor="text1"/>
          <w:sz w:val="20"/>
          <w:szCs w:val="20"/>
        </w:rPr>
        <w:t>Для</w:t>
      </w:r>
      <w:r w:rsidRPr="00161744">
        <w:rPr>
          <w:rStyle w:val="ab"/>
          <w:b w:val="0"/>
          <w:color w:val="000000" w:themeColor="text1"/>
          <w:sz w:val="20"/>
          <w:szCs w:val="20"/>
        </w:rPr>
        <w:t xml:space="preserve"> достижения запланированных показателей подпрограммы реализуются следующие основные мероприятия: </w:t>
      </w:r>
    </w:p>
    <w:p w14:paraId="1540D6B0" w14:textId="77777777" w:rsidR="00161744" w:rsidRPr="00161744" w:rsidRDefault="00161744" w:rsidP="00161744">
      <w:pPr>
        <w:pStyle w:val="ConsPlusCell"/>
        <w:ind w:firstLine="720"/>
        <w:jc w:val="both"/>
        <w:rPr>
          <w:rFonts w:ascii="Times New Roman" w:hAnsi="Times New Roman" w:cs="Times New Roman"/>
          <w:color w:val="000000" w:themeColor="text1"/>
        </w:rPr>
      </w:pPr>
      <w:r w:rsidRPr="00161744">
        <w:rPr>
          <w:rFonts w:ascii="Times New Roman" w:hAnsi="Times New Roman" w:cs="Times New Roman"/>
          <w:color w:val="000000" w:themeColor="text1"/>
        </w:rPr>
        <w:t xml:space="preserve">- выплата пенсии за выслугу лет лицам, замещавшим должности муниципальной службы в органах местного самоуправления города Усолье-Сибирское. </w:t>
      </w:r>
    </w:p>
    <w:p w14:paraId="7378E1AB" w14:textId="77777777" w:rsidR="00161744" w:rsidRPr="00161744" w:rsidRDefault="00161744" w:rsidP="00161744">
      <w:pPr>
        <w:pStyle w:val="ConsPlusCell"/>
        <w:ind w:firstLine="720"/>
        <w:jc w:val="both"/>
        <w:rPr>
          <w:rFonts w:ascii="Times New Roman" w:hAnsi="Times New Roman" w:cs="Times New Roman"/>
          <w:color w:val="000000" w:themeColor="text1"/>
        </w:rPr>
      </w:pPr>
      <w:r w:rsidRPr="00161744">
        <w:rPr>
          <w:rFonts w:ascii="Times New Roman" w:hAnsi="Times New Roman" w:cs="Times New Roman"/>
          <w:color w:val="000000" w:themeColor="text1"/>
        </w:rPr>
        <w:t>Данное мероприятие реализуется в соответствии с Положением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«город Усолье-Сибирское», утвержденное решением Думы муниципального образования города Усолье-Сибирское от 27 декабря 2007 года №124/4.</w:t>
      </w:r>
    </w:p>
    <w:p w14:paraId="7F76651D" w14:textId="77777777" w:rsidR="00161744" w:rsidRPr="00161744" w:rsidRDefault="00161744" w:rsidP="00161744">
      <w:pPr>
        <w:pStyle w:val="ConsPlusCell"/>
        <w:ind w:firstLine="709"/>
        <w:jc w:val="both"/>
        <w:rPr>
          <w:rFonts w:ascii="Times New Roman" w:hAnsi="Times New Roman" w:cs="Times New Roman"/>
          <w:color w:val="000000" w:themeColor="text1"/>
        </w:rPr>
      </w:pPr>
      <w:r w:rsidRPr="00161744">
        <w:rPr>
          <w:rFonts w:ascii="Times New Roman" w:hAnsi="Times New Roman" w:cs="Times New Roman"/>
          <w:color w:val="000000" w:themeColor="text1"/>
        </w:rPr>
        <w:t xml:space="preserve">- ежемесячная выплата и ежегодная единовременная выплата ко Дню города (льготы) Почетным гражданам города. </w:t>
      </w:r>
    </w:p>
    <w:p w14:paraId="7C11FD72" w14:textId="77777777" w:rsidR="00161744" w:rsidRPr="00161744" w:rsidRDefault="00161744" w:rsidP="00161744">
      <w:pPr>
        <w:widowControl w:val="0"/>
        <w:autoSpaceDE w:val="0"/>
        <w:autoSpaceDN w:val="0"/>
        <w:adjustRightInd w:val="0"/>
        <w:ind w:firstLine="720"/>
        <w:jc w:val="both"/>
        <w:rPr>
          <w:color w:val="000000" w:themeColor="text1"/>
          <w:sz w:val="20"/>
          <w:szCs w:val="20"/>
        </w:rPr>
      </w:pPr>
      <w:r w:rsidRPr="00161744">
        <w:rPr>
          <w:color w:val="000000" w:themeColor="text1"/>
          <w:sz w:val="20"/>
          <w:szCs w:val="20"/>
        </w:rPr>
        <w:t xml:space="preserve">- расходы, связанные с изготовлением Почетных лент и удостоверений для вручения Почетным гражданам города. </w:t>
      </w:r>
    </w:p>
    <w:p w14:paraId="5934FE9D" w14:textId="77777777" w:rsidR="00161744" w:rsidRPr="00161744" w:rsidRDefault="00161744" w:rsidP="00161744">
      <w:pPr>
        <w:ind w:firstLine="720"/>
        <w:jc w:val="both"/>
        <w:rPr>
          <w:color w:val="000000" w:themeColor="text1"/>
          <w:sz w:val="20"/>
          <w:szCs w:val="20"/>
        </w:rPr>
      </w:pPr>
      <w:r w:rsidRPr="00161744">
        <w:rPr>
          <w:color w:val="000000" w:themeColor="text1"/>
          <w:sz w:val="20"/>
          <w:szCs w:val="20"/>
        </w:rPr>
        <w:t>- материальная помощь на погребение Почетного гражданина муниципального образования «город Усолье-Сибирское»;</w:t>
      </w:r>
    </w:p>
    <w:p w14:paraId="6118C525" w14:textId="77777777" w:rsidR="00161744" w:rsidRPr="00161744" w:rsidRDefault="00161744" w:rsidP="00161744">
      <w:pPr>
        <w:pStyle w:val="ConsPlusCell"/>
        <w:ind w:firstLine="709"/>
        <w:jc w:val="both"/>
        <w:rPr>
          <w:color w:val="000000" w:themeColor="text1"/>
        </w:rPr>
      </w:pPr>
      <w:r w:rsidRPr="00161744">
        <w:rPr>
          <w:rFonts w:ascii="Times New Roman" w:hAnsi="Times New Roman" w:cs="Times New Roman"/>
          <w:color w:val="000000" w:themeColor="text1"/>
        </w:rPr>
        <w:t>Данные мероприятия реализуются в соответствии с Положением о порядке присвоения звания «Почетный гражданин муниципального образования «город Усолье-Сибирское», утвержденным решением Думы города Усолье-Сибирское от 28 ноября 2013 года № 102/6, от 25 августа 2022 года № 55/7, от 31 октября 2024 года № 63/8.</w:t>
      </w:r>
    </w:p>
    <w:p w14:paraId="0E4FFCCD" w14:textId="77777777" w:rsidR="00161744" w:rsidRPr="00161744" w:rsidRDefault="00161744" w:rsidP="00161744">
      <w:pPr>
        <w:ind w:firstLine="720"/>
        <w:jc w:val="both"/>
        <w:rPr>
          <w:color w:val="000000" w:themeColor="text1"/>
          <w:sz w:val="20"/>
          <w:szCs w:val="20"/>
        </w:rPr>
      </w:pPr>
      <w:r w:rsidRPr="00161744">
        <w:rPr>
          <w:color w:val="000000" w:themeColor="text1"/>
          <w:sz w:val="20"/>
          <w:szCs w:val="20"/>
        </w:rPr>
        <w:t xml:space="preserve">- ежемесячная социальная стипендия гражданам, поступившим по целевому набору в </w:t>
      </w:r>
      <w:proofErr w:type="spellStart"/>
      <w:r w:rsidRPr="00161744">
        <w:rPr>
          <w:color w:val="000000" w:themeColor="text1"/>
          <w:sz w:val="20"/>
          <w:szCs w:val="20"/>
        </w:rPr>
        <w:t>СУЗы</w:t>
      </w:r>
      <w:proofErr w:type="spellEnd"/>
      <w:r w:rsidRPr="00161744">
        <w:rPr>
          <w:color w:val="000000" w:themeColor="text1"/>
          <w:sz w:val="20"/>
          <w:szCs w:val="20"/>
        </w:rPr>
        <w:t xml:space="preserve"> и ВУЗы (медицинской, педагогической направленности).</w:t>
      </w:r>
    </w:p>
    <w:p w14:paraId="2DA20E94" w14:textId="77777777" w:rsidR="00161744" w:rsidRPr="00161744" w:rsidRDefault="00161744" w:rsidP="00161744">
      <w:pPr>
        <w:ind w:firstLine="720"/>
        <w:jc w:val="both"/>
        <w:rPr>
          <w:color w:val="000000" w:themeColor="text1"/>
          <w:sz w:val="20"/>
          <w:szCs w:val="20"/>
        </w:rPr>
      </w:pPr>
      <w:r w:rsidRPr="00161744">
        <w:rPr>
          <w:color w:val="000000" w:themeColor="text1"/>
          <w:sz w:val="20"/>
          <w:szCs w:val="20"/>
        </w:rPr>
        <w:t>- оказание адресной помощи семьям граждан, призванных на военную службу по мобилизации в Вооруженные Силы Российской Федерации.</w:t>
      </w:r>
    </w:p>
    <w:p w14:paraId="3D160FE5" w14:textId="77777777" w:rsidR="00161744" w:rsidRPr="00161744" w:rsidRDefault="00161744" w:rsidP="00161744">
      <w:pPr>
        <w:ind w:firstLine="720"/>
        <w:jc w:val="both"/>
        <w:rPr>
          <w:color w:val="000000" w:themeColor="text1"/>
          <w:sz w:val="20"/>
          <w:szCs w:val="20"/>
        </w:rPr>
      </w:pPr>
      <w:r w:rsidRPr="00161744">
        <w:rPr>
          <w:color w:val="000000" w:themeColor="text1"/>
          <w:sz w:val="20"/>
          <w:szCs w:val="20"/>
        </w:rPr>
        <w:t>Данное мероприятие реализуется в соответствии:</w:t>
      </w:r>
    </w:p>
    <w:p w14:paraId="126C8CA6" w14:textId="77777777" w:rsidR="00161744" w:rsidRPr="00161744" w:rsidRDefault="00161744" w:rsidP="00161744">
      <w:pPr>
        <w:ind w:firstLine="720"/>
        <w:jc w:val="both"/>
        <w:rPr>
          <w:color w:val="000000" w:themeColor="text1"/>
          <w:sz w:val="20"/>
          <w:szCs w:val="20"/>
        </w:rPr>
      </w:pPr>
      <w:r w:rsidRPr="00161744">
        <w:rPr>
          <w:color w:val="000000" w:themeColor="text1"/>
          <w:sz w:val="20"/>
          <w:szCs w:val="20"/>
        </w:rPr>
        <w:t>- с Положением о выплате ежемесячной социальной стипендий гражданам, поступившим по целевому набору очной формы обучения в государственные образовательные учреждения высшего профессионального образования, осуществляющие подготовку кадров в сфере образования и здравоохранения, утвержденное постановлением Администрации города Усолье-Сибирское от 26.01.2021 № 117 (отменено постановлением Администрации города Усолье-Сибирское от 26.06.2024 № 1842-па);</w:t>
      </w:r>
    </w:p>
    <w:p w14:paraId="1EBFA85A" w14:textId="77777777" w:rsidR="00161744" w:rsidRDefault="00161744" w:rsidP="00161744">
      <w:pPr>
        <w:ind w:firstLine="720"/>
        <w:jc w:val="both"/>
        <w:rPr>
          <w:color w:val="000000" w:themeColor="text1"/>
          <w:sz w:val="20"/>
          <w:szCs w:val="20"/>
        </w:rPr>
      </w:pPr>
      <w:r w:rsidRPr="00161744">
        <w:rPr>
          <w:color w:val="000000" w:themeColor="text1"/>
          <w:sz w:val="20"/>
          <w:szCs w:val="20"/>
        </w:rPr>
        <w:t xml:space="preserve">- с Положением о выплате ежемесячной социальной стипендии гражданам, поступившим по целевому набору очной формы обучения в государственные образовательные учреждения высшего образования, утвержденное </w:t>
      </w:r>
      <w:bookmarkStart w:id="0" w:name="_Hlk182381381"/>
      <w:r w:rsidRPr="00161744">
        <w:rPr>
          <w:color w:val="000000" w:themeColor="text1"/>
          <w:sz w:val="20"/>
          <w:szCs w:val="20"/>
        </w:rPr>
        <w:t>постановлением Администрации города Усолье-Сибирское от 26.06.2024 № 1842-па</w:t>
      </w:r>
      <w:bookmarkEnd w:id="0"/>
      <w:r w:rsidRPr="00161744">
        <w:rPr>
          <w:color w:val="000000" w:themeColor="text1"/>
          <w:sz w:val="20"/>
          <w:szCs w:val="20"/>
        </w:rPr>
        <w:t>, с 01.06.2024г.</w:t>
      </w:r>
    </w:p>
    <w:p w14:paraId="2D68D94A" w14:textId="4BBFF8FC" w:rsidR="002D01B9" w:rsidRPr="00161744" w:rsidRDefault="00161744" w:rsidP="00161744">
      <w:pPr>
        <w:ind w:firstLine="720"/>
        <w:jc w:val="both"/>
        <w:rPr>
          <w:color w:val="000000" w:themeColor="text1"/>
          <w:sz w:val="20"/>
          <w:szCs w:val="20"/>
        </w:rPr>
      </w:pPr>
      <w:r w:rsidRPr="00161744">
        <w:rPr>
          <w:color w:val="000000" w:themeColor="text1"/>
          <w:sz w:val="20"/>
          <w:szCs w:val="20"/>
        </w:rPr>
        <w:t>Перечень мероприятий подпрограммы представлены в приложении 2 к муниципальной программе (прилагается).</w:t>
      </w:r>
    </w:p>
    <w:p w14:paraId="534515A1" w14:textId="77777777" w:rsidR="00161744" w:rsidRDefault="00161744" w:rsidP="002D01B9">
      <w:pPr>
        <w:pStyle w:val="ConsPlusNormal"/>
        <w:ind w:firstLine="0"/>
        <w:jc w:val="center"/>
        <w:rPr>
          <w:rFonts w:ascii="Times New Roman" w:hAnsi="Times New Roman" w:cs="Times New Roman"/>
          <w:b/>
        </w:rPr>
      </w:pPr>
    </w:p>
    <w:p w14:paraId="2A64C9C5" w14:textId="39AA3F24" w:rsidR="002D01B9" w:rsidRPr="00E052AC" w:rsidRDefault="002D01B9" w:rsidP="002D01B9">
      <w:pPr>
        <w:pStyle w:val="ConsPlusNormal"/>
        <w:ind w:firstLine="0"/>
        <w:jc w:val="center"/>
        <w:rPr>
          <w:rFonts w:ascii="Times New Roman" w:hAnsi="Times New Roman" w:cs="Times New Roman"/>
          <w:b/>
        </w:rPr>
      </w:pPr>
      <w:r w:rsidRPr="00E052AC">
        <w:rPr>
          <w:rFonts w:ascii="Times New Roman" w:hAnsi="Times New Roman" w:cs="Times New Roman"/>
          <w:b/>
        </w:rPr>
        <w:t xml:space="preserve">Раздел </w:t>
      </w:r>
      <w:r w:rsidR="00973EF9" w:rsidRPr="00E052AC">
        <w:rPr>
          <w:rFonts w:ascii="Times New Roman" w:hAnsi="Times New Roman" w:cs="Times New Roman"/>
          <w:b/>
        </w:rPr>
        <w:t>3</w:t>
      </w:r>
      <w:r w:rsidRPr="00E052AC">
        <w:rPr>
          <w:rFonts w:ascii="Times New Roman" w:hAnsi="Times New Roman" w:cs="Times New Roman"/>
          <w:b/>
        </w:rPr>
        <w:t>. ОБЪЕМЫ ФИНАНСИРОВАНИЯ МЕРОПРИЯТИЙ</w:t>
      </w:r>
    </w:p>
    <w:p w14:paraId="779D54E4" w14:textId="77777777" w:rsidR="002D01B9" w:rsidRPr="00E052AC" w:rsidRDefault="002D01B9" w:rsidP="002D01B9">
      <w:pPr>
        <w:pStyle w:val="ConsPlusNormal"/>
        <w:ind w:firstLine="0"/>
        <w:jc w:val="center"/>
        <w:rPr>
          <w:rFonts w:ascii="Times New Roman" w:hAnsi="Times New Roman" w:cs="Times New Roman"/>
          <w:b/>
        </w:rPr>
      </w:pPr>
      <w:r w:rsidRPr="00E052AC">
        <w:rPr>
          <w:rFonts w:ascii="Times New Roman" w:hAnsi="Times New Roman" w:cs="Times New Roman"/>
          <w:b/>
        </w:rPr>
        <w:t xml:space="preserve"> ПОДПРОГРАММЫ ЗА СЧЕТ СРЕДСТВ ОБЛАСТНОГО И ФЕДЕРАЛЬНОГО </w:t>
      </w:r>
    </w:p>
    <w:p w14:paraId="69CEB639" w14:textId="77777777" w:rsidR="002D01B9" w:rsidRPr="00E052AC" w:rsidRDefault="002D01B9" w:rsidP="002D01B9">
      <w:pPr>
        <w:pStyle w:val="ConsPlusNormal"/>
        <w:ind w:firstLine="0"/>
        <w:jc w:val="center"/>
        <w:rPr>
          <w:rFonts w:ascii="Times New Roman" w:hAnsi="Times New Roman" w:cs="Times New Roman"/>
          <w:b/>
        </w:rPr>
      </w:pPr>
      <w:r w:rsidRPr="00E052AC">
        <w:rPr>
          <w:rFonts w:ascii="Times New Roman" w:hAnsi="Times New Roman" w:cs="Times New Roman"/>
          <w:b/>
        </w:rPr>
        <w:t>БЮДЖЕТОВ</w:t>
      </w:r>
    </w:p>
    <w:p w14:paraId="3A318B3D" w14:textId="77777777" w:rsidR="002D01B9" w:rsidRPr="00E052AC" w:rsidRDefault="002D01B9" w:rsidP="002D01B9">
      <w:pPr>
        <w:pStyle w:val="ConsPlusNormal"/>
        <w:ind w:firstLine="540"/>
        <w:jc w:val="both"/>
        <w:rPr>
          <w:rFonts w:ascii="Times New Roman" w:hAnsi="Times New Roman" w:cs="Times New Roman"/>
        </w:rPr>
      </w:pPr>
    </w:p>
    <w:p w14:paraId="19B77788" w14:textId="77777777" w:rsidR="002D01B9" w:rsidRPr="00E052AC" w:rsidRDefault="002D01B9" w:rsidP="002D01B9">
      <w:pPr>
        <w:pStyle w:val="ConsPlusNormal"/>
        <w:jc w:val="both"/>
        <w:rPr>
          <w:rFonts w:ascii="Times New Roman" w:hAnsi="Times New Roman" w:cs="Times New Roman"/>
        </w:rPr>
      </w:pPr>
      <w:r w:rsidRPr="00E052AC">
        <w:rPr>
          <w:rFonts w:ascii="Times New Roman" w:hAnsi="Times New Roman" w:cs="Times New Roman"/>
        </w:rPr>
        <w:t xml:space="preserve">Привлечение и использование средств федерального и областного бюджетов на реализацию мероприятий </w:t>
      </w:r>
      <w:r w:rsidR="005351D0" w:rsidRPr="00E052AC">
        <w:rPr>
          <w:rFonts w:ascii="Times New Roman" w:hAnsi="Times New Roman" w:cs="Times New Roman"/>
        </w:rPr>
        <w:t>п</w:t>
      </w:r>
      <w:r w:rsidRPr="00E052AC">
        <w:rPr>
          <w:rFonts w:ascii="Times New Roman" w:hAnsi="Times New Roman" w:cs="Times New Roman"/>
        </w:rPr>
        <w:t>одпрограммы не предусмотрено</w:t>
      </w:r>
      <w:r w:rsidR="00B77109" w:rsidRPr="00E052AC">
        <w:rPr>
          <w:rFonts w:ascii="Times New Roman" w:hAnsi="Times New Roman" w:cs="Times New Roman"/>
        </w:rPr>
        <w:t>.</w:t>
      </w:r>
    </w:p>
    <w:p w14:paraId="2E71641D" w14:textId="77777777" w:rsidR="002D01B9" w:rsidRPr="00E052AC" w:rsidRDefault="002D01B9" w:rsidP="002D01B9">
      <w:pPr>
        <w:pStyle w:val="ConsPlusNormal"/>
        <w:jc w:val="both"/>
        <w:rPr>
          <w:rFonts w:ascii="Times New Roman" w:hAnsi="Times New Roman" w:cs="Times New Roman"/>
          <w:sz w:val="17"/>
          <w:szCs w:val="17"/>
        </w:rPr>
      </w:pPr>
    </w:p>
    <w:p w14:paraId="4F1A7FDB" w14:textId="77777777" w:rsidR="004F7D72" w:rsidRPr="00E052AC" w:rsidRDefault="004F7D72" w:rsidP="002D01B9">
      <w:pPr>
        <w:pStyle w:val="ConsPlusNormal"/>
        <w:jc w:val="both"/>
        <w:rPr>
          <w:rFonts w:ascii="Times New Roman" w:hAnsi="Times New Roman" w:cs="Times New Roman"/>
          <w:sz w:val="17"/>
          <w:szCs w:val="17"/>
        </w:rPr>
      </w:pPr>
    </w:p>
    <w:p w14:paraId="46A7CDCC" w14:textId="77777777" w:rsidR="004A7EF6" w:rsidRPr="00E052AC" w:rsidRDefault="004A7EF6" w:rsidP="004A7EF6">
      <w:pPr>
        <w:widowControl w:val="0"/>
        <w:autoSpaceDE w:val="0"/>
        <w:autoSpaceDN w:val="0"/>
        <w:adjustRightInd w:val="0"/>
        <w:jc w:val="center"/>
        <w:rPr>
          <w:b/>
          <w:caps/>
          <w:sz w:val="20"/>
          <w:szCs w:val="20"/>
        </w:rPr>
      </w:pPr>
      <w:r w:rsidRPr="00E052AC">
        <w:rPr>
          <w:b/>
          <w:caps/>
          <w:sz w:val="20"/>
          <w:szCs w:val="20"/>
        </w:rPr>
        <w:t xml:space="preserve">Паспорт подпрограммы 2 </w:t>
      </w:r>
    </w:p>
    <w:p w14:paraId="2E8EF1C3" w14:textId="77777777" w:rsidR="004A7EF6" w:rsidRPr="00E052AC" w:rsidRDefault="004A7EF6" w:rsidP="004A7EF6">
      <w:pPr>
        <w:widowControl w:val="0"/>
        <w:autoSpaceDE w:val="0"/>
        <w:autoSpaceDN w:val="0"/>
        <w:adjustRightInd w:val="0"/>
        <w:jc w:val="center"/>
        <w:rPr>
          <w:b/>
          <w:caps/>
          <w:sz w:val="20"/>
          <w:szCs w:val="20"/>
        </w:rPr>
      </w:pPr>
      <w:r w:rsidRPr="00E052AC">
        <w:rPr>
          <w:b/>
          <w:caps/>
          <w:sz w:val="20"/>
          <w:szCs w:val="20"/>
        </w:rPr>
        <w:t xml:space="preserve">«Поддержка социально ориентированных </w:t>
      </w:r>
    </w:p>
    <w:p w14:paraId="3CDD99D6" w14:textId="77777777" w:rsidR="004A7EF6" w:rsidRPr="00E052AC" w:rsidRDefault="004A7EF6" w:rsidP="004A7EF6">
      <w:pPr>
        <w:widowControl w:val="0"/>
        <w:autoSpaceDE w:val="0"/>
        <w:autoSpaceDN w:val="0"/>
        <w:adjustRightInd w:val="0"/>
        <w:jc w:val="center"/>
        <w:rPr>
          <w:b/>
          <w:caps/>
          <w:sz w:val="20"/>
          <w:szCs w:val="20"/>
        </w:rPr>
      </w:pPr>
      <w:r w:rsidRPr="00E052AC">
        <w:rPr>
          <w:b/>
          <w:caps/>
          <w:sz w:val="20"/>
          <w:szCs w:val="20"/>
        </w:rPr>
        <w:t>некоммерческих организаций города Усолье-Сибирское»</w:t>
      </w:r>
    </w:p>
    <w:p w14:paraId="1C6371F9" w14:textId="26898DEC" w:rsidR="004A7EF6" w:rsidRPr="00E052AC" w:rsidRDefault="004A7EF6" w:rsidP="00C72E13">
      <w:pPr>
        <w:widowControl w:val="0"/>
        <w:autoSpaceDE w:val="0"/>
        <w:autoSpaceDN w:val="0"/>
        <w:adjustRightInd w:val="0"/>
        <w:jc w:val="center"/>
        <w:rPr>
          <w:b/>
          <w:caps/>
          <w:sz w:val="20"/>
          <w:szCs w:val="20"/>
        </w:rPr>
      </w:pPr>
      <w:r w:rsidRPr="00E052AC">
        <w:rPr>
          <w:b/>
          <w:caps/>
          <w:sz w:val="20"/>
          <w:szCs w:val="20"/>
        </w:rPr>
        <w:t xml:space="preserve"> на 2019-</w:t>
      </w:r>
      <w:r w:rsidR="00A14F32" w:rsidRPr="00161744">
        <w:rPr>
          <w:b/>
          <w:caps/>
          <w:sz w:val="20"/>
          <w:szCs w:val="20"/>
        </w:rPr>
        <w:t>2027</w:t>
      </w:r>
      <w:r w:rsidRPr="00161744">
        <w:rPr>
          <w:b/>
          <w:caps/>
          <w:sz w:val="20"/>
          <w:szCs w:val="20"/>
        </w:rPr>
        <w:t xml:space="preserve"> </w:t>
      </w:r>
      <w:r w:rsidRPr="00E052AC">
        <w:rPr>
          <w:b/>
          <w:caps/>
          <w:sz w:val="20"/>
          <w:szCs w:val="20"/>
        </w:rPr>
        <w:t>годы муниципальной программы</w:t>
      </w:r>
      <w:r w:rsidR="00C72E13" w:rsidRPr="00E052AC">
        <w:rPr>
          <w:sz w:val="17"/>
          <w:szCs w:val="17"/>
        </w:rPr>
        <w:t xml:space="preserve"> </w:t>
      </w:r>
      <w:r w:rsidR="00C72E13" w:rsidRPr="00E052AC">
        <w:rPr>
          <w:b/>
          <w:caps/>
          <w:sz w:val="20"/>
          <w:szCs w:val="20"/>
        </w:rPr>
        <w:t xml:space="preserve">ГОРОДА УСОЛЬЕ-СИБИРСКОЕ </w:t>
      </w:r>
      <w:r w:rsidRPr="00E052AC">
        <w:rPr>
          <w:b/>
          <w:caps/>
          <w:sz w:val="20"/>
          <w:szCs w:val="20"/>
        </w:rPr>
        <w:t>«</w:t>
      </w:r>
      <w:r w:rsidR="00B50C31" w:rsidRPr="00E052AC">
        <w:rPr>
          <w:b/>
          <w:caps/>
          <w:sz w:val="20"/>
          <w:szCs w:val="20"/>
        </w:rPr>
        <w:t>Социальная поддержка населения и социально ориентированных некоммерческих организаций города Усолье-Сибирское</w:t>
      </w:r>
      <w:r w:rsidRPr="00E052AC">
        <w:rPr>
          <w:b/>
          <w:caps/>
          <w:sz w:val="20"/>
          <w:szCs w:val="20"/>
        </w:rPr>
        <w:t>» на 2019-</w:t>
      </w:r>
      <w:r w:rsidR="00A14F32" w:rsidRPr="00161744">
        <w:rPr>
          <w:b/>
          <w:caps/>
          <w:sz w:val="20"/>
          <w:szCs w:val="20"/>
        </w:rPr>
        <w:t>2027</w:t>
      </w:r>
      <w:r w:rsidR="00B0127F" w:rsidRPr="00161744">
        <w:rPr>
          <w:b/>
          <w:caps/>
          <w:sz w:val="20"/>
          <w:szCs w:val="20"/>
        </w:rPr>
        <w:t xml:space="preserve"> </w:t>
      </w:r>
      <w:r w:rsidRPr="00E052AC">
        <w:rPr>
          <w:b/>
          <w:caps/>
          <w:sz w:val="20"/>
          <w:szCs w:val="20"/>
        </w:rPr>
        <w:t>годы</w:t>
      </w:r>
    </w:p>
    <w:p w14:paraId="2E181F05" w14:textId="77777777" w:rsidR="001F73B6" w:rsidRPr="00E052AC" w:rsidRDefault="004A7EF6" w:rsidP="004A7EF6">
      <w:pPr>
        <w:widowControl w:val="0"/>
        <w:autoSpaceDE w:val="0"/>
        <w:autoSpaceDN w:val="0"/>
        <w:adjustRightInd w:val="0"/>
        <w:jc w:val="center"/>
        <w:rPr>
          <w:b/>
          <w:sz w:val="20"/>
          <w:szCs w:val="20"/>
        </w:rPr>
      </w:pPr>
      <w:r w:rsidRPr="00E052AC">
        <w:rPr>
          <w:b/>
          <w:sz w:val="20"/>
          <w:szCs w:val="20"/>
        </w:rPr>
        <w:t>(далее соответственно – подпрограмма, муниципальная программа</w:t>
      </w:r>
      <w:r w:rsidR="00C72E13" w:rsidRPr="00E052AC">
        <w:rPr>
          <w:b/>
          <w:sz w:val="20"/>
          <w:szCs w:val="20"/>
        </w:rPr>
        <w:t>)</w:t>
      </w:r>
    </w:p>
    <w:p w14:paraId="6E6ADA2E" w14:textId="77777777" w:rsidR="004A7EF6" w:rsidRPr="00E052AC" w:rsidRDefault="004A7EF6" w:rsidP="004A7EF6">
      <w:pPr>
        <w:widowControl w:val="0"/>
        <w:autoSpaceDE w:val="0"/>
        <w:autoSpaceDN w:val="0"/>
        <w:adjustRightInd w:val="0"/>
        <w:jc w:val="center"/>
        <w:rPr>
          <w:sz w:val="20"/>
          <w:szCs w:val="20"/>
        </w:rPr>
      </w:pPr>
    </w:p>
    <w:tbl>
      <w:tblPr>
        <w:tblW w:w="10126"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060"/>
        <w:gridCol w:w="7066"/>
      </w:tblGrid>
      <w:tr w:rsidR="004A7EF6" w:rsidRPr="00E052AC" w14:paraId="60A34CD3" w14:textId="77777777" w:rsidTr="008148F7">
        <w:trPr>
          <w:trHeight w:val="713"/>
          <w:tblCellSpacing w:w="5" w:type="nil"/>
        </w:trPr>
        <w:tc>
          <w:tcPr>
            <w:tcW w:w="3060" w:type="dxa"/>
          </w:tcPr>
          <w:p w14:paraId="14410EF9"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 xml:space="preserve">Наименование </w:t>
            </w:r>
          </w:p>
          <w:p w14:paraId="1EE82E77"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 xml:space="preserve">муниципальной </w:t>
            </w:r>
          </w:p>
          <w:p w14:paraId="4C4B540F"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программы</w:t>
            </w:r>
          </w:p>
        </w:tc>
        <w:tc>
          <w:tcPr>
            <w:tcW w:w="7066" w:type="dxa"/>
          </w:tcPr>
          <w:p w14:paraId="00E4B292" w14:textId="0D077327"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 xml:space="preserve">Муниципальная программа </w:t>
            </w:r>
            <w:r w:rsidR="00E84401" w:rsidRPr="00E052AC">
              <w:rPr>
                <w:rFonts w:ascii="Times New Roman" w:hAnsi="Times New Roman" w:cs="Times New Roman"/>
              </w:rPr>
              <w:t xml:space="preserve">города Усолье-Сибирское </w:t>
            </w:r>
            <w:r w:rsidRPr="00E052AC">
              <w:rPr>
                <w:rFonts w:ascii="Times New Roman" w:hAnsi="Times New Roman" w:cs="Times New Roman"/>
              </w:rPr>
              <w:t>«</w:t>
            </w:r>
            <w:r w:rsidR="00B50C31" w:rsidRPr="00E052AC">
              <w:rPr>
                <w:rFonts w:ascii="Times New Roman" w:hAnsi="Times New Roman" w:cs="Times New Roman"/>
              </w:rPr>
              <w:t>Социальная поддержка населения и социально ориентированных некоммерческих организаций города Усолье-Сибирское</w:t>
            </w:r>
            <w:r w:rsidRPr="00E052AC">
              <w:rPr>
                <w:rFonts w:ascii="Times New Roman" w:hAnsi="Times New Roman" w:cs="Times New Roman"/>
              </w:rPr>
              <w:t>» на 2019-</w:t>
            </w:r>
            <w:r w:rsidR="00A14F32" w:rsidRPr="00161744">
              <w:rPr>
                <w:rFonts w:ascii="Times New Roman" w:hAnsi="Times New Roman" w:cs="Times New Roman"/>
              </w:rPr>
              <w:t>2027</w:t>
            </w:r>
            <w:r w:rsidRPr="00161744">
              <w:rPr>
                <w:rFonts w:ascii="Times New Roman" w:hAnsi="Times New Roman" w:cs="Times New Roman"/>
              </w:rPr>
              <w:t xml:space="preserve"> </w:t>
            </w:r>
            <w:r w:rsidRPr="00E052AC">
              <w:rPr>
                <w:rFonts w:ascii="Times New Roman" w:hAnsi="Times New Roman" w:cs="Times New Roman"/>
              </w:rPr>
              <w:t>годы</w:t>
            </w:r>
            <w:r w:rsidR="00503A26" w:rsidRPr="00E052AC">
              <w:rPr>
                <w:rFonts w:ascii="Times New Roman" w:hAnsi="Times New Roman" w:cs="Times New Roman"/>
              </w:rPr>
              <w:t>.</w:t>
            </w:r>
            <w:r w:rsidRPr="00E052AC">
              <w:rPr>
                <w:rFonts w:ascii="Times New Roman" w:hAnsi="Times New Roman" w:cs="Times New Roman"/>
              </w:rPr>
              <w:tab/>
            </w:r>
          </w:p>
        </w:tc>
      </w:tr>
      <w:tr w:rsidR="004A7EF6" w:rsidRPr="00E052AC" w14:paraId="005A4D17" w14:textId="77777777" w:rsidTr="008148F7">
        <w:trPr>
          <w:trHeight w:val="553"/>
          <w:tblCellSpacing w:w="5" w:type="nil"/>
        </w:trPr>
        <w:tc>
          <w:tcPr>
            <w:tcW w:w="3060" w:type="dxa"/>
          </w:tcPr>
          <w:p w14:paraId="73C726EC"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 xml:space="preserve">Наименование </w:t>
            </w:r>
          </w:p>
          <w:p w14:paraId="3A2D2319"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подпрограммы</w:t>
            </w:r>
          </w:p>
        </w:tc>
        <w:tc>
          <w:tcPr>
            <w:tcW w:w="7066" w:type="dxa"/>
          </w:tcPr>
          <w:p w14:paraId="70A83731" w14:textId="3C665188"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«Поддержка социально ориентированных некоммерческих организаций города Усолье-Сибирское» на 2019-</w:t>
            </w:r>
            <w:r w:rsidRPr="00161744">
              <w:rPr>
                <w:rFonts w:ascii="Times New Roman" w:hAnsi="Times New Roman" w:cs="Times New Roman"/>
              </w:rPr>
              <w:t>202</w:t>
            </w:r>
            <w:r w:rsidR="00A14F32" w:rsidRPr="00161744">
              <w:rPr>
                <w:rFonts w:ascii="Times New Roman" w:hAnsi="Times New Roman" w:cs="Times New Roman"/>
              </w:rPr>
              <w:t>7</w:t>
            </w:r>
            <w:r w:rsidRPr="00161744">
              <w:rPr>
                <w:rFonts w:ascii="Times New Roman" w:hAnsi="Times New Roman" w:cs="Times New Roman"/>
              </w:rPr>
              <w:t xml:space="preserve"> </w:t>
            </w:r>
            <w:r w:rsidR="006B6BF5" w:rsidRPr="00E052AC">
              <w:rPr>
                <w:rFonts w:ascii="Times New Roman" w:hAnsi="Times New Roman" w:cs="Times New Roman"/>
              </w:rPr>
              <w:t>годы.</w:t>
            </w:r>
          </w:p>
        </w:tc>
      </w:tr>
      <w:tr w:rsidR="004A7EF6" w:rsidRPr="00E052AC" w14:paraId="0EDE4E55" w14:textId="77777777" w:rsidTr="008148F7">
        <w:trPr>
          <w:trHeight w:val="703"/>
          <w:tblCellSpacing w:w="5" w:type="nil"/>
        </w:trPr>
        <w:tc>
          <w:tcPr>
            <w:tcW w:w="3060" w:type="dxa"/>
          </w:tcPr>
          <w:p w14:paraId="234C0941"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lastRenderedPageBreak/>
              <w:t xml:space="preserve">Ответственный </w:t>
            </w:r>
          </w:p>
          <w:p w14:paraId="370BC84D" w14:textId="77777777" w:rsidR="004A7EF6" w:rsidRPr="00E052AC" w:rsidRDefault="009A6C49" w:rsidP="004A7EF6">
            <w:pPr>
              <w:pStyle w:val="ConsPlusCell"/>
              <w:jc w:val="center"/>
              <w:rPr>
                <w:rFonts w:ascii="Times New Roman" w:hAnsi="Times New Roman" w:cs="Times New Roman"/>
                <w:b/>
              </w:rPr>
            </w:pPr>
            <w:r w:rsidRPr="00E052AC">
              <w:rPr>
                <w:rFonts w:ascii="Times New Roman" w:hAnsi="Times New Roman" w:cs="Times New Roman"/>
                <w:b/>
              </w:rPr>
              <w:t>и</w:t>
            </w:r>
            <w:r w:rsidR="004A7EF6" w:rsidRPr="00E052AC">
              <w:rPr>
                <w:rFonts w:ascii="Times New Roman" w:hAnsi="Times New Roman" w:cs="Times New Roman"/>
                <w:b/>
              </w:rPr>
              <w:t>сполнитель</w:t>
            </w:r>
          </w:p>
          <w:p w14:paraId="5A0FF0FC"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 xml:space="preserve"> подпрограммы</w:t>
            </w:r>
          </w:p>
        </w:tc>
        <w:tc>
          <w:tcPr>
            <w:tcW w:w="7066" w:type="dxa"/>
          </w:tcPr>
          <w:p w14:paraId="309CEA89" w14:textId="77777777" w:rsidR="004A7EF6" w:rsidRPr="00E052AC" w:rsidRDefault="009A6C49" w:rsidP="004A7EF6">
            <w:pPr>
              <w:pStyle w:val="ConsPlusCell"/>
              <w:jc w:val="both"/>
              <w:rPr>
                <w:rFonts w:ascii="Times New Roman" w:hAnsi="Times New Roman" w:cs="Times New Roman"/>
              </w:rPr>
            </w:pPr>
            <w:r w:rsidRPr="00E052AC">
              <w:rPr>
                <w:rFonts w:ascii="Times New Roman" w:hAnsi="Times New Roman" w:cs="Times New Roman"/>
              </w:rPr>
              <w:t>Отдел по взаимодействию с общественностью и аналитической работе аппарата администрации города Усолье-Сибирское</w:t>
            </w:r>
            <w:r w:rsidR="00503A26" w:rsidRPr="00E052AC">
              <w:rPr>
                <w:rFonts w:ascii="Times New Roman" w:hAnsi="Times New Roman" w:cs="Times New Roman"/>
              </w:rPr>
              <w:t>.</w:t>
            </w:r>
          </w:p>
        </w:tc>
      </w:tr>
      <w:tr w:rsidR="00157FDB" w:rsidRPr="00E052AC" w14:paraId="1F421411" w14:textId="77777777" w:rsidTr="008148F7">
        <w:trPr>
          <w:trHeight w:val="415"/>
          <w:tblCellSpacing w:w="5" w:type="nil"/>
        </w:trPr>
        <w:tc>
          <w:tcPr>
            <w:tcW w:w="3060" w:type="dxa"/>
          </w:tcPr>
          <w:p w14:paraId="016FCE14" w14:textId="77777777" w:rsidR="00157FDB" w:rsidRPr="00E052AC" w:rsidRDefault="00157FDB" w:rsidP="00157FDB">
            <w:pPr>
              <w:pStyle w:val="ConsPlusCell"/>
              <w:jc w:val="center"/>
              <w:rPr>
                <w:rFonts w:ascii="Times New Roman" w:hAnsi="Times New Roman" w:cs="Times New Roman"/>
                <w:b/>
              </w:rPr>
            </w:pPr>
            <w:r w:rsidRPr="00E052AC">
              <w:rPr>
                <w:rFonts w:ascii="Times New Roman" w:hAnsi="Times New Roman" w:cs="Times New Roman"/>
                <w:b/>
              </w:rPr>
              <w:t>Участники                 муниципальной программы</w:t>
            </w:r>
          </w:p>
        </w:tc>
        <w:tc>
          <w:tcPr>
            <w:tcW w:w="7066" w:type="dxa"/>
          </w:tcPr>
          <w:p w14:paraId="39417569" w14:textId="77777777" w:rsidR="00157FDB" w:rsidRPr="00E052AC" w:rsidRDefault="00157FDB" w:rsidP="00157FDB">
            <w:pPr>
              <w:jc w:val="both"/>
              <w:rPr>
                <w:rFonts w:eastAsia="Calibri"/>
                <w:sz w:val="20"/>
                <w:szCs w:val="20"/>
              </w:rPr>
            </w:pPr>
            <w:r w:rsidRPr="00E052AC">
              <w:rPr>
                <w:rFonts w:eastAsia="Calibri"/>
                <w:sz w:val="20"/>
                <w:szCs w:val="20"/>
              </w:rPr>
              <w:t>Отдел по взаимодействию с общественностью и аналитической работе аппарата администрации города Усолье-Сибирское</w:t>
            </w:r>
          </w:p>
        </w:tc>
      </w:tr>
      <w:tr w:rsidR="004A7EF6" w:rsidRPr="00E052AC" w14:paraId="60469225" w14:textId="77777777" w:rsidTr="004A7EF6">
        <w:trPr>
          <w:trHeight w:val="360"/>
          <w:tblCellSpacing w:w="5" w:type="nil"/>
        </w:trPr>
        <w:tc>
          <w:tcPr>
            <w:tcW w:w="3060" w:type="dxa"/>
          </w:tcPr>
          <w:p w14:paraId="450883BA"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 xml:space="preserve">Участники </w:t>
            </w:r>
          </w:p>
          <w:p w14:paraId="72B24F35"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подпрограммы</w:t>
            </w:r>
          </w:p>
        </w:tc>
        <w:tc>
          <w:tcPr>
            <w:tcW w:w="7066" w:type="dxa"/>
          </w:tcPr>
          <w:p w14:paraId="30239637" w14:textId="132CAA81" w:rsidR="0062675B"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Отдел по взаимодействию с общественностью и аналитической работе аппарата администрации</w:t>
            </w:r>
            <w:r w:rsidR="004848F4" w:rsidRPr="00E052AC">
              <w:rPr>
                <w:rFonts w:ascii="Times New Roman" w:hAnsi="Times New Roman" w:cs="Times New Roman"/>
              </w:rPr>
              <w:t xml:space="preserve"> города</w:t>
            </w:r>
            <w:r w:rsidR="003609D5" w:rsidRPr="00E052AC">
              <w:rPr>
                <w:rFonts w:ascii="Times New Roman" w:hAnsi="Times New Roman" w:cs="Times New Roman"/>
              </w:rPr>
              <w:t xml:space="preserve"> Усолье-Сибирское</w:t>
            </w:r>
            <w:r w:rsidR="00503A26" w:rsidRPr="00E052AC">
              <w:rPr>
                <w:rFonts w:ascii="Times New Roman" w:hAnsi="Times New Roman" w:cs="Times New Roman"/>
              </w:rPr>
              <w:t>.</w:t>
            </w:r>
          </w:p>
        </w:tc>
      </w:tr>
      <w:tr w:rsidR="004A7EF6" w:rsidRPr="00E052AC" w14:paraId="2EB2E410" w14:textId="77777777" w:rsidTr="008148F7">
        <w:trPr>
          <w:trHeight w:val="59"/>
          <w:tblCellSpacing w:w="5" w:type="nil"/>
        </w:trPr>
        <w:tc>
          <w:tcPr>
            <w:tcW w:w="3060" w:type="dxa"/>
          </w:tcPr>
          <w:p w14:paraId="0E61914D" w14:textId="77777777" w:rsidR="004A7EF6" w:rsidRPr="00E052AC" w:rsidDel="00DF2260" w:rsidRDefault="004A7EF6" w:rsidP="004A7EF6">
            <w:pPr>
              <w:pStyle w:val="ConsPlusCell"/>
              <w:jc w:val="center"/>
              <w:rPr>
                <w:rFonts w:ascii="Times New Roman" w:hAnsi="Times New Roman" w:cs="Times New Roman"/>
                <w:b/>
              </w:rPr>
            </w:pPr>
            <w:r w:rsidRPr="00E052AC">
              <w:rPr>
                <w:rFonts w:ascii="Times New Roman" w:hAnsi="Times New Roman" w:cs="Times New Roman"/>
                <w:b/>
              </w:rPr>
              <w:t>Цель подпрограммы</w:t>
            </w:r>
          </w:p>
        </w:tc>
        <w:tc>
          <w:tcPr>
            <w:tcW w:w="7066" w:type="dxa"/>
          </w:tcPr>
          <w:p w14:paraId="0F14DEC5" w14:textId="5DAE4BA2" w:rsidR="0062675B" w:rsidRPr="00E052AC" w:rsidRDefault="004A7EF6" w:rsidP="006015E9">
            <w:pPr>
              <w:widowControl w:val="0"/>
              <w:autoSpaceDE w:val="0"/>
              <w:autoSpaceDN w:val="0"/>
              <w:adjustRightInd w:val="0"/>
              <w:jc w:val="both"/>
              <w:rPr>
                <w:sz w:val="20"/>
                <w:szCs w:val="20"/>
              </w:rPr>
            </w:pPr>
            <w:r w:rsidRPr="00E052AC">
              <w:rPr>
                <w:sz w:val="20"/>
                <w:szCs w:val="20"/>
              </w:rPr>
              <w:t>Поддержка и стимулирование деятельности СО НКО</w:t>
            </w:r>
            <w:r w:rsidR="006015E9" w:rsidRPr="00E052AC">
              <w:rPr>
                <w:sz w:val="20"/>
                <w:szCs w:val="20"/>
              </w:rPr>
              <w:t xml:space="preserve"> </w:t>
            </w:r>
            <w:r w:rsidRPr="00E052AC">
              <w:rPr>
                <w:sz w:val="20"/>
                <w:szCs w:val="20"/>
              </w:rPr>
              <w:t>для решения и профилактики социально-экономических проблем города, развития и укрепления гражданского общества</w:t>
            </w:r>
            <w:r w:rsidR="00503A26" w:rsidRPr="00E052AC">
              <w:rPr>
                <w:sz w:val="20"/>
                <w:szCs w:val="20"/>
              </w:rPr>
              <w:t>.</w:t>
            </w:r>
          </w:p>
        </w:tc>
      </w:tr>
      <w:tr w:rsidR="004A7EF6" w:rsidRPr="00E052AC" w14:paraId="63123166" w14:textId="77777777" w:rsidTr="004A7EF6">
        <w:trPr>
          <w:trHeight w:val="313"/>
          <w:tblCellSpacing w:w="5" w:type="nil"/>
        </w:trPr>
        <w:tc>
          <w:tcPr>
            <w:tcW w:w="3060" w:type="dxa"/>
          </w:tcPr>
          <w:p w14:paraId="1FE41201"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Задачи подпрограммы</w:t>
            </w:r>
          </w:p>
        </w:tc>
        <w:tc>
          <w:tcPr>
            <w:tcW w:w="7066" w:type="dxa"/>
          </w:tcPr>
          <w:p w14:paraId="0B938230" w14:textId="77777777"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 xml:space="preserve">1. Оказание финансовой поддержки СО НКО. </w:t>
            </w:r>
          </w:p>
          <w:p w14:paraId="34F62C67" w14:textId="77777777" w:rsidR="0062675B" w:rsidRPr="00E052AC" w:rsidRDefault="004A7EF6" w:rsidP="0062675B">
            <w:pPr>
              <w:pStyle w:val="ConsPlusCell"/>
              <w:jc w:val="both"/>
              <w:rPr>
                <w:rFonts w:ascii="Times New Roman" w:hAnsi="Times New Roman" w:cs="Times New Roman"/>
              </w:rPr>
            </w:pPr>
            <w:r w:rsidRPr="00E052AC">
              <w:rPr>
                <w:rFonts w:ascii="Times New Roman" w:hAnsi="Times New Roman" w:cs="Times New Roman"/>
              </w:rPr>
              <w:t>2. Совершенствование механизмов взаимодействия между органами местного самоуправления города Усолье-Сибирское, социально ориентированными некоммерческими организациями и населением города Усолье-Сибирское.</w:t>
            </w:r>
          </w:p>
        </w:tc>
      </w:tr>
      <w:tr w:rsidR="004A7EF6" w:rsidRPr="00E052AC" w14:paraId="4F0B2028" w14:textId="77777777" w:rsidTr="004A7EF6">
        <w:trPr>
          <w:trHeight w:val="523"/>
          <w:tblCellSpacing w:w="5" w:type="nil"/>
        </w:trPr>
        <w:tc>
          <w:tcPr>
            <w:tcW w:w="3060" w:type="dxa"/>
          </w:tcPr>
          <w:p w14:paraId="4BFE08EB"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Сроки реализации подпрограммы</w:t>
            </w:r>
          </w:p>
        </w:tc>
        <w:tc>
          <w:tcPr>
            <w:tcW w:w="7066" w:type="dxa"/>
          </w:tcPr>
          <w:p w14:paraId="6BA90AAB" w14:textId="4C58AB61"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 xml:space="preserve">2019 </w:t>
            </w:r>
            <w:r w:rsidR="00D712D1" w:rsidRPr="00E052AC">
              <w:rPr>
                <w:rFonts w:ascii="Times New Roman" w:hAnsi="Times New Roman" w:cs="Times New Roman"/>
              </w:rPr>
              <w:t>–</w:t>
            </w:r>
            <w:r w:rsidRPr="00E052AC">
              <w:rPr>
                <w:rFonts w:ascii="Times New Roman" w:hAnsi="Times New Roman" w:cs="Times New Roman"/>
              </w:rPr>
              <w:t xml:space="preserve"> </w:t>
            </w:r>
            <w:r w:rsidR="00A14F32" w:rsidRPr="00161744">
              <w:rPr>
                <w:rFonts w:ascii="Times New Roman" w:hAnsi="Times New Roman" w:cs="Times New Roman"/>
              </w:rPr>
              <w:t>2027</w:t>
            </w:r>
            <w:r w:rsidRPr="00161744">
              <w:rPr>
                <w:rFonts w:ascii="Times New Roman" w:hAnsi="Times New Roman" w:cs="Times New Roman"/>
              </w:rPr>
              <w:t xml:space="preserve"> </w:t>
            </w:r>
            <w:r w:rsidRPr="00E052AC">
              <w:rPr>
                <w:rFonts w:ascii="Times New Roman" w:hAnsi="Times New Roman" w:cs="Times New Roman"/>
              </w:rPr>
              <w:t>годы</w:t>
            </w:r>
            <w:r w:rsidR="00503A26" w:rsidRPr="00E052AC">
              <w:rPr>
                <w:rFonts w:ascii="Times New Roman" w:hAnsi="Times New Roman" w:cs="Times New Roman"/>
              </w:rPr>
              <w:t>.</w:t>
            </w:r>
          </w:p>
        </w:tc>
      </w:tr>
      <w:tr w:rsidR="004A7EF6" w:rsidRPr="00E052AC" w14:paraId="34F78F3B" w14:textId="77777777" w:rsidTr="004A7EF6">
        <w:trPr>
          <w:trHeight w:val="585"/>
          <w:tblCellSpacing w:w="5" w:type="nil"/>
        </w:trPr>
        <w:tc>
          <w:tcPr>
            <w:tcW w:w="3060" w:type="dxa"/>
          </w:tcPr>
          <w:p w14:paraId="78DD76DE"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Целевые показатели подпрограммы</w:t>
            </w:r>
          </w:p>
        </w:tc>
        <w:tc>
          <w:tcPr>
            <w:tcW w:w="7066" w:type="dxa"/>
            <w:shd w:val="clear" w:color="auto" w:fill="FFFFFF" w:themeFill="background1"/>
          </w:tcPr>
          <w:p w14:paraId="632628C5" w14:textId="77777777" w:rsidR="00FF673D" w:rsidRPr="00E052AC" w:rsidRDefault="004A7EF6" w:rsidP="002E6B37">
            <w:pPr>
              <w:pStyle w:val="ConsPlusCell"/>
              <w:rPr>
                <w:rFonts w:ascii="Times New Roman" w:hAnsi="Times New Roman" w:cs="Times New Roman"/>
              </w:rPr>
            </w:pPr>
            <w:r w:rsidRPr="00E052AC">
              <w:rPr>
                <w:rFonts w:ascii="Times New Roman" w:hAnsi="Times New Roman" w:cs="Times New Roman"/>
              </w:rPr>
              <w:t>1</w:t>
            </w:r>
            <w:r w:rsidR="006015E9" w:rsidRPr="00E052AC">
              <w:rPr>
                <w:rFonts w:ascii="Times New Roman" w:hAnsi="Times New Roman" w:cs="Times New Roman"/>
              </w:rPr>
              <w:t xml:space="preserve">. </w:t>
            </w:r>
            <w:r w:rsidR="00BC0A33" w:rsidRPr="00E052AC">
              <w:rPr>
                <w:rFonts w:ascii="Times New Roman" w:hAnsi="Times New Roman" w:cs="Times New Roman"/>
              </w:rPr>
              <w:t>Количество СО НКО, получивших финансовую поддержку на реализацию социально значимых проектов</w:t>
            </w:r>
            <w:r w:rsidR="0080689B" w:rsidRPr="00E052AC">
              <w:rPr>
                <w:rFonts w:ascii="Times New Roman" w:hAnsi="Times New Roman" w:cs="Times New Roman"/>
              </w:rPr>
              <w:t>.</w:t>
            </w:r>
          </w:p>
          <w:p w14:paraId="49F6ECCD" w14:textId="77777777" w:rsidR="004A7EF6" w:rsidRPr="00E052AC" w:rsidRDefault="006015E9" w:rsidP="002E6B37">
            <w:pPr>
              <w:pStyle w:val="ConsPlusCell"/>
              <w:rPr>
                <w:rFonts w:ascii="Times New Roman" w:hAnsi="Times New Roman" w:cs="Times New Roman"/>
              </w:rPr>
            </w:pPr>
            <w:r w:rsidRPr="00E052AC">
              <w:rPr>
                <w:rFonts w:ascii="Times New Roman" w:hAnsi="Times New Roman" w:cs="Times New Roman"/>
              </w:rPr>
              <w:t xml:space="preserve">2. </w:t>
            </w:r>
            <w:r w:rsidR="00B50C31" w:rsidRPr="00E052AC">
              <w:rPr>
                <w:rFonts w:ascii="Times New Roman" w:hAnsi="Times New Roman" w:cs="Times New Roman"/>
              </w:rPr>
              <w:t>Количество СО НКО, не являющихся государственными (муниципальными) учреждениями, получивших финансовую поддержку для частичной или полной оплаты за содержание, техническое обслуживание помещения, коммунальных услуг, услуг связи и интернета</w:t>
            </w:r>
            <w:r w:rsidR="0080689B" w:rsidRPr="00E052AC">
              <w:rPr>
                <w:rFonts w:ascii="Times New Roman" w:hAnsi="Times New Roman" w:cs="Times New Roman"/>
              </w:rPr>
              <w:t>.</w:t>
            </w:r>
          </w:p>
          <w:p w14:paraId="20E74925" w14:textId="77777777" w:rsidR="004A7EF6" w:rsidRPr="00E052AC" w:rsidRDefault="006015E9" w:rsidP="002E6B37">
            <w:pPr>
              <w:pStyle w:val="ConsPlusCell"/>
              <w:rPr>
                <w:rFonts w:ascii="Times New Roman" w:hAnsi="Times New Roman" w:cs="Times New Roman"/>
              </w:rPr>
            </w:pPr>
            <w:r w:rsidRPr="00E052AC">
              <w:rPr>
                <w:rFonts w:ascii="Times New Roman" w:hAnsi="Times New Roman" w:cs="Times New Roman"/>
              </w:rPr>
              <w:t>3. К</w:t>
            </w:r>
            <w:r w:rsidR="004A7EF6" w:rsidRPr="00E052AC">
              <w:rPr>
                <w:rFonts w:ascii="Times New Roman" w:hAnsi="Times New Roman" w:cs="Times New Roman"/>
              </w:rPr>
              <w:t>оличество граждан, принявших участие в социально-значимых мероприятиях</w:t>
            </w:r>
            <w:r w:rsidR="004848F4" w:rsidRPr="00E052AC">
              <w:rPr>
                <w:rFonts w:ascii="Times New Roman" w:hAnsi="Times New Roman" w:cs="Times New Roman"/>
              </w:rPr>
              <w:t>, направленных на активизацию деятельности СО НКО</w:t>
            </w:r>
            <w:r w:rsidR="0080689B" w:rsidRPr="00E052AC">
              <w:rPr>
                <w:rFonts w:ascii="Times New Roman" w:hAnsi="Times New Roman" w:cs="Times New Roman"/>
              </w:rPr>
              <w:t>.</w:t>
            </w:r>
          </w:p>
          <w:p w14:paraId="63EDCDA8" w14:textId="77777777" w:rsidR="004A7EF6" w:rsidRPr="00E052AC" w:rsidRDefault="006015E9" w:rsidP="002E6B37">
            <w:pPr>
              <w:pStyle w:val="ConsPlusCell"/>
              <w:rPr>
                <w:rFonts w:ascii="Times New Roman" w:hAnsi="Times New Roman" w:cs="Times New Roman"/>
              </w:rPr>
            </w:pPr>
            <w:r w:rsidRPr="00E052AC">
              <w:rPr>
                <w:rFonts w:ascii="Times New Roman" w:hAnsi="Times New Roman" w:cs="Times New Roman"/>
              </w:rPr>
              <w:t>4. К</w:t>
            </w:r>
            <w:r w:rsidR="004A7EF6" w:rsidRPr="00E052AC">
              <w:rPr>
                <w:rFonts w:ascii="Times New Roman" w:hAnsi="Times New Roman" w:cs="Times New Roman"/>
              </w:rPr>
              <w:t>оличество проведенных социально-значимых мероприятий</w:t>
            </w:r>
            <w:r w:rsidR="004848F4" w:rsidRPr="00E052AC">
              <w:rPr>
                <w:rFonts w:ascii="Times New Roman" w:hAnsi="Times New Roman" w:cs="Times New Roman"/>
              </w:rPr>
              <w:t>, направленных на активизацию деятельности СО НКО</w:t>
            </w:r>
            <w:r w:rsidR="004A7EF6" w:rsidRPr="00E052AC">
              <w:rPr>
                <w:rFonts w:ascii="Times New Roman" w:hAnsi="Times New Roman" w:cs="Times New Roman"/>
              </w:rPr>
              <w:t>.</w:t>
            </w:r>
          </w:p>
        </w:tc>
      </w:tr>
      <w:tr w:rsidR="004A7EF6" w:rsidRPr="00E052AC" w14:paraId="2ADAAE47" w14:textId="77777777" w:rsidTr="004A7EF6">
        <w:trPr>
          <w:trHeight w:val="416"/>
          <w:tblCellSpacing w:w="5" w:type="nil"/>
        </w:trPr>
        <w:tc>
          <w:tcPr>
            <w:tcW w:w="3060" w:type="dxa"/>
          </w:tcPr>
          <w:p w14:paraId="183EA52D" w14:textId="77777777" w:rsidR="004A7EF6" w:rsidRPr="00E052AC" w:rsidRDefault="00E02A92" w:rsidP="004A7EF6">
            <w:pPr>
              <w:pStyle w:val="ConsPlusCell"/>
              <w:jc w:val="center"/>
              <w:rPr>
                <w:rFonts w:ascii="Times New Roman" w:hAnsi="Times New Roman" w:cs="Times New Roman"/>
                <w:b/>
              </w:rPr>
            </w:pPr>
            <w:r w:rsidRPr="00E052AC">
              <w:rPr>
                <w:rFonts w:ascii="Times New Roman" w:hAnsi="Times New Roman" w:cs="Times New Roman"/>
                <w:b/>
              </w:rPr>
              <w:t>Перечень основных мероприятий, входящих в состав подпрограммы</w:t>
            </w:r>
          </w:p>
        </w:tc>
        <w:tc>
          <w:tcPr>
            <w:tcW w:w="7066" w:type="dxa"/>
          </w:tcPr>
          <w:p w14:paraId="3653618D" w14:textId="77777777" w:rsidR="008F7F77" w:rsidRPr="00E052AC" w:rsidRDefault="004848F4" w:rsidP="002E6B37">
            <w:pPr>
              <w:rPr>
                <w:sz w:val="20"/>
                <w:szCs w:val="20"/>
              </w:rPr>
            </w:pPr>
            <w:r w:rsidRPr="00E052AC">
              <w:rPr>
                <w:sz w:val="20"/>
                <w:szCs w:val="20"/>
              </w:rPr>
              <w:t xml:space="preserve">1. </w:t>
            </w:r>
            <w:r w:rsidR="00C30E88" w:rsidRPr="00E052AC">
              <w:rPr>
                <w:sz w:val="20"/>
                <w:szCs w:val="20"/>
              </w:rPr>
              <w:t>Предоставление субсидии СО НКО на реализац</w:t>
            </w:r>
            <w:r w:rsidR="008F7F77" w:rsidRPr="00E052AC">
              <w:rPr>
                <w:sz w:val="20"/>
                <w:szCs w:val="20"/>
              </w:rPr>
              <w:t>ию социально значимых проектов.</w:t>
            </w:r>
          </w:p>
          <w:p w14:paraId="37D22C86" w14:textId="77777777" w:rsidR="004A7EF6" w:rsidRPr="00E052AC" w:rsidRDefault="004A7EF6" w:rsidP="002E6B37">
            <w:pPr>
              <w:rPr>
                <w:sz w:val="20"/>
                <w:szCs w:val="20"/>
              </w:rPr>
            </w:pPr>
            <w:r w:rsidRPr="00E052AC">
              <w:rPr>
                <w:sz w:val="20"/>
                <w:szCs w:val="20"/>
              </w:rPr>
              <w:t xml:space="preserve">2. </w:t>
            </w:r>
            <w:r w:rsidR="00B50C31" w:rsidRPr="00E052AC">
              <w:rPr>
                <w:sz w:val="20"/>
                <w:szCs w:val="20"/>
              </w:rPr>
              <w:t>Предоставление субсидий СО НКО, не являющимся государственными (муниципальными) учреждениями, в целях оказания финансовой поддержки для частичной или полной оплаты за содержание, техническое обслуживание помещения, коммунальных услуг, услуг связи и интернета.</w:t>
            </w:r>
          </w:p>
          <w:p w14:paraId="1502E367" w14:textId="77777777" w:rsidR="004A7EF6" w:rsidRPr="00E052AC" w:rsidRDefault="004A7EF6" w:rsidP="002E6B37">
            <w:pPr>
              <w:rPr>
                <w:sz w:val="20"/>
                <w:szCs w:val="20"/>
              </w:rPr>
            </w:pPr>
            <w:r w:rsidRPr="00E052AC">
              <w:rPr>
                <w:sz w:val="20"/>
                <w:szCs w:val="20"/>
              </w:rPr>
              <w:t>3. Проведение социально-значимых мероприятий</w:t>
            </w:r>
            <w:r w:rsidR="004848F4" w:rsidRPr="00E052AC">
              <w:rPr>
                <w:sz w:val="20"/>
                <w:szCs w:val="20"/>
              </w:rPr>
              <w:t>, направленных на активизацию деятельности СО НКО</w:t>
            </w:r>
            <w:r w:rsidRPr="00E052AC">
              <w:rPr>
                <w:sz w:val="20"/>
                <w:szCs w:val="20"/>
              </w:rPr>
              <w:t>.</w:t>
            </w:r>
          </w:p>
        </w:tc>
      </w:tr>
      <w:tr w:rsidR="00973EF9" w:rsidRPr="00E052AC" w14:paraId="09815C3B" w14:textId="77777777" w:rsidTr="00536B63">
        <w:trPr>
          <w:trHeight w:val="416"/>
          <w:tblCellSpacing w:w="5" w:type="nil"/>
        </w:trPr>
        <w:tc>
          <w:tcPr>
            <w:tcW w:w="3060" w:type="dxa"/>
            <w:tcBorders>
              <w:top w:val="single" w:sz="4" w:space="0" w:color="auto"/>
              <w:left w:val="single" w:sz="4" w:space="0" w:color="auto"/>
              <w:bottom w:val="single" w:sz="4" w:space="0" w:color="auto"/>
              <w:right w:val="single" w:sz="4" w:space="0" w:color="auto"/>
            </w:tcBorders>
          </w:tcPr>
          <w:p w14:paraId="225C94B0" w14:textId="77777777" w:rsidR="00973EF9" w:rsidRPr="00E052AC" w:rsidRDefault="00973EF9" w:rsidP="00973EF9">
            <w:pPr>
              <w:pStyle w:val="ConsPlusCell"/>
              <w:spacing w:line="256" w:lineRule="auto"/>
              <w:jc w:val="center"/>
              <w:rPr>
                <w:rFonts w:ascii="Times New Roman" w:hAnsi="Times New Roman" w:cs="Times New Roman"/>
                <w:b/>
                <w:lang w:eastAsia="en-US"/>
              </w:rPr>
            </w:pPr>
            <w:r w:rsidRPr="00E052AC">
              <w:rPr>
                <w:rFonts w:ascii="Times New Roman" w:hAnsi="Times New Roman" w:cs="Times New Roman"/>
                <w:b/>
                <w:lang w:eastAsia="en-US"/>
              </w:rPr>
              <w:t>Перечень проектов, входящих в состав подпрограммы</w:t>
            </w:r>
          </w:p>
        </w:tc>
        <w:tc>
          <w:tcPr>
            <w:tcW w:w="7066" w:type="dxa"/>
            <w:tcBorders>
              <w:top w:val="single" w:sz="4" w:space="0" w:color="auto"/>
              <w:left w:val="single" w:sz="4" w:space="0" w:color="auto"/>
              <w:bottom w:val="single" w:sz="4" w:space="0" w:color="auto"/>
              <w:right w:val="single" w:sz="4" w:space="0" w:color="auto"/>
            </w:tcBorders>
          </w:tcPr>
          <w:p w14:paraId="54C0F4EF" w14:textId="77777777" w:rsidR="00973EF9" w:rsidRPr="00E052AC" w:rsidRDefault="00973EF9" w:rsidP="00973EF9">
            <w:pPr>
              <w:widowControl w:val="0"/>
              <w:autoSpaceDE w:val="0"/>
              <w:autoSpaceDN w:val="0"/>
              <w:adjustRightInd w:val="0"/>
              <w:spacing w:line="256" w:lineRule="auto"/>
              <w:jc w:val="both"/>
              <w:rPr>
                <w:rFonts w:eastAsia="Calibri"/>
                <w:sz w:val="20"/>
                <w:szCs w:val="20"/>
                <w:lang w:eastAsia="en-US"/>
              </w:rPr>
            </w:pPr>
            <w:r w:rsidRPr="00E052AC">
              <w:rPr>
                <w:rFonts w:eastAsia="Calibri"/>
                <w:sz w:val="20"/>
                <w:szCs w:val="20"/>
                <w:lang w:eastAsia="en-US"/>
              </w:rPr>
              <w:t>Проекты в состав подпрограммы не входят</w:t>
            </w:r>
          </w:p>
        </w:tc>
      </w:tr>
      <w:tr w:rsidR="004A7EF6" w:rsidRPr="00E052AC" w14:paraId="76BB0A54" w14:textId="77777777" w:rsidTr="004A7EF6">
        <w:trPr>
          <w:trHeight w:val="529"/>
          <w:tblCellSpacing w:w="5" w:type="nil"/>
        </w:trPr>
        <w:tc>
          <w:tcPr>
            <w:tcW w:w="3060" w:type="dxa"/>
          </w:tcPr>
          <w:p w14:paraId="42BBEA06"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 xml:space="preserve">Ресурсное </w:t>
            </w:r>
          </w:p>
          <w:p w14:paraId="3E0DB090"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 xml:space="preserve">обеспечение </w:t>
            </w:r>
          </w:p>
          <w:p w14:paraId="2E3B499F"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подпрограммы</w:t>
            </w:r>
          </w:p>
        </w:tc>
        <w:tc>
          <w:tcPr>
            <w:tcW w:w="7066" w:type="dxa"/>
          </w:tcPr>
          <w:p w14:paraId="33843347" w14:textId="69D0DB36"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 xml:space="preserve">Общий объем финансирования реализации подпрограммы за счет средств бюджета города составляет </w:t>
            </w:r>
            <w:r w:rsidR="00236E47" w:rsidRPr="0063573D">
              <w:rPr>
                <w:rFonts w:ascii="Times New Roman" w:hAnsi="Times New Roman" w:cs="Times New Roman"/>
                <w:b/>
              </w:rPr>
              <w:t>7 927 410,20</w:t>
            </w:r>
            <w:r w:rsidR="00372F58" w:rsidRPr="00E052AC">
              <w:rPr>
                <w:rFonts w:ascii="Times New Roman" w:hAnsi="Times New Roman" w:cs="Times New Roman"/>
              </w:rPr>
              <w:t xml:space="preserve"> </w:t>
            </w:r>
            <w:r w:rsidRPr="00E052AC">
              <w:rPr>
                <w:rFonts w:ascii="Times New Roman" w:hAnsi="Times New Roman" w:cs="Times New Roman"/>
              </w:rPr>
              <w:t xml:space="preserve">руб., из них: </w:t>
            </w:r>
          </w:p>
          <w:p w14:paraId="71AFEE73" w14:textId="77777777"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 xml:space="preserve">- 2019 год – </w:t>
            </w:r>
            <w:r w:rsidR="00372F58" w:rsidRPr="00E052AC">
              <w:rPr>
                <w:rFonts w:ascii="Times New Roman" w:hAnsi="Times New Roman" w:cs="Times New Roman"/>
              </w:rPr>
              <w:t xml:space="preserve">956 610,20 </w:t>
            </w:r>
            <w:r w:rsidRPr="00E052AC">
              <w:rPr>
                <w:rFonts w:ascii="Times New Roman" w:hAnsi="Times New Roman" w:cs="Times New Roman"/>
              </w:rPr>
              <w:t>руб.;</w:t>
            </w:r>
          </w:p>
          <w:p w14:paraId="055BB2CF" w14:textId="77777777"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- 2020 год – 768</w:t>
            </w:r>
            <w:r w:rsidR="00770EEB">
              <w:rPr>
                <w:rFonts w:ascii="Times New Roman" w:hAnsi="Times New Roman" w:cs="Times New Roman"/>
              </w:rPr>
              <w:t> </w:t>
            </w:r>
            <w:r w:rsidRPr="00E052AC">
              <w:rPr>
                <w:rFonts w:ascii="Times New Roman" w:hAnsi="Times New Roman" w:cs="Times New Roman"/>
              </w:rPr>
              <w:t>100</w:t>
            </w:r>
            <w:r w:rsidR="00770EEB">
              <w:rPr>
                <w:rFonts w:ascii="Times New Roman" w:hAnsi="Times New Roman" w:cs="Times New Roman"/>
              </w:rPr>
              <w:t>,00</w:t>
            </w:r>
            <w:r w:rsidRPr="00E052AC">
              <w:rPr>
                <w:rFonts w:ascii="Times New Roman" w:hAnsi="Times New Roman" w:cs="Times New Roman"/>
              </w:rPr>
              <w:t xml:space="preserve"> руб.</w:t>
            </w:r>
          </w:p>
          <w:p w14:paraId="29E75A96" w14:textId="77777777"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- 2021 год – 768</w:t>
            </w:r>
            <w:r w:rsidR="00770EEB">
              <w:rPr>
                <w:rFonts w:ascii="Times New Roman" w:hAnsi="Times New Roman" w:cs="Times New Roman"/>
              </w:rPr>
              <w:t> </w:t>
            </w:r>
            <w:r w:rsidRPr="00E052AC">
              <w:rPr>
                <w:rFonts w:ascii="Times New Roman" w:hAnsi="Times New Roman" w:cs="Times New Roman"/>
              </w:rPr>
              <w:t>100</w:t>
            </w:r>
            <w:r w:rsidR="00770EEB">
              <w:rPr>
                <w:rFonts w:ascii="Times New Roman" w:hAnsi="Times New Roman" w:cs="Times New Roman"/>
              </w:rPr>
              <w:t>,00</w:t>
            </w:r>
            <w:r w:rsidRPr="00E052AC">
              <w:rPr>
                <w:rFonts w:ascii="Times New Roman" w:hAnsi="Times New Roman" w:cs="Times New Roman"/>
              </w:rPr>
              <w:t xml:space="preserve"> руб.;</w:t>
            </w:r>
          </w:p>
          <w:p w14:paraId="2B8AE67D" w14:textId="77777777"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 xml:space="preserve">- 2022 год – </w:t>
            </w:r>
            <w:r w:rsidR="007046B8" w:rsidRPr="00E052AC">
              <w:rPr>
                <w:rFonts w:ascii="Times New Roman" w:hAnsi="Times New Roman" w:cs="Times New Roman"/>
              </w:rPr>
              <w:t>768</w:t>
            </w:r>
            <w:r w:rsidR="00770EEB">
              <w:rPr>
                <w:rFonts w:ascii="Times New Roman" w:hAnsi="Times New Roman" w:cs="Times New Roman"/>
              </w:rPr>
              <w:t> </w:t>
            </w:r>
            <w:r w:rsidR="007046B8" w:rsidRPr="00E052AC">
              <w:rPr>
                <w:rFonts w:ascii="Times New Roman" w:hAnsi="Times New Roman" w:cs="Times New Roman"/>
              </w:rPr>
              <w:t>100</w:t>
            </w:r>
            <w:r w:rsidR="00770EEB">
              <w:rPr>
                <w:rFonts w:ascii="Times New Roman" w:hAnsi="Times New Roman" w:cs="Times New Roman"/>
              </w:rPr>
              <w:t>,00</w:t>
            </w:r>
            <w:r w:rsidRPr="00E052AC">
              <w:rPr>
                <w:rFonts w:ascii="Times New Roman" w:hAnsi="Times New Roman" w:cs="Times New Roman"/>
              </w:rPr>
              <w:t xml:space="preserve"> руб.;</w:t>
            </w:r>
          </w:p>
          <w:p w14:paraId="0AB91385" w14:textId="77777777"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- 2023 год – 768</w:t>
            </w:r>
            <w:r w:rsidR="00770EEB">
              <w:rPr>
                <w:rFonts w:ascii="Times New Roman" w:hAnsi="Times New Roman" w:cs="Times New Roman"/>
              </w:rPr>
              <w:t> </w:t>
            </w:r>
            <w:r w:rsidRPr="00E052AC">
              <w:rPr>
                <w:rFonts w:ascii="Times New Roman" w:hAnsi="Times New Roman" w:cs="Times New Roman"/>
              </w:rPr>
              <w:t>100</w:t>
            </w:r>
            <w:r w:rsidR="00770EEB">
              <w:rPr>
                <w:rFonts w:ascii="Times New Roman" w:hAnsi="Times New Roman" w:cs="Times New Roman"/>
              </w:rPr>
              <w:t>,00</w:t>
            </w:r>
            <w:r w:rsidRPr="00E052AC">
              <w:rPr>
                <w:rFonts w:ascii="Times New Roman" w:hAnsi="Times New Roman" w:cs="Times New Roman"/>
              </w:rPr>
              <w:t xml:space="preserve"> руб.;</w:t>
            </w:r>
          </w:p>
          <w:p w14:paraId="792E7B14" w14:textId="77777777" w:rsidR="004A7EF6" w:rsidRPr="00E052AC" w:rsidRDefault="004A7EF6" w:rsidP="004A7EF6">
            <w:pPr>
              <w:pStyle w:val="ConsPlusCell"/>
              <w:jc w:val="both"/>
              <w:rPr>
                <w:rFonts w:ascii="Times New Roman" w:hAnsi="Times New Roman" w:cs="Times New Roman"/>
              </w:rPr>
            </w:pPr>
            <w:r w:rsidRPr="00E052AC">
              <w:rPr>
                <w:rFonts w:ascii="Times New Roman" w:hAnsi="Times New Roman" w:cs="Times New Roman"/>
              </w:rPr>
              <w:t xml:space="preserve">- 2024 год – </w:t>
            </w:r>
            <w:r w:rsidR="00770EEB">
              <w:rPr>
                <w:rFonts w:ascii="Times New Roman" w:hAnsi="Times New Roman" w:cs="Times New Roman"/>
              </w:rPr>
              <w:t>794 100,00</w:t>
            </w:r>
            <w:r w:rsidRPr="00E052AC">
              <w:rPr>
                <w:rFonts w:ascii="Times New Roman" w:hAnsi="Times New Roman" w:cs="Times New Roman"/>
              </w:rPr>
              <w:t xml:space="preserve"> руб.</w:t>
            </w:r>
            <w:r w:rsidR="00536F66" w:rsidRPr="00E052AC">
              <w:rPr>
                <w:rFonts w:ascii="Times New Roman" w:hAnsi="Times New Roman" w:cs="Times New Roman"/>
              </w:rPr>
              <w:t>;</w:t>
            </w:r>
          </w:p>
          <w:p w14:paraId="07349D17" w14:textId="7CE9BD75" w:rsidR="00536F66" w:rsidRDefault="00536F66" w:rsidP="0063573D">
            <w:pPr>
              <w:pStyle w:val="ConsPlusCell"/>
              <w:jc w:val="both"/>
              <w:rPr>
                <w:rFonts w:ascii="Times New Roman" w:hAnsi="Times New Roman" w:cs="Times New Roman"/>
              </w:rPr>
            </w:pPr>
            <w:r w:rsidRPr="00E052AC">
              <w:rPr>
                <w:rFonts w:ascii="Times New Roman" w:hAnsi="Times New Roman" w:cs="Times New Roman"/>
              </w:rPr>
              <w:t xml:space="preserve">- 2025 год – </w:t>
            </w:r>
            <w:r w:rsidR="00236E47">
              <w:rPr>
                <w:rFonts w:ascii="Times New Roman" w:hAnsi="Times New Roman" w:cs="Times New Roman"/>
              </w:rPr>
              <w:t>1 568 100,00</w:t>
            </w:r>
            <w:r w:rsidRPr="00E052AC">
              <w:rPr>
                <w:rFonts w:ascii="Times New Roman" w:hAnsi="Times New Roman" w:cs="Times New Roman"/>
              </w:rPr>
              <w:t xml:space="preserve"> руб.</w:t>
            </w:r>
            <w:r w:rsidR="00805C99">
              <w:rPr>
                <w:rFonts w:ascii="Times New Roman" w:hAnsi="Times New Roman" w:cs="Times New Roman"/>
              </w:rPr>
              <w:t>;</w:t>
            </w:r>
          </w:p>
          <w:p w14:paraId="0771A579" w14:textId="0B910FAA" w:rsidR="00805C99" w:rsidRDefault="00805C99" w:rsidP="00536F66">
            <w:pPr>
              <w:pStyle w:val="ConsPlusCell"/>
              <w:jc w:val="both"/>
              <w:rPr>
                <w:rFonts w:ascii="Times New Roman" w:hAnsi="Times New Roman" w:cs="Times New Roman"/>
              </w:rPr>
            </w:pPr>
            <w:r>
              <w:rPr>
                <w:rFonts w:ascii="Times New Roman" w:hAnsi="Times New Roman" w:cs="Times New Roman"/>
              </w:rPr>
              <w:t xml:space="preserve">- </w:t>
            </w:r>
            <w:r w:rsidRPr="00E052AC">
              <w:rPr>
                <w:rFonts w:ascii="Times New Roman" w:hAnsi="Times New Roman" w:cs="Times New Roman"/>
              </w:rPr>
              <w:t>202</w:t>
            </w:r>
            <w:r>
              <w:rPr>
                <w:rFonts w:ascii="Times New Roman" w:hAnsi="Times New Roman" w:cs="Times New Roman"/>
              </w:rPr>
              <w:t>6</w:t>
            </w:r>
            <w:r w:rsidRPr="00E052AC">
              <w:rPr>
                <w:rFonts w:ascii="Times New Roman" w:hAnsi="Times New Roman" w:cs="Times New Roman"/>
              </w:rPr>
              <w:t xml:space="preserve"> год – 768 100 </w:t>
            </w:r>
            <w:r w:rsidR="00770EEB">
              <w:rPr>
                <w:rFonts w:ascii="Times New Roman" w:hAnsi="Times New Roman" w:cs="Times New Roman"/>
              </w:rPr>
              <w:t>,00</w:t>
            </w:r>
            <w:r w:rsidR="00202E39">
              <w:rPr>
                <w:rFonts w:ascii="Times New Roman" w:hAnsi="Times New Roman" w:cs="Times New Roman"/>
              </w:rPr>
              <w:t xml:space="preserve"> </w:t>
            </w:r>
            <w:r w:rsidRPr="00E052AC">
              <w:rPr>
                <w:rFonts w:ascii="Times New Roman" w:hAnsi="Times New Roman" w:cs="Times New Roman"/>
              </w:rPr>
              <w:t>руб.</w:t>
            </w:r>
            <w:r w:rsidR="00202E39">
              <w:rPr>
                <w:rFonts w:ascii="Times New Roman" w:hAnsi="Times New Roman" w:cs="Times New Roman"/>
              </w:rPr>
              <w:t>;</w:t>
            </w:r>
          </w:p>
          <w:p w14:paraId="087B2159" w14:textId="7F945B3C" w:rsidR="00202E39" w:rsidRPr="00E052AC" w:rsidRDefault="00202E39" w:rsidP="00536F66">
            <w:pPr>
              <w:pStyle w:val="ConsPlusCell"/>
              <w:jc w:val="both"/>
              <w:rPr>
                <w:rFonts w:ascii="Times New Roman" w:hAnsi="Times New Roman" w:cs="Times New Roman"/>
              </w:rPr>
            </w:pPr>
            <w:r w:rsidRPr="00161744">
              <w:rPr>
                <w:rFonts w:ascii="Times New Roman" w:hAnsi="Times New Roman" w:cs="Times New Roman"/>
              </w:rPr>
              <w:t>- 2027 год – 768 100 ,00 руб.</w:t>
            </w:r>
          </w:p>
        </w:tc>
      </w:tr>
      <w:tr w:rsidR="004A7EF6" w:rsidRPr="00E052AC" w14:paraId="4F6F9A43" w14:textId="77777777" w:rsidTr="004A7EF6">
        <w:trPr>
          <w:trHeight w:val="362"/>
          <w:tblCellSpacing w:w="5" w:type="nil"/>
        </w:trPr>
        <w:tc>
          <w:tcPr>
            <w:tcW w:w="3060" w:type="dxa"/>
          </w:tcPr>
          <w:p w14:paraId="00881ECC"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 xml:space="preserve">Ожидаемые конечные результаты </w:t>
            </w:r>
          </w:p>
          <w:p w14:paraId="01122957" w14:textId="77777777" w:rsidR="004A7EF6" w:rsidRPr="00E052AC" w:rsidRDefault="004A7EF6" w:rsidP="004A7EF6">
            <w:pPr>
              <w:pStyle w:val="ConsPlusCell"/>
              <w:jc w:val="center"/>
              <w:rPr>
                <w:rFonts w:ascii="Times New Roman" w:hAnsi="Times New Roman" w:cs="Times New Roman"/>
                <w:b/>
              </w:rPr>
            </w:pPr>
            <w:r w:rsidRPr="00E052AC">
              <w:rPr>
                <w:rFonts w:ascii="Times New Roman" w:hAnsi="Times New Roman" w:cs="Times New Roman"/>
                <w:b/>
              </w:rPr>
              <w:t xml:space="preserve">реализации </w:t>
            </w:r>
          </w:p>
          <w:p w14:paraId="30C8AF0C" w14:textId="77777777" w:rsidR="004A7EF6" w:rsidRPr="00E052AC" w:rsidRDefault="004A7EF6" w:rsidP="004A7EF6">
            <w:pPr>
              <w:pStyle w:val="ConsPlusCell"/>
              <w:jc w:val="center"/>
              <w:rPr>
                <w:rFonts w:ascii="Times New Roman" w:hAnsi="Times New Roman" w:cs="Times New Roman"/>
              </w:rPr>
            </w:pPr>
            <w:r w:rsidRPr="00E052AC">
              <w:rPr>
                <w:rFonts w:ascii="Times New Roman" w:hAnsi="Times New Roman" w:cs="Times New Roman"/>
                <w:b/>
              </w:rPr>
              <w:t>подпрограммы</w:t>
            </w:r>
          </w:p>
        </w:tc>
        <w:tc>
          <w:tcPr>
            <w:tcW w:w="7066" w:type="dxa"/>
          </w:tcPr>
          <w:p w14:paraId="1DF0266E" w14:textId="00A366CC" w:rsidR="00421215" w:rsidRPr="00805C99" w:rsidRDefault="00D12E4A" w:rsidP="009F60BA">
            <w:pPr>
              <w:pStyle w:val="ConsPlusCell"/>
              <w:rPr>
                <w:rFonts w:ascii="Times New Roman" w:hAnsi="Times New Roman" w:cs="Times New Roman"/>
              </w:rPr>
            </w:pPr>
            <w:r w:rsidRPr="00E052AC">
              <w:rPr>
                <w:rFonts w:ascii="Times New Roman" w:hAnsi="Times New Roman" w:cs="Times New Roman"/>
              </w:rPr>
              <w:t xml:space="preserve">1. </w:t>
            </w:r>
            <w:r w:rsidR="00BC0A33" w:rsidRPr="00E052AC">
              <w:rPr>
                <w:rFonts w:ascii="Times New Roman" w:hAnsi="Times New Roman" w:cs="Times New Roman"/>
              </w:rPr>
              <w:t>Количество СО НКО, получивших финансовую поддержку на реализацию социально значимых проектов</w:t>
            </w:r>
            <w:r w:rsidR="00421215" w:rsidRPr="00E052AC">
              <w:rPr>
                <w:rFonts w:ascii="Times New Roman" w:hAnsi="Times New Roman" w:cs="Times New Roman"/>
              </w:rPr>
              <w:t xml:space="preserve">, к </w:t>
            </w:r>
            <w:r w:rsidR="00421215" w:rsidRPr="00161744">
              <w:rPr>
                <w:rFonts w:ascii="Times New Roman" w:hAnsi="Times New Roman" w:cs="Times New Roman"/>
              </w:rPr>
              <w:t>202</w:t>
            </w:r>
            <w:r w:rsidR="00725D9E" w:rsidRPr="00161744">
              <w:rPr>
                <w:rFonts w:ascii="Times New Roman" w:hAnsi="Times New Roman" w:cs="Times New Roman"/>
              </w:rPr>
              <w:t>7</w:t>
            </w:r>
            <w:r w:rsidR="00421215" w:rsidRPr="00E052AC">
              <w:rPr>
                <w:rFonts w:ascii="Times New Roman" w:hAnsi="Times New Roman" w:cs="Times New Roman"/>
              </w:rPr>
              <w:t xml:space="preserve"> </w:t>
            </w:r>
            <w:r w:rsidR="00421215" w:rsidRPr="00805C99">
              <w:rPr>
                <w:rFonts w:ascii="Times New Roman" w:hAnsi="Times New Roman" w:cs="Times New Roman"/>
              </w:rPr>
              <w:t xml:space="preserve">году составит </w:t>
            </w:r>
            <w:r w:rsidR="00D05A2C" w:rsidRPr="00161744">
              <w:rPr>
                <w:rFonts w:ascii="Times New Roman" w:hAnsi="Times New Roman" w:cs="Times New Roman"/>
              </w:rPr>
              <w:t>3</w:t>
            </w:r>
            <w:r w:rsidR="00725D9E" w:rsidRPr="00161744">
              <w:rPr>
                <w:rFonts w:ascii="Times New Roman" w:hAnsi="Times New Roman" w:cs="Times New Roman"/>
              </w:rPr>
              <w:t>8</w:t>
            </w:r>
            <w:r w:rsidR="0080689B" w:rsidRPr="00805C99">
              <w:rPr>
                <w:rFonts w:ascii="Times New Roman" w:hAnsi="Times New Roman" w:cs="Times New Roman"/>
              </w:rPr>
              <w:t xml:space="preserve"> ед.</w:t>
            </w:r>
          </w:p>
          <w:p w14:paraId="20FF0498" w14:textId="5383A9F9" w:rsidR="00B50C31" w:rsidRPr="00805C99" w:rsidRDefault="00D12E4A" w:rsidP="00B37D8F">
            <w:pPr>
              <w:rPr>
                <w:rFonts w:eastAsia="Calibri"/>
                <w:sz w:val="20"/>
                <w:szCs w:val="20"/>
              </w:rPr>
            </w:pPr>
            <w:r w:rsidRPr="00805C99">
              <w:rPr>
                <w:sz w:val="20"/>
                <w:szCs w:val="20"/>
              </w:rPr>
              <w:t xml:space="preserve">2. </w:t>
            </w:r>
            <w:r w:rsidR="00B50C31" w:rsidRPr="00805C99">
              <w:rPr>
                <w:rFonts w:eastAsia="Calibri"/>
                <w:sz w:val="20"/>
                <w:szCs w:val="20"/>
              </w:rPr>
              <w:t xml:space="preserve">Количество СО НКО, не являющихся государственными (муниципальными) учреждениями, получивших финансовую поддержку для частичной или полной оплаты за содержание, техническое обслуживание помещения, коммунальных услуг, услуг связи и интернета, к </w:t>
            </w:r>
            <w:r w:rsidR="00725D9E" w:rsidRPr="00161744">
              <w:rPr>
                <w:rFonts w:eastAsia="Calibri"/>
                <w:sz w:val="20"/>
                <w:szCs w:val="20"/>
              </w:rPr>
              <w:t>2027</w:t>
            </w:r>
            <w:r w:rsidR="00B50C31" w:rsidRPr="00805C99">
              <w:rPr>
                <w:rFonts w:eastAsia="Calibri"/>
                <w:sz w:val="20"/>
                <w:szCs w:val="20"/>
              </w:rPr>
              <w:t xml:space="preserve"> году составит </w:t>
            </w:r>
            <w:r w:rsidR="00725D9E" w:rsidRPr="00161744">
              <w:rPr>
                <w:rFonts w:eastAsia="Calibri"/>
                <w:sz w:val="20"/>
                <w:szCs w:val="20"/>
              </w:rPr>
              <w:t>41</w:t>
            </w:r>
            <w:r w:rsidR="00B50C31" w:rsidRPr="00805C99">
              <w:rPr>
                <w:rFonts w:eastAsia="Calibri"/>
                <w:sz w:val="20"/>
                <w:szCs w:val="20"/>
              </w:rPr>
              <w:t xml:space="preserve"> ед.</w:t>
            </w:r>
          </w:p>
          <w:p w14:paraId="72600702" w14:textId="1F4D6F66" w:rsidR="004A7EF6" w:rsidRPr="00805C99" w:rsidRDefault="00D12E4A" w:rsidP="00B37D8F">
            <w:pPr>
              <w:rPr>
                <w:sz w:val="20"/>
                <w:szCs w:val="20"/>
              </w:rPr>
            </w:pPr>
            <w:r w:rsidRPr="00805C99">
              <w:rPr>
                <w:sz w:val="20"/>
                <w:szCs w:val="20"/>
              </w:rPr>
              <w:t>3.</w:t>
            </w:r>
            <w:r w:rsidR="00B85E2C" w:rsidRPr="00805C99">
              <w:rPr>
                <w:sz w:val="20"/>
                <w:szCs w:val="20"/>
              </w:rPr>
              <w:t xml:space="preserve"> </w:t>
            </w:r>
            <w:r w:rsidRPr="00805C99">
              <w:rPr>
                <w:sz w:val="20"/>
                <w:szCs w:val="20"/>
              </w:rPr>
              <w:t>К</w:t>
            </w:r>
            <w:r w:rsidR="004A7EF6" w:rsidRPr="00805C99">
              <w:rPr>
                <w:sz w:val="20"/>
                <w:szCs w:val="20"/>
              </w:rPr>
              <w:t xml:space="preserve">оличество граждан, принявших участие в социально-значимых мероприятиях, </w:t>
            </w:r>
            <w:r w:rsidR="007B1FDB" w:rsidRPr="00805C99">
              <w:rPr>
                <w:sz w:val="20"/>
                <w:szCs w:val="20"/>
              </w:rPr>
              <w:t xml:space="preserve">направленных на активизацию деятельности СО НКО, </w:t>
            </w:r>
            <w:r w:rsidR="004A7EF6" w:rsidRPr="00805C99">
              <w:rPr>
                <w:sz w:val="20"/>
                <w:szCs w:val="20"/>
              </w:rPr>
              <w:t xml:space="preserve">к </w:t>
            </w:r>
            <w:r w:rsidR="00725D9E">
              <w:rPr>
                <w:sz w:val="20"/>
                <w:szCs w:val="20"/>
              </w:rPr>
              <w:t>2027</w:t>
            </w:r>
            <w:r w:rsidR="00D05A2C" w:rsidRPr="00805C99">
              <w:rPr>
                <w:sz w:val="20"/>
                <w:szCs w:val="20"/>
              </w:rPr>
              <w:t xml:space="preserve"> году</w:t>
            </w:r>
            <w:r w:rsidR="004A7EF6" w:rsidRPr="00805C99">
              <w:rPr>
                <w:sz w:val="20"/>
                <w:szCs w:val="20"/>
              </w:rPr>
              <w:t xml:space="preserve"> составит</w:t>
            </w:r>
            <w:r w:rsidR="0080689B" w:rsidRPr="00805C99">
              <w:rPr>
                <w:sz w:val="20"/>
                <w:szCs w:val="20"/>
              </w:rPr>
              <w:t xml:space="preserve"> не менее</w:t>
            </w:r>
            <w:r w:rsidR="004A7EF6" w:rsidRPr="00805C99">
              <w:rPr>
                <w:sz w:val="20"/>
                <w:szCs w:val="20"/>
              </w:rPr>
              <w:t xml:space="preserve"> </w:t>
            </w:r>
            <w:r w:rsidR="00725D9E" w:rsidRPr="00161744">
              <w:rPr>
                <w:sz w:val="20"/>
                <w:szCs w:val="20"/>
              </w:rPr>
              <w:t>567</w:t>
            </w:r>
            <w:r w:rsidR="004A7EF6" w:rsidRPr="00805C99">
              <w:rPr>
                <w:sz w:val="20"/>
                <w:szCs w:val="20"/>
              </w:rPr>
              <w:t xml:space="preserve"> человек</w:t>
            </w:r>
            <w:r w:rsidR="0080689B" w:rsidRPr="00805C99">
              <w:rPr>
                <w:sz w:val="20"/>
                <w:szCs w:val="20"/>
              </w:rPr>
              <w:t>.</w:t>
            </w:r>
          </w:p>
          <w:p w14:paraId="68F9BA5E" w14:textId="41D07EED" w:rsidR="004A7EF6" w:rsidRPr="00E052AC" w:rsidRDefault="001211BF" w:rsidP="00B37D8F">
            <w:pPr>
              <w:pStyle w:val="ConsPlusCell"/>
              <w:rPr>
                <w:rFonts w:ascii="Times New Roman" w:hAnsi="Times New Roman" w:cs="Times New Roman"/>
              </w:rPr>
            </w:pPr>
            <w:r w:rsidRPr="00805C99">
              <w:rPr>
                <w:rFonts w:ascii="Times New Roman" w:hAnsi="Times New Roman" w:cs="Times New Roman"/>
              </w:rPr>
              <w:t>4</w:t>
            </w:r>
            <w:r w:rsidR="00D12E4A" w:rsidRPr="00805C99">
              <w:rPr>
                <w:rFonts w:ascii="Times New Roman" w:hAnsi="Times New Roman" w:cs="Times New Roman"/>
              </w:rPr>
              <w:t>. К</w:t>
            </w:r>
            <w:r w:rsidR="004A7EF6" w:rsidRPr="00805C99">
              <w:rPr>
                <w:rFonts w:ascii="Times New Roman" w:hAnsi="Times New Roman" w:cs="Times New Roman"/>
              </w:rPr>
              <w:t>оличество проведенных социально-значимых мероприятий, направленных на активизацию деятельности СО НКО</w:t>
            </w:r>
            <w:r w:rsidR="007B1FDB" w:rsidRPr="00805C99">
              <w:rPr>
                <w:rFonts w:ascii="Times New Roman" w:hAnsi="Times New Roman" w:cs="Times New Roman"/>
              </w:rPr>
              <w:t>,</w:t>
            </w:r>
            <w:r w:rsidR="004A7EF6" w:rsidRPr="00805C99">
              <w:rPr>
                <w:rFonts w:ascii="Times New Roman" w:hAnsi="Times New Roman" w:cs="Times New Roman"/>
              </w:rPr>
              <w:t xml:space="preserve"> к </w:t>
            </w:r>
            <w:r w:rsidR="00725D9E" w:rsidRPr="00161744">
              <w:rPr>
                <w:rFonts w:ascii="Times New Roman" w:hAnsi="Times New Roman" w:cs="Times New Roman"/>
              </w:rPr>
              <w:t>2027</w:t>
            </w:r>
            <w:r w:rsidR="004A7EF6" w:rsidRPr="00805C99">
              <w:rPr>
                <w:rFonts w:ascii="Times New Roman" w:hAnsi="Times New Roman" w:cs="Times New Roman"/>
              </w:rPr>
              <w:t xml:space="preserve"> году составит</w:t>
            </w:r>
            <w:r w:rsidR="004A7EF6" w:rsidRPr="00E052AC">
              <w:rPr>
                <w:rFonts w:ascii="Times New Roman" w:hAnsi="Times New Roman" w:cs="Times New Roman"/>
              </w:rPr>
              <w:t xml:space="preserve"> </w:t>
            </w:r>
            <w:r w:rsidR="00725D9E" w:rsidRPr="00161744">
              <w:rPr>
                <w:rFonts w:ascii="Times New Roman" w:hAnsi="Times New Roman" w:cs="Times New Roman"/>
              </w:rPr>
              <w:t>1</w:t>
            </w:r>
            <w:r w:rsidR="004A7EF6" w:rsidRPr="00E052AC">
              <w:rPr>
                <w:rFonts w:ascii="Times New Roman" w:hAnsi="Times New Roman" w:cs="Times New Roman"/>
              </w:rPr>
              <w:t xml:space="preserve"> ед.</w:t>
            </w:r>
          </w:p>
        </w:tc>
      </w:tr>
    </w:tbl>
    <w:p w14:paraId="077DEEAF" w14:textId="77777777" w:rsidR="004A7EF6" w:rsidRPr="00E052AC" w:rsidRDefault="004A7EF6" w:rsidP="004A7EF6">
      <w:pPr>
        <w:widowControl w:val="0"/>
        <w:autoSpaceDE w:val="0"/>
        <w:autoSpaceDN w:val="0"/>
        <w:adjustRightInd w:val="0"/>
        <w:ind w:firstLine="720"/>
        <w:jc w:val="both"/>
        <w:rPr>
          <w:sz w:val="20"/>
          <w:szCs w:val="20"/>
        </w:rPr>
      </w:pPr>
    </w:p>
    <w:p w14:paraId="053A6A19" w14:textId="77777777" w:rsidR="004A7EF6" w:rsidRPr="00E052AC" w:rsidRDefault="004A7EF6" w:rsidP="004A7EF6">
      <w:pPr>
        <w:widowControl w:val="0"/>
        <w:autoSpaceDE w:val="0"/>
        <w:autoSpaceDN w:val="0"/>
        <w:adjustRightInd w:val="0"/>
        <w:jc w:val="center"/>
        <w:outlineLvl w:val="2"/>
        <w:rPr>
          <w:b/>
          <w:sz w:val="20"/>
          <w:szCs w:val="20"/>
        </w:rPr>
      </w:pPr>
      <w:r w:rsidRPr="00E052AC">
        <w:rPr>
          <w:b/>
          <w:sz w:val="20"/>
          <w:szCs w:val="20"/>
        </w:rPr>
        <w:t>Раздел 1. ЦЕЛЬ И ЗАДАЧИ ПОДПРОГРАММЫ, ЦЕЛЕВЫЕ ПОКАЗАТЕЛИ</w:t>
      </w:r>
    </w:p>
    <w:p w14:paraId="2D04EF3D" w14:textId="77777777" w:rsidR="004A7EF6" w:rsidRPr="00E052AC" w:rsidRDefault="004A7EF6" w:rsidP="004A7EF6">
      <w:pPr>
        <w:widowControl w:val="0"/>
        <w:autoSpaceDE w:val="0"/>
        <w:autoSpaceDN w:val="0"/>
        <w:adjustRightInd w:val="0"/>
        <w:jc w:val="center"/>
        <w:rPr>
          <w:b/>
          <w:sz w:val="20"/>
          <w:szCs w:val="20"/>
        </w:rPr>
      </w:pPr>
      <w:r w:rsidRPr="00E052AC">
        <w:rPr>
          <w:b/>
          <w:sz w:val="20"/>
          <w:szCs w:val="20"/>
        </w:rPr>
        <w:t>ПОДПРОГРАММЫ, СРОКИ РЕАЛИЗАЦИИ</w:t>
      </w:r>
    </w:p>
    <w:p w14:paraId="315ACCCE" w14:textId="77777777" w:rsidR="004A7EF6" w:rsidRPr="00E052AC" w:rsidRDefault="004A7EF6" w:rsidP="004A7EF6">
      <w:pPr>
        <w:widowControl w:val="0"/>
        <w:autoSpaceDE w:val="0"/>
        <w:autoSpaceDN w:val="0"/>
        <w:adjustRightInd w:val="0"/>
        <w:jc w:val="both"/>
        <w:rPr>
          <w:b/>
          <w:sz w:val="20"/>
          <w:szCs w:val="20"/>
        </w:rPr>
      </w:pPr>
    </w:p>
    <w:p w14:paraId="036FC5EB" w14:textId="77777777" w:rsidR="004A7EF6" w:rsidRPr="00E052AC" w:rsidRDefault="004A7EF6" w:rsidP="004A7EF6">
      <w:pPr>
        <w:widowControl w:val="0"/>
        <w:autoSpaceDE w:val="0"/>
        <w:autoSpaceDN w:val="0"/>
        <w:adjustRightInd w:val="0"/>
        <w:ind w:firstLine="709"/>
        <w:jc w:val="both"/>
        <w:rPr>
          <w:sz w:val="20"/>
          <w:szCs w:val="20"/>
        </w:rPr>
      </w:pPr>
      <w:r w:rsidRPr="00E052AC">
        <w:rPr>
          <w:sz w:val="20"/>
          <w:szCs w:val="20"/>
        </w:rPr>
        <w:t xml:space="preserve">Целью подпрограммы является поддержка и стимулирование деятельности социально ориентированных </w:t>
      </w:r>
      <w:r w:rsidRPr="00E052AC">
        <w:rPr>
          <w:sz w:val="20"/>
          <w:szCs w:val="20"/>
        </w:rPr>
        <w:lastRenderedPageBreak/>
        <w:t xml:space="preserve">некоммерческих организаций (далее </w:t>
      </w:r>
      <w:r w:rsidR="00D712D1" w:rsidRPr="00E052AC">
        <w:rPr>
          <w:sz w:val="20"/>
          <w:szCs w:val="20"/>
        </w:rPr>
        <w:t>–</w:t>
      </w:r>
      <w:r w:rsidRPr="00E052AC">
        <w:rPr>
          <w:sz w:val="20"/>
          <w:szCs w:val="20"/>
        </w:rPr>
        <w:t xml:space="preserve"> СО НКО) для решения и профилактики социально-экономических проблем города, развития и укрепления гражданского общества.</w:t>
      </w:r>
    </w:p>
    <w:p w14:paraId="72087BFE"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Для достижения поставленной цели необходимо решить задачи по оказанию финансовой поддержки СО НКО и совершенствованию механизмов взаимодействия между органами местного самоуправления города Усолье-Сибирское, социально ориентированными некоммерческими организациями и населением города Усолье-Сибирское.</w:t>
      </w:r>
    </w:p>
    <w:p w14:paraId="4A89C53F"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Целевым</w:t>
      </w:r>
      <w:r w:rsidR="008F7F77" w:rsidRPr="00E052AC">
        <w:rPr>
          <w:sz w:val="20"/>
          <w:szCs w:val="20"/>
        </w:rPr>
        <w:t>и</w:t>
      </w:r>
      <w:r w:rsidRPr="00E052AC">
        <w:rPr>
          <w:sz w:val="20"/>
          <w:szCs w:val="20"/>
        </w:rPr>
        <w:t xml:space="preserve"> показател</w:t>
      </w:r>
      <w:r w:rsidR="008F7F77" w:rsidRPr="00E052AC">
        <w:rPr>
          <w:sz w:val="20"/>
          <w:szCs w:val="20"/>
        </w:rPr>
        <w:t>ями</w:t>
      </w:r>
      <w:r w:rsidRPr="00E052AC">
        <w:rPr>
          <w:sz w:val="20"/>
          <w:szCs w:val="20"/>
        </w:rPr>
        <w:t xml:space="preserve"> реализации подпрограммы является:</w:t>
      </w:r>
    </w:p>
    <w:p w14:paraId="2260D309"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 xml:space="preserve">- </w:t>
      </w:r>
      <w:r w:rsidR="005A1A14" w:rsidRPr="00E052AC">
        <w:rPr>
          <w:sz w:val="20"/>
          <w:szCs w:val="20"/>
        </w:rPr>
        <w:t>к</w:t>
      </w:r>
      <w:r w:rsidR="00BC0A33" w:rsidRPr="00E052AC">
        <w:rPr>
          <w:sz w:val="20"/>
          <w:szCs w:val="20"/>
        </w:rPr>
        <w:t>оличество СО НКО, получивших финансовую поддержку на реализацию социально значимых проектов</w:t>
      </w:r>
      <w:r w:rsidRPr="00E052AC">
        <w:rPr>
          <w:sz w:val="20"/>
          <w:szCs w:val="20"/>
        </w:rPr>
        <w:t>;</w:t>
      </w:r>
    </w:p>
    <w:p w14:paraId="778CCF3E" w14:textId="77777777" w:rsidR="00876D16" w:rsidRPr="00E052AC" w:rsidRDefault="004A7EF6" w:rsidP="00876D16">
      <w:pPr>
        <w:ind w:firstLine="720"/>
        <w:jc w:val="both"/>
        <w:rPr>
          <w:sz w:val="20"/>
          <w:szCs w:val="20"/>
        </w:rPr>
      </w:pPr>
      <w:r w:rsidRPr="00E052AC">
        <w:rPr>
          <w:sz w:val="20"/>
          <w:szCs w:val="20"/>
        </w:rPr>
        <w:t xml:space="preserve">- </w:t>
      </w:r>
      <w:r w:rsidR="00E27816" w:rsidRPr="00E052AC">
        <w:rPr>
          <w:sz w:val="20"/>
          <w:szCs w:val="20"/>
        </w:rPr>
        <w:t>количество СО НКО, не являющихся государственными (муниципальными) учреждениями, получивших финансовую поддержку для частичной или полной оплаты за содержание, техническое обслуживание помещения, коммунальных услуг, услуг связи и интернета</w:t>
      </w:r>
      <w:r w:rsidR="00876D16" w:rsidRPr="00E052AC">
        <w:rPr>
          <w:sz w:val="20"/>
          <w:szCs w:val="20"/>
        </w:rPr>
        <w:t>;</w:t>
      </w:r>
    </w:p>
    <w:p w14:paraId="6FF76898" w14:textId="77777777" w:rsidR="00876D16" w:rsidRPr="00E052AC" w:rsidRDefault="00876D16" w:rsidP="00876D16">
      <w:pPr>
        <w:ind w:firstLine="720"/>
        <w:jc w:val="both"/>
        <w:rPr>
          <w:sz w:val="20"/>
          <w:szCs w:val="20"/>
        </w:rPr>
      </w:pPr>
      <w:r w:rsidRPr="00E052AC">
        <w:rPr>
          <w:sz w:val="20"/>
          <w:szCs w:val="20"/>
        </w:rPr>
        <w:t>- количество граждан, принявших участие в социально-значимых мероприятиях, направленных на активизацию деятельности СО НКО;</w:t>
      </w:r>
    </w:p>
    <w:p w14:paraId="01747ECB" w14:textId="77777777" w:rsidR="00876D16" w:rsidRPr="00E052AC" w:rsidRDefault="00876D16" w:rsidP="00876D16">
      <w:pPr>
        <w:ind w:firstLine="720"/>
        <w:jc w:val="both"/>
        <w:rPr>
          <w:sz w:val="20"/>
          <w:szCs w:val="20"/>
        </w:rPr>
      </w:pPr>
      <w:r w:rsidRPr="00E052AC">
        <w:rPr>
          <w:sz w:val="20"/>
          <w:szCs w:val="20"/>
        </w:rPr>
        <w:t>- количество проведенных социально-значимых мероприятий, направленных на активизацию деятельности СО НКО.</w:t>
      </w:r>
    </w:p>
    <w:p w14:paraId="6D30D0B0" w14:textId="77777777" w:rsidR="004A7EF6" w:rsidRPr="00E052AC" w:rsidRDefault="00057824" w:rsidP="00876D16">
      <w:pPr>
        <w:ind w:firstLine="720"/>
        <w:jc w:val="both"/>
        <w:rPr>
          <w:sz w:val="20"/>
          <w:szCs w:val="20"/>
        </w:rPr>
      </w:pPr>
      <w:hyperlink w:anchor="Par4121" w:history="1">
        <w:r w:rsidR="004A7EF6" w:rsidRPr="00E052AC">
          <w:rPr>
            <w:sz w:val="20"/>
            <w:szCs w:val="20"/>
          </w:rPr>
          <w:t>Сведения</w:t>
        </w:r>
      </w:hyperlink>
      <w:r w:rsidR="004A7EF6" w:rsidRPr="00E052AC">
        <w:rPr>
          <w:sz w:val="20"/>
          <w:szCs w:val="20"/>
        </w:rPr>
        <w:t xml:space="preserve"> о составе и значениях целевых показателей подпрограммы представлены в приложении 1 к муниципальной программе (прилагается).</w:t>
      </w:r>
    </w:p>
    <w:p w14:paraId="04C2F0D2" w14:textId="77777777" w:rsidR="00157FDB" w:rsidRPr="00E052AC" w:rsidRDefault="00157FDB" w:rsidP="00876D16">
      <w:pPr>
        <w:ind w:firstLine="720"/>
        <w:jc w:val="both"/>
        <w:rPr>
          <w:sz w:val="20"/>
          <w:szCs w:val="20"/>
        </w:rPr>
      </w:pPr>
      <w:r w:rsidRPr="00E052AC">
        <w:rPr>
          <w:sz w:val="20"/>
          <w:szCs w:val="20"/>
        </w:rPr>
        <w:t>Срок реализации цели и задач подпрограммы соответствует общему сроку реализации подпрограммы.</w:t>
      </w:r>
    </w:p>
    <w:p w14:paraId="459D5120" w14:textId="3B0BC9AA"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Сроки реализации подпрограммы – 2019-</w:t>
      </w:r>
      <w:r w:rsidR="00791854" w:rsidRPr="00161744">
        <w:rPr>
          <w:sz w:val="20"/>
          <w:szCs w:val="20"/>
        </w:rPr>
        <w:t>2027</w:t>
      </w:r>
      <w:r w:rsidRPr="00E052AC">
        <w:rPr>
          <w:sz w:val="20"/>
          <w:szCs w:val="20"/>
        </w:rPr>
        <w:t xml:space="preserve"> годы.</w:t>
      </w:r>
    </w:p>
    <w:p w14:paraId="3F3E123D" w14:textId="77777777" w:rsidR="004A7EF6" w:rsidRPr="00E052AC" w:rsidRDefault="004A7EF6" w:rsidP="004A7EF6">
      <w:pPr>
        <w:widowControl w:val="0"/>
        <w:autoSpaceDE w:val="0"/>
        <w:autoSpaceDN w:val="0"/>
        <w:adjustRightInd w:val="0"/>
        <w:jc w:val="center"/>
        <w:rPr>
          <w:b/>
          <w:sz w:val="20"/>
          <w:szCs w:val="20"/>
        </w:rPr>
      </w:pPr>
    </w:p>
    <w:p w14:paraId="4B4E914A" w14:textId="77777777" w:rsidR="004A7EF6" w:rsidRPr="00E052AC" w:rsidRDefault="004A7EF6" w:rsidP="00973EF9">
      <w:pPr>
        <w:widowControl w:val="0"/>
        <w:autoSpaceDE w:val="0"/>
        <w:autoSpaceDN w:val="0"/>
        <w:adjustRightInd w:val="0"/>
        <w:jc w:val="center"/>
        <w:outlineLvl w:val="2"/>
        <w:rPr>
          <w:sz w:val="20"/>
          <w:szCs w:val="20"/>
        </w:rPr>
      </w:pPr>
      <w:r w:rsidRPr="00E052AC">
        <w:rPr>
          <w:b/>
          <w:sz w:val="20"/>
          <w:szCs w:val="20"/>
        </w:rPr>
        <w:t xml:space="preserve">Раздел 2. </w:t>
      </w:r>
      <w:r w:rsidR="00973EF9" w:rsidRPr="00E052AC">
        <w:rPr>
          <w:b/>
          <w:sz w:val="20"/>
          <w:szCs w:val="20"/>
        </w:rPr>
        <w:t>СТРУКТУРА ПОДПРОГРАММЫ</w:t>
      </w:r>
    </w:p>
    <w:p w14:paraId="2028A9A3"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Для решения поставленных подпрограммой задач будут реализованы основные мероприятия:</w:t>
      </w:r>
    </w:p>
    <w:p w14:paraId="53009F51"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1. Предоставление субсидии СО</w:t>
      </w:r>
      <w:r w:rsidR="005A0DAB" w:rsidRPr="00E052AC">
        <w:rPr>
          <w:sz w:val="20"/>
          <w:szCs w:val="20"/>
        </w:rPr>
        <w:t xml:space="preserve"> </w:t>
      </w:r>
      <w:r w:rsidRPr="00E052AC">
        <w:rPr>
          <w:sz w:val="20"/>
          <w:szCs w:val="20"/>
        </w:rPr>
        <w:t>НКО на реализацию социально значимых проектов, которое включает:</w:t>
      </w:r>
    </w:p>
    <w:p w14:paraId="59ECBCBE"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 предоставление субсидии на оказание адресной социальной поддержки;</w:t>
      </w:r>
    </w:p>
    <w:p w14:paraId="6A11A873"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 предоставление субсидий на проведение социально значимых мероприятий;</w:t>
      </w:r>
    </w:p>
    <w:p w14:paraId="42784567"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 предоставление субсидий на оплату банковских услуг, обеспечение ведения бухгалтерского учета СО</w:t>
      </w:r>
      <w:r w:rsidR="005A0DAB" w:rsidRPr="00E052AC">
        <w:rPr>
          <w:sz w:val="20"/>
          <w:szCs w:val="20"/>
        </w:rPr>
        <w:t xml:space="preserve"> </w:t>
      </w:r>
      <w:r w:rsidR="007B1FDB" w:rsidRPr="00E052AC">
        <w:rPr>
          <w:sz w:val="20"/>
          <w:szCs w:val="20"/>
        </w:rPr>
        <w:t>НКО.</w:t>
      </w:r>
    </w:p>
    <w:p w14:paraId="1B0B6367" w14:textId="77777777" w:rsidR="00E27816" w:rsidRPr="00E052AC" w:rsidRDefault="007B1FDB" w:rsidP="00E27816">
      <w:pPr>
        <w:widowControl w:val="0"/>
        <w:autoSpaceDE w:val="0"/>
        <w:autoSpaceDN w:val="0"/>
        <w:adjustRightInd w:val="0"/>
        <w:ind w:firstLine="720"/>
        <w:jc w:val="both"/>
        <w:rPr>
          <w:sz w:val="20"/>
          <w:szCs w:val="20"/>
        </w:rPr>
      </w:pPr>
      <w:r w:rsidRPr="00E052AC">
        <w:rPr>
          <w:sz w:val="20"/>
          <w:szCs w:val="20"/>
        </w:rPr>
        <w:t xml:space="preserve">2. </w:t>
      </w:r>
      <w:r w:rsidR="00E27816" w:rsidRPr="00E052AC">
        <w:rPr>
          <w:sz w:val="20"/>
          <w:szCs w:val="20"/>
        </w:rPr>
        <w:t>Предоставление субсидий СО НКО, не являющимся государственными (муниципальными) учреждениями, в целях оказания финансовой поддержки для частичной или полной оплаты за содержание, техническое обслуживание помещения, коммунальных услуг, услуг связи и интернета.</w:t>
      </w:r>
    </w:p>
    <w:p w14:paraId="1EF117DF" w14:textId="77777777" w:rsidR="004A7EF6" w:rsidRPr="00E052AC" w:rsidRDefault="00E27816" w:rsidP="00E27816">
      <w:pPr>
        <w:widowControl w:val="0"/>
        <w:autoSpaceDE w:val="0"/>
        <w:autoSpaceDN w:val="0"/>
        <w:adjustRightInd w:val="0"/>
        <w:ind w:firstLine="720"/>
        <w:jc w:val="both"/>
        <w:rPr>
          <w:sz w:val="20"/>
          <w:szCs w:val="20"/>
        </w:rPr>
      </w:pPr>
      <w:r w:rsidRPr="00E052AC">
        <w:rPr>
          <w:sz w:val="20"/>
          <w:szCs w:val="20"/>
        </w:rPr>
        <w:t>Реализация основных мероприятий по предоставлению субсидий предусмотрены проведением конкурса по отбору социально значимых проектов социально ориентированных некоммерческих организаций и отбору на предоставление субсидий СО НКО, не являющимся государственными (муниципальными) учреждениями, в целях оказания финансовой поддержки для частичной или полной оплаты за содержание, техническое обслуживание помещения, коммунальных услуг, услуг связи и интернета. Направления деятельности СО НКО, которые будут поддержаны в рамках конкурсов, должны соответствовать пункту 1 статьи 31.1 Федерального закона от 12 января 1996 года № 7-ФЗ «О некоммерческих организациях», статьи 7 Закона Иркутской области от 8 июня 2011 года № 37-ОЗ «Об областной государственной поддержке социально ориентированных некоммерческих организаций</w:t>
      </w:r>
      <w:r w:rsidR="004A7EF6" w:rsidRPr="00E052AC">
        <w:rPr>
          <w:sz w:val="20"/>
          <w:szCs w:val="20"/>
        </w:rPr>
        <w:t>».</w:t>
      </w:r>
    </w:p>
    <w:p w14:paraId="222D9B5B" w14:textId="77777777" w:rsidR="004A7EF6" w:rsidRPr="00E052AC" w:rsidRDefault="00986442" w:rsidP="004A7EF6">
      <w:pPr>
        <w:widowControl w:val="0"/>
        <w:autoSpaceDE w:val="0"/>
        <w:autoSpaceDN w:val="0"/>
        <w:adjustRightInd w:val="0"/>
        <w:ind w:firstLine="720"/>
        <w:jc w:val="both"/>
        <w:rPr>
          <w:sz w:val="20"/>
          <w:szCs w:val="20"/>
        </w:rPr>
      </w:pPr>
      <w:r w:rsidRPr="00E052AC">
        <w:rPr>
          <w:sz w:val="20"/>
          <w:szCs w:val="20"/>
        </w:rPr>
        <w:t>3</w:t>
      </w:r>
      <w:r w:rsidR="004A7EF6" w:rsidRPr="00E052AC">
        <w:rPr>
          <w:sz w:val="20"/>
          <w:szCs w:val="20"/>
        </w:rPr>
        <w:t>. Проведение социально-значимых мероприятий</w:t>
      </w:r>
      <w:r w:rsidR="0074405D" w:rsidRPr="00E052AC">
        <w:rPr>
          <w:sz w:val="20"/>
          <w:szCs w:val="20"/>
        </w:rPr>
        <w:t>,</w:t>
      </w:r>
      <w:r w:rsidR="0074405D" w:rsidRPr="00E052AC">
        <w:rPr>
          <w:sz w:val="17"/>
          <w:szCs w:val="17"/>
        </w:rPr>
        <w:t xml:space="preserve"> </w:t>
      </w:r>
      <w:r w:rsidR="0074405D" w:rsidRPr="00E052AC">
        <w:rPr>
          <w:sz w:val="20"/>
          <w:szCs w:val="20"/>
        </w:rPr>
        <w:t>направленных на активизацию деятельности СО НКО</w:t>
      </w:r>
      <w:r w:rsidR="004A7EF6" w:rsidRPr="00E052AC">
        <w:rPr>
          <w:sz w:val="20"/>
          <w:szCs w:val="20"/>
        </w:rPr>
        <w:t>, которые включают в себя:</w:t>
      </w:r>
    </w:p>
    <w:p w14:paraId="4AADC7A0" w14:textId="77777777" w:rsidR="004A7EF6" w:rsidRPr="00E052AC" w:rsidRDefault="00986442" w:rsidP="004A7EF6">
      <w:pPr>
        <w:widowControl w:val="0"/>
        <w:autoSpaceDE w:val="0"/>
        <w:autoSpaceDN w:val="0"/>
        <w:adjustRightInd w:val="0"/>
        <w:ind w:firstLine="720"/>
        <w:jc w:val="both"/>
        <w:rPr>
          <w:sz w:val="20"/>
          <w:szCs w:val="20"/>
        </w:rPr>
      </w:pPr>
      <w:r w:rsidRPr="00E052AC">
        <w:rPr>
          <w:sz w:val="20"/>
          <w:szCs w:val="20"/>
        </w:rPr>
        <w:t>3</w:t>
      </w:r>
      <w:r w:rsidR="004A7EF6" w:rsidRPr="00E052AC">
        <w:rPr>
          <w:sz w:val="20"/>
          <w:szCs w:val="20"/>
        </w:rPr>
        <w:t xml:space="preserve">.1. Проведение </w:t>
      </w:r>
      <w:r w:rsidR="0035126F" w:rsidRPr="00E052AC">
        <w:rPr>
          <w:sz w:val="20"/>
          <w:szCs w:val="20"/>
          <w:lang w:val="en-US"/>
        </w:rPr>
        <w:t>III</w:t>
      </w:r>
      <w:r w:rsidR="0035126F" w:rsidRPr="00E052AC">
        <w:rPr>
          <w:sz w:val="20"/>
          <w:szCs w:val="20"/>
        </w:rPr>
        <w:t xml:space="preserve"> и </w:t>
      </w:r>
      <w:r w:rsidR="0035126F" w:rsidRPr="00E052AC">
        <w:rPr>
          <w:sz w:val="20"/>
          <w:szCs w:val="20"/>
          <w:lang w:val="en-US"/>
        </w:rPr>
        <w:t>IV</w:t>
      </w:r>
      <w:r w:rsidR="0035126F" w:rsidRPr="00E052AC">
        <w:rPr>
          <w:sz w:val="20"/>
          <w:szCs w:val="20"/>
        </w:rPr>
        <w:t xml:space="preserve"> Усольских городских гражданских форумов «ОБЩЕСТВО-БИЗНЕС-ВЛАСТЬ»:</w:t>
      </w:r>
    </w:p>
    <w:p w14:paraId="07D02F9A"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 организация и проведение тематических площадок;</w:t>
      </w:r>
    </w:p>
    <w:p w14:paraId="58BEDEB1" w14:textId="77777777" w:rsidR="004A7EF6" w:rsidRPr="00E052AC" w:rsidRDefault="004A7EF6" w:rsidP="004A7EF6">
      <w:pPr>
        <w:widowControl w:val="0"/>
        <w:autoSpaceDE w:val="0"/>
        <w:autoSpaceDN w:val="0"/>
        <w:adjustRightInd w:val="0"/>
        <w:ind w:firstLine="720"/>
        <w:jc w:val="both"/>
        <w:rPr>
          <w:sz w:val="20"/>
          <w:szCs w:val="20"/>
        </w:rPr>
      </w:pPr>
      <w:r w:rsidRPr="00E052AC">
        <w:rPr>
          <w:sz w:val="20"/>
          <w:szCs w:val="20"/>
        </w:rPr>
        <w:t>- организация и проведение пленарного заседания Форума;</w:t>
      </w:r>
    </w:p>
    <w:p w14:paraId="2D720B89" w14:textId="77777777" w:rsidR="00986442" w:rsidRPr="00E052AC" w:rsidRDefault="004A7EF6" w:rsidP="004A7EF6">
      <w:pPr>
        <w:widowControl w:val="0"/>
        <w:autoSpaceDE w:val="0"/>
        <w:autoSpaceDN w:val="0"/>
        <w:adjustRightInd w:val="0"/>
        <w:ind w:firstLine="720"/>
        <w:jc w:val="both"/>
        <w:rPr>
          <w:sz w:val="20"/>
          <w:szCs w:val="20"/>
        </w:rPr>
      </w:pPr>
      <w:r w:rsidRPr="00E052AC">
        <w:rPr>
          <w:sz w:val="20"/>
          <w:szCs w:val="20"/>
        </w:rPr>
        <w:t>- раздача информационного материала</w:t>
      </w:r>
      <w:r w:rsidR="00986442" w:rsidRPr="00E052AC">
        <w:rPr>
          <w:sz w:val="20"/>
          <w:szCs w:val="20"/>
        </w:rPr>
        <w:t>;</w:t>
      </w:r>
    </w:p>
    <w:p w14:paraId="0B315B71" w14:textId="77777777" w:rsidR="004A7EF6" w:rsidRPr="00E052AC" w:rsidRDefault="00986442" w:rsidP="004A7EF6">
      <w:pPr>
        <w:widowControl w:val="0"/>
        <w:autoSpaceDE w:val="0"/>
        <w:autoSpaceDN w:val="0"/>
        <w:adjustRightInd w:val="0"/>
        <w:ind w:firstLine="720"/>
        <w:jc w:val="both"/>
        <w:rPr>
          <w:sz w:val="20"/>
          <w:szCs w:val="20"/>
        </w:rPr>
      </w:pPr>
      <w:r w:rsidRPr="00E052AC">
        <w:rPr>
          <w:sz w:val="20"/>
          <w:szCs w:val="20"/>
        </w:rPr>
        <w:t>- организация и проведение кофе-брейка для участников Форума;</w:t>
      </w:r>
    </w:p>
    <w:p w14:paraId="7F8DBB43" w14:textId="77777777" w:rsidR="00986442" w:rsidRPr="00E052AC" w:rsidRDefault="00986442" w:rsidP="004A7EF6">
      <w:pPr>
        <w:widowControl w:val="0"/>
        <w:autoSpaceDE w:val="0"/>
        <w:autoSpaceDN w:val="0"/>
        <w:adjustRightInd w:val="0"/>
        <w:ind w:firstLine="720"/>
        <w:jc w:val="both"/>
        <w:rPr>
          <w:sz w:val="20"/>
          <w:szCs w:val="20"/>
        </w:rPr>
      </w:pPr>
      <w:r w:rsidRPr="00E052AC">
        <w:rPr>
          <w:sz w:val="20"/>
          <w:szCs w:val="20"/>
        </w:rPr>
        <w:t>- организация выставки национальных блюд и национальных костюмов;</w:t>
      </w:r>
    </w:p>
    <w:p w14:paraId="7B5608E6" w14:textId="77777777" w:rsidR="00986442" w:rsidRPr="00E052AC" w:rsidRDefault="00986442" w:rsidP="004A7EF6">
      <w:pPr>
        <w:widowControl w:val="0"/>
        <w:autoSpaceDE w:val="0"/>
        <w:autoSpaceDN w:val="0"/>
        <w:adjustRightInd w:val="0"/>
        <w:ind w:firstLine="720"/>
        <w:jc w:val="both"/>
        <w:rPr>
          <w:sz w:val="20"/>
          <w:szCs w:val="20"/>
        </w:rPr>
      </w:pPr>
      <w:r w:rsidRPr="00E052AC">
        <w:rPr>
          <w:sz w:val="20"/>
          <w:szCs w:val="20"/>
        </w:rPr>
        <w:t>- организация стендовых экспозиций СО</w:t>
      </w:r>
      <w:r w:rsidR="0080689B" w:rsidRPr="00E052AC">
        <w:rPr>
          <w:sz w:val="20"/>
          <w:szCs w:val="20"/>
        </w:rPr>
        <w:t xml:space="preserve"> </w:t>
      </w:r>
      <w:r w:rsidRPr="00E052AC">
        <w:rPr>
          <w:sz w:val="20"/>
          <w:szCs w:val="20"/>
        </w:rPr>
        <w:t>НКО;</w:t>
      </w:r>
    </w:p>
    <w:p w14:paraId="2EA060A8" w14:textId="77777777" w:rsidR="00986442" w:rsidRPr="00E052AC" w:rsidRDefault="00986442" w:rsidP="004A7EF6">
      <w:pPr>
        <w:widowControl w:val="0"/>
        <w:autoSpaceDE w:val="0"/>
        <w:autoSpaceDN w:val="0"/>
        <w:adjustRightInd w:val="0"/>
        <w:ind w:firstLine="720"/>
        <w:jc w:val="both"/>
        <w:rPr>
          <w:sz w:val="20"/>
          <w:szCs w:val="20"/>
        </w:rPr>
      </w:pPr>
      <w:r w:rsidRPr="00E052AC">
        <w:rPr>
          <w:sz w:val="20"/>
          <w:szCs w:val="20"/>
        </w:rPr>
        <w:t xml:space="preserve">- организация награждения участников выставки и стендовых экспозиций Форума. </w:t>
      </w:r>
    </w:p>
    <w:p w14:paraId="3F7FCCC1" w14:textId="77777777" w:rsidR="004A7EF6" w:rsidRPr="00E052AC" w:rsidRDefault="004A7EF6" w:rsidP="00725D9E">
      <w:pPr>
        <w:widowControl w:val="0"/>
        <w:autoSpaceDE w:val="0"/>
        <w:autoSpaceDN w:val="0"/>
        <w:adjustRightInd w:val="0"/>
        <w:spacing w:before="20" w:after="20"/>
        <w:ind w:right="-1" w:firstLine="720"/>
        <w:jc w:val="both"/>
        <w:rPr>
          <w:sz w:val="20"/>
          <w:szCs w:val="20"/>
        </w:rPr>
      </w:pPr>
      <w:r w:rsidRPr="00E052AC">
        <w:rPr>
          <w:sz w:val="20"/>
          <w:szCs w:val="20"/>
        </w:rPr>
        <w:t>Перечень основных мероприятий подпрограммы представлены в приложении 2 к муниципальной программе (прилагается).</w:t>
      </w:r>
    </w:p>
    <w:p w14:paraId="13DFF2B7" w14:textId="77777777" w:rsidR="004431C5" w:rsidRPr="00E052AC" w:rsidRDefault="004431C5" w:rsidP="004A7EF6">
      <w:pPr>
        <w:pStyle w:val="ConsPlusNormal"/>
        <w:ind w:firstLine="0"/>
        <w:jc w:val="center"/>
        <w:rPr>
          <w:rFonts w:ascii="Times New Roman" w:hAnsi="Times New Roman" w:cs="Times New Roman"/>
          <w:b/>
        </w:rPr>
      </w:pPr>
    </w:p>
    <w:p w14:paraId="116F0DDB" w14:textId="77777777" w:rsidR="004A7EF6" w:rsidRPr="00E052AC" w:rsidRDefault="004A7EF6" w:rsidP="004A7EF6">
      <w:pPr>
        <w:pStyle w:val="ConsPlusNormal"/>
        <w:ind w:firstLine="0"/>
        <w:jc w:val="center"/>
        <w:rPr>
          <w:rFonts w:ascii="Times New Roman" w:hAnsi="Times New Roman" w:cs="Times New Roman"/>
          <w:b/>
        </w:rPr>
      </w:pPr>
      <w:bookmarkStart w:id="1" w:name="_Hlk134170010"/>
      <w:r w:rsidRPr="00E052AC">
        <w:rPr>
          <w:rFonts w:ascii="Times New Roman" w:hAnsi="Times New Roman" w:cs="Times New Roman"/>
          <w:b/>
        </w:rPr>
        <w:t xml:space="preserve">Раздел </w:t>
      </w:r>
      <w:r w:rsidR="00973EF9" w:rsidRPr="00E052AC">
        <w:rPr>
          <w:rFonts w:ascii="Times New Roman" w:hAnsi="Times New Roman" w:cs="Times New Roman"/>
          <w:b/>
        </w:rPr>
        <w:t>3</w:t>
      </w:r>
      <w:r w:rsidRPr="00E052AC">
        <w:rPr>
          <w:rFonts w:ascii="Times New Roman" w:hAnsi="Times New Roman" w:cs="Times New Roman"/>
          <w:b/>
        </w:rPr>
        <w:t xml:space="preserve">. ОБЪЕМЫ ФИНАНСИРОВАНИЯ МЕРОПРИЯТИЙ </w:t>
      </w:r>
    </w:p>
    <w:p w14:paraId="6C7346F3" w14:textId="77777777" w:rsidR="004A7EF6" w:rsidRPr="00E052AC" w:rsidRDefault="004A7EF6" w:rsidP="004A7EF6">
      <w:pPr>
        <w:pStyle w:val="ConsPlusNormal"/>
        <w:ind w:firstLine="0"/>
        <w:jc w:val="center"/>
        <w:rPr>
          <w:rFonts w:ascii="Times New Roman" w:hAnsi="Times New Roman" w:cs="Times New Roman"/>
          <w:b/>
        </w:rPr>
      </w:pPr>
      <w:r w:rsidRPr="00E052AC">
        <w:rPr>
          <w:rFonts w:ascii="Times New Roman" w:hAnsi="Times New Roman" w:cs="Times New Roman"/>
          <w:b/>
        </w:rPr>
        <w:t xml:space="preserve">ПОДПРОГРАММЫ ЗА СЧЕТ СРЕДСТВ ОБЛАСТНОГО </w:t>
      </w:r>
    </w:p>
    <w:p w14:paraId="1D75C18E" w14:textId="77777777" w:rsidR="004A7EF6" w:rsidRPr="00E052AC" w:rsidRDefault="004A7EF6" w:rsidP="004A7EF6">
      <w:pPr>
        <w:pStyle w:val="ConsPlusNormal"/>
        <w:ind w:firstLine="0"/>
        <w:jc w:val="center"/>
        <w:rPr>
          <w:rFonts w:ascii="Times New Roman" w:hAnsi="Times New Roman" w:cs="Times New Roman"/>
          <w:b/>
        </w:rPr>
      </w:pPr>
      <w:r w:rsidRPr="00E052AC">
        <w:rPr>
          <w:rFonts w:ascii="Times New Roman" w:hAnsi="Times New Roman" w:cs="Times New Roman"/>
          <w:b/>
        </w:rPr>
        <w:t>И ФЕДЕРАЛЬНОГО БЮДЖЕТОВ</w:t>
      </w:r>
    </w:p>
    <w:p w14:paraId="498F2001" w14:textId="77777777" w:rsidR="004A7EF6" w:rsidRPr="00E052AC" w:rsidRDefault="004A7EF6" w:rsidP="004A7EF6">
      <w:pPr>
        <w:pStyle w:val="ConsPlusNormal"/>
        <w:ind w:firstLine="540"/>
        <w:jc w:val="both"/>
        <w:rPr>
          <w:rFonts w:ascii="Times New Roman" w:hAnsi="Times New Roman" w:cs="Times New Roman"/>
        </w:rPr>
      </w:pPr>
    </w:p>
    <w:p w14:paraId="12CBA1C7" w14:textId="77777777" w:rsidR="004A7EF6" w:rsidRPr="00E052AC" w:rsidRDefault="004A7EF6" w:rsidP="004A7EF6">
      <w:pPr>
        <w:pStyle w:val="ConsPlusNormal"/>
        <w:jc w:val="both"/>
        <w:rPr>
          <w:rFonts w:ascii="Times New Roman" w:hAnsi="Times New Roman" w:cs="Times New Roman"/>
        </w:rPr>
      </w:pPr>
      <w:r w:rsidRPr="00E052AC">
        <w:rPr>
          <w:rFonts w:ascii="Times New Roman" w:hAnsi="Times New Roman" w:cs="Times New Roman"/>
        </w:rPr>
        <w:t xml:space="preserve">Привлечение и использование средств федерального и областного бюджета на реализацию мероприятий подпрограммы не производится.  </w:t>
      </w:r>
    </w:p>
    <w:bookmarkEnd w:id="1"/>
    <w:p w14:paraId="290A19D9" w14:textId="77777777" w:rsidR="00DF4579" w:rsidRPr="00E052AC" w:rsidRDefault="00DF4579" w:rsidP="004A7EF6">
      <w:pPr>
        <w:pStyle w:val="ConsPlusNormal"/>
        <w:jc w:val="both"/>
        <w:rPr>
          <w:rFonts w:ascii="Times New Roman" w:hAnsi="Times New Roman" w:cs="Times New Roman"/>
        </w:rPr>
      </w:pPr>
    </w:p>
    <w:p w14:paraId="038E6969" w14:textId="77777777" w:rsidR="00DF4579" w:rsidRPr="00E052AC" w:rsidRDefault="00DF4579" w:rsidP="00DF4579">
      <w:pPr>
        <w:widowControl w:val="0"/>
        <w:autoSpaceDE w:val="0"/>
        <w:autoSpaceDN w:val="0"/>
        <w:adjustRightInd w:val="0"/>
        <w:jc w:val="center"/>
        <w:rPr>
          <w:b/>
          <w:caps/>
          <w:sz w:val="20"/>
          <w:szCs w:val="20"/>
        </w:rPr>
      </w:pPr>
      <w:bookmarkStart w:id="2" w:name="_Hlk189467068"/>
      <w:r w:rsidRPr="00E052AC">
        <w:rPr>
          <w:b/>
          <w:caps/>
          <w:sz w:val="20"/>
          <w:szCs w:val="20"/>
        </w:rPr>
        <w:t>«Паспорт подпрограммы 3</w:t>
      </w:r>
    </w:p>
    <w:p w14:paraId="096E90E1" w14:textId="77777777" w:rsidR="00DF4579" w:rsidRPr="00E052AC" w:rsidRDefault="00DF4579" w:rsidP="00DF4579">
      <w:pPr>
        <w:widowControl w:val="0"/>
        <w:autoSpaceDE w:val="0"/>
        <w:autoSpaceDN w:val="0"/>
        <w:adjustRightInd w:val="0"/>
        <w:jc w:val="center"/>
        <w:rPr>
          <w:b/>
          <w:caps/>
          <w:sz w:val="20"/>
          <w:szCs w:val="20"/>
        </w:rPr>
      </w:pPr>
      <w:r w:rsidRPr="00E052AC">
        <w:rPr>
          <w:b/>
          <w:caps/>
          <w:sz w:val="20"/>
          <w:szCs w:val="20"/>
        </w:rPr>
        <w:t xml:space="preserve">«Поддержка семей участников специальной военной </w:t>
      </w:r>
    </w:p>
    <w:p w14:paraId="71B8AFE6" w14:textId="36436361" w:rsidR="00DF4579" w:rsidRPr="00E052AC" w:rsidRDefault="00DF4579" w:rsidP="00DF4579">
      <w:pPr>
        <w:widowControl w:val="0"/>
        <w:autoSpaceDE w:val="0"/>
        <w:autoSpaceDN w:val="0"/>
        <w:adjustRightInd w:val="0"/>
        <w:jc w:val="center"/>
        <w:rPr>
          <w:b/>
          <w:caps/>
          <w:sz w:val="20"/>
          <w:szCs w:val="20"/>
        </w:rPr>
      </w:pPr>
      <w:r w:rsidRPr="00E052AC">
        <w:rPr>
          <w:b/>
          <w:caps/>
          <w:sz w:val="20"/>
          <w:szCs w:val="20"/>
        </w:rPr>
        <w:t>операции» на 2023 год муниципальной программы</w:t>
      </w:r>
      <w:r w:rsidRPr="00E052AC">
        <w:rPr>
          <w:sz w:val="17"/>
          <w:szCs w:val="17"/>
        </w:rPr>
        <w:t xml:space="preserve"> </w:t>
      </w:r>
      <w:r w:rsidRPr="00E052AC">
        <w:rPr>
          <w:b/>
          <w:caps/>
          <w:sz w:val="20"/>
          <w:szCs w:val="20"/>
        </w:rPr>
        <w:t>ГОРОДА УСОЛЬЕ-СИБИРСКОЕ «Социальная поддержка населения и социально ориентированных некоммерческих организаций города Усолье-Сибирское» на 2019-</w:t>
      </w:r>
      <w:r w:rsidR="008C64D7" w:rsidRPr="00161744">
        <w:rPr>
          <w:b/>
          <w:caps/>
          <w:sz w:val="20"/>
          <w:szCs w:val="20"/>
        </w:rPr>
        <w:t>2027</w:t>
      </w:r>
      <w:r w:rsidRPr="00E052AC">
        <w:rPr>
          <w:b/>
          <w:caps/>
          <w:sz w:val="20"/>
          <w:szCs w:val="20"/>
        </w:rPr>
        <w:t xml:space="preserve"> год</w:t>
      </w:r>
    </w:p>
    <w:p w14:paraId="5540F22E" w14:textId="77777777" w:rsidR="00DF4579" w:rsidRPr="00E052AC" w:rsidRDefault="00DF4579" w:rsidP="00DF4579">
      <w:pPr>
        <w:widowControl w:val="0"/>
        <w:autoSpaceDE w:val="0"/>
        <w:autoSpaceDN w:val="0"/>
        <w:adjustRightInd w:val="0"/>
        <w:jc w:val="center"/>
        <w:rPr>
          <w:b/>
          <w:sz w:val="20"/>
          <w:szCs w:val="20"/>
        </w:rPr>
      </w:pPr>
      <w:r w:rsidRPr="00E052AC">
        <w:rPr>
          <w:b/>
          <w:sz w:val="20"/>
          <w:szCs w:val="20"/>
        </w:rPr>
        <w:t>(далее соответственно – подпрограмма, муниципальная программа)</w:t>
      </w:r>
    </w:p>
    <w:bookmarkEnd w:id="2"/>
    <w:p w14:paraId="3797B0A5" w14:textId="77777777" w:rsidR="00DF4579" w:rsidRPr="00E052AC" w:rsidRDefault="00DF4579" w:rsidP="00DF4579">
      <w:pPr>
        <w:widowControl w:val="0"/>
        <w:autoSpaceDE w:val="0"/>
        <w:autoSpaceDN w:val="0"/>
        <w:adjustRightInd w:val="0"/>
        <w:jc w:val="center"/>
        <w:rPr>
          <w:sz w:val="20"/>
          <w:szCs w:val="20"/>
        </w:rPr>
      </w:pPr>
    </w:p>
    <w:tbl>
      <w:tblPr>
        <w:tblW w:w="10126"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060"/>
        <w:gridCol w:w="7066"/>
      </w:tblGrid>
      <w:tr w:rsidR="00DF4579" w:rsidRPr="00E052AC" w14:paraId="1C84C570" w14:textId="77777777" w:rsidTr="00725D9E">
        <w:trPr>
          <w:trHeight w:val="748"/>
          <w:tblCellSpacing w:w="5" w:type="nil"/>
        </w:trPr>
        <w:tc>
          <w:tcPr>
            <w:tcW w:w="3060" w:type="dxa"/>
          </w:tcPr>
          <w:p w14:paraId="51606CED"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lastRenderedPageBreak/>
              <w:t xml:space="preserve">Наименование </w:t>
            </w:r>
          </w:p>
          <w:p w14:paraId="7B3FA8C5"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 xml:space="preserve">муниципальной </w:t>
            </w:r>
          </w:p>
          <w:p w14:paraId="543A8440"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программы</w:t>
            </w:r>
          </w:p>
        </w:tc>
        <w:tc>
          <w:tcPr>
            <w:tcW w:w="7066" w:type="dxa"/>
          </w:tcPr>
          <w:p w14:paraId="63F080A9" w14:textId="4E098F90" w:rsidR="00DF4579" w:rsidRPr="00E052AC" w:rsidRDefault="00DF4579" w:rsidP="00A43D3D">
            <w:pPr>
              <w:pStyle w:val="ConsPlusCell"/>
              <w:jc w:val="both"/>
              <w:rPr>
                <w:rFonts w:ascii="Times New Roman" w:hAnsi="Times New Roman" w:cs="Times New Roman"/>
              </w:rPr>
            </w:pPr>
            <w:r w:rsidRPr="00E052AC">
              <w:rPr>
                <w:rFonts w:ascii="Times New Roman" w:hAnsi="Times New Roman" w:cs="Times New Roman"/>
              </w:rPr>
              <w:t>Муниципальная программа города Усолье-Сибирское «Социальная поддержка населения и социально ориентированных некоммерческих организаций города Усолье-Сибирское» на 2019-</w:t>
            </w:r>
            <w:r w:rsidR="008C64D7" w:rsidRPr="00161744">
              <w:rPr>
                <w:rFonts w:ascii="Times New Roman" w:hAnsi="Times New Roman" w:cs="Times New Roman"/>
              </w:rPr>
              <w:t>2027</w:t>
            </w:r>
            <w:r w:rsidRPr="00E052AC">
              <w:rPr>
                <w:rFonts w:ascii="Times New Roman" w:hAnsi="Times New Roman" w:cs="Times New Roman"/>
              </w:rPr>
              <w:t xml:space="preserve"> годы</w:t>
            </w:r>
            <w:r w:rsidRPr="00E052AC">
              <w:rPr>
                <w:rFonts w:ascii="Times New Roman" w:hAnsi="Times New Roman" w:cs="Times New Roman"/>
              </w:rPr>
              <w:tab/>
            </w:r>
          </w:p>
        </w:tc>
      </w:tr>
      <w:tr w:rsidR="00DF4579" w:rsidRPr="00E052AC" w14:paraId="0CC89CDF" w14:textId="77777777" w:rsidTr="00725D9E">
        <w:trPr>
          <w:trHeight w:val="547"/>
          <w:tblCellSpacing w:w="5" w:type="nil"/>
        </w:trPr>
        <w:tc>
          <w:tcPr>
            <w:tcW w:w="3060" w:type="dxa"/>
          </w:tcPr>
          <w:p w14:paraId="2C971EB3"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 xml:space="preserve">Наименование </w:t>
            </w:r>
          </w:p>
          <w:p w14:paraId="3C8177AB"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подпрограммы</w:t>
            </w:r>
          </w:p>
        </w:tc>
        <w:tc>
          <w:tcPr>
            <w:tcW w:w="7066" w:type="dxa"/>
          </w:tcPr>
          <w:p w14:paraId="4DD8AF44" w14:textId="5A2E37DF" w:rsidR="00DF4579" w:rsidRPr="00E052AC" w:rsidRDefault="00DF4579" w:rsidP="00A43D3D">
            <w:pPr>
              <w:pStyle w:val="ConsPlusCell"/>
              <w:jc w:val="both"/>
              <w:rPr>
                <w:rFonts w:ascii="Times New Roman" w:hAnsi="Times New Roman" w:cs="Times New Roman"/>
              </w:rPr>
            </w:pPr>
            <w:r w:rsidRPr="00E052AC">
              <w:rPr>
                <w:rFonts w:ascii="Times New Roman" w:hAnsi="Times New Roman" w:cs="Times New Roman"/>
              </w:rPr>
              <w:t>«Поддержка семей участников специальной военной операции» на 2023</w:t>
            </w:r>
            <w:r w:rsidR="00D05A2C">
              <w:rPr>
                <w:rFonts w:ascii="Times New Roman" w:hAnsi="Times New Roman" w:cs="Times New Roman"/>
              </w:rPr>
              <w:t>-</w:t>
            </w:r>
            <w:r w:rsidR="008C64D7" w:rsidRPr="00161744">
              <w:rPr>
                <w:rFonts w:ascii="Times New Roman" w:hAnsi="Times New Roman" w:cs="Times New Roman"/>
              </w:rPr>
              <w:t>2027</w:t>
            </w:r>
            <w:r w:rsidR="00D05A2C">
              <w:rPr>
                <w:rFonts w:ascii="Times New Roman" w:hAnsi="Times New Roman" w:cs="Times New Roman"/>
              </w:rPr>
              <w:t xml:space="preserve"> </w:t>
            </w:r>
            <w:r w:rsidRPr="00E052AC">
              <w:rPr>
                <w:rFonts w:ascii="Times New Roman" w:hAnsi="Times New Roman" w:cs="Times New Roman"/>
              </w:rPr>
              <w:t>год</w:t>
            </w:r>
            <w:r w:rsidR="00D05A2C">
              <w:rPr>
                <w:rFonts w:ascii="Times New Roman" w:hAnsi="Times New Roman" w:cs="Times New Roman"/>
              </w:rPr>
              <w:t>ы</w:t>
            </w:r>
          </w:p>
        </w:tc>
      </w:tr>
      <w:tr w:rsidR="00DF4579" w:rsidRPr="00E052AC" w14:paraId="5AA98887" w14:textId="77777777" w:rsidTr="00725D9E">
        <w:trPr>
          <w:trHeight w:val="356"/>
          <w:tblCellSpacing w:w="5" w:type="nil"/>
        </w:trPr>
        <w:tc>
          <w:tcPr>
            <w:tcW w:w="3060" w:type="dxa"/>
          </w:tcPr>
          <w:p w14:paraId="0736D056"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 xml:space="preserve">Ответственный </w:t>
            </w:r>
          </w:p>
          <w:p w14:paraId="5CE324FE"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исполнитель</w:t>
            </w:r>
          </w:p>
          <w:p w14:paraId="110F157E"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 xml:space="preserve"> подпрограммы</w:t>
            </w:r>
          </w:p>
        </w:tc>
        <w:tc>
          <w:tcPr>
            <w:tcW w:w="7066" w:type="dxa"/>
          </w:tcPr>
          <w:p w14:paraId="0AB847DC" w14:textId="77777777" w:rsidR="00DF4579" w:rsidRPr="00E052AC" w:rsidRDefault="00DF4579" w:rsidP="00A43D3D">
            <w:pPr>
              <w:pStyle w:val="ConsPlusCell"/>
              <w:jc w:val="both"/>
              <w:rPr>
                <w:rFonts w:ascii="Times New Roman" w:hAnsi="Times New Roman" w:cs="Times New Roman"/>
              </w:rPr>
            </w:pPr>
            <w:r w:rsidRPr="00E052AC">
              <w:rPr>
                <w:rFonts w:ascii="Times New Roman" w:hAnsi="Times New Roman" w:cs="Times New Roman"/>
              </w:rPr>
              <w:t>Отдел образования управления по социально-культурным вопросам администрации города Усолье-Сибирское</w:t>
            </w:r>
          </w:p>
        </w:tc>
      </w:tr>
      <w:tr w:rsidR="00DF4579" w:rsidRPr="00E052AC" w14:paraId="7C320CA9" w14:textId="77777777" w:rsidTr="00725D9E">
        <w:trPr>
          <w:trHeight w:val="498"/>
          <w:tblCellSpacing w:w="5" w:type="nil"/>
        </w:trPr>
        <w:tc>
          <w:tcPr>
            <w:tcW w:w="3060" w:type="dxa"/>
          </w:tcPr>
          <w:p w14:paraId="34E7996E"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Участники                 муниципальной программы</w:t>
            </w:r>
          </w:p>
        </w:tc>
        <w:tc>
          <w:tcPr>
            <w:tcW w:w="7066" w:type="dxa"/>
          </w:tcPr>
          <w:p w14:paraId="33F5EA80" w14:textId="77777777" w:rsidR="00DF4579" w:rsidRPr="00E052AC" w:rsidRDefault="00DF4579" w:rsidP="00A43D3D">
            <w:pPr>
              <w:pStyle w:val="ConsPlusCell"/>
              <w:jc w:val="both"/>
            </w:pPr>
            <w:r w:rsidRPr="00E052AC">
              <w:rPr>
                <w:rFonts w:ascii="Times New Roman" w:hAnsi="Times New Roman" w:cs="Times New Roman"/>
              </w:rPr>
              <w:t>Отдел образования управления по социально-культурным вопросам администрации города Усолье-Сибирское</w:t>
            </w:r>
          </w:p>
        </w:tc>
      </w:tr>
      <w:tr w:rsidR="00DF4579" w:rsidRPr="00E052AC" w14:paraId="01783F0F" w14:textId="77777777" w:rsidTr="00A43D3D">
        <w:trPr>
          <w:trHeight w:val="360"/>
          <w:tblCellSpacing w:w="5" w:type="nil"/>
        </w:trPr>
        <w:tc>
          <w:tcPr>
            <w:tcW w:w="3060" w:type="dxa"/>
          </w:tcPr>
          <w:p w14:paraId="271C9945"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 xml:space="preserve">Участники </w:t>
            </w:r>
          </w:p>
          <w:p w14:paraId="0F30B8DF"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подпрограммы</w:t>
            </w:r>
          </w:p>
        </w:tc>
        <w:tc>
          <w:tcPr>
            <w:tcW w:w="7066" w:type="dxa"/>
          </w:tcPr>
          <w:p w14:paraId="5B30FD74" w14:textId="77777777" w:rsidR="00DF4579" w:rsidRPr="00E052AC" w:rsidRDefault="00DF4579" w:rsidP="00A43D3D">
            <w:pPr>
              <w:pStyle w:val="ConsPlusCell"/>
              <w:jc w:val="both"/>
              <w:rPr>
                <w:rFonts w:ascii="Times New Roman" w:hAnsi="Times New Roman" w:cs="Times New Roman"/>
              </w:rPr>
            </w:pPr>
            <w:r w:rsidRPr="00E052AC">
              <w:rPr>
                <w:rFonts w:ascii="Times New Roman" w:hAnsi="Times New Roman" w:cs="Times New Roman"/>
              </w:rPr>
              <w:t>Отдел образования управления по социально-культурным вопросам администрации города Усолье-Сибирское</w:t>
            </w:r>
          </w:p>
        </w:tc>
      </w:tr>
      <w:tr w:rsidR="00DF4579" w:rsidRPr="00E052AC" w14:paraId="75081EAD" w14:textId="77777777" w:rsidTr="00A43D3D">
        <w:trPr>
          <w:trHeight w:val="290"/>
          <w:tblCellSpacing w:w="5" w:type="nil"/>
        </w:trPr>
        <w:tc>
          <w:tcPr>
            <w:tcW w:w="3060" w:type="dxa"/>
          </w:tcPr>
          <w:p w14:paraId="7D17D5D9" w14:textId="77777777" w:rsidR="00DF4579" w:rsidRPr="00E052AC" w:rsidDel="00DF2260" w:rsidRDefault="00DF4579" w:rsidP="00A43D3D">
            <w:pPr>
              <w:pStyle w:val="ConsPlusCell"/>
              <w:jc w:val="center"/>
              <w:rPr>
                <w:rFonts w:ascii="Times New Roman" w:hAnsi="Times New Roman" w:cs="Times New Roman"/>
                <w:b/>
              </w:rPr>
            </w:pPr>
            <w:r w:rsidRPr="00E052AC">
              <w:rPr>
                <w:rFonts w:ascii="Times New Roman" w:hAnsi="Times New Roman" w:cs="Times New Roman"/>
                <w:b/>
              </w:rPr>
              <w:t>Цель подпрограммы</w:t>
            </w:r>
          </w:p>
        </w:tc>
        <w:tc>
          <w:tcPr>
            <w:tcW w:w="7066" w:type="dxa"/>
          </w:tcPr>
          <w:p w14:paraId="1673D6E7" w14:textId="77777777" w:rsidR="00DF4579" w:rsidRPr="00E052AC" w:rsidRDefault="00DF4579" w:rsidP="00A43D3D">
            <w:pPr>
              <w:widowControl w:val="0"/>
              <w:autoSpaceDE w:val="0"/>
              <w:autoSpaceDN w:val="0"/>
              <w:adjustRightInd w:val="0"/>
              <w:jc w:val="both"/>
              <w:rPr>
                <w:sz w:val="20"/>
                <w:szCs w:val="20"/>
              </w:rPr>
            </w:pPr>
            <w:r w:rsidRPr="00E052AC">
              <w:rPr>
                <w:sz w:val="20"/>
                <w:szCs w:val="20"/>
              </w:rPr>
              <w:t>Поддержка семей участников специальной военной операции.</w:t>
            </w:r>
          </w:p>
        </w:tc>
      </w:tr>
      <w:tr w:rsidR="00DF4579" w:rsidRPr="00E052AC" w14:paraId="25F2F637" w14:textId="77777777" w:rsidTr="00A43D3D">
        <w:trPr>
          <w:trHeight w:val="497"/>
          <w:tblCellSpacing w:w="5" w:type="nil"/>
        </w:trPr>
        <w:tc>
          <w:tcPr>
            <w:tcW w:w="3060" w:type="dxa"/>
          </w:tcPr>
          <w:p w14:paraId="538DCCFB"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Задачи подпрограммы</w:t>
            </w:r>
          </w:p>
        </w:tc>
        <w:tc>
          <w:tcPr>
            <w:tcW w:w="7066" w:type="dxa"/>
          </w:tcPr>
          <w:p w14:paraId="01FD9606" w14:textId="77777777" w:rsidR="00DF4579" w:rsidRPr="00E052AC" w:rsidRDefault="00DF4579" w:rsidP="00A43D3D">
            <w:pPr>
              <w:pStyle w:val="ConsPlusCell"/>
              <w:jc w:val="both"/>
              <w:rPr>
                <w:rFonts w:ascii="Times New Roman" w:hAnsi="Times New Roman" w:cs="Times New Roman"/>
              </w:rPr>
            </w:pPr>
            <w:r w:rsidRPr="00E052AC">
              <w:rPr>
                <w:rFonts w:ascii="Times New Roman" w:hAnsi="Times New Roman" w:cs="Times New Roman"/>
              </w:rPr>
              <w:t>1. Оказание поддержки участникам специальной военной операции.</w:t>
            </w:r>
          </w:p>
          <w:p w14:paraId="787119AD" w14:textId="77777777" w:rsidR="00DF4579" w:rsidRPr="00E052AC" w:rsidRDefault="00DF4579" w:rsidP="00A43D3D">
            <w:pPr>
              <w:pStyle w:val="ConsPlusCell"/>
              <w:jc w:val="both"/>
              <w:rPr>
                <w:rFonts w:ascii="Times New Roman" w:hAnsi="Times New Roman" w:cs="Times New Roman"/>
              </w:rPr>
            </w:pPr>
            <w:r w:rsidRPr="00E052AC">
              <w:rPr>
                <w:rFonts w:ascii="Times New Roman" w:hAnsi="Times New Roman" w:cs="Times New Roman"/>
              </w:rPr>
              <w:t xml:space="preserve">2. Оказание дополнительных мер социальной поддержки семьям участников специальной военной операции. </w:t>
            </w:r>
          </w:p>
        </w:tc>
      </w:tr>
      <w:tr w:rsidR="00DF4579" w:rsidRPr="00E052AC" w14:paraId="6F94EA66" w14:textId="77777777" w:rsidTr="00A43D3D">
        <w:trPr>
          <w:trHeight w:val="523"/>
          <w:tblCellSpacing w:w="5" w:type="nil"/>
        </w:trPr>
        <w:tc>
          <w:tcPr>
            <w:tcW w:w="3060" w:type="dxa"/>
          </w:tcPr>
          <w:p w14:paraId="74DC69D4"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Сроки реализации подпрограммы</w:t>
            </w:r>
          </w:p>
        </w:tc>
        <w:tc>
          <w:tcPr>
            <w:tcW w:w="7066" w:type="dxa"/>
          </w:tcPr>
          <w:p w14:paraId="46D4DFA7" w14:textId="328BE919" w:rsidR="00DF4579" w:rsidRPr="00E052AC" w:rsidRDefault="00DF4579" w:rsidP="00A43D3D">
            <w:pPr>
              <w:pStyle w:val="ConsPlusCell"/>
              <w:jc w:val="both"/>
              <w:rPr>
                <w:rFonts w:ascii="Times New Roman" w:hAnsi="Times New Roman" w:cs="Times New Roman"/>
              </w:rPr>
            </w:pPr>
            <w:r w:rsidRPr="00E052AC">
              <w:rPr>
                <w:rFonts w:ascii="Times New Roman" w:hAnsi="Times New Roman" w:cs="Times New Roman"/>
              </w:rPr>
              <w:t>2023</w:t>
            </w:r>
            <w:r w:rsidR="00D05A2C">
              <w:rPr>
                <w:rFonts w:ascii="Times New Roman" w:hAnsi="Times New Roman" w:cs="Times New Roman"/>
              </w:rPr>
              <w:t>-</w:t>
            </w:r>
            <w:r w:rsidR="008C64D7" w:rsidRPr="00161744">
              <w:rPr>
                <w:rFonts w:ascii="Times New Roman" w:hAnsi="Times New Roman" w:cs="Times New Roman"/>
              </w:rPr>
              <w:t>2027</w:t>
            </w:r>
            <w:r w:rsidR="00D05A2C">
              <w:rPr>
                <w:rFonts w:ascii="Times New Roman" w:hAnsi="Times New Roman" w:cs="Times New Roman"/>
              </w:rPr>
              <w:t xml:space="preserve"> </w:t>
            </w:r>
            <w:r w:rsidRPr="00E052AC">
              <w:rPr>
                <w:rFonts w:ascii="Times New Roman" w:hAnsi="Times New Roman" w:cs="Times New Roman"/>
              </w:rPr>
              <w:t>год</w:t>
            </w:r>
            <w:r w:rsidR="00D05A2C">
              <w:rPr>
                <w:rFonts w:ascii="Times New Roman" w:hAnsi="Times New Roman" w:cs="Times New Roman"/>
              </w:rPr>
              <w:t>ы</w:t>
            </w:r>
          </w:p>
        </w:tc>
      </w:tr>
      <w:tr w:rsidR="00DF4579" w:rsidRPr="002B2704" w14:paraId="216BCF8A" w14:textId="77777777" w:rsidTr="00A43D3D">
        <w:trPr>
          <w:trHeight w:val="414"/>
          <w:tblCellSpacing w:w="5" w:type="nil"/>
        </w:trPr>
        <w:tc>
          <w:tcPr>
            <w:tcW w:w="3060" w:type="dxa"/>
          </w:tcPr>
          <w:p w14:paraId="3EF13800"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Целевые показатели подпрограммы</w:t>
            </w:r>
          </w:p>
        </w:tc>
        <w:tc>
          <w:tcPr>
            <w:tcW w:w="7066" w:type="dxa"/>
            <w:shd w:val="clear" w:color="auto" w:fill="FFFFFF" w:themeFill="background1"/>
          </w:tcPr>
          <w:p w14:paraId="46FE3609" w14:textId="77777777" w:rsidR="00DF4579" w:rsidRPr="002B2704" w:rsidRDefault="00DF4579" w:rsidP="00A43D3D">
            <w:pPr>
              <w:pStyle w:val="ConsPlusCell"/>
              <w:jc w:val="both"/>
              <w:rPr>
                <w:rFonts w:ascii="Times New Roman" w:hAnsi="Times New Roman" w:cs="Times New Roman"/>
              </w:rPr>
            </w:pPr>
            <w:bookmarkStart w:id="3" w:name="_Hlk130277959"/>
            <w:bookmarkStart w:id="4" w:name="_Hlk130393867"/>
            <w:r w:rsidRPr="002B2704">
              <w:rPr>
                <w:rFonts w:ascii="Times New Roman" w:hAnsi="Times New Roman" w:cs="Times New Roman"/>
              </w:rPr>
              <w:t xml:space="preserve">1. Количество обучающихся в общеобразовательных учреждениях и учреждениях средне-профессионального образования, находящихся на территории муниципального образования «город Усолье-Сибирское», из семей </w:t>
            </w:r>
            <w:r w:rsidR="00E871DC" w:rsidRPr="002B2704">
              <w:rPr>
                <w:rFonts w:ascii="Times New Roman" w:hAnsi="Times New Roman" w:cs="Times New Roman"/>
              </w:rPr>
              <w:t>участников специальной военной операции</w:t>
            </w:r>
            <w:r w:rsidRPr="002B2704">
              <w:rPr>
                <w:rFonts w:ascii="Times New Roman" w:hAnsi="Times New Roman" w:cs="Times New Roman"/>
              </w:rPr>
              <w:t>, получивших адресную помощь</w:t>
            </w:r>
            <w:bookmarkEnd w:id="3"/>
            <w:r w:rsidRPr="002B2704">
              <w:rPr>
                <w:rFonts w:ascii="Times New Roman" w:hAnsi="Times New Roman" w:cs="Times New Roman"/>
              </w:rPr>
              <w:t>.</w:t>
            </w:r>
            <w:bookmarkEnd w:id="4"/>
          </w:p>
        </w:tc>
      </w:tr>
      <w:tr w:rsidR="00DF4579" w:rsidRPr="002B2704" w14:paraId="1D779CE4" w14:textId="77777777" w:rsidTr="00A43D3D">
        <w:trPr>
          <w:trHeight w:val="416"/>
          <w:tblCellSpacing w:w="5" w:type="nil"/>
        </w:trPr>
        <w:tc>
          <w:tcPr>
            <w:tcW w:w="3060" w:type="dxa"/>
          </w:tcPr>
          <w:p w14:paraId="4005938F" w14:textId="77777777" w:rsidR="00DF4579" w:rsidRPr="00E052AC" w:rsidRDefault="00DF4579" w:rsidP="00A43D3D">
            <w:pPr>
              <w:pStyle w:val="ConsPlusCell"/>
              <w:jc w:val="center"/>
              <w:rPr>
                <w:rFonts w:ascii="Times New Roman" w:hAnsi="Times New Roman" w:cs="Times New Roman"/>
                <w:b/>
              </w:rPr>
            </w:pPr>
            <w:r w:rsidRPr="00E052AC">
              <w:rPr>
                <w:rFonts w:ascii="Times New Roman" w:hAnsi="Times New Roman" w:cs="Times New Roman"/>
                <w:b/>
              </w:rPr>
              <w:t>Перечень основных мероприятий, входящих в состав подпрограммы</w:t>
            </w:r>
          </w:p>
        </w:tc>
        <w:tc>
          <w:tcPr>
            <w:tcW w:w="7066" w:type="dxa"/>
          </w:tcPr>
          <w:p w14:paraId="30FAB828" w14:textId="77777777" w:rsidR="00DF4579" w:rsidRPr="002B2704" w:rsidRDefault="00DF4579" w:rsidP="00A43D3D">
            <w:pPr>
              <w:jc w:val="both"/>
              <w:rPr>
                <w:sz w:val="20"/>
                <w:szCs w:val="20"/>
              </w:rPr>
            </w:pPr>
            <w:bookmarkStart w:id="5" w:name="_Hlk130277909"/>
            <w:bookmarkStart w:id="6" w:name="_Hlk130394759"/>
            <w:r w:rsidRPr="002B2704">
              <w:rPr>
                <w:sz w:val="20"/>
                <w:szCs w:val="20"/>
              </w:rPr>
              <w:t>1</w:t>
            </w:r>
            <w:bookmarkEnd w:id="5"/>
            <w:bookmarkEnd w:id="6"/>
            <w:r w:rsidRPr="002B2704">
              <w:rPr>
                <w:sz w:val="20"/>
                <w:szCs w:val="20"/>
              </w:rPr>
              <w:t>.</w:t>
            </w:r>
            <w:r w:rsidRPr="002B2704">
              <w:rPr>
                <w:sz w:val="17"/>
                <w:szCs w:val="17"/>
              </w:rPr>
              <w:t xml:space="preserve"> </w:t>
            </w:r>
            <w:r w:rsidRPr="002B2704">
              <w:rPr>
                <w:sz w:val="20"/>
                <w:szCs w:val="20"/>
              </w:rPr>
              <w:t>Поддержка семей участников специальной военной операции.</w:t>
            </w:r>
          </w:p>
        </w:tc>
      </w:tr>
      <w:tr w:rsidR="00DF4579" w:rsidRPr="002B2704" w14:paraId="641970BC" w14:textId="77777777" w:rsidTr="00A43D3D">
        <w:trPr>
          <w:trHeight w:val="416"/>
          <w:tblCellSpacing w:w="5" w:type="nil"/>
        </w:trPr>
        <w:tc>
          <w:tcPr>
            <w:tcW w:w="3060" w:type="dxa"/>
            <w:tcBorders>
              <w:top w:val="single" w:sz="4" w:space="0" w:color="auto"/>
              <w:left w:val="single" w:sz="4" w:space="0" w:color="auto"/>
              <w:bottom w:val="single" w:sz="4" w:space="0" w:color="auto"/>
              <w:right w:val="single" w:sz="4" w:space="0" w:color="auto"/>
            </w:tcBorders>
          </w:tcPr>
          <w:p w14:paraId="10CA9FD0" w14:textId="77777777" w:rsidR="00DF4579" w:rsidRPr="00E052AC" w:rsidRDefault="00DF4579" w:rsidP="00A43D3D">
            <w:pPr>
              <w:pStyle w:val="ConsPlusCell"/>
              <w:spacing w:line="256" w:lineRule="auto"/>
              <w:jc w:val="center"/>
              <w:rPr>
                <w:rFonts w:ascii="Times New Roman" w:hAnsi="Times New Roman" w:cs="Times New Roman"/>
                <w:b/>
                <w:lang w:eastAsia="en-US"/>
              </w:rPr>
            </w:pPr>
            <w:r w:rsidRPr="00E052AC">
              <w:rPr>
                <w:rFonts w:ascii="Times New Roman" w:hAnsi="Times New Roman" w:cs="Times New Roman"/>
                <w:b/>
                <w:lang w:eastAsia="en-US"/>
              </w:rPr>
              <w:t>Перечень проектов, входящих в состав подпрограммы</w:t>
            </w:r>
          </w:p>
        </w:tc>
        <w:tc>
          <w:tcPr>
            <w:tcW w:w="7066" w:type="dxa"/>
            <w:tcBorders>
              <w:top w:val="single" w:sz="4" w:space="0" w:color="auto"/>
              <w:left w:val="single" w:sz="4" w:space="0" w:color="auto"/>
              <w:bottom w:val="single" w:sz="4" w:space="0" w:color="auto"/>
              <w:right w:val="single" w:sz="4" w:space="0" w:color="auto"/>
            </w:tcBorders>
          </w:tcPr>
          <w:p w14:paraId="48619EE4" w14:textId="77777777" w:rsidR="00DF4579" w:rsidRPr="002B2704" w:rsidRDefault="00DF4579" w:rsidP="00A43D3D">
            <w:pPr>
              <w:widowControl w:val="0"/>
              <w:autoSpaceDE w:val="0"/>
              <w:autoSpaceDN w:val="0"/>
              <w:adjustRightInd w:val="0"/>
              <w:spacing w:line="256" w:lineRule="auto"/>
              <w:jc w:val="both"/>
              <w:rPr>
                <w:rFonts w:eastAsia="Calibri"/>
                <w:sz w:val="20"/>
                <w:szCs w:val="20"/>
                <w:lang w:eastAsia="en-US"/>
              </w:rPr>
            </w:pPr>
            <w:r w:rsidRPr="002B2704">
              <w:rPr>
                <w:rFonts w:eastAsia="Calibri"/>
                <w:sz w:val="20"/>
                <w:szCs w:val="20"/>
                <w:lang w:eastAsia="en-US"/>
              </w:rPr>
              <w:t>Проекты в состав подпрограммы не входят</w:t>
            </w:r>
          </w:p>
        </w:tc>
      </w:tr>
      <w:tr w:rsidR="008B6979" w:rsidRPr="002B2704" w14:paraId="1ED765A4" w14:textId="77777777" w:rsidTr="00A43D3D">
        <w:trPr>
          <w:trHeight w:val="529"/>
          <w:tblCellSpacing w:w="5" w:type="nil"/>
        </w:trPr>
        <w:tc>
          <w:tcPr>
            <w:tcW w:w="3060" w:type="dxa"/>
          </w:tcPr>
          <w:p w14:paraId="3F06C951" w14:textId="77777777" w:rsidR="008B6979" w:rsidRPr="008B6979" w:rsidRDefault="008B6979" w:rsidP="008B6979">
            <w:pPr>
              <w:pStyle w:val="ConsPlusCell"/>
              <w:shd w:val="clear" w:color="auto" w:fill="FFFFFF" w:themeFill="background1"/>
              <w:jc w:val="center"/>
              <w:rPr>
                <w:rFonts w:ascii="Times New Roman" w:hAnsi="Times New Roman" w:cs="Times New Roman"/>
                <w:b/>
                <w:color w:val="000000" w:themeColor="text1"/>
              </w:rPr>
            </w:pPr>
            <w:r w:rsidRPr="008B6979">
              <w:rPr>
                <w:rFonts w:ascii="Times New Roman" w:hAnsi="Times New Roman" w:cs="Times New Roman"/>
                <w:b/>
                <w:color w:val="000000" w:themeColor="text1"/>
              </w:rPr>
              <w:t>Ресурсное обеспечение подпрограммы</w:t>
            </w:r>
          </w:p>
        </w:tc>
        <w:tc>
          <w:tcPr>
            <w:tcW w:w="7066" w:type="dxa"/>
          </w:tcPr>
          <w:p w14:paraId="02660D49" w14:textId="6FB80CED" w:rsidR="008B6979" w:rsidRPr="008B6979" w:rsidRDefault="008B6979" w:rsidP="008B6979">
            <w:pPr>
              <w:widowControl w:val="0"/>
              <w:shd w:val="clear" w:color="auto" w:fill="FFFFFF" w:themeFill="background1"/>
              <w:tabs>
                <w:tab w:val="left" w:pos="1112"/>
              </w:tabs>
              <w:jc w:val="both"/>
              <w:rPr>
                <w:b/>
                <w:color w:val="000000" w:themeColor="text1"/>
                <w:sz w:val="20"/>
                <w:szCs w:val="20"/>
                <w:lang w:bidi="ru-RU"/>
              </w:rPr>
            </w:pPr>
            <w:r w:rsidRPr="008B6979">
              <w:rPr>
                <w:color w:val="000000" w:themeColor="text1"/>
                <w:sz w:val="20"/>
                <w:szCs w:val="20"/>
                <w:lang w:bidi="ru-RU"/>
              </w:rPr>
              <w:t xml:space="preserve">Общий объем финансирования реализации подпрограммы за счет средств бюджета города составляет </w:t>
            </w:r>
            <w:r w:rsidR="003612A0" w:rsidRPr="00D23FCB">
              <w:rPr>
                <w:b/>
                <w:color w:val="000000" w:themeColor="text1"/>
                <w:sz w:val="20"/>
                <w:szCs w:val="20"/>
                <w:lang w:bidi="ru-RU"/>
              </w:rPr>
              <w:t>2</w:t>
            </w:r>
            <w:r w:rsidR="001452FB" w:rsidRPr="00D23FCB">
              <w:rPr>
                <w:b/>
                <w:color w:val="000000" w:themeColor="text1"/>
                <w:sz w:val="20"/>
                <w:szCs w:val="20"/>
                <w:lang w:bidi="ru-RU"/>
              </w:rPr>
              <w:t> 463 597,15</w:t>
            </w:r>
            <w:r w:rsidRPr="008B6979">
              <w:rPr>
                <w:b/>
                <w:color w:val="000000" w:themeColor="text1"/>
                <w:sz w:val="20"/>
                <w:szCs w:val="20"/>
                <w:lang w:bidi="ru-RU"/>
              </w:rPr>
              <w:t xml:space="preserve"> </w:t>
            </w:r>
            <w:r w:rsidRPr="008B6979">
              <w:rPr>
                <w:color w:val="000000" w:themeColor="text1"/>
                <w:sz w:val="20"/>
                <w:szCs w:val="20"/>
                <w:lang w:bidi="ru-RU"/>
              </w:rPr>
              <w:t>руб., из них:</w:t>
            </w:r>
          </w:p>
          <w:p w14:paraId="2018495E" w14:textId="77777777" w:rsidR="008B6979" w:rsidRPr="008B6979" w:rsidRDefault="008B6979" w:rsidP="008B6979">
            <w:pPr>
              <w:widowControl w:val="0"/>
              <w:shd w:val="clear" w:color="auto" w:fill="FFFFFF" w:themeFill="background1"/>
              <w:tabs>
                <w:tab w:val="left" w:pos="1112"/>
              </w:tabs>
              <w:jc w:val="both"/>
              <w:rPr>
                <w:color w:val="000000" w:themeColor="text1"/>
                <w:sz w:val="20"/>
                <w:szCs w:val="20"/>
                <w:lang w:bidi="ru-RU"/>
              </w:rPr>
            </w:pPr>
            <w:r w:rsidRPr="008B6979">
              <w:rPr>
                <w:color w:val="000000" w:themeColor="text1"/>
                <w:sz w:val="20"/>
                <w:szCs w:val="20"/>
                <w:lang w:bidi="ru-RU"/>
              </w:rPr>
              <w:t>- 2023 год – 315 590,00 руб.;</w:t>
            </w:r>
          </w:p>
          <w:p w14:paraId="5EC35631" w14:textId="33630AC5" w:rsidR="008B6979" w:rsidRPr="008B6979" w:rsidRDefault="008B6979" w:rsidP="008B6979">
            <w:pPr>
              <w:pStyle w:val="ConsPlusCell"/>
              <w:shd w:val="clear" w:color="auto" w:fill="FFFFFF" w:themeFill="background1"/>
              <w:jc w:val="both"/>
              <w:rPr>
                <w:rFonts w:ascii="Times New Roman" w:hAnsi="Times New Roman" w:cs="Times New Roman"/>
                <w:color w:val="000000" w:themeColor="text1"/>
                <w:lang w:bidi="ru-RU"/>
              </w:rPr>
            </w:pPr>
            <w:r w:rsidRPr="008B6979">
              <w:rPr>
                <w:rFonts w:ascii="Times New Roman" w:hAnsi="Times New Roman" w:cs="Times New Roman"/>
                <w:color w:val="000000" w:themeColor="text1"/>
                <w:lang w:bidi="ru-RU"/>
              </w:rPr>
              <w:t xml:space="preserve">- 2024 год – </w:t>
            </w:r>
            <w:r w:rsidR="008C64D7" w:rsidRPr="00161744">
              <w:rPr>
                <w:rFonts w:ascii="Times New Roman" w:hAnsi="Times New Roman" w:cs="Times New Roman"/>
                <w:color w:val="000000" w:themeColor="text1"/>
                <w:lang w:bidi="ru-RU"/>
              </w:rPr>
              <w:t>443 455,00</w:t>
            </w:r>
            <w:r w:rsidRPr="00161744">
              <w:rPr>
                <w:rFonts w:ascii="Times New Roman" w:hAnsi="Times New Roman" w:cs="Times New Roman"/>
                <w:color w:val="000000" w:themeColor="text1"/>
                <w:lang w:bidi="ru-RU"/>
              </w:rPr>
              <w:t xml:space="preserve"> руб.;</w:t>
            </w:r>
          </w:p>
          <w:p w14:paraId="06CE8BBE" w14:textId="3F82AD98" w:rsidR="008B6979" w:rsidRPr="008B6979" w:rsidRDefault="008B6979" w:rsidP="00D23FCB">
            <w:pPr>
              <w:pStyle w:val="ConsPlusCell"/>
              <w:jc w:val="both"/>
              <w:rPr>
                <w:rFonts w:ascii="Times New Roman" w:hAnsi="Times New Roman" w:cs="Times New Roman"/>
                <w:color w:val="000000" w:themeColor="text1"/>
                <w:lang w:bidi="ru-RU"/>
              </w:rPr>
            </w:pPr>
            <w:r w:rsidRPr="008B6979">
              <w:rPr>
                <w:rFonts w:ascii="Times New Roman" w:hAnsi="Times New Roman" w:cs="Times New Roman"/>
                <w:color w:val="000000" w:themeColor="text1"/>
                <w:lang w:bidi="ru-RU"/>
              </w:rPr>
              <w:t xml:space="preserve">- 2025 год – </w:t>
            </w:r>
            <w:r w:rsidR="001452FB">
              <w:rPr>
                <w:rFonts w:ascii="Times New Roman" w:hAnsi="Times New Roman" w:cs="Times New Roman"/>
                <w:color w:val="000000" w:themeColor="text1"/>
                <w:lang w:bidi="ru-RU"/>
              </w:rPr>
              <w:t>1 010 882,39</w:t>
            </w:r>
            <w:r w:rsidRPr="008B6979">
              <w:rPr>
                <w:rFonts w:ascii="Times New Roman" w:hAnsi="Times New Roman" w:cs="Times New Roman"/>
                <w:color w:val="000000" w:themeColor="text1"/>
                <w:lang w:bidi="ru-RU"/>
              </w:rPr>
              <w:t xml:space="preserve"> руб.;</w:t>
            </w:r>
          </w:p>
          <w:p w14:paraId="20B6540C" w14:textId="77777777" w:rsidR="008B6979" w:rsidRDefault="008B6979" w:rsidP="008B6979">
            <w:pPr>
              <w:pStyle w:val="ConsPlusCell"/>
              <w:shd w:val="clear" w:color="auto" w:fill="FFFFFF" w:themeFill="background1"/>
              <w:jc w:val="both"/>
              <w:rPr>
                <w:rFonts w:ascii="Times New Roman" w:hAnsi="Times New Roman" w:cs="Times New Roman"/>
                <w:color w:val="000000" w:themeColor="text1"/>
                <w:lang w:bidi="ru-RU"/>
              </w:rPr>
            </w:pPr>
            <w:r w:rsidRPr="008B6979">
              <w:rPr>
                <w:rFonts w:ascii="Times New Roman" w:hAnsi="Times New Roman" w:cs="Times New Roman"/>
                <w:color w:val="000000" w:themeColor="text1"/>
                <w:lang w:bidi="ru-RU"/>
              </w:rPr>
              <w:t>- 2026 год – 346 834,88 руб.</w:t>
            </w:r>
          </w:p>
          <w:p w14:paraId="3CD3A7C1" w14:textId="59DF1BE3" w:rsidR="008C64D7" w:rsidRPr="008B6979" w:rsidRDefault="008C64D7" w:rsidP="008B6979">
            <w:pPr>
              <w:pStyle w:val="ConsPlusCell"/>
              <w:shd w:val="clear" w:color="auto" w:fill="FFFFFF" w:themeFill="background1"/>
              <w:jc w:val="both"/>
              <w:rPr>
                <w:rFonts w:ascii="Times New Roman" w:hAnsi="Times New Roman" w:cs="Times New Roman"/>
                <w:color w:val="000000" w:themeColor="text1"/>
                <w:lang w:bidi="ru-RU"/>
              </w:rPr>
            </w:pPr>
            <w:r w:rsidRPr="00161744">
              <w:rPr>
                <w:rFonts w:ascii="Times New Roman" w:hAnsi="Times New Roman" w:cs="Times New Roman"/>
                <w:color w:val="000000" w:themeColor="text1"/>
                <w:lang w:bidi="ru-RU"/>
              </w:rPr>
              <w:t>- 2027 год – 346 834,88 руб.</w:t>
            </w:r>
          </w:p>
        </w:tc>
      </w:tr>
      <w:tr w:rsidR="008B6979" w:rsidRPr="002B2704" w14:paraId="27494006" w14:textId="77777777" w:rsidTr="00A43D3D">
        <w:trPr>
          <w:trHeight w:val="362"/>
          <w:tblCellSpacing w:w="5" w:type="nil"/>
        </w:trPr>
        <w:tc>
          <w:tcPr>
            <w:tcW w:w="3060" w:type="dxa"/>
          </w:tcPr>
          <w:p w14:paraId="486305D7" w14:textId="77777777" w:rsidR="008B6979" w:rsidRPr="00E052AC" w:rsidRDefault="008B6979" w:rsidP="008B6979">
            <w:pPr>
              <w:pStyle w:val="ConsPlusCell"/>
              <w:jc w:val="center"/>
              <w:rPr>
                <w:rFonts w:ascii="Times New Roman" w:hAnsi="Times New Roman" w:cs="Times New Roman"/>
                <w:b/>
              </w:rPr>
            </w:pPr>
            <w:r w:rsidRPr="00E052AC">
              <w:rPr>
                <w:rFonts w:ascii="Times New Roman" w:hAnsi="Times New Roman" w:cs="Times New Roman"/>
                <w:b/>
              </w:rPr>
              <w:t xml:space="preserve">Ожидаемые конечные результаты </w:t>
            </w:r>
          </w:p>
          <w:p w14:paraId="19E3EAF7" w14:textId="77777777" w:rsidR="008B6979" w:rsidRPr="00E052AC" w:rsidRDefault="008B6979" w:rsidP="008B6979">
            <w:pPr>
              <w:pStyle w:val="ConsPlusCell"/>
              <w:jc w:val="center"/>
              <w:rPr>
                <w:rFonts w:ascii="Times New Roman" w:hAnsi="Times New Roman" w:cs="Times New Roman"/>
                <w:b/>
              </w:rPr>
            </w:pPr>
            <w:r w:rsidRPr="00E052AC">
              <w:rPr>
                <w:rFonts w:ascii="Times New Roman" w:hAnsi="Times New Roman" w:cs="Times New Roman"/>
                <w:b/>
              </w:rPr>
              <w:t xml:space="preserve">реализации </w:t>
            </w:r>
          </w:p>
          <w:p w14:paraId="57B9C1BF" w14:textId="77777777" w:rsidR="008B6979" w:rsidRPr="00E052AC" w:rsidRDefault="008B6979" w:rsidP="008B6979">
            <w:pPr>
              <w:pStyle w:val="ConsPlusCell"/>
              <w:jc w:val="center"/>
              <w:rPr>
                <w:rFonts w:ascii="Times New Roman" w:hAnsi="Times New Roman" w:cs="Times New Roman"/>
              </w:rPr>
            </w:pPr>
            <w:r w:rsidRPr="00E052AC">
              <w:rPr>
                <w:rFonts w:ascii="Times New Roman" w:hAnsi="Times New Roman" w:cs="Times New Roman"/>
                <w:b/>
              </w:rPr>
              <w:t>подпрограммы</w:t>
            </w:r>
          </w:p>
        </w:tc>
        <w:tc>
          <w:tcPr>
            <w:tcW w:w="7066" w:type="dxa"/>
          </w:tcPr>
          <w:p w14:paraId="0C4AA930" w14:textId="60A66789" w:rsidR="008B6979" w:rsidRPr="002B2704" w:rsidRDefault="008B6979" w:rsidP="008B6979">
            <w:pPr>
              <w:pStyle w:val="ConsPlusCell"/>
              <w:jc w:val="both"/>
              <w:rPr>
                <w:rFonts w:ascii="Times New Roman" w:hAnsi="Times New Roman" w:cs="Times New Roman"/>
              </w:rPr>
            </w:pPr>
            <w:r w:rsidRPr="002B2704">
              <w:rPr>
                <w:rFonts w:ascii="Times New Roman" w:hAnsi="Times New Roman" w:cs="Times New Roman"/>
              </w:rPr>
              <w:t xml:space="preserve">1. </w:t>
            </w:r>
            <w:bookmarkStart w:id="7" w:name="_Hlk130395261"/>
            <w:r w:rsidRPr="002B2704">
              <w:rPr>
                <w:rFonts w:ascii="Times New Roman" w:hAnsi="Times New Roman" w:cs="Times New Roman"/>
              </w:rPr>
              <w:t xml:space="preserve">Доля семей участников специальной военной операции, получивших адресную помощь, составит 100 % </w:t>
            </w:r>
            <w:r>
              <w:rPr>
                <w:rFonts w:ascii="Times New Roman" w:hAnsi="Times New Roman" w:cs="Times New Roman"/>
              </w:rPr>
              <w:t>с</w:t>
            </w:r>
            <w:r w:rsidRPr="002B2704">
              <w:rPr>
                <w:rFonts w:ascii="Times New Roman" w:hAnsi="Times New Roman" w:cs="Times New Roman"/>
              </w:rPr>
              <w:t xml:space="preserve"> 2023 </w:t>
            </w:r>
            <w:r>
              <w:rPr>
                <w:rFonts w:ascii="Times New Roman" w:hAnsi="Times New Roman" w:cs="Times New Roman"/>
              </w:rPr>
              <w:t xml:space="preserve">по </w:t>
            </w:r>
            <w:r w:rsidRPr="00161744">
              <w:rPr>
                <w:rFonts w:ascii="Times New Roman" w:hAnsi="Times New Roman" w:cs="Times New Roman"/>
              </w:rPr>
              <w:t>202</w:t>
            </w:r>
            <w:r w:rsidR="008C64D7" w:rsidRPr="00161744">
              <w:rPr>
                <w:rFonts w:ascii="Times New Roman" w:hAnsi="Times New Roman" w:cs="Times New Roman"/>
              </w:rPr>
              <w:t>7</w:t>
            </w:r>
            <w:r>
              <w:rPr>
                <w:rFonts w:ascii="Times New Roman" w:hAnsi="Times New Roman" w:cs="Times New Roman"/>
              </w:rPr>
              <w:t xml:space="preserve"> годы.</w:t>
            </w:r>
            <w:r w:rsidRPr="002B2704">
              <w:rPr>
                <w:rFonts w:ascii="Times New Roman" w:hAnsi="Times New Roman" w:cs="Times New Roman"/>
              </w:rPr>
              <w:t xml:space="preserve"> </w:t>
            </w:r>
            <w:bookmarkEnd w:id="7"/>
          </w:p>
        </w:tc>
      </w:tr>
    </w:tbl>
    <w:p w14:paraId="4029F8C0" w14:textId="77777777" w:rsidR="00DF4579" w:rsidRPr="00E052AC" w:rsidRDefault="00DF4579" w:rsidP="00DF4579">
      <w:pPr>
        <w:widowControl w:val="0"/>
        <w:autoSpaceDE w:val="0"/>
        <w:autoSpaceDN w:val="0"/>
        <w:adjustRightInd w:val="0"/>
        <w:ind w:firstLine="720"/>
        <w:jc w:val="both"/>
        <w:rPr>
          <w:sz w:val="20"/>
          <w:szCs w:val="20"/>
        </w:rPr>
      </w:pPr>
    </w:p>
    <w:p w14:paraId="2538BE09" w14:textId="77777777" w:rsidR="00DF4579" w:rsidRPr="00E052AC" w:rsidRDefault="00DF4579" w:rsidP="00DF4579">
      <w:pPr>
        <w:widowControl w:val="0"/>
        <w:autoSpaceDE w:val="0"/>
        <w:autoSpaceDN w:val="0"/>
        <w:adjustRightInd w:val="0"/>
        <w:jc w:val="center"/>
        <w:outlineLvl w:val="2"/>
        <w:rPr>
          <w:b/>
          <w:sz w:val="20"/>
          <w:szCs w:val="20"/>
        </w:rPr>
      </w:pPr>
      <w:r w:rsidRPr="00E052AC">
        <w:rPr>
          <w:b/>
          <w:sz w:val="20"/>
          <w:szCs w:val="20"/>
        </w:rPr>
        <w:t>Раздел 1. ЦЕЛЬ И ЗАДАЧИ ПОДПРОГРАММЫ, ЦЕЛЕВЫЕ ПОКАЗАТЕЛИ</w:t>
      </w:r>
    </w:p>
    <w:p w14:paraId="0CDF2269" w14:textId="77777777" w:rsidR="00DF4579" w:rsidRPr="00E052AC" w:rsidRDefault="00DF4579" w:rsidP="00DF4579">
      <w:pPr>
        <w:widowControl w:val="0"/>
        <w:autoSpaceDE w:val="0"/>
        <w:autoSpaceDN w:val="0"/>
        <w:adjustRightInd w:val="0"/>
        <w:jc w:val="center"/>
        <w:rPr>
          <w:b/>
          <w:sz w:val="20"/>
          <w:szCs w:val="20"/>
        </w:rPr>
      </w:pPr>
      <w:r w:rsidRPr="00E052AC">
        <w:rPr>
          <w:b/>
          <w:sz w:val="20"/>
          <w:szCs w:val="20"/>
        </w:rPr>
        <w:t>ПОДПРОГРАММЫ, СРОКИ РЕАЛИЗАЦИИ</w:t>
      </w:r>
    </w:p>
    <w:p w14:paraId="6737C007" w14:textId="77777777" w:rsidR="00DF4579" w:rsidRPr="00E052AC" w:rsidRDefault="00DF4579" w:rsidP="00DF4579">
      <w:pPr>
        <w:widowControl w:val="0"/>
        <w:autoSpaceDE w:val="0"/>
        <w:autoSpaceDN w:val="0"/>
        <w:adjustRightInd w:val="0"/>
        <w:jc w:val="both"/>
        <w:rPr>
          <w:b/>
          <w:sz w:val="20"/>
          <w:szCs w:val="20"/>
        </w:rPr>
      </w:pPr>
    </w:p>
    <w:p w14:paraId="60CEBAFC" w14:textId="77777777" w:rsidR="00DF4579" w:rsidRPr="00E052AC" w:rsidRDefault="00DF4579" w:rsidP="00161744">
      <w:pPr>
        <w:widowControl w:val="0"/>
        <w:autoSpaceDE w:val="0"/>
        <w:autoSpaceDN w:val="0"/>
        <w:adjustRightInd w:val="0"/>
        <w:ind w:firstLine="709"/>
        <w:jc w:val="both"/>
        <w:rPr>
          <w:sz w:val="20"/>
          <w:szCs w:val="20"/>
        </w:rPr>
      </w:pPr>
      <w:r w:rsidRPr="00E052AC">
        <w:rPr>
          <w:sz w:val="20"/>
          <w:szCs w:val="20"/>
        </w:rPr>
        <w:t>Целью подпрограммы является оказание адресной помощи семьям граждан, призванных на военную службу по мобилизации в Вооруженные Силы Российской Федерации.</w:t>
      </w:r>
    </w:p>
    <w:p w14:paraId="75E84BB5" w14:textId="77777777" w:rsidR="00DF4579" w:rsidRPr="00E052AC" w:rsidRDefault="00DF4579" w:rsidP="00161744">
      <w:pPr>
        <w:widowControl w:val="0"/>
        <w:autoSpaceDE w:val="0"/>
        <w:autoSpaceDN w:val="0"/>
        <w:adjustRightInd w:val="0"/>
        <w:ind w:firstLine="720"/>
        <w:jc w:val="both"/>
        <w:rPr>
          <w:sz w:val="20"/>
          <w:szCs w:val="20"/>
        </w:rPr>
      </w:pPr>
      <w:r w:rsidRPr="00E052AC">
        <w:rPr>
          <w:sz w:val="20"/>
          <w:szCs w:val="20"/>
        </w:rPr>
        <w:t>Для достижения поставленной цели необходимо решить задачи по оказанию по оказанию помощи данной категории граждан.</w:t>
      </w:r>
    </w:p>
    <w:p w14:paraId="6BAD49C0" w14:textId="77777777" w:rsidR="00DF4579" w:rsidRPr="00D04CD1" w:rsidRDefault="00DF4579" w:rsidP="00161744">
      <w:pPr>
        <w:widowControl w:val="0"/>
        <w:autoSpaceDE w:val="0"/>
        <w:autoSpaceDN w:val="0"/>
        <w:adjustRightInd w:val="0"/>
        <w:ind w:firstLine="720"/>
        <w:jc w:val="both"/>
        <w:rPr>
          <w:sz w:val="20"/>
          <w:szCs w:val="20"/>
        </w:rPr>
      </w:pPr>
      <w:r w:rsidRPr="00D04CD1">
        <w:rPr>
          <w:sz w:val="20"/>
          <w:szCs w:val="20"/>
        </w:rPr>
        <w:t>Целевые показатели реализации подпрограммы:</w:t>
      </w:r>
    </w:p>
    <w:p w14:paraId="71F33346" w14:textId="77777777" w:rsidR="00DF4579" w:rsidRPr="00E052AC" w:rsidRDefault="00DF4579" w:rsidP="00161744">
      <w:pPr>
        <w:ind w:firstLine="720"/>
        <w:jc w:val="both"/>
        <w:rPr>
          <w:sz w:val="20"/>
          <w:szCs w:val="20"/>
        </w:rPr>
      </w:pPr>
      <w:r w:rsidRPr="00D04CD1">
        <w:rPr>
          <w:sz w:val="20"/>
          <w:szCs w:val="20"/>
        </w:rPr>
        <w:t xml:space="preserve">- количество обучающихся в общеобразовательных учреждениях и учреждениях средне-профессионального образования, находящихся на территории муниципального образования «город Усолье-Сибирское», из семей </w:t>
      </w:r>
      <w:r w:rsidR="00E871DC" w:rsidRPr="00D04CD1">
        <w:rPr>
          <w:sz w:val="20"/>
          <w:szCs w:val="20"/>
        </w:rPr>
        <w:t xml:space="preserve">участников специальной военной </w:t>
      </w:r>
      <w:r w:rsidR="00D04CD1" w:rsidRPr="00D04CD1">
        <w:rPr>
          <w:sz w:val="20"/>
          <w:szCs w:val="20"/>
        </w:rPr>
        <w:t>операции.</w:t>
      </w:r>
    </w:p>
    <w:p w14:paraId="1A02ED42" w14:textId="77777777" w:rsidR="00DF4579" w:rsidRPr="00E052AC" w:rsidRDefault="00057824" w:rsidP="00161744">
      <w:pPr>
        <w:ind w:firstLine="720"/>
        <w:jc w:val="both"/>
        <w:rPr>
          <w:sz w:val="20"/>
          <w:szCs w:val="20"/>
        </w:rPr>
      </w:pPr>
      <w:hyperlink w:anchor="Par4121" w:history="1">
        <w:r w:rsidR="00DF4579" w:rsidRPr="00E052AC">
          <w:rPr>
            <w:sz w:val="20"/>
            <w:szCs w:val="20"/>
          </w:rPr>
          <w:t>Сведения</w:t>
        </w:r>
      </w:hyperlink>
      <w:r w:rsidR="00DF4579" w:rsidRPr="00E052AC">
        <w:rPr>
          <w:sz w:val="20"/>
          <w:szCs w:val="20"/>
        </w:rPr>
        <w:t xml:space="preserve"> о составе и значениях целевых показателей подпрограммы представлены в приложении 1 к муниципальной программе (прилагается).</w:t>
      </w:r>
    </w:p>
    <w:p w14:paraId="7D54B4F2" w14:textId="77777777" w:rsidR="00DF4579" w:rsidRPr="00E052AC" w:rsidRDefault="00DF4579" w:rsidP="00161744">
      <w:pPr>
        <w:ind w:firstLine="720"/>
        <w:jc w:val="both"/>
        <w:rPr>
          <w:sz w:val="20"/>
          <w:szCs w:val="20"/>
        </w:rPr>
      </w:pPr>
      <w:r w:rsidRPr="00E052AC">
        <w:rPr>
          <w:sz w:val="20"/>
          <w:szCs w:val="20"/>
        </w:rPr>
        <w:t>Срок реализации цели и задач подпрограммы соответствует общему сроку реализации подпрограммы.</w:t>
      </w:r>
    </w:p>
    <w:p w14:paraId="35AE9C0E" w14:textId="39868EB8" w:rsidR="00DF4579" w:rsidRPr="00E052AC" w:rsidRDefault="00DF4579" w:rsidP="00161744">
      <w:pPr>
        <w:widowControl w:val="0"/>
        <w:autoSpaceDE w:val="0"/>
        <w:autoSpaceDN w:val="0"/>
        <w:adjustRightInd w:val="0"/>
        <w:ind w:firstLine="720"/>
        <w:jc w:val="both"/>
        <w:rPr>
          <w:sz w:val="20"/>
          <w:szCs w:val="20"/>
        </w:rPr>
      </w:pPr>
      <w:r w:rsidRPr="00E052AC">
        <w:rPr>
          <w:sz w:val="20"/>
          <w:szCs w:val="20"/>
        </w:rPr>
        <w:t>Сроки реализации подпрограммы – 2023</w:t>
      </w:r>
      <w:r w:rsidR="008C64D7">
        <w:rPr>
          <w:sz w:val="20"/>
          <w:szCs w:val="20"/>
        </w:rPr>
        <w:t>-</w:t>
      </w:r>
      <w:r w:rsidR="008C64D7" w:rsidRPr="00161744">
        <w:rPr>
          <w:sz w:val="20"/>
          <w:szCs w:val="20"/>
        </w:rPr>
        <w:t>2027</w:t>
      </w:r>
      <w:r w:rsidRPr="00E052AC">
        <w:rPr>
          <w:sz w:val="20"/>
          <w:szCs w:val="20"/>
        </w:rPr>
        <w:t xml:space="preserve"> год.</w:t>
      </w:r>
    </w:p>
    <w:p w14:paraId="06A58D8C" w14:textId="77777777" w:rsidR="00DF4579" w:rsidRPr="00E052AC" w:rsidRDefault="00DF4579" w:rsidP="00161744">
      <w:pPr>
        <w:pStyle w:val="ConsPlusNormal"/>
        <w:jc w:val="both"/>
        <w:rPr>
          <w:rFonts w:ascii="Times New Roman" w:hAnsi="Times New Roman" w:cs="Times New Roman"/>
        </w:rPr>
      </w:pPr>
    </w:p>
    <w:p w14:paraId="1833D9C7" w14:textId="77777777" w:rsidR="00DF4579" w:rsidRPr="00E052AC" w:rsidRDefault="00DF4579" w:rsidP="00161744">
      <w:pPr>
        <w:widowControl w:val="0"/>
        <w:autoSpaceDE w:val="0"/>
        <w:autoSpaceDN w:val="0"/>
        <w:adjustRightInd w:val="0"/>
        <w:jc w:val="center"/>
        <w:outlineLvl w:val="2"/>
        <w:rPr>
          <w:b/>
          <w:sz w:val="20"/>
          <w:szCs w:val="20"/>
        </w:rPr>
      </w:pPr>
      <w:r w:rsidRPr="00E052AC">
        <w:rPr>
          <w:b/>
          <w:sz w:val="20"/>
          <w:szCs w:val="20"/>
        </w:rPr>
        <w:t>Раздел 2. СТРУКТУРА ПОДПРОГРАММЫ</w:t>
      </w:r>
    </w:p>
    <w:p w14:paraId="18365753" w14:textId="77777777" w:rsidR="00DF4579" w:rsidRPr="00E052AC" w:rsidRDefault="00DF4579" w:rsidP="00161744">
      <w:pPr>
        <w:widowControl w:val="0"/>
        <w:autoSpaceDE w:val="0"/>
        <w:autoSpaceDN w:val="0"/>
        <w:adjustRightInd w:val="0"/>
        <w:jc w:val="center"/>
        <w:outlineLvl w:val="2"/>
        <w:rPr>
          <w:sz w:val="20"/>
          <w:szCs w:val="20"/>
        </w:rPr>
      </w:pPr>
    </w:p>
    <w:p w14:paraId="77C0CF2F" w14:textId="77777777" w:rsidR="00DF4579" w:rsidRPr="00E052AC" w:rsidRDefault="00DF4579" w:rsidP="00161744">
      <w:pPr>
        <w:widowControl w:val="0"/>
        <w:autoSpaceDE w:val="0"/>
        <w:autoSpaceDN w:val="0"/>
        <w:adjustRightInd w:val="0"/>
        <w:ind w:firstLine="720"/>
        <w:jc w:val="both"/>
        <w:rPr>
          <w:sz w:val="20"/>
          <w:szCs w:val="20"/>
        </w:rPr>
      </w:pPr>
      <w:r w:rsidRPr="00E052AC">
        <w:rPr>
          <w:sz w:val="20"/>
          <w:szCs w:val="20"/>
        </w:rPr>
        <w:t>Для решения поставленных подпрограммой задач будет реализовано основное мероприятие:</w:t>
      </w:r>
    </w:p>
    <w:p w14:paraId="3AD93B94" w14:textId="77777777" w:rsidR="00DF4579" w:rsidRPr="00E052AC" w:rsidRDefault="00DF4579" w:rsidP="00161744">
      <w:pPr>
        <w:widowControl w:val="0"/>
        <w:autoSpaceDE w:val="0"/>
        <w:autoSpaceDN w:val="0"/>
        <w:adjustRightInd w:val="0"/>
        <w:ind w:firstLine="709"/>
        <w:jc w:val="both"/>
        <w:rPr>
          <w:sz w:val="20"/>
          <w:szCs w:val="20"/>
        </w:rPr>
      </w:pPr>
      <w:r w:rsidRPr="00E052AC">
        <w:rPr>
          <w:sz w:val="20"/>
          <w:szCs w:val="20"/>
        </w:rPr>
        <w:t>1. Оказание адресной помощи семьям участников специальной военной операции:</w:t>
      </w:r>
    </w:p>
    <w:p w14:paraId="3ACF8032" w14:textId="005BD7E6" w:rsidR="00DF4579" w:rsidRPr="00E052AC" w:rsidRDefault="00DF4579" w:rsidP="00161744">
      <w:pPr>
        <w:widowControl w:val="0"/>
        <w:autoSpaceDE w:val="0"/>
        <w:autoSpaceDN w:val="0"/>
        <w:adjustRightInd w:val="0"/>
        <w:ind w:firstLine="709"/>
        <w:jc w:val="both"/>
        <w:rPr>
          <w:sz w:val="20"/>
          <w:szCs w:val="20"/>
        </w:rPr>
      </w:pPr>
      <w:r w:rsidRPr="00E052AC">
        <w:rPr>
          <w:sz w:val="20"/>
          <w:szCs w:val="20"/>
        </w:rPr>
        <w:t xml:space="preserve">- льготный проезд в городском общественном транспорте (кроме такси) обучающимся в общеобразовательных учреждениях и учреждениях </w:t>
      </w:r>
      <w:r w:rsidR="000962F0" w:rsidRPr="00E052AC">
        <w:rPr>
          <w:sz w:val="20"/>
          <w:szCs w:val="20"/>
        </w:rPr>
        <w:t>средне профессионального</w:t>
      </w:r>
      <w:r w:rsidRPr="00E052AC">
        <w:rPr>
          <w:sz w:val="20"/>
          <w:szCs w:val="20"/>
        </w:rPr>
        <w:t xml:space="preserve"> образования, находящихся на территории муниципального образования «город Усолье-Сибирское», из семей участников специальной военной операции.</w:t>
      </w:r>
    </w:p>
    <w:p w14:paraId="4575D96D" w14:textId="77777777" w:rsidR="00DF4579" w:rsidRPr="00E052AC" w:rsidRDefault="00DF4579" w:rsidP="00161744">
      <w:pPr>
        <w:widowControl w:val="0"/>
        <w:autoSpaceDE w:val="0"/>
        <w:autoSpaceDN w:val="0"/>
        <w:adjustRightInd w:val="0"/>
        <w:spacing w:before="20" w:after="20"/>
        <w:ind w:right="567" w:firstLine="709"/>
        <w:jc w:val="both"/>
        <w:rPr>
          <w:sz w:val="20"/>
          <w:szCs w:val="20"/>
        </w:rPr>
      </w:pPr>
      <w:r w:rsidRPr="00E052AC">
        <w:rPr>
          <w:sz w:val="20"/>
          <w:szCs w:val="20"/>
        </w:rPr>
        <w:lastRenderedPageBreak/>
        <w:t>Перечень основных мероприятий подпрограммы представлены в приложении 2 к муниципальной программе (прилагается).</w:t>
      </w:r>
    </w:p>
    <w:p w14:paraId="55230D94" w14:textId="77777777" w:rsidR="00DF4579" w:rsidRPr="00E052AC" w:rsidRDefault="00DF4579" w:rsidP="00161744">
      <w:pPr>
        <w:pStyle w:val="ConsPlusNormal"/>
        <w:jc w:val="both"/>
        <w:rPr>
          <w:rFonts w:ascii="Times New Roman" w:hAnsi="Times New Roman" w:cs="Times New Roman"/>
        </w:rPr>
      </w:pPr>
    </w:p>
    <w:p w14:paraId="3CCCBE95" w14:textId="046EF525" w:rsidR="00DA1647" w:rsidRPr="00E052AC" w:rsidRDefault="00DA1647" w:rsidP="00161744">
      <w:pPr>
        <w:pStyle w:val="ConsPlusNormal"/>
        <w:ind w:firstLine="0"/>
        <w:jc w:val="center"/>
        <w:rPr>
          <w:rFonts w:ascii="Times New Roman" w:hAnsi="Times New Roman" w:cs="Times New Roman"/>
          <w:b/>
        </w:rPr>
      </w:pPr>
      <w:r w:rsidRPr="00E052AC">
        <w:rPr>
          <w:rFonts w:ascii="Times New Roman" w:hAnsi="Times New Roman" w:cs="Times New Roman"/>
          <w:b/>
        </w:rPr>
        <w:t xml:space="preserve">Раздел 3. ОБЪЕМЫ ФИНАНСИРОВАНИЯ МЕРОПРИЯТИЙ </w:t>
      </w:r>
    </w:p>
    <w:p w14:paraId="15B82F7A" w14:textId="77777777" w:rsidR="00DA1647" w:rsidRPr="00E052AC" w:rsidRDefault="00DA1647" w:rsidP="00161744">
      <w:pPr>
        <w:pStyle w:val="ConsPlusNormal"/>
        <w:ind w:firstLine="0"/>
        <w:jc w:val="center"/>
        <w:rPr>
          <w:rFonts w:ascii="Times New Roman" w:hAnsi="Times New Roman" w:cs="Times New Roman"/>
          <w:b/>
        </w:rPr>
      </w:pPr>
      <w:r w:rsidRPr="00E052AC">
        <w:rPr>
          <w:rFonts w:ascii="Times New Roman" w:hAnsi="Times New Roman" w:cs="Times New Roman"/>
          <w:b/>
        </w:rPr>
        <w:t xml:space="preserve">ПОДПРОГРАММЫ ЗА СЧЕТ СРЕДСТВ ОБЛАСТНОГО </w:t>
      </w:r>
    </w:p>
    <w:p w14:paraId="56020A86" w14:textId="77777777" w:rsidR="00DA1647" w:rsidRPr="00E052AC" w:rsidRDefault="00DA1647" w:rsidP="00161744">
      <w:pPr>
        <w:pStyle w:val="ConsPlusNormal"/>
        <w:ind w:firstLine="0"/>
        <w:jc w:val="center"/>
        <w:rPr>
          <w:rFonts w:ascii="Times New Roman" w:hAnsi="Times New Roman" w:cs="Times New Roman"/>
          <w:b/>
        </w:rPr>
      </w:pPr>
      <w:r w:rsidRPr="00E052AC">
        <w:rPr>
          <w:rFonts w:ascii="Times New Roman" w:hAnsi="Times New Roman" w:cs="Times New Roman"/>
          <w:b/>
        </w:rPr>
        <w:t>И ФЕДЕРАЛЬНОГО БЮДЖЕТОВ</w:t>
      </w:r>
    </w:p>
    <w:p w14:paraId="275AA128" w14:textId="77777777" w:rsidR="00DA1647" w:rsidRPr="00E052AC" w:rsidRDefault="00DA1647" w:rsidP="00161744">
      <w:pPr>
        <w:pStyle w:val="ConsPlusNormal"/>
        <w:ind w:firstLine="540"/>
        <w:jc w:val="both"/>
        <w:rPr>
          <w:rFonts w:ascii="Times New Roman" w:hAnsi="Times New Roman" w:cs="Times New Roman"/>
        </w:rPr>
      </w:pPr>
    </w:p>
    <w:p w14:paraId="5AE53347" w14:textId="77777777" w:rsidR="00DA1647" w:rsidRPr="00E052AC" w:rsidRDefault="00DA1647" w:rsidP="00161744">
      <w:pPr>
        <w:pStyle w:val="ConsPlusNormal"/>
        <w:jc w:val="both"/>
        <w:rPr>
          <w:rFonts w:ascii="Times New Roman" w:hAnsi="Times New Roman" w:cs="Times New Roman"/>
        </w:rPr>
      </w:pPr>
      <w:r w:rsidRPr="00E052AC">
        <w:rPr>
          <w:rFonts w:ascii="Times New Roman" w:hAnsi="Times New Roman" w:cs="Times New Roman"/>
        </w:rPr>
        <w:t xml:space="preserve">Привлечение и использование средств федерального и областного бюджета на реализацию мероприятий подпрограммы не предусмотрено.  </w:t>
      </w:r>
    </w:p>
    <w:p w14:paraId="25ED0A07" w14:textId="77777777" w:rsidR="00DA1647" w:rsidRPr="00E052AC" w:rsidRDefault="00DA1647" w:rsidP="004A7EF6">
      <w:pPr>
        <w:pStyle w:val="ConsPlusNormal"/>
        <w:jc w:val="both"/>
        <w:rPr>
          <w:rFonts w:ascii="Times New Roman" w:hAnsi="Times New Roman" w:cs="Times New Roman"/>
        </w:rPr>
      </w:pPr>
    </w:p>
    <w:p w14:paraId="11A68337" w14:textId="77777777" w:rsidR="00187DFE" w:rsidRPr="00E052AC" w:rsidRDefault="00187DFE" w:rsidP="00A579BD">
      <w:pPr>
        <w:pStyle w:val="ConsPlusNormal"/>
        <w:ind w:firstLine="0"/>
        <w:jc w:val="both"/>
        <w:rPr>
          <w:rFonts w:ascii="Times New Roman" w:hAnsi="Times New Roman" w:cs="Times New Roman"/>
          <w:b/>
        </w:rPr>
      </w:pPr>
    </w:p>
    <w:p w14:paraId="7C26B15B" w14:textId="15E4D0B7" w:rsidR="008C64D7" w:rsidRPr="008C64D7" w:rsidRDefault="008C64D7" w:rsidP="006558BE">
      <w:pPr>
        <w:pStyle w:val="ConsPlusNormal"/>
        <w:ind w:firstLine="0"/>
        <w:jc w:val="center"/>
        <w:rPr>
          <w:rFonts w:ascii="Times New Roman" w:hAnsi="Times New Roman" w:cs="Times New Roman"/>
          <w:b/>
        </w:rPr>
      </w:pPr>
      <w:r w:rsidRPr="008C64D7">
        <w:rPr>
          <w:rFonts w:ascii="Times New Roman" w:hAnsi="Times New Roman" w:cs="Times New Roman"/>
          <w:b/>
        </w:rPr>
        <w:t xml:space="preserve">«ПАСПОРТ ПОДПРОГРАММЫ </w:t>
      </w:r>
      <w:r>
        <w:rPr>
          <w:rFonts w:ascii="Times New Roman" w:hAnsi="Times New Roman" w:cs="Times New Roman"/>
          <w:b/>
        </w:rPr>
        <w:t>4</w:t>
      </w:r>
    </w:p>
    <w:p w14:paraId="034BBD59" w14:textId="1C3FF9A5" w:rsidR="008C64D7" w:rsidRPr="008C64D7" w:rsidRDefault="008C64D7" w:rsidP="006558BE">
      <w:pPr>
        <w:pStyle w:val="ConsPlusNormal"/>
        <w:ind w:firstLine="0"/>
        <w:jc w:val="center"/>
        <w:rPr>
          <w:rFonts w:ascii="Times New Roman" w:hAnsi="Times New Roman" w:cs="Times New Roman"/>
          <w:b/>
        </w:rPr>
      </w:pPr>
      <w:r w:rsidRPr="008C64D7">
        <w:rPr>
          <w:rFonts w:ascii="Times New Roman" w:hAnsi="Times New Roman" w:cs="Times New Roman"/>
          <w:b/>
        </w:rPr>
        <w:t xml:space="preserve">«ПОДДЕРЖКА </w:t>
      </w:r>
      <w:r w:rsidR="00485A65">
        <w:rPr>
          <w:rFonts w:ascii="Times New Roman" w:hAnsi="Times New Roman" w:cs="Times New Roman"/>
          <w:b/>
        </w:rPr>
        <w:t>ГРАЖДАН ГОРОДА УСОЛЬЕ-СИБИРСКОЕ, ПОСТРАДАВШИХ ОТ ПОЖАРА</w:t>
      </w:r>
      <w:r w:rsidRPr="008C64D7">
        <w:rPr>
          <w:rFonts w:ascii="Times New Roman" w:hAnsi="Times New Roman" w:cs="Times New Roman"/>
          <w:b/>
        </w:rPr>
        <w:t xml:space="preserve">» НА </w:t>
      </w:r>
      <w:r w:rsidR="00485A65">
        <w:rPr>
          <w:rFonts w:ascii="Times New Roman" w:hAnsi="Times New Roman" w:cs="Times New Roman"/>
          <w:b/>
        </w:rPr>
        <w:t>2025-2027</w:t>
      </w:r>
      <w:r w:rsidRPr="008C64D7">
        <w:rPr>
          <w:rFonts w:ascii="Times New Roman" w:hAnsi="Times New Roman" w:cs="Times New Roman"/>
          <w:b/>
        </w:rPr>
        <w:t xml:space="preserve"> ГОД</w:t>
      </w:r>
      <w:r w:rsidR="00485A65">
        <w:rPr>
          <w:rFonts w:ascii="Times New Roman" w:hAnsi="Times New Roman" w:cs="Times New Roman"/>
          <w:b/>
        </w:rPr>
        <w:t>Ы</w:t>
      </w:r>
      <w:r w:rsidRPr="008C64D7">
        <w:rPr>
          <w:rFonts w:ascii="Times New Roman" w:hAnsi="Times New Roman" w:cs="Times New Roman"/>
          <w:b/>
        </w:rPr>
        <w:t xml:space="preserve"> МУНИЦИПАЛЬНОЙ ПРОГРАММЫ ГОРОДА УСОЛЬЕ-СИБИРСКОЕ «СОЦИАЛЬНАЯ ПОДДЕРЖКА НАСЕЛЕНИЯ И СОЦИАЛЬНО ОРИЕНТИРОВАННЫХ НЕКОММЕРЧЕСКИХ ОРГАНИЗАЦИЙ ГОРОДА УСОЛЬЕ-СИБИРСКОЕ» НА 2019-2027 ГОД</w:t>
      </w:r>
    </w:p>
    <w:p w14:paraId="3C049233" w14:textId="4811B8BE" w:rsidR="00FE5EBF" w:rsidRDefault="008C64D7" w:rsidP="006558BE">
      <w:pPr>
        <w:pStyle w:val="ConsPlusNormal"/>
        <w:ind w:firstLine="0"/>
        <w:jc w:val="center"/>
        <w:rPr>
          <w:rFonts w:ascii="Times New Roman" w:hAnsi="Times New Roman" w:cs="Times New Roman"/>
          <w:b/>
        </w:rPr>
      </w:pPr>
      <w:r w:rsidRPr="008C64D7">
        <w:rPr>
          <w:rFonts w:ascii="Times New Roman" w:hAnsi="Times New Roman" w:cs="Times New Roman"/>
          <w:b/>
        </w:rPr>
        <w:t>(далее соответственно – подпрограмма, муниципальная программа)</w:t>
      </w:r>
    </w:p>
    <w:p w14:paraId="6AE92803" w14:textId="0DB0F6E0" w:rsidR="006558BE" w:rsidRDefault="006558BE" w:rsidP="006558BE">
      <w:pPr>
        <w:pStyle w:val="ConsPlusNormal"/>
        <w:ind w:firstLine="0"/>
        <w:jc w:val="center"/>
        <w:rPr>
          <w:rFonts w:ascii="Times New Roman" w:hAnsi="Times New Roman" w:cs="Times New Roman"/>
          <w:b/>
        </w:rPr>
      </w:pPr>
    </w:p>
    <w:tbl>
      <w:tblPr>
        <w:tblW w:w="10126"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060"/>
        <w:gridCol w:w="7066"/>
      </w:tblGrid>
      <w:tr w:rsidR="006558BE" w:rsidRPr="006558BE" w14:paraId="6C982021" w14:textId="77777777" w:rsidTr="006558BE">
        <w:trPr>
          <w:trHeight w:val="598"/>
          <w:tblCellSpacing w:w="5" w:type="nil"/>
        </w:trPr>
        <w:tc>
          <w:tcPr>
            <w:tcW w:w="3060" w:type="dxa"/>
          </w:tcPr>
          <w:p w14:paraId="24436A08"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Наименование </w:t>
            </w:r>
          </w:p>
          <w:p w14:paraId="494783F5"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муниципальной </w:t>
            </w:r>
          </w:p>
          <w:p w14:paraId="579E19AE"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программы</w:t>
            </w:r>
          </w:p>
        </w:tc>
        <w:tc>
          <w:tcPr>
            <w:tcW w:w="7066" w:type="dxa"/>
          </w:tcPr>
          <w:p w14:paraId="674C1395" w14:textId="77777777" w:rsidR="006558BE" w:rsidRPr="006558BE" w:rsidRDefault="006558BE" w:rsidP="00CD12BC">
            <w:pPr>
              <w:pStyle w:val="ConsPlusCell"/>
              <w:jc w:val="both"/>
              <w:rPr>
                <w:rFonts w:ascii="Times New Roman" w:hAnsi="Times New Roman" w:cs="Times New Roman"/>
                <w:color w:val="000000" w:themeColor="text1"/>
              </w:rPr>
            </w:pPr>
            <w:r w:rsidRPr="006558BE">
              <w:rPr>
                <w:rFonts w:ascii="Times New Roman" w:hAnsi="Times New Roman" w:cs="Times New Roman"/>
                <w:color w:val="000000" w:themeColor="text1"/>
              </w:rPr>
              <w:t>Муниципальная программа города Усолье-Сибирское «Социальная поддержка населения и социально ориентированных некоммерческих организаций города Усолье-Сибирское» на 2019-2027 годы</w:t>
            </w:r>
            <w:r w:rsidRPr="006558BE">
              <w:rPr>
                <w:rFonts w:ascii="Times New Roman" w:hAnsi="Times New Roman" w:cs="Times New Roman"/>
                <w:color w:val="000000" w:themeColor="text1"/>
              </w:rPr>
              <w:tab/>
            </w:r>
          </w:p>
        </w:tc>
      </w:tr>
      <w:tr w:rsidR="006558BE" w:rsidRPr="006558BE" w14:paraId="1DD0F90A" w14:textId="77777777" w:rsidTr="006558BE">
        <w:trPr>
          <w:trHeight w:val="467"/>
          <w:tblCellSpacing w:w="5" w:type="nil"/>
        </w:trPr>
        <w:tc>
          <w:tcPr>
            <w:tcW w:w="3060" w:type="dxa"/>
          </w:tcPr>
          <w:p w14:paraId="23158C80"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Наименование </w:t>
            </w:r>
          </w:p>
          <w:p w14:paraId="0CBBBD61"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подпрограммы</w:t>
            </w:r>
          </w:p>
        </w:tc>
        <w:tc>
          <w:tcPr>
            <w:tcW w:w="7066" w:type="dxa"/>
          </w:tcPr>
          <w:p w14:paraId="195CF288" w14:textId="77777777" w:rsidR="006558BE" w:rsidRPr="006558BE" w:rsidRDefault="006558BE" w:rsidP="00CD12BC">
            <w:pPr>
              <w:pStyle w:val="ConsPlusCell"/>
              <w:jc w:val="both"/>
              <w:rPr>
                <w:rFonts w:ascii="Times New Roman" w:hAnsi="Times New Roman" w:cs="Times New Roman"/>
                <w:color w:val="000000" w:themeColor="text1"/>
              </w:rPr>
            </w:pPr>
            <w:r w:rsidRPr="006558BE">
              <w:rPr>
                <w:rFonts w:ascii="Times New Roman" w:hAnsi="Times New Roman" w:cs="Times New Roman"/>
                <w:color w:val="000000" w:themeColor="text1"/>
              </w:rPr>
              <w:t>«Поддержка граждан города Усолье-Сибирское, пострадавших от пожара» на 2025-2027 годы»</w:t>
            </w:r>
          </w:p>
        </w:tc>
      </w:tr>
      <w:tr w:rsidR="006558BE" w:rsidRPr="006558BE" w14:paraId="71BFEB6B" w14:textId="77777777" w:rsidTr="006558BE">
        <w:trPr>
          <w:trHeight w:val="700"/>
          <w:tblCellSpacing w:w="5" w:type="nil"/>
        </w:trPr>
        <w:tc>
          <w:tcPr>
            <w:tcW w:w="3060" w:type="dxa"/>
          </w:tcPr>
          <w:p w14:paraId="74EEBFDC"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Ответственный </w:t>
            </w:r>
          </w:p>
          <w:p w14:paraId="064342DA"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исполнитель</w:t>
            </w:r>
          </w:p>
          <w:p w14:paraId="5D685646"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 подпрограммы</w:t>
            </w:r>
          </w:p>
        </w:tc>
        <w:tc>
          <w:tcPr>
            <w:tcW w:w="7066" w:type="dxa"/>
          </w:tcPr>
          <w:p w14:paraId="06C2944C" w14:textId="77777777" w:rsidR="006558BE" w:rsidRPr="006558BE" w:rsidRDefault="006558BE" w:rsidP="00CD12BC">
            <w:pPr>
              <w:pStyle w:val="ConsPlusCell"/>
              <w:jc w:val="both"/>
              <w:rPr>
                <w:rFonts w:ascii="Times New Roman" w:hAnsi="Times New Roman" w:cs="Times New Roman"/>
                <w:color w:val="000000" w:themeColor="text1"/>
              </w:rPr>
            </w:pPr>
            <w:r w:rsidRPr="006558BE">
              <w:rPr>
                <w:rFonts w:ascii="Times New Roman" w:hAnsi="Times New Roman" w:cs="Times New Roman"/>
                <w:color w:val="000000" w:themeColor="text1"/>
              </w:rPr>
              <w:t>Отдел по взаимодействию с общественностью и аналитической работе аппарата администрации города Усолье-Сибирское</w:t>
            </w:r>
          </w:p>
        </w:tc>
      </w:tr>
      <w:tr w:rsidR="006558BE" w:rsidRPr="006558BE" w14:paraId="5C33FF3B" w14:textId="77777777" w:rsidTr="006558BE">
        <w:trPr>
          <w:trHeight w:val="413"/>
          <w:tblCellSpacing w:w="5" w:type="nil"/>
        </w:trPr>
        <w:tc>
          <w:tcPr>
            <w:tcW w:w="3060" w:type="dxa"/>
          </w:tcPr>
          <w:p w14:paraId="6AB75078"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Участники                 муниципальной программы</w:t>
            </w:r>
          </w:p>
        </w:tc>
        <w:tc>
          <w:tcPr>
            <w:tcW w:w="7066" w:type="dxa"/>
          </w:tcPr>
          <w:p w14:paraId="1596FB51" w14:textId="77777777" w:rsidR="006558BE" w:rsidRPr="006558BE" w:rsidRDefault="006558BE" w:rsidP="00CD12BC">
            <w:pPr>
              <w:pStyle w:val="ConsPlusCell"/>
              <w:jc w:val="both"/>
              <w:rPr>
                <w:color w:val="000000" w:themeColor="text1"/>
              </w:rPr>
            </w:pPr>
            <w:r w:rsidRPr="006558BE">
              <w:rPr>
                <w:rFonts w:ascii="Times New Roman" w:hAnsi="Times New Roman" w:cs="Times New Roman"/>
                <w:color w:val="000000" w:themeColor="text1"/>
              </w:rPr>
              <w:t>Отдел по взаимодействию с общественностью и аналитической работе аппарата администрации города Усолье-Сибирское</w:t>
            </w:r>
          </w:p>
        </w:tc>
      </w:tr>
      <w:tr w:rsidR="006558BE" w:rsidRPr="006558BE" w14:paraId="5FA23172" w14:textId="77777777" w:rsidTr="00CD12BC">
        <w:trPr>
          <w:trHeight w:val="360"/>
          <w:tblCellSpacing w:w="5" w:type="nil"/>
        </w:trPr>
        <w:tc>
          <w:tcPr>
            <w:tcW w:w="3060" w:type="dxa"/>
          </w:tcPr>
          <w:p w14:paraId="51D36C19"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Участники </w:t>
            </w:r>
          </w:p>
          <w:p w14:paraId="36E6E9FA"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подпрограммы</w:t>
            </w:r>
          </w:p>
        </w:tc>
        <w:tc>
          <w:tcPr>
            <w:tcW w:w="7066" w:type="dxa"/>
          </w:tcPr>
          <w:p w14:paraId="53AAEF11" w14:textId="77777777" w:rsidR="006558BE" w:rsidRPr="006558BE" w:rsidRDefault="006558BE" w:rsidP="00CD12BC">
            <w:pPr>
              <w:pStyle w:val="ConsPlusCell"/>
              <w:jc w:val="both"/>
              <w:rPr>
                <w:rFonts w:ascii="Times New Roman" w:hAnsi="Times New Roman" w:cs="Times New Roman"/>
                <w:color w:val="000000" w:themeColor="text1"/>
              </w:rPr>
            </w:pPr>
            <w:r w:rsidRPr="006558BE">
              <w:rPr>
                <w:rFonts w:ascii="Times New Roman" w:hAnsi="Times New Roman" w:cs="Times New Roman"/>
                <w:color w:val="000000" w:themeColor="text1"/>
              </w:rPr>
              <w:t>Отдел по взаимодействию с общественностью и аналитической работе аппарата администрации города Усолье-Сибирское</w:t>
            </w:r>
          </w:p>
        </w:tc>
      </w:tr>
      <w:tr w:rsidR="006558BE" w:rsidRPr="006558BE" w14:paraId="5213D433" w14:textId="77777777" w:rsidTr="00CD12BC">
        <w:trPr>
          <w:trHeight w:val="290"/>
          <w:tblCellSpacing w:w="5" w:type="nil"/>
        </w:trPr>
        <w:tc>
          <w:tcPr>
            <w:tcW w:w="3060" w:type="dxa"/>
          </w:tcPr>
          <w:p w14:paraId="6C4FCD2F" w14:textId="77777777" w:rsidR="006558BE" w:rsidRPr="006558BE" w:rsidDel="00DF2260"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Цель подпрограммы</w:t>
            </w:r>
          </w:p>
        </w:tc>
        <w:tc>
          <w:tcPr>
            <w:tcW w:w="7066" w:type="dxa"/>
          </w:tcPr>
          <w:p w14:paraId="4C7F7E0F" w14:textId="77777777" w:rsidR="006558BE" w:rsidRPr="006558BE" w:rsidRDefault="006558BE" w:rsidP="00CD12BC">
            <w:pPr>
              <w:widowControl w:val="0"/>
              <w:autoSpaceDE w:val="0"/>
              <w:autoSpaceDN w:val="0"/>
              <w:adjustRightInd w:val="0"/>
              <w:jc w:val="both"/>
              <w:rPr>
                <w:color w:val="000000" w:themeColor="text1"/>
                <w:sz w:val="20"/>
                <w:szCs w:val="20"/>
              </w:rPr>
            </w:pPr>
            <w:r w:rsidRPr="006558BE">
              <w:rPr>
                <w:color w:val="000000" w:themeColor="text1"/>
                <w:sz w:val="20"/>
                <w:szCs w:val="20"/>
              </w:rPr>
              <w:t>Поддержка граждан города Усолье-Сибирское, пострадавших от пожара</w:t>
            </w:r>
          </w:p>
        </w:tc>
      </w:tr>
      <w:tr w:rsidR="006558BE" w:rsidRPr="006558BE" w14:paraId="10E20A0A" w14:textId="77777777" w:rsidTr="00CD12BC">
        <w:trPr>
          <w:trHeight w:val="497"/>
          <w:tblCellSpacing w:w="5" w:type="nil"/>
        </w:trPr>
        <w:tc>
          <w:tcPr>
            <w:tcW w:w="3060" w:type="dxa"/>
          </w:tcPr>
          <w:p w14:paraId="5DC07EB2"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Задачи подпрограммы</w:t>
            </w:r>
          </w:p>
        </w:tc>
        <w:tc>
          <w:tcPr>
            <w:tcW w:w="7066" w:type="dxa"/>
          </w:tcPr>
          <w:p w14:paraId="3CC94828" w14:textId="77777777" w:rsidR="006558BE" w:rsidRPr="006558BE" w:rsidRDefault="006558BE" w:rsidP="00CD12BC">
            <w:pPr>
              <w:pStyle w:val="ConsPlusCell"/>
              <w:jc w:val="both"/>
              <w:rPr>
                <w:rFonts w:ascii="Times New Roman" w:hAnsi="Times New Roman" w:cs="Times New Roman"/>
                <w:color w:val="000000" w:themeColor="text1"/>
                <w:highlight w:val="yellow"/>
              </w:rPr>
            </w:pPr>
            <w:r w:rsidRPr="006558BE">
              <w:rPr>
                <w:rFonts w:ascii="Times New Roman" w:hAnsi="Times New Roman" w:cs="Times New Roman"/>
                <w:color w:val="000000" w:themeColor="text1"/>
              </w:rPr>
              <w:t>1. Оказание поддержки гражданам города Усолье-Сибирское, пострадавших от пожара</w:t>
            </w:r>
          </w:p>
        </w:tc>
      </w:tr>
      <w:tr w:rsidR="006558BE" w:rsidRPr="006558BE" w14:paraId="26A2DF9D" w14:textId="77777777" w:rsidTr="006558BE">
        <w:trPr>
          <w:trHeight w:val="367"/>
          <w:tblCellSpacing w:w="5" w:type="nil"/>
        </w:trPr>
        <w:tc>
          <w:tcPr>
            <w:tcW w:w="3060" w:type="dxa"/>
          </w:tcPr>
          <w:p w14:paraId="4AA7DD80"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Сроки реализации подпрограммы</w:t>
            </w:r>
          </w:p>
        </w:tc>
        <w:tc>
          <w:tcPr>
            <w:tcW w:w="7066" w:type="dxa"/>
          </w:tcPr>
          <w:p w14:paraId="24E9565C" w14:textId="77777777" w:rsidR="006558BE" w:rsidRPr="006558BE" w:rsidRDefault="006558BE" w:rsidP="00CD12BC">
            <w:pPr>
              <w:pStyle w:val="ConsPlusCell"/>
              <w:jc w:val="both"/>
              <w:rPr>
                <w:rFonts w:ascii="Times New Roman" w:hAnsi="Times New Roman" w:cs="Times New Roman"/>
                <w:color w:val="000000" w:themeColor="text1"/>
              </w:rPr>
            </w:pPr>
            <w:r w:rsidRPr="006558BE">
              <w:rPr>
                <w:rFonts w:ascii="Times New Roman" w:hAnsi="Times New Roman" w:cs="Times New Roman"/>
                <w:color w:val="000000" w:themeColor="text1"/>
              </w:rPr>
              <w:t>2025-2027 годы</w:t>
            </w:r>
          </w:p>
        </w:tc>
      </w:tr>
      <w:tr w:rsidR="006558BE" w:rsidRPr="006558BE" w14:paraId="5D021572" w14:textId="77777777" w:rsidTr="00CD12BC">
        <w:trPr>
          <w:trHeight w:val="414"/>
          <w:tblCellSpacing w:w="5" w:type="nil"/>
        </w:trPr>
        <w:tc>
          <w:tcPr>
            <w:tcW w:w="3060" w:type="dxa"/>
          </w:tcPr>
          <w:p w14:paraId="51695BDB"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Целевые показатели подпрограммы</w:t>
            </w:r>
          </w:p>
        </w:tc>
        <w:tc>
          <w:tcPr>
            <w:tcW w:w="7066" w:type="dxa"/>
            <w:shd w:val="clear" w:color="auto" w:fill="FFFFFF" w:themeFill="background1"/>
          </w:tcPr>
          <w:p w14:paraId="51F5C7E2" w14:textId="77777777" w:rsidR="006558BE" w:rsidRPr="006558BE" w:rsidRDefault="006558BE" w:rsidP="00CD12BC">
            <w:pPr>
              <w:pStyle w:val="ConsPlusCell"/>
              <w:jc w:val="both"/>
              <w:rPr>
                <w:rFonts w:ascii="Times New Roman" w:hAnsi="Times New Roman" w:cs="Times New Roman"/>
                <w:color w:val="000000" w:themeColor="text1"/>
              </w:rPr>
            </w:pPr>
            <w:r w:rsidRPr="006558BE">
              <w:rPr>
                <w:rFonts w:ascii="Times New Roman" w:hAnsi="Times New Roman" w:cs="Times New Roman"/>
                <w:color w:val="000000" w:themeColor="text1"/>
              </w:rPr>
              <w:t>1. Количество граждан города Усолье-Сибирское, получивших единовременную материальную помощь в результате пожара</w:t>
            </w:r>
          </w:p>
        </w:tc>
      </w:tr>
      <w:tr w:rsidR="006558BE" w:rsidRPr="006558BE" w14:paraId="20C7F465" w14:textId="77777777" w:rsidTr="00CD12BC">
        <w:trPr>
          <w:trHeight w:val="416"/>
          <w:tblCellSpacing w:w="5" w:type="nil"/>
        </w:trPr>
        <w:tc>
          <w:tcPr>
            <w:tcW w:w="3060" w:type="dxa"/>
          </w:tcPr>
          <w:p w14:paraId="33FDA948"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Перечень основных мероприятий, входящих в состав подпрограммы</w:t>
            </w:r>
          </w:p>
        </w:tc>
        <w:tc>
          <w:tcPr>
            <w:tcW w:w="7066" w:type="dxa"/>
          </w:tcPr>
          <w:p w14:paraId="2553F418" w14:textId="77777777" w:rsidR="006558BE" w:rsidRPr="006558BE" w:rsidRDefault="006558BE" w:rsidP="00CD12BC">
            <w:pPr>
              <w:jc w:val="both"/>
              <w:rPr>
                <w:color w:val="000000" w:themeColor="text1"/>
                <w:sz w:val="20"/>
                <w:szCs w:val="20"/>
              </w:rPr>
            </w:pPr>
            <w:r w:rsidRPr="006558BE">
              <w:rPr>
                <w:color w:val="000000" w:themeColor="text1"/>
                <w:sz w:val="20"/>
                <w:szCs w:val="20"/>
              </w:rPr>
              <w:t>1. Поддержка граждан города Усолье-Сибирское, пострадавших от пожара</w:t>
            </w:r>
          </w:p>
        </w:tc>
      </w:tr>
      <w:tr w:rsidR="006558BE" w:rsidRPr="006558BE" w14:paraId="37A387EF" w14:textId="77777777" w:rsidTr="00CD12BC">
        <w:trPr>
          <w:trHeight w:val="272"/>
          <w:tblCellSpacing w:w="5" w:type="nil"/>
        </w:trPr>
        <w:tc>
          <w:tcPr>
            <w:tcW w:w="3060" w:type="dxa"/>
            <w:tcBorders>
              <w:top w:val="single" w:sz="4" w:space="0" w:color="auto"/>
              <w:left w:val="single" w:sz="4" w:space="0" w:color="auto"/>
              <w:bottom w:val="single" w:sz="4" w:space="0" w:color="auto"/>
              <w:right w:val="single" w:sz="4" w:space="0" w:color="auto"/>
            </w:tcBorders>
          </w:tcPr>
          <w:p w14:paraId="31F77898" w14:textId="77777777" w:rsidR="006558BE" w:rsidRPr="006558BE" w:rsidRDefault="006558BE" w:rsidP="00CD12BC">
            <w:pPr>
              <w:pStyle w:val="ConsPlusCell"/>
              <w:jc w:val="center"/>
              <w:rPr>
                <w:rFonts w:ascii="Times New Roman" w:hAnsi="Times New Roman" w:cs="Times New Roman"/>
                <w:b/>
                <w:color w:val="000000" w:themeColor="text1"/>
                <w:lang w:eastAsia="en-US"/>
              </w:rPr>
            </w:pPr>
            <w:r w:rsidRPr="006558BE">
              <w:rPr>
                <w:rFonts w:ascii="Times New Roman" w:hAnsi="Times New Roman" w:cs="Times New Roman"/>
                <w:b/>
                <w:color w:val="000000" w:themeColor="text1"/>
                <w:lang w:eastAsia="en-US"/>
              </w:rPr>
              <w:t>Перечень проектов, входящих в состав подпрограммы</w:t>
            </w:r>
          </w:p>
        </w:tc>
        <w:tc>
          <w:tcPr>
            <w:tcW w:w="7066" w:type="dxa"/>
            <w:tcBorders>
              <w:top w:val="single" w:sz="4" w:space="0" w:color="auto"/>
              <w:left w:val="single" w:sz="4" w:space="0" w:color="auto"/>
              <w:bottom w:val="single" w:sz="4" w:space="0" w:color="auto"/>
              <w:right w:val="single" w:sz="4" w:space="0" w:color="auto"/>
            </w:tcBorders>
          </w:tcPr>
          <w:p w14:paraId="7DDA3801" w14:textId="77777777" w:rsidR="006558BE" w:rsidRPr="006558BE" w:rsidRDefault="006558BE" w:rsidP="00CD12BC">
            <w:pPr>
              <w:widowControl w:val="0"/>
              <w:autoSpaceDE w:val="0"/>
              <w:autoSpaceDN w:val="0"/>
              <w:adjustRightInd w:val="0"/>
              <w:jc w:val="both"/>
              <w:rPr>
                <w:rFonts w:eastAsia="Calibri"/>
                <w:color w:val="000000" w:themeColor="text1"/>
                <w:sz w:val="20"/>
                <w:szCs w:val="20"/>
                <w:lang w:eastAsia="en-US"/>
              </w:rPr>
            </w:pPr>
            <w:r w:rsidRPr="006558BE">
              <w:rPr>
                <w:rFonts w:eastAsia="Calibri"/>
                <w:color w:val="000000" w:themeColor="text1"/>
                <w:sz w:val="20"/>
                <w:szCs w:val="20"/>
                <w:lang w:eastAsia="en-US"/>
              </w:rPr>
              <w:t>Проекты в состав подпрограммы не входят</w:t>
            </w:r>
          </w:p>
        </w:tc>
      </w:tr>
      <w:tr w:rsidR="006558BE" w:rsidRPr="006558BE" w14:paraId="536CEA58" w14:textId="77777777" w:rsidTr="00CD12BC">
        <w:trPr>
          <w:trHeight w:val="529"/>
          <w:tblCellSpacing w:w="5" w:type="nil"/>
        </w:trPr>
        <w:tc>
          <w:tcPr>
            <w:tcW w:w="3060" w:type="dxa"/>
          </w:tcPr>
          <w:p w14:paraId="17A2A22F"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Ресурсное </w:t>
            </w:r>
          </w:p>
          <w:p w14:paraId="5534AE0E"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обеспечение </w:t>
            </w:r>
          </w:p>
          <w:p w14:paraId="610625C7"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подпрограммы</w:t>
            </w:r>
          </w:p>
        </w:tc>
        <w:tc>
          <w:tcPr>
            <w:tcW w:w="7066" w:type="dxa"/>
          </w:tcPr>
          <w:p w14:paraId="43E42334" w14:textId="40098EDA" w:rsidR="006558BE" w:rsidRPr="006558BE" w:rsidRDefault="006558BE" w:rsidP="00CD12BC">
            <w:pPr>
              <w:widowControl w:val="0"/>
              <w:tabs>
                <w:tab w:val="left" w:pos="1112"/>
              </w:tabs>
              <w:jc w:val="both"/>
              <w:rPr>
                <w:b/>
                <w:color w:val="000000" w:themeColor="text1"/>
                <w:sz w:val="20"/>
                <w:szCs w:val="20"/>
                <w:lang w:bidi="ru-RU"/>
              </w:rPr>
            </w:pPr>
            <w:r w:rsidRPr="006558BE">
              <w:rPr>
                <w:color w:val="000000" w:themeColor="text1"/>
                <w:sz w:val="20"/>
                <w:szCs w:val="20"/>
                <w:lang w:bidi="ru-RU"/>
              </w:rPr>
              <w:t xml:space="preserve">Общий объем финансирования реализации подпрограммы за счет средств бюджета города составляет </w:t>
            </w:r>
            <w:r w:rsidR="00987C1F" w:rsidRPr="001666FF">
              <w:rPr>
                <w:b/>
                <w:color w:val="000000" w:themeColor="text1"/>
                <w:sz w:val="20"/>
                <w:szCs w:val="20"/>
                <w:lang w:bidi="ru-RU"/>
              </w:rPr>
              <w:t>200</w:t>
            </w:r>
            <w:r w:rsidRPr="001666FF">
              <w:rPr>
                <w:b/>
                <w:color w:val="000000" w:themeColor="text1"/>
                <w:sz w:val="20"/>
                <w:szCs w:val="20"/>
                <w:lang w:bidi="ru-RU"/>
              </w:rPr>
              <w:t> 000,00</w:t>
            </w:r>
            <w:r w:rsidRPr="006558BE">
              <w:rPr>
                <w:b/>
                <w:color w:val="000000" w:themeColor="text1"/>
                <w:sz w:val="20"/>
                <w:szCs w:val="20"/>
                <w:lang w:bidi="ru-RU"/>
              </w:rPr>
              <w:t xml:space="preserve"> </w:t>
            </w:r>
            <w:r w:rsidRPr="006558BE">
              <w:rPr>
                <w:color w:val="000000" w:themeColor="text1"/>
                <w:sz w:val="20"/>
                <w:szCs w:val="20"/>
                <w:lang w:bidi="ru-RU"/>
              </w:rPr>
              <w:t>руб., из них:</w:t>
            </w:r>
          </w:p>
          <w:p w14:paraId="2227488D" w14:textId="3F337016" w:rsidR="006558BE" w:rsidRPr="006558BE" w:rsidRDefault="006558BE" w:rsidP="001666FF">
            <w:pPr>
              <w:pStyle w:val="ConsPlusCell"/>
              <w:jc w:val="both"/>
              <w:rPr>
                <w:rFonts w:ascii="Times New Roman" w:hAnsi="Times New Roman" w:cs="Times New Roman"/>
                <w:color w:val="000000" w:themeColor="text1"/>
                <w:lang w:bidi="ru-RU"/>
              </w:rPr>
            </w:pPr>
            <w:r w:rsidRPr="006558BE">
              <w:rPr>
                <w:rFonts w:ascii="Times New Roman" w:hAnsi="Times New Roman" w:cs="Times New Roman"/>
                <w:color w:val="000000" w:themeColor="text1"/>
                <w:lang w:bidi="ru-RU"/>
              </w:rPr>
              <w:t xml:space="preserve">- 2025 год – </w:t>
            </w:r>
            <w:r w:rsidR="00987C1F">
              <w:rPr>
                <w:rFonts w:ascii="Times New Roman" w:hAnsi="Times New Roman" w:cs="Times New Roman"/>
                <w:color w:val="000000" w:themeColor="text1"/>
                <w:lang w:bidi="ru-RU"/>
              </w:rPr>
              <w:t>200</w:t>
            </w:r>
            <w:r w:rsidRPr="006558BE">
              <w:rPr>
                <w:rFonts w:ascii="Times New Roman" w:hAnsi="Times New Roman" w:cs="Times New Roman"/>
                <w:color w:val="000000" w:themeColor="text1"/>
                <w:lang w:bidi="ru-RU"/>
              </w:rPr>
              <w:t> 000,00 руб.</w:t>
            </w:r>
          </w:p>
          <w:p w14:paraId="581707B6" w14:textId="77777777" w:rsidR="006558BE" w:rsidRPr="006558BE" w:rsidRDefault="006558BE" w:rsidP="00CD12BC">
            <w:pPr>
              <w:pStyle w:val="ConsPlusCell"/>
              <w:jc w:val="both"/>
              <w:rPr>
                <w:rFonts w:ascii="Times New Roman" w:hAnsi="Times New Roman" w:cs="Times New Roman"/>
                <w:color w:val="000000" w:themeColor="text1"/>
                <w:lang w:bidi="ru-RU"/>
              </w:rPr>
            </w:pPr>
            <w:r w:rsidRPr="006558BE">
              <w:rPr>
                <w:rFonts w:ascii="Times New Roman" w:hAnsi="Times New Roman" w:cs="Times New Roman"/>
                <w:color w:val="000000" w:themeColor="text1"/>
                <w:lang w:bidi="ru-RU"/>
              </w:rPr>
              <w:t>- 2026 год – 0,00 руб.;</w:t>
            </w:r>
          </w:p>
          <w:p w14:paraId="068FBDB1" w14:textId="77777777" w:rsidR="006558BE" w:rsidRPr="006558BE" w:rsidRDefault="006558BE" w:rsidP="00CD12BC">
            <w:pPr>
              <w:pStyle w:val="ConsPlusCell"/>
              <w:jc w:val="both"/>
              <w:rPr>
                <w:rFonts w:ascii="Times New Roman" w:hAnsi="Times New Roman" w:cs="Times New Roman"/>
                <w:color w:val="000000" w:themeColor="text1"/>
              </w:rPr>
            </w:pPr>
            <w:r w:rsidRPr="006558BE">
              <w:rPr>
                <w:rFonts w:ascii="Times New Roman" w:hAnsi="Times New Roman" w:cs="Times New Roman"/>
                <w:color w:val="000000" w:themeColor="text1"/>
                <w:lang w:bidi="ru-RU"/>
              </w:rPr>
              <w:t>- 2027 год – 0,00 руб.</w:t>
            </w:r>
          </w:p>
        </w:tc>
      </w:tr>
      <w:tr w:rsidR="006558BE" w:rsidRPr="006558BE" w14:paraId="4A4E70C9" w14:textId="77777777" w:rsidTr="00CD12BC">
        <w:trPr>
          <w:trHeight w:val="362"/>
          <w:tblCellSpacing w:w="5" w:type="nil"/>
        </w:trPr>
        <w:tc>
          <w:tcPr>
            <w:tcW w:w="3060" w:type="dxa"/>
          </w:tcPr>
          <w:p w14:paraId="146710E8"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Ожидаемые конечные результаты </w:t>
            </w:r>
          </w:p>
          <w:p w14:paraId="51004D14" w14:textId="77777777" w:rsidR="006558BE" w:rsidRPr="006558BE" w:rsidRDefault="006558BE" w:rsidP="00CD12BC">
            <w:pPr>
              <w:pStyle w:val="ConsPlusCell"/>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реализации </w:t>
            </w:r>
          </w:p>
          <w:p w14:paraId="1399C5F8" w14:textId="77777777" w:rsidR="006558BE" w:rsidRPr="006558BE" w:rsidRDefault="006558BE" w:rsidP="00CD12BC">
            <w:pPr>
              <w:pStyle w:val="ConsPlusCell"/>
              <w:jc w:val="center"/>
              <w:rPr>
                <w:rFonts w:ascii="Times New Roman" w:hAnsi="Times New Roman" w:cs="Times New Roman"/>
                <w:color w:val="000000" w:themeColor="text1"/>
              </w:rPr>
            </w:pPr>
            <w:r w:rsidRPr="006558BE">
              <w:rPr>
                <w:rFonts w:ascii="Times New Roman" w:hAnsi="Times New Roman" w:cs="Times New Roman"/>
                <w:b/>
                <w:color w:val="000000" w:themeColor="text1"/>
              </w:rPr>
              <w:t>подпрограммы</w:t>
            </w:r>
          </w:p>
        </w:tc>
        <w:tc>
          <w:tcPr>
            <w:tcW w:w="7066" w:type="dxa"/>
          </w:tcPr>
          <w:p w14:paraId="0D4C7C6F" w14:textId="77777777" w:rsidR="006558BE" w:rsidRPr="006558BE" w:rsidRDefault="006558BE" w:rsidP="00CD12BC">
            <w:pPr>
              <w:pStyle w:val="ConsPlusCell"/>
              <w:jc w:val="both"/>
              <w:rPr>
                <w:rFonts w:ascii="Times New Roman" w:hAnsi="Times New Roman" w:cs="Times New Roman"/>
                <w:color w:val="000000" w:themeColor="text1"/>
              </w:rPr>
            </w:pPr>
            <w:r w:rsidRPr="006558BE">
              <w:rPr>
                <w:rFonts w:ascii="Times New Roman" w:hAnsi="Times New Roman" w:cs="Times New Roman"/>
                <w:color w:val="000000" w:themeColor="text1"/>
              </w:rPr>
              <w:t>1. Количество граждан города Усолье-Сибирское, получивших единовременную материальную помощь в результате пожара</w:t>
            </w:r>
          </w:p>
        </w:tc>
      </w:tr>
    </w:tbl>
    <w:p w14:paraId="58FBA58C" w14:textId="77777777" w:rsidR="006558BE" w:rsidRDefault="006558BE" w:rsidP="006558BE">
      <w:pPr>
        <w:pStyle w:val="ConsPlusNormal"/>
        <w:ind w:firstLine="0"/>
        <w:jc w:val="both"/>
        <w:rPr>
          <w:rFonts w:ascii="Times New Roman" w:hAnsi="Times New Roman" w:cs="Times New Roman"/>
          <w:b/>
        </w:rPr>
      </w:pPr>
    </w:p>
    <w:p w14:paraId="35860278" w14:textId="77777777" w:rsidR="006558BE" w:rsidRPr="006558BE" w:rsidRDefault="006558BE" w:rsidP="006558BE">
      <w:pPr>
        <w:widowControl w:val="0"/>
        <w:autoSpaceDE w:val="0"/>
        <w:autoSpaceDN w:val="0"/>
        <w:adjustRightInd w:val="0"/>
        <w:jc w:val="center"/>
        <w:outlineLvl w:val="2"/>
        <w:rPr>
          <w:b/>
          <w:color w:val="000000" w:themeColor="text1"/>
          <w:sz w:val="20"/>
          <w:szCs w:val="20"/>
        </w:rPr>
      </w:pPr>
      <w:r w:rsidRPr="006558BE">
        <w:rPr>
          <w:b/>
          <w:color w:val="000000" w:themeColor="text1"/>
          <w:sz w:val="20"/>
          <w:szCs w:val="20"/>
        </w:rPr>
        <w:t>Раздел 1. ЦЕЛЬ И ЗАДАЧИ ПОДПРОГРАММЫ, ЦЕЛЕВЫЕ ПОКАЗАТЕЛИ</w:t>
      </w:r>
    </w:p>
    <w:p w14:paraId="71198910" w14:textId="77777777" w:rsidR="006558BE" w:rsidRPr="006558BE" w:rsidRDefault="006558BE" w:rsidP="006558BE">
      <w:pPr>
        <w:widowControl w:val="0"/>
        <w:autoSpaceDE w:val="0"/>
        <w:autoSpaceDN w:val="0"/>
        <w:adjustRightInd w:val="0"/>
        <w:jc w:val="center"/>
        <w:rPr>
          <w:b/>
          <w:color w:val="000000" w:themeColor="text1"/>
          <w:sz w:val="20"/>
          <w:szCs w:val="20"/>
        </w:rPr>
      </w:pPr>
      <w:r w:rsidRPr="006558BE">
        <w:rPr>
          <w:b/>
          <w:color w:val="000000" w:themeColor="text1"/>
          <w:sz w:val="20"/>
          <w:szCs w:val="20"/>
        </w:rPr>
        <w:t>ПОДПРОГРАММЫ, СРОКИ РЕАЛИЗАЦИИ</w:t>
      </w:r>
    </w:p>
    <w:p w14:paraId="7BAC11FC" w14:textId="77777777" w:rsidR="006558BE" w:rsidRPr="006558BE" w:rsidRDefault="006558BE" w:rsidP="006558BE">
      <w:pPr>
        <w:widowControl w:val="0"/>
        <w:autoSpaceDE w:val="0"/>
        <w:autoSpaceDN w:val="0"/>
        <w:adjustRightInd w:val="0"/>
        <w:jc w:val="both"/>
        <w:rPr>
          <w:b/>
          <w:color w:val="000000" w:themeColor="text1"/>
          <w:sz w:val="20"/>
          <w:szCs w:val="20"/>
        </w:rPr>
      </w:pPr>
    </w:p>
    <w:p w14:paraId="133AF566" w14:textId="77777777" w:rsidR="006558BE" w:rsidRPr="006558BE" w:rsidRDefault="006558BE" w:rsidP="006558BE">
      <w:pPr>
        <w:widowControl w:val="0"/>
        <w:autoSpaceDE w:val="0"/>
        <w:autoSpaceDN w:val="0"/>
        <w:adjustRightInd w:val="0"/>
        <w:ind w:firstLine="709"/>
        <w:jc w:val="both"/>
        <w:rPr>
          <w:color w:val="000000" w:themeColor="text1"/>
          <w:sz w:val="20"/>
          <w:szCs w:val="20"/>
        </w:rPr>
      </w:pPr>
      <w:r w:rsidRPr="006558BE">
        <w:rPr>
          <w:color w:val="000000" w:themeColor="text1"/>
          <w:sz w:val="20"/>
          <w:szCs w:val="20"/>
        </w:rPr>
        <w:t xml:space="preserve">Целью подпрограммы является оказание единовременной материальной помощи гражданам, пострадавшим в результате пожаров. </w:t>
      </w:r>
    </w:p>
    <w:p w14:paraId="57E4FF7A" w14:textId="77777777" w:rsidR="006558BE" w:rsidRPr="006558BE" w:rsidRDefault="006558BE" w:rsidP="006558BE">
      <w:pPr>
        <w:widowControl w:val="0"/>
        <w:autoSpaceDE w:val="0"/>
        <w:autoSpaceDN w:val="0"/>
        <w:adjustRightInd w:val="0"/>
        <w:ind w:firstLine="709"/>
        <w:jc w:val="both"/>
        <w:rPr>
          <w:color w:val="000000" w:themeColor="text1"/>
          <w:sz w:val="20"/>
          <w:szCs w:val="20"/>
        </w:rPr>
      </w:pPr>
      <w:r w:rsidRPr="006558BE">
        <w:rPr>
          <w:color w:val="000000" w:themeColor="text1"/>
          <w:sz w:val="20"/>
          <w:szCs w:val="20"/>
        </w:rPr>
        <w:t>Для достижения поставленной цели необходимо решить задачи по оказанию помощи данной категории граждан.</w:t>
      </w:r>
    </w:p>
    <w:p w14:paraId="0729D8B8" w14:textId="77777777" w:rsidR="006558BE" w:rsidRPr="006558BE" w:rsidRDefault="006558BE" w:rsidP="006558BE">
      <w:pPr>
        <w:widowControl w:val="0"/>
        <w:autoSpaceDE w:val="0"/>
        <w:autoSpaceDN w:val="0"/>
        <w:adjustRightInd w:val="0"/>
        <w:ind w:firstLine="720"/>
        <w:jc w:val="both"/>
        <w:rPr>
          <w:color w:val="000000" w:themeColor="text1"/>
          <w:sz w:val="20"/>
          <w:szCs w:val="20"/>
        </w:rPr>
      </w:pPr>
      <w:r w:rsidRPr="006558BE">
        <w:rPr>
          <w:color w:val="000000" w:themeColor="text1"/>
          <w:sz w:val="20"/>
          <w:szCs w:val="20"/>
        </w:rPr>
        <w:t>Целевые показатели реализации подпрограммы:</w:t>
      </w:r>
    </w:p>
    <w:p w14:paraId="6B6BC5CF" w14:textId="77777777" w:rsidR="006558BE" w:rsidRPr="006558BE" w:rsidRDefault="006558BE" w:rsidP="006558BE">
      <w:pPr>
        <w:ind w:firstLine="720"/>
        <w:jc w:val="both"/>
        <w:rPr>
          <w:color w:val="000000" w:themeColor="text1"/>
          <w:sz w:val="20"/>
          <w:szCs w:val="20"/>
        </w:rPr>
      </w:pPr>
      <w:r w:rsidRPr="006558BE">
        <w:rPr>
          <w:color w:val="000000" w:themeColor="text1"/>
          <w:sz w:val="20"/>
          <w:szCs w:val="20"/>
        </w:rPr>
        <w:t>- количество граждан города Усолье-Сибирское, получивших единовременную материальную помощь в результате пожара.</w:t>
      </w:r>
    </w:p>
    <w:p w14:paraId="20909488" w14:textId="77777777" w:rsidR="006558BE" w:rsidRPr="006558BE" w:rsidRDefault="00057824" w:rsidP="006558BE">
      <w:pPr>
        <w:ind w:firstLine="720"/>
        <w:jc w:val="both"/>
        <w:rPr>
          <w:color w:val="000000" w:themeColor="text1"/>
          <w:sz w:val="20"/>
          <w:szCs w:val="20"/>
        </w:rPr>
      </w:pPr>
      <w:hyperlink w:anchor="Par4121" w:history="1">
        <w:r w:rsidR="006558BE" w:rsidRPr="006558BE">
          <w:rPr>
            <w:color w:val="000000" w:themeColor="text1"/>
            <w:sz w:val="20"/>
            <w:szCs w:val="20"/>
          </w:rPr>
          <w:t>Сведения</w:t>
        </w:r>
      </w:hyperlink>
      <w:r w:rsidR="006558BE" w:rsidRPr="006558BE">
        <w:rPr>
          <w:color w:val="000000" w:themeColor="text1"/>
          <w:sz w:val="20"/>
          <w:szCs w:val="20"/>
        </w:rPr>
        <w:t xml:space="preserve"> о составе и значениях целевых показателей подпрограммы представлены в приложении 1 к муниципальной программе (прилагается).</w:t>
      </w:r>
    </w:p>
    <w:p w14:paraId="659EE279" w14:textId="77777777" w:rsidR="006558BE" w:rsidRPr="006558BE" w:rsidRDefault="006558BE" w:rsidP="006558BE">
      <w:pPr>
        <w:ind w:firstLine="720"/>
        <w:jc w:val="both"/>
        <w:rPr>
          <w:color w:val="000000" w:themeColor="text1"/>
          <w:sz w:val="20"/>
          <w:szCs w:val="20"/>
        </w:rPr>
      </w:pPr>
      <w:r w:rsidRPr="006558BE">
        <w:rPr>
          <w:color w:val="000000" w:themeColor="text1"/>
          <w:sz w:val="20"/>
          <w:szCs w:val="20"/>
        </w:rPr>
        <w:t>Срок реализации цели и задач подпрограммы соответствует общему сроку реализации подпрограммы.</w:t>
      </w:r>
    </w:p>
    <w:p w14:paraId="1B631739" w14:textId="77777777" w:rsidR="006558BE" w:rsidRPr="006558BE" w:rsidRDefault="006558BE" w:rsidP="006558BE">
      <w:pPr>
        <w:widowControl w:val="0"/>
        <w:autoSpaceDE w:val="0"/>
        <w:autoSpaceDN w:val="0"/>
        <w:adjustRightInd w:val="0"/>
        <w:ind w:firstLine="720"/>
        <w:jc w:val="both"/>
        <w:rPr>
          <w:color w:val="000000" w:themeColor="text1"/>
          <w:sz w:val="20"/>
          <w:szCs w:val="20"/>
        </w:rPr>
      </w:pPr>
      <w:r w:rsidRPr="006558BE">
        <w:rPr>
          <w:color w:val="000000" w:themeColor="text1"/>
          <w:sz w:val="20"/>
          <w:szCs w:val="20"/>
        </w:rPr>
        <w:t>Сроки реализации подпрограммы – 2025-2027 годы.</w:t>
      </w:r>
    </w:p>
    <w:p w14:paraId="437EA253" w14:textId="77777777" w:rsidR="006558BE" w:rsidRPr="006558BE" w:rsidRDefault="006558BE" w:rsidP="006558BE">
      <w:pPr>
        <w:widowControl w:val="0"/>
        <w:autoSpaceDE w:val="0"/>
        <w:autoSpaceDN w:val="0"/>
        <w:adjustRightInd w:val="0"/>
        <w:rPr>
          <w:b/>
          <w:color w:val="000000" w:themeColor="text1"/>
          <w:sz w:val="20"/>
          <w:szCs w:val="20"/>
        </w:rPr>
      </w:pPr>
    </w:p>
    <w:p w14:paraId="6C2621F7" w14:textId="77777777" w:rsidR="006558BE" w:rsidRPr="006558BE" w:rsidRDefault="006558BE" w:rsidP="006558BE">
      <w:pPr>
        <w:widowControl w:val="0"/>
        <w:autoSpaceDE w:val="0"/>
        <w:autoSpaceDN w:val="0"/>
        <w:adjustRightInd w:val="0"/>
        <w:jc w:val="center"/>
        <w:outlineLvl w:val="2"/>
        <w:rPr>
          <w:b/>
          <w:color w:val="000000" w:themeColor="text1"/>
          <w:sz w:val="20"/>
          <w:szCs w:val="20"/>
        </w:rPr>
      </w:pPr>
      <w:r w:rsidRPr="006558BE">
        <w:rPr>
          <w:b/>
          <w:color w:val="000000" w:themeColor="text1"/>
          <w:sz w:val="20"/>
          <w:szCs w:val="20"/>
        </w:rPr>
        <w:t>Раздел 2. СТРУКТУРА ПОДПРОГРАММЫ</w:t>
      </w:r>
    </w:p>
    <w:p w14:paraId="0DF1FC71" w14:textId="77777777" w:rsidR="006558BE" w:rsidRPr="006558BE" w:rsidRDefault="006558BE" w:rsidP="006558BE">
      <w:pPr>
        <w:widowControl w:val="0"/>
        <w:autoSpaceDE w:val="0"/>
        <w:autoSpaceDN w:val="0"/>
        <w:adjustRightInd w:val="0"/>
        <w:jc w:val="center"/>
        <w:outlineLvl w:val="2"/>
        <w:rPr>
          <w:color w:val="000000" w:themeColor="text1"/>
          <w:sz w:val="20"/>
          <w:szCs w:val="20"/>
        </w:rPr>
      </w:pPr>
    </w:p>
    <w:p w14:paraId="176E2A55" w14:textId="77777777" w:rsidR="006558BE" w:rsidRPr="006558BE" w:rsidRDefault="006558BE" w:rsidP="006558BE">
      <w:pPr>
        <w:widowControl w:val="0"/>
        <w:autoSpaceDE w:val="0"/>
        <w:autoSpaceDN w:val="0"/>
        <w:adjustRightInd w:val="0"/>
        <w:ind w:firstLine="720"/>
        <w:jc w:val="both"/>
        <w:rPr>
          <w:color w:val="000000" w:themeColor="text1"/>
          <w:sz w:val="20"/>
          <w:szCs w:val="20"/>
        </w:rPr>
      </w:pPr>
      <w:r w:rsidRPr="006558BE">
        <w:rPr>
          <w:color w:val="000000" w:themeColor="text1"/>
          <w:sz w:val="20"/>
          <w:szCs w:val="20"/>
        </w:rPr>
        <w:t>Для решения поставленных подпрограммой задач будет реализовано основное мероприятие:</w:t>
      </w:r>
    </w:p>
    <w:p w14:paraId="785AC9F4" w14:textId="77777777" w:rsidR="006558BE" w:rsidRPr="006558BE" w:rsidRDefault="006558BE" w:rsidP="006558BE">
      <w:pPr>
        <w:widowControl w:val="0"/>
        <w:autoSpaceDE w:val="0"/>
        <w:autoSpaceDN w:val="0"/>
        <w:adjustRightInd w:val="0"/>
        <w:ind w:firstLine="709"/>
        <w:jc w:val="both"/>
        <w:rPr>
          <w:color w:val="000000" w:themeColor="text1"/>
          <w:sz w:val="20"/>
          <w:szCs w:val="20"/>
        </w:rPr>
      </w:pPr>
      <w:r w:rsidRPr="006558BE">
        <w:rPr>
          <w:color w:val="000000" w:themeColor="text1"/>
          <w:sz w:val="20"/>
          <w:szCs w:val="20"/>
        </w:rPr>
        <w:t xml:space="preserve">1. Поддержка граждан города Усолье-Сибирское, пострадавших от пожара. </w:t>
      </w:r>
    </w:p>
    <w:p w14:paraId="4E0295FE" w14:textId="77777777" w:rsidR="006558BE" w:rsidRPr="006558BE" w:rsidRDefault="006558BE" w:rsidP="006558BE">
      <w:pPr>
        <w:widowControl w:val="0"/>
        <w:autoSpaceDE w:val="0"/>
        <w:autoSpaceDN w:val="0"/>
        <w:adjustRightInd w:val="0"/>
        <w:ind w:firstLine="709"/>
        <w:jc w:val="both"/>
        <w:rPr>
          <w:color w:val="000000" w:themeColor="text1"/>
          <w:sz w:val="20"/>
          <w:szCs w:val="20"/>
        </w:rPr>
      </w:pPr>
      <w:r w:rsidRPr="006558BE">
        <w:rPr>
          <w:color w:val="000000" w:themeColor="text1"/>
          <w:sz w:val="20"/>
          <w:szCs w:val="20"/>
        </w:rPr>
        <w:t>Перечень основных мероприятий подпрограммы представлены в приложении 2 к муниципальной программе (прилагается).</w:t>
      </w:r>
    </w:p>
    <w:p w14:paraId="544110F5" w14:textId="77777777" w:rsidR="006558BE" w:rsidRPr="006558BE" w:rsidRDefault="006558BE" w:rsidP="006558BE">
      <w:pPr>
        <w:widowControl w:val="0"/>
        <w:autoSpaceDE w:val="0"/>
        <w:autoSpaceDN w:val="0"/>
        <w:adjustRightInd w:val="0"/>
        <w:ind w:firstLine="540"/>
        <w:jc w:val="center"/>
        <w:rPr>
          <w:b/>
          <w:color w:val="000000" w:themeColor="text1"/>
          <w:sz w:val="20"/>
          <w:szCs w:val="20"/>
        </w:rPr>
      </w:pPr>
    </w:p>
    <w:p w14:paraId="5F345F1E" w14:textId="77777777" w:rsidR="006558BE" w:rsidRPr="006558BE" w:rsidRDefault="006558BE" w:rsidP="006558BE">
      <w:pPr>
        <w:pStyle w:val="ConsPlusNormal"/>
        <w:ind w:firstLine="0"/>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Раздел 3. ОБЪЕМЫ ФИНАНСИРОВАНИЯ МЕРОПРИЯТИЙ </w:t>
      </w:r>
    </w:p>
    <w:p w14:paraId="7731F31D" w14:textId="77777777" w:rsidR="006558BE" w:rsidRPr="006558BE" w:rsidRDefault="006558BE" w:rsidP="006558BE">
      <w:pPr>
        <w:pStyle w:val="ConsPlusNormal"/>
        <w:ind w:firstLine="0"/>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 xml:space="preserve">ПОДПРОГРАММЫ ЗА СЧЕТ СРЕДСТВ ОБЛАСТНОГО </w:t>
      </w:r>
    </w:p>
    <w:p w14:paraId="52488AFB" w14:textId="77777777" w:rsidR="006558BE" w:rsidRPr="006558BE" w:rsidRDefault="006558BE" w:rsidP="006558BE">
      <w:pPr>
        <w:pStyle w:val="ConsPlusNormal"/>
        <w:ind w:firstLine="0"/>
        <w:jc w:val="center"/>
        <w:rPr>
          <w:rFonts w:ascii="Times New Roman" w:hAnsi="Times New Roman" w:cs="Times New Roman"/>
          <w:b/>
          <w:color w:val="000000" w:themeColor="text1"/>
        </w:rPr>
      </w:pPr>
      <w:r w:rsidRPr="006558BE">
        <w:rPr>
          <w:rFonts w:ascii="Times New Roman" w:hAnsi="Times New Roman" w:cs="Times New Roman"/>
          <w:b/>
          <w:color w:val="000000" w:themeColor="text1"/>
        </w:rPr>
        <w:t>И ФЕДЕРАЛЬНОГО БЮДЖЕТОВ</w:t>
      </w:r>
    </w:p>
    <w:p w14:paraId="4408AB4E" w14:textId="77777777" w:rsidR="006558BE" w:rsidRPr="006558BE" w:rsidRDefault="006558BE" w:rsidP="006558BE">
      <w:pPr>
        <w:pStyle w:val="ConsPlusNormal"/>
        <w:ind w:firstLine="540"/>
        <w:jc w:val="both"/>
        <w:rPr>
          <w:rFonts w:ascii="Times New Roman" w:hAnsi="Times New Roman" w:cs="Times New Roman"/>
          <w:color w:val="000000" w:themeColor="text1"/>
        </w:rPr>
      </w:pPr>
    </w:p>
    <w:p w14:paraId="57A4238C" w14:textId="1BA0AD4C" w:rsidR="008C64D7" w:rsidRPr="006558BE" w:rsidRDefault="006558BE" w:rsidP="006558BE">
      <w:pPr>
        <w:pStyle w:val="ConsPlusNormal"/>
        <w:ind w:firstLine="708"/>
        <w:jc w:val="both"/>
        <w:rPr>
          <w:rFonts w:ascii="Times New Roman" w:hAnsi="Times New Roman" w:cs="Times New Roman"/>
          <w:b/>
        </w:rPr>
      </w:pPr>
      <w:r w:rsidRPr="006558BE">
        <w:rPr>
          <w:rFonts w:ascii="Times New Roman" w:hAnsi="Times New Roman" w:cs="Times New Roman"/>
          <w:color w:val="000000" w:themeColor="text1"/>
        </w:rPr>
        <w:t>Привлечение и использование средств федерального и областного бюджета на реализацию мероприятий подпрограммы не предусмотрено.</w:t>
      </w:r>
    </w:p>
    <w:p w14:paraId="25A3AD0C" w14:textId="77777777" w:rsidR="00485A65" w:rsidRPr="00E052AC" w:rsidRDefault="00485A65" w:rsidP="008C64D7">
      <w:pPr>
        <w:pStyle w:val="ConsPlusNormal"/>
        <w:ind w:firstLine="0"/>
        <w:jc w:val="both"/>
        <w:rPr>
          <w:rFonts w:ascii="Times New Roman" w:hAnsi="Times New Roman" w:cs="Times New Roman"/>
          <w:b/>
        </w:rPr>
      </w:pPr>
    </w:p>
    <w:p w14:paraId="1669715E" w14:textId="4B8BA57C" w:rsidR="00FE5EBF" w:rsidRDefault="00FE5EBF" w:rsidP="00A579BD">
      <w:pPr>
        <w:pStyle w:val="ConsPlusNormal"/>
        <w:ind w:firstLine="0"/>
        <w:jc w:val="both"/>
        <w:rPr>
          <w:rFonts w:ascii="Times New Roman" w:hAnsi="Times New Roman" w:cs="Times New Roman"/>
          <w:b/>
        </w:rPr>
      </w:pPr>
    </w:p>
    <w:p w14:paraId="475872FE" w14:textId="77777777" w:rsidR="006558BE" w:rsidRPr="00E052AC" w:rsidRDefault="006558BE" w:rsidP="00A579BD">
      <w:pPr>
        <w:pStyle w:val="ConsPlusNormal"/>
        <w:ind w:firstLine="0"/>
        <w:jc w:val="both"/>
        <w:rPr>
          <w:rFonts w:ascii="Times New Roman" w:hAnsi="Times New Roman" w:cs="Times New Roman"/>
          <w:b/>
        </w:rPr>
      </w:pPr>
    </w:p>
    <w:p w14:paraId="662ED785" w14:textId="59CDE9B5" w:rsidR="00DB5907" w:rsidRPr="00E052AC" w:rsidRDefault="00DB5907" w:rsidP="00A579BD">
      <w:pPr>
        <w:pStyle w:val="ConsPlusNormal"/>
        <w:ind w:firstLine="0"/>
        <w:jc w:val="both"/>
        <w:rPr>
          <w:rFonts w:ascii="Times New Roman" w:hAnsi="Times New Roman" w:cs="Times New Roman"/>
          <w:b/>
        </w:rPr>
      </w:pPr>
      <w:r w:rsidRPr="00E052AC">
        <w:rPr>
          <w:rFonts w:ascii="Times New Roman" w:hAnsi="Times New Roman" w:cs="Times New Roman"/>
          <w:b/>
        </w:rPr>
        <w:t xml:space="preserve">Мэр города </w:t>
      </w:r>
      <w:r w:rsidRPr="00E052AC">
        <w:rPr>
          <w:rFonts w:ascii="Times New Roman" w:hAnsi="Times New Roman" w:cs="Times New Roman"/>
          <w:b/>
        </w:rPr>
        <w:tab/>
      </w:r>
      <w:r w:rsidRPr="00E052AC">
        <w:rPr>
          <w:rFonts w:ascii="Times New Roman" w:hAnsi="Times New Roman" w:cs="Times New Roman"/>
          <w:b/>
        </w:rPr>
        <w:tab/>
      </w:r>
      <w:r w:rsidRPr="00E052AC">
        <w:rPr>
          <w:rFonts w:ascii="Times New Roman" w:hAnsi="Times New Roman" w:cs="Times New Roman"/>
          <w:b/>
        </w:rPr>
        <w:tab/>
      </w:r>
      <w:r w:rsidRPr="00E052AC">
        <w:rPr>
          <w:rFonts w:ascii="Times New Roman" w:hAnsi="Times New Roman" w:cs="Times New Roman"/>
          <w:b/>
        </w:rPr>
        <w:tab/>
      </w:r>
      <w:r w:rsidRPr="00E052AC">
        <w:rPr>
          <w:rFonts w:ascii="Times New Roman" w:hAnsi="Times New Roman" w:cs="Times New Roman"/>
          <w:b/>
        </w:rPr>
        <w:tab/>
      </w:r>
      <w:r w:rsidR="00A579BD" w:rsidRPr="00E052AC">
        <w:rPr>
          <w:rFonts w:ascii="Times New Roman" w:hAnsi="Times New Roman" w:cs="Times New Roman"/>
          <w:b/>
        </w:rPr>
        <w:t xml:space="preserve">                </w:t>
      </w:r>
      <w:r w:rsidRPr="00E052AC">
        <w:rPr>
          <w:rFonts w:ascii="Times New Roman" w:hAnsi="Times New Roman" w:cs="Times New Roman"/>
          <w:b/>
        </w:rPr>
        <w:tab/>
      </w:r>
      <w:r w:rsidRPr="00E052AC">
        <w:rPr>
          <w:rFonts w:ascii="Times New Roman" w:hAnsi="Times New Roman" w:cs="Times New Roman"/>
          <w:b/>
        </w:rPr>
        <w:tab/>
      </w:r>
      <w:r w:rsidRPr="00E052AC">
        <w:rPr>
          <w:rFonts w:ascii="Times New Roman" w:hAnsi="Times New Roman" w:cs="Times New Roman"/>
          <w:b/>
        </w:rPr>
        <w:tab/>
      </w:r>
      <w:r w:rsidR="006558BE">
        <w:rPr>
          <w:rFonts w:ascii="Times New Roman" w:hAnsi="Times New Roman" w:cs="Times New Roman"/>
          <w:b/>
        </w:rPr>
        <w:t xml:space="preserve">                                   </w:t>
      </w:r>
      <w:r w:rsidRPr="00E052AC">
        <w:rPr>
          <w:rFonts w:ascii="Times New Roman" w:hAnsi="Times New Roman" w:cs="Times New Roman"/>
          <w:b/>
        </w:rPr>
        <w:t xml:space="preserve">М.В. </w:t>
      </w:r>
      <w:proofErr w:type="spellStart"/>
      <w:r w:rsidRPr="00E052AC">
        <w:rPr>
          <w:rFonts w:ascii="Times New Roman" w:hAnsi="Times New Roman" w:cs="Times New Roman"/>
          <w:b/>
        </w:rPr>
        <w:t>Торопкин</w:t>
      </w:r>
      <w:proofErr w:type="spellEnd"/>
    </w:p>
    <w:p w14:paraId="2E0F083F" w14:textId="77777777" w:rsidR="00FE5EBF" w:rsidRPr="00E052AC" w:rsidRDefault="00FE5EBF">
      <w:pPr>
        <w:spacing w:after="160" w:line="259" w:lineRule="auto"/>
        <w:rPr>
          <w:sz w:val="20"/>
          <w:szCs w:val="20"/>
        </w:rPr>
      </w:pPr>
    </w:p>
    <w:p w14:paraId="11BC2731" w14:textId="77777777" w:rsidR="001176A7" w:rsidRDefault="001176A7">
      <w:pPr>
        <w:spacing w:after="160" w:line="259" w:lineRule="auto"/>
        <w:rPr>
          <w:sz w:val="20"/>
          <w:szCs w:val="20"/>
        </w:rPr>
        <w:sectPr w:rsidR="001176A7" w:rsidSect="001176A7">
          <w:pgSz w:w="11906" w:h="16838"/>
          <w:pgMar w:top="567" w:right="567" w:bottom="992" w:left="1134" w:header="709" w:footer="709" w:gutter="0"/>
          <w:pgNumType w:start="2"/>
          <w:cols w:space="708"/>
          <w:titlePg/>
          <w:docGrid w:linePitch="360"/>
        </w:sectPr>
      </w:pPr>
    </w:p>
    <w:p w14:paraId="7A382F28" w14:textId="77777777" w:rsidR="008B189E" w:rsidRPr="004F01A2" w:rsidRDefault="008B189E" w:rsidP="008B189E">
      <w:pPr>
        <w:pStyle w:val="ConsPlusNormal"/>
        <w:shd w:val="clear" w:color="auto" w:fill="FFFFFF" w:themeFill="background1"/>
        <w:ind w:left="2112" w:firstLine="4267"/>
        <w:jc w:val="right"/>
        <w:rPr>
          <w:rFonts w:ascii="Times New Roman" w:hAnsi="Times New Roman" w:cs="Times New Roman"/>
          <w:sz w:val="17"/>
          <w:szCs w:val="17"/>
        </w:rPr>
      </w:pPr>
      <w:r w:rsidRPr="004F01A2">
        <w:rPr>
          <w:rFonts w:ascii="Times New Roman" w:hAnsi="Times New Roman" w:cs="Times New Roman"/>
          <w:sz w:val="17"/>
          <w:szCs w:val="17"/>
        </w:rPr>
        <w:lastRenderedPageBreak/>
        <w:t>Приложение 1</w:t>
      </w:r>
    </w:p>
    <w:p w14:paraId="5875FFC0" w14:textId="77777777" w:rsidR="008B189E" w:rsidRPr="004F01A2" w:rsidRDefault="008B189E" w:rsidP="008B189E">
      <w:pPr>
        <w:pStyle w:val="ConsPlusNormal"/>
        <w:shd w:val="clear" w:color="auto" w:fill="FFFFFF" w:themeFill="background1"/>
        <w:jc w:val="right"/>
        <w:rPr>
          <w:rFonts w:ascii="Times New Roman" w:hAnsi="Times New Roman" w:cs="Times New Roman"/>
          <w:sz w:val="17"/>
          <w:szCs w:val="17"/>
        </w:rPr>
      </w:pPr>
      <w:r w:rsidRPr="004F01A2">
        <w:rPr>
          <w:rFonts w:ascii="Times New Roman" w:hAnsi="Times New Roman" w:cs="Times New Roman"/>
          <w:sz w:val="17"/>
          <w:szCs w:val="17"/>
        </w:rPr>
        <w:t>к муниципальной программе</w:t>
      </w:r>
    </w:p>
    <w:p w14:paraId="41E14A15" w14:textId="77777777" w:rsidR="008B189E" w:rsidRPr="004F01A2" w:rsidRDefault="008B189E" w:rsidP="008B189E">
      <w:pPr>
        <w:pStyle w:val="ConsPlusNormal"/>
        <w:shd w:val="clear" w:color="auto" w:fill="FFFFFF" w:themeFill="background1"/>
        <w:jc w:val="right"/>
        <w:rPr>
          <w:rFonts w:ascii="Times New Roman" w:hAnsi="Times New Roman" w:cs="Times New Roman"/>
          <w:sz w:val="17"/>
          <w:szCs w:val="17"/>
        </w:rPr>
      </w:pPr>
      <w:r w:rsidRPr="004F01A2">
        <w:rPr>
          <w:rFonts w:ascii="Times New Roman" w:hAnsi="Times New Roman" w:cs="Times New Roman"/>
          <w:sz w:val="17"/>
          <w:szCs w:val="17"/>
        </w:rPr>
        <w:t xml:space="preserve">города Усолье-Сибирское </w:t>
      </w:r>
    </w:p>
    <w:p w14:paraId="7AE3DF97" w14:textId="77777777" w:rsidR="008B189E" w:rsidRPr="004F01A2" w:rsidRDefault="008B189E" w:rsidP="008B189E">
      <w:pPr>
        <w:pStyle w:val="ConsPlusNormal"/>
        <w:shd w:val="clear" w:color="auto" w:fill="FFFFFF" w:themeFill="background1"/>
        <w:jc w:val="right"/>
        <w:rPr>
          <w:rFonts w:ascii="Times New Roman" w:hAnsi="Times New Roman" w:cs="Times New Roman"/>
          <w:sz w:val="17"/>
          <w:szCs w:val="17"/>
        </w:rPr>
      </w:pPr>
      <w:r w:rsidRPr="004F01A2">
        <w:rPr>
          <w:rFonts w:ascii="Times New Roman" w:hAnsi="Times New Roman" w:cs="Times New Roman"/>
          <w:sz w:val="17"/>
          <w:szCs w:val="17"/>
        </w:rPr>
        <w:t>«Социальная поддержка населения</w:t>
      </w:r>
    </w:p>
    <w:p w14:paraId="1305AD80" w14:textId="77777777" w:rsidR="008B189E" w:rsidRPr="004F01A2" w:rsidRDefault="008B189E" w:rsidP="008B189E">
      <w:pPr>
        <w:pStyle w:val="ConsPlusNormal"/>
        <w:shd w:val="clear" w:color="auto" w:fill="FFFFFF" w:themeFill="background1"/>
        <w:jc w:val="right"/>
        <w:rPr>
          <w:rFonts w:ascii="Times New Roman" w:hAnsi="Times New Roman" w:cs="Times New Roman"/>
          <w:sz w:val="17"/>
          <w:szCs w:val="17"/>
        </w:rPr>
      </w:pPr>
      <w:r w:rsidRPr="004F01A2">
        <w:rPr>
          <w:rFonts w:ascii="Times New Roman" w:hAnsi="Times New Roman" w:cs="Times New Roman"/>
          <w:sz w:val="17"/>
          <w:szCs w:val="17"/>
        </w:rPr>
        <w:t xml:space="preserve"> города Усолье-Сибирское»</w:t>
      </w:r>
    </w:p>
    <w:p w14:paraId="5BDDD4E6" w14:textId="179013DB" w:rsidR="008B189E" w:rsidRPr="004F01A2" w:rsidRDefault="008B189E" w:rsidP="008B189E">
      <w:pPr>
        <w:pStyle w:val="ConsPlusNormal"/>
        <w:shd w:val="clear" w:color="auto" w:fill="FFFFFF" w:themeFill="background1"/>
        <w:jc w:val="right"/>
        <w:rPr>
          <w:rFonts w:ascii="Times New Roman" w:hAnsi="Times New Roman" w:cs="Times New Roman"/>
        </w:rPr>
      </w:pPr>
      <w:r w:rsidRPr="004F01A2">
        <w:rPr>
          <w:rFonts w:ascii="Times New Roman" w:hAnsi="Times New Roman" w:cs="Times New Roman"/>
          <w:sz w:val="17"/>
          <w:szCs w:val="17"/>
        </w:rPr>
        <w:t xml:space="preserve"> на 2019-202</w:t>
      </w:r>
      <w:r w:rsidR="00864088">
        <w:rPr>
          <w:rFonts w:ascii="Times New Roman" w:hAnsi="Times New Roman" w:cs="Times New Roman"/>
          <w:sz w:val="17"/>
          <w:szCs w:val="17"/>
        </w:rPr>
        <w:t>7</w:t>
      </w:r>
      <w:r w:rsidRPr="004F01A2">
        <w:rPr>
          <w:rFonts w:ascii="Times New Roman" w:hAnsi="Times New Roman" w:cs="Times New Roman"/>
          <w:sz w:val="17"/>
          <w:szCs w:val="17"/>
        </w:rPr>
        <w:t xml:space="preserve"> годы</w:t>
      </w:r>
    </w:p>
    <w:p w14:paraId="683D6DBE" w14:textId="77777777" w:rsidR="008B189E" w:rsidRPr="004F01A2" w:rsidRDefault="008B189E" w:rsidP="008B189E">
      <w:pPr>
        <w:widowControl w:val="0"/>
        <w:shd w:val="clear" w:color="auto" w:fill="FFFFFF" w:themeFill="background1"/>
        <w:autoSpaceDE w:val="0"/>
        <w:autoSpaceDN w:val="0"/>
        <w:adjustRightInd w:val="0"/>
        <w:jc w:val="center"/>
        <w:rPr>
          <w:b/>
          <w:sz w:val="15"/>
          <w:szCs w:val="15"/>
        </w:rPr>
      </w:pPr>
    </w:p>
    <w:p w14:paraId="17A80B56" w14:textId="77777777" w:rsidR="008B189E" w:rsidRPr="004F01A2" w:rsidRDefault="008B189E" w:rsidP="008B189E">
      <w:pPr>
        <w:widowControl w:val="0"/>
        <w:shd w:val="clear" w:color="auto" w:fill="FFFFFF" w:themeFill="background1"/>
        <w:autoSpaceDE w:val="0"/>
        <w:autoSpaceDN w:val="0"/>
        <w:adjustRightInd w:val="0"/>
        <w:jc w:val="center"/>
        <w:rPr>
          <w:b/>
          <w:sz w:val="20"/>
          <w:szCs w:val="20"/>
        </w:rPr>
      </w:pPr>
      <w:r w:rsidRPr="004F01A2">
        <w:rPr>
          <w:b/>
          <w:sz w:val="20"/>
          <w:szCs w:val="20"/>
        </w:rPr>
        <w:t>Сведения</w:t>
      </w:r>
    </w:p>
    <w:p w14:paraId="24C798A4" w14:textId="77777777" w:rsidR="008B189E" w:rsidRPr="004F01A2" w:rsidRDefault="008B189E" w:rsidP="008B189E">
      <w:pPr>
        <w:widowControl w:val="0"/>
        <w:shd w:val="clear" w:color="auto" w:fill="FFFFFF" w:themeFill="background1"/>
        <w:autoSpaceDE w:val="0"/>
        <w:autoSpaceDN w:val="0"/>
        <w:adjustRightInd w:val="0"/>
        <w:jc w:val="center"/>
        <w:rPr>
          <w:b/>
          <w:sz w:val="20"/>
          <w:szCs w:val="20"/>
        </w:rPr>
      </w:pPr>
      <w:r w:rsidRPr="004F01A2">
        <w:rPr>
          <w:b/>
          <w:sz w:val="20"/>
          <w:szCs w:val="20"/>
        </w:rPr>
        <w:t xml:space="preserve"> о составе и значениях целевых показателей муниципальной программы</w:t>
      </w:r>
    </w:p>
    <w:p w14:paraId="1837A07A" w14:textId="77777777" w:rsidR="008B189E" w:rsidRPr="004F01A2" w:rsidRDefault="008B189E" w:rsidP="008B189E">
      <w:pPr>
        <w:widowControl w:val="0"/>
        <w:shd w:val="clear" w:color="auto" w:fill="FFFFFF" w:themeFill="background1"/>
        <w:autoSpaceDE w:val="0"/>
        <w:autoSpaceDN w:val="0"/>
        <w:adjustRightInd w:val="0"/>
        <w:jc w:val="center"/>
        <w:rPr>
          <w:b/>
          <w:sz w:val="20"/>
          <w:szCs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601"/>
        <w:gridCol w:w="425"/>
        <w:gridCol w:w="709"/>
        <w:gridCol w:w="140"/>
        <w:gridCol w:w="431"/>
        <w:gridCol w:w="563"/>
        <w:gridCol w:w="571"/>
        <w:gridCol w:w="567"/>
        <w:gridCol w:w="567"/>
        <w:gridCol w:w="705"/>
        <w:gridCol w:w="709"/>
        <w:gridCol w:w="708"/>
        <w:gridCol w:w="709"/>
        <w:gridCol w:w="567"/>
      </w:tblGrid>
      <w:tr w:rsidR="002F739D" w:rsidRPr="004F01A2" w14:paraId="2EA66E34" w14:textId="091BFD54" w:rsidTr="002F739D">
        <w:trPr>
          <w:trHeight w:val="229"/>
        </w:trPr>
        <w:tc>
          <w:tcPr>
            <w:tcW w:w="518" w:type="dxa"/>
            <w:vMerge w:val="restart"/>
            <w:shd w:val="clear" w:color="auto" w:fill="auto"/>
          </w:tcPr>
          <w:p w14:paraId="29141415"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w:t>
            </w:r>
          </w:p>
          <w:p w14:paraId="0253201B"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п/п</w:t>
            </w:r>
          </w:p>
        </w:tc>
        <w:tc>
          <w:tcPr>
            <w:tcW w:w="2601" w:type="dxa"/>
            <w:vMerge w:val="restart"/>
            <w:shd w:val="clear" w:color="auto" w:fill="auto"/>
          </w:tcPr>
          <w:p w14:paraId="4A03614F"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Наименование</w:t>
            </w:r>
          </w:p>
          <w:p w14:paraId="7EB8E1B3"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целевого показателя</w:t>
            </w:r>
          </w:p>
        </w:tc>
        <w:tc>
          <w:tcPr>
            <w:tcW w:w="425" w:type="dxa"/>
            <w:vMerge w:val="restart"/>
            <w:shd w:val="clear" w:color="auto" w:fill="auto"/>
          </w:tcPr>
          <w:p w14:paraId="15B7843E"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Ед.</w:t>
            </w:r>
          </w:p>
          <w:p w14:paraId="3C590DE0" w14:textId="77777777" w:rsidR="002F739D" w:rsidRPr="004F01A2" w:rsidRDefault="002F739D" w:rsidP="008B189E">
            <w:pPr>
              <w:shd w:val="clear" w:color="auto" w:fill="FFFFFF" w:themeFill="background1"/>
              <w:tabs>
                <w:tab w:val="left" w:pos="4470"/>
              </w:tabs>
              <w:jc w:val="center"/>
              <w:rPr>
                <w:b/>
                <w:sz w:val="12"/>
                <w:szCs w:val="12"/>
                <w:lang w:eastAsia="en-US"/>
              </w:rPr>
            </w:pPr>
            <w:proofErr w:type="spellStart"/>
            <w:r w:rsidRPr="004F01A2">
              <w:rPr>
                <w:b/>
                <w:sz w:val="12"/>
                <w:szCs w:val="12"/>
                <w:lang w:eastAsia="en-US"/>
              </w:rPr>
              <w:t>изм</w:t>
            </w:r>
            <w:proofErr w:type="spellEnd"/>
          </w:p>
        </w:tc>
        <w:tc>
          <w:tcPr>
            <w:tcW w:w="6946" w:type="dxa"/>
            <w:gridSpan w:val="12"/>
            <w:shd w:val="clear" w:color="auto" w:fill="auto"/>
          </w:tcPr>
          <w:p w14:paraId="11D23B9C" w14:textId="7B2EF553"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Значения целевых показателей</w:t>
            </w:r>
          </w:p>
        </w:tc>
      </w:tr>
      <w:tr w:rsidR="002F739D" w:rsidRPr="004F01A2" w14:paraId="7928B730" w14:textId="49459D13" w:rsidTr="002F739D">
        <w:tc>
          <w:tcPr>
            <w:tcW w:w="518" w:type="dxa"/>
            <w:vMerge/>
            <w:shd w:val="clear" w:color="auto" w:fill="auto"/>
          </w:tcPr>
          <w:p w14:paraId="41DE8108" w14:textId="77777777" w:rsidR="002F739D" w:rsidRPr="004F01A2" w:rsidRDefault="002F739D" w:rsidP="008B189E">
            <w:pPr>
              <w:shd w:val="clear" w:color="auto" w:fill="FFFFFF" w:themeFill="background1"/>
              <w:tabs>
                <w:tab w:val="left" w:pos="4470"/>
              </w:tabs>
              <w:jc w:val="center"/>
              <w:rPr>
                <w:b/>
                <w:sz w:val="12"/>
                <w:szCs w:val="12"/>
                <w:lang w:eastAsia="en-US"/>
              </w:rPr>
            </w:pPr>
          </w:p>
        </w:tc>
        <w:tc>
          <w:tcPr>
            <w:tcW w:w="2601" w:type="dxa"/>
            <w:vMerge/>
            <w:shd w:val="clear" w:color="auto" w:fill="auto"/>
          </w:tcPr>
          <w:p w14:paraId="1008D5F8" w14:textId="77777777" w:rsidR="002F739D" w:rsidRPr="004F01A2" w:rsidRDefault="002F739D" w:rsidP="008B189E">
            <w:pPr>
              <w:shd w:val="clear" w:color="auto" w:fill="FFFFFF" w:themeFill="background1"/>
              <w:tabs>
                <w:tab w:val="left" w:pos="4470"/>
              </w:tabs>
              <w:jc w:val="center"/>
              <w:rPr>
                <w:b/>
                <w:sz w:val="12"/>
                <w:szCs w:val="12"/>
                <w:lang w:eastAsia="en-US"/>
              </w:rPr>
            </w:pPr>
          </w:p>
        </w:tc>
        <w:tc>
          <w:tcPr>
            <w:tcW w:w="425" w:type="dxa"/>
            <w:vMerge/>
            <w:shd w:val="clear" w:color="auto" w:fill="auto"/>
          </w:tcPr>
          <w:p w14:paraId="3E053833" w14:textId="77777777" w:rsidR="002F739D" w:rsidRPr="004F01A2" w:rsidRDefault="002F739D" w:rsidP="008B189E">
            <w:pPr>
              <w:shd w:val="clear" w:color="auto" w:fill="FFFFFF" w:themeFill="background1"/>
              <w:tabs>
                <w:tab w:val="left" w:pos="4470"/>
              </w:tabs>
              <w:jc w:val="center"/>
              <w:rPr>
                <w:b/>
                <w:sz w:val="12"/>
                <w:szCs w:val="12"/>
                <w:lang w:eastAsia="en-US"/>
              </w:rPr>
            </w:pPr>
          </w:p>
        </w:tc>
        <w:tc>
          <w:tcPr>
            <w:tcW w:w="709" w:type="dxa"/>
            <w:vMerge w:val="restart"/>
            <w:shd w:val="clear" w:color="auto" w:fill="auto"/>
          </w:tcPr>
          <w:p w14:paraId="6949E3B4" w14:textId="77777777" w:rsidR="002F739D" w:rsidRPr="004F01A2" w:rsidRDefault="002F739D" w:rsidP="008B189E">
            <w:pPr>
              <w:shd w:val="clear" w:color="auto" w:fill="FFFFFF" w:themeFill="background1"/>
              <w:tabs>
                <w:tab w:val="left" w:pos="4470"/>
              </w:tabs>
              <w:jc w:val="center"/>
              <w:rPr>
                <w:b/>
                <w:sz w:val="12"/>
                <w:szCs w:val="12"/>
                <w:lang w:eastAsia="en-US"/>
              </w:rPr>
            </w:pPr>
          </w:p>
          <w:p w14:paraId="52B14ECD"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2017 (факт)</w:t>
            </w:r>
          </w:p>
        </w:tc>
        <w:tc>
          <w:tcPr>
            <w:tcW w:w="571" w:type="dxa"/>
            <w:gridSpan w:val="2"/>
            <w:vMerge w:val="restart"/>
            <w:shd w:val="clear" w:color="auto" w:fill="auto"/>
          </w:tcPr>
          <w:p w14:paraId="7728E337" w14:textId="77777777" w:rsidR="002F739D" w:rsidRPr="004F01A2" w:rsidRDefault="002F739D" w:rsidP="008B189E">
            <w:pPr>
              <w:shd w:val="clear" w:color="auto" w:fill="FFFFFF" w:themeFill="background1"/>
              <w:tabs>
                <w:tab w:val="left" w:pos="4470"/>
              </w:tabs>
              <w:jc w:val="center"/>
              <w:rPr>
                <w:b/>
                <w:sz w:val="12"/>
                <w:szCs w:val="12"/>
                <w:lang w:eastAsia="en-US"/>
              </w:rPr>
            </w:pPr>
          </w:p>
          <w:p w14:paraId="76A19F87" w14:textId="77777777" w:rsidR="002F739D" w:rsidRPr="004F01A2" w:rsidRDefault="002F739D" w:rsidP="008B189E">
            <w:pPr>
              <w:shd w:val="clear" w:color="auto" w:fill="FFFFFF" w:themeFill="background1"/>
              <w:tabs>
                <w:tab w:val="left" w:pos="4470"/>
              </w:tabs>
              <w:ind w:left="-30"/>
              <w:jc w:val="center"/>
              <w:rPr>
                <w:b/>
                <w:sz w:val="12"/>
                <w:szCs w:val="12"/>
                <w:lang w:eastAsia="en-US"/>
              </w:rPr>
            </w:pPr>
            <w:r w:rsidRPr="004F01A2">
              <w:rPr>
                <w:b/>
                <w:sz w:val="12"/>
                <w:szCs w:val="12"/>
                <w:lang w:eastAsia="en-US"/>
              </w:rPr>
              <w:t>2018 (факт)</w:t>
            </w:r>
          </w:p>
        </w:tc>
        <w:tc>
          <w:tcPr>
            <w:tcW w:w="5666" w:type="dxa"/>
            <w:gridSpan w:val="9"/>
            <w:shd w:val="clear" w:color="auto" w:fill="auto"/>
          </w:tcPr>
          <w:p w14:paraId="0EA7ADBC" w14:textId="7CCDCD5E"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плановый период</w:t>
            </w:r>
          </w:p>
        </w:tc>
      </w:tr>
      <w:tr w:rsidR="002F739D" w:rsidRPr="004F01A2" w14:paraId="0BC70AC6" w14:textId="51C0B1E1" w:rsidTr="00BD3FF6">
        <w:tc>
          <w:tcPr>
            <w:tcW w:w="518" w:type="dxa"/>
            <w:vMerge/>
            <w:shd w:val="clear" w:color="auto" w:fill="auto"/>
          </w:tcPr>
          <w:p w14:paraId="2A08A693" w14:textId="77777777" w:rsidR="002F739D" w:rsidRPr="004F01A2" w:rsidRDefault="002F739D" w:rsidP="008B189E">
            <w:pPr>
              <w:shd w:val="clear" w:color="auto" w:fill="FFFFFF" w:themeFill="background1"/>
              <w:tabs>
                <w:tab w:val="left" w:pos="4470"/>
              </w:tabs>
              <w:jc w:val="center"/>
              <w:rPr>
                <w:b/>
                <w:sz w:val="12"/>
                <w:szCs w:val="12"/>
                <w:lang w:eastAsia="en-US"/>
              </w:rPr>
            </w:pPr>
          </w:p>
        </w:tc>
        <w:tc>
          <w:tcPr>
            <w:tcW w:w="2601" w:type="dxa"/>
            <w:vMerge/>
            <w:shd w:val="clear" w:color="auto" w:fill="auto"/>
          </w:tcPr>
          <w:p w14:paraId="28EB0BE0" w14:textId="77777777" w:rsidR="002F739D" w:rsidRPr="004F01A2" w:rsidRDefault="002F739D" w:rsidP="008B189E">
            <w:pPr>
              <w:shd w:val="clear" w:color="auto" w:fill="FFFFFF" w:themeFill="background1"/>
              <w:tabs>
                <w:tab w:val="left" w:pos="4470"/>
              </w:tabs>
              <w:jc w:val="center"/>
              <w:rPr>
                <w:b/>
                <w:sz w:val="12"/>
                <w:szCs w:val="12"/>
                <w:lang w:eastAsia="en-US"/>
              </w:rPr>
            </w:pPr>
          </w:p>
        </w:tc>
        <w:tc>
          <w:tcPr>
            <w:tcW w:w="425" w:type="dxa"/>
            <w:vMerge/>
            <w:shd w:val="clear" w:color="auto" w:fill="auto"/>
          </w:tcPr>
          <w:p w14:paraId="5C336C3C" w14:textId="77777777" w:rsidR="002F739D" w:rsidRPr="004F01A2" w:rsidRDefault="002F739D" w:rsidP="008B189E">
            <w:pPr>
              <w:shd w:val="clear" w:color="auto" w:fill="FFFFFF" w:themeFill="background1"/>
              <w:tabs>
                <w:tab w:val="left" w:pos="4470"/>
              </w:tabs>
              <w:jc w:val="center"/>
              <w:rPr>
                <w:b/>
                <w:sz w:val="12"/>
                <w:szCs w:val="12"/>
                <w:lang w:eastAsia="en-US"/>
              </w:rPr>
            </w:pPr>
          </w:p>
        </w:tc>
        <w:tc>
          <w:tcPr>
            <w:tcW w:w="709" w:type="dxa"/>
            <w:vMerge/>
            <w:shd w:val="clear" w:color="auto" w:fill="auto"/>
          </w:tcPr>
          <w:p w14:paraId="3BCC2E29" w14:textId="77777777" w:rsidR="002F739D" w:rsidRPr="004F01A2" w:rsidRDefault="002F739D" w:rsidP="008B189E">
            <w:pPr>
              <w:shd w:val="clear" w:color="auto" w:fill="FFFFFF" w:themeFill="background1"/>
              <w:tabs>
                <w:tab w:val="left" w:pos="4470"/>
              </w:tabs>
              <w:jc w:val="center"/>
              <w:rPr>
                <w:b/>
                <w:sz w:val="12"/>
                <w:szCs w:val="12"/>
                <w:lang w:eastAsia="en-US"/>
              </w:rPr>
            </w:pPr>
          </w:p>
        </w:tc>
        <w:tc>
          <w:tcPr>
            <w:tcW w:w="571" w:type="dxa"/>
            <w:gridSpan w:val="2"/>
            <w:vMerge/>
            <w:shd w:val="clear" w:color="auto" w:fill="auto"/>
          </w:tcPr>
          <w:p w14:paraId="2313B81B" w14:textId="77777777" w:rsidR="002F739D" w:rsidRPr="004F01A2" w:rsidRDefault="002F739D" w:rsidP="008B189E">
            <w:pPr>
              <w:shd w:val="clear" w:color="auto" w:fill="FFFFFF" w:themeFill="background1"/>
              <w:tabs>
                <w:tab w:val="left" w:pos="4470"/>
              </w:tabs>
              <w:jc w:val="center"/>
              <w:rPr>
                <w:b/>
                <w:sz w:val="12"/>
                <w:szCs w:val="12"/>
                <w:lang w:eastAsia="en-US"/>
              </w:rPr>
            </w:pPr>
          </w:p>
        </w:tc>
        <w:tc>
          <w:tcPr>
            <w:tcW w:w="563" w:type="dxa"/>
            <w:shd w:val="clear" w:color="auto" w:fill="auto"/>
          </w:tcPr>
          <w:p w14:paraId="5D9266EF" w14:textId="77777777" w:rsidR="002F739D" w:rsidRDefault="002F739D" w:rsidP="002F739D">
            <w:pPr>
              <w:shd w:val="clear" w:color="auto" w:fill="FFFFFF" w:themeFill="background1"/>
              <w:tabs>
                <w:tab w:val="left" w:pos="4470"/>
              </w:tabs>
              <w:rPr>
                <w:b/>
                <w:sz w:val="12"/>
                <w:szCs w:val="12"/>
                <w:lang w:eastAsia="en-US"/>
              </w:rPr>
            </w:pPr>
            <w:r w:rsidRPr="004F01A2">
              <w:rPr>
                <w:b/>
                <w:sz w:val="12"/>
                <w:szCs w:val="12"/>
                <w:lang w:eastAsia="en-US"/>
              </w:rPr>
              <w:t>2019</w:t>
            </w:r>
            <w:r>
              <w:rPr>
                <w:b/>
                <w:sz w:val="12"/>
                <w:szCs w:val="12"/>
                <w:lang w:eastAsia="en-US"/>
              </w:rPr>
              <w:t xml:space="preserve"> </w:t>
            </w:r>
            <w:r w:rsidRPr="004F01A2">
              <w:rPr>
                <w:b/>
                <w:sz w:val="12"/>
                <w:szCs w:val="12"/>
                <w:lang w:eastAsia="en-US"/>
              </w:rPr>
              <w:t>(фак</w:t>
            </w:r>
            <w:r>
              <w:rPr>
                <w:b/>
                <w:sz w:val="12"/>
                <w:szCs w:val="12"/>
                <w:lang w:eastAsia="en-US"/>
              </w:rPr>
              <w:t>т</w:t>
            </w:r>
            <w:r w:rsidRPr="004F01A2">
              <w:rPr>
                <w:b/>
                <w:sz w:val="12"/>
                <w:szCs w:val="12"/>
                <w:lang w:eastAsia="en-US"/>
              </w:rPr>
              <w:t>)</w:t>
            </w:r>
          </w:p>
          <w:p w14:paraId="5360DD90" w14:textId="20C9175F" w:rsidR="002F739D" w:rsidRPr="002F739D" w:rsidRDefault="002F739D" w:rsidP="002F739D">
            <w:pPr>
              <w:rPr>
                <w:sz w:val="12"/>
                <w:szCs w:val="12"/>
                <w:lang w:eastAsia="en-US"/>
              </w:rPr>
            </w:pPr>
          </w:p>
        </w:tc>
        <w:tc>
          <w:tcPr>
            <w:tcW w:w="571" w:type="dxa"/>
            <w:shd w:val="clear" w:color="auto" w:fill="auto"/>
          </w:tcPr>
          <w:p w14:paraId="4620BC65" w14:textId="77777777" w:rsidR="002F739D" w:rsidRPr="004F01A2" w:rsidRDefault="002F739D" w:rsidP="002F739D">
            <w:pPr>
              <w:shd w:val="clear" w:color="auto" w:fill="FFFFFF" w:themeFill="background1"/>
              <w:tabs>
                <w:tab w:val="left" w:pos="4470"/>
              </w:tabs>
              <w:rPr>
                <w:b/>
                <w:sz w:val="12"/>
                <w:szCs w:val="12"/>
                <w:lang w:eastAsia="en-US"/>
              </w:rPr>
            </w:pPr>
            <w:r w:rsidRPr="004F01A2">
              <w:rPr>
                <w:b/>
                <w:sz w:val="12"/>
                <w:szCs w:val="12"/>
                <w:lang w:eastAsia="en-US"/>
              </w:rPr>
              <w:t>2020</w:t>
            </w:r>
          </w:p>
          <w:p w14:paraId="70E85BC9" w14:textId="77777777" w:rsidR="002F739D" w:rsidRPr="004F01A2" w:rsidRDefault="002F739D" w:rsidP="008B189E">
            <w:pPr>
              <w:shd w:val="clear" w:color="auto" w:fill="FFFFFF" w:themeFill="background1"/>
              <w:tabs>
                <w:tab w:val="left" w:pos="4470"/>
              </w:tabs>
              <w:ind w:left="-111"/>
              <w:jc w:val="center"/>
              <w:rPr>
                <w:b/>
                <w:sz w:val="12"/>
                <w:szCs w:val="12"/>
                <w:lang w:eastAsia="en-US"/>
              </w:rPr>
            </w:pPr>
            <w:r w:rsidRPr="004F01A2">
              <w:rPr>
                <w:b/>
                <w:sz w:val="12"/>
                <w:szCs w:val="12"/>
                <w:lang w:eastAsia="en-US"/>
              </w:rPr>
              <w:t>(факт)</w:t>
            </w:r>
          </w:p>
        </w:tc>
        <w:tc>
          <w:tcPr>
            <w:tcW w:w="567" w:type="dxa"/>
            <w:shd w:val="clear" w:color="auto" w:fill="auto"/>
          </w:tcPr>
          <w:p w14:paraId="1D1619D8" w14:textId="77777777" w:rsidR="002F739D" w:rsidRPr="004F01A2" w:rsidRDefault="002F739D" w:rsidP="002F739D">
            <w:pPr>
              <w:shd w:val="clear" w:color="auto" w:fill="FFFFFF" w:themeFill="background1"/>
              <w:tabs>
                <w:tab w:val="left" w:pos="4470"/>
              </w:tabs>
              <w:rPr>
                <w:b/>
                <w:sz w:val="12"/>
                <w:szCs w:val="12"/>
                <w:lang w:eastAsia="en-US"/>
              </w:rPr>
            </w:pPr>
            <w:r w:rsidRPr="004F01A2">
              <w:rPr>
                <w:b/>
                <w:sz w:val="12"/>
                <w:szCs w:val="12"/>
                <w:lang w:eastAsia="en-US"/>
              </w:rPr>
              <w:t>2021</w:t>
            </w:r>
          </w:p>
          <w:p w14:paraId="73EA35A1" w14:textId="77777777" w:rsidR="002F739D" w:rsidRPr="004F01A2" w:rsidRDefault="002F739D" w:rsidP="008B189E">
            <w:pPr>
              <w:shd w:val="clear" w:color="auto" w:fill="FFFFFF" w:themeFill="background1"/>
              <w:tabs>
                <w:tab w:val="left" w:pos="4470"/>
              </w:tabs>
              <w:ind w:left="-104"/>
              <w:jc w:val="center"/>
              <w:rPr>
                <w:b/>
                <w:sz w:val="12"/>
                <w:szCs w:val="12"/>
                <w:lang w:eastAsia="en-US"/>
              </w:rPr>
            </w:pPr>
            <w:r w:rsidRPr="004F01A2">
              <w:rPr>
                <w:b/>
                <w:sz w:val="12"/>
                <w:szCs w:val="12"/>
                <w:lang w:eastAsia="en-US"/>
              </w:rPr>
              <w:t>(факт)</w:t>
            </w:r>
          </w:p>
        </w:tc>
        <w:tc>
          <w:tcPr>
            <w:tcW w:w="567" w:type="dxa"/>
            <w:shd w:val="clear" w:color="auto" w:fill="auto"/>
          </w:tcPr>
          <w:p w14:paraId="7B184A3C" w14:textId="77777777" w:rsidR="002F739D" w:rsidRPr="004F01A2" w:rsidRDefault="002F739D" w:rsidP="008B189E">
            <w:pPr>
              <w:shd w:val="clear" w:color="auto" w:fill="FFFFFF" w:themeFill="background1"/>
              <w:tabs>
                <w:tab w:val="left" w:pos="4470"/>
              </w:tabs>
              <w:ind w:left="-107"/>
              <w:jc w:val="center"/>
              <w:rPr>
                <w:b/>
                <w:sz w:val="12"/>
                <w:szCs w:val="12"/>
                <w:lang w:eastAsia="en-US"/>
              </w:rPr>
            </w:pPr>
            <w:r w:rsidRPr="004F01A2">
              <w:rPr>
                <w:b/>
                <w:sz w:val="12"/>
                <w:szCs w:val="12"/>
                <w:lang w:eastAsia="en-US"/>
              </w:rPr>
              <w:t>2022 (факт)</w:t>
            </w:r>
          </w:p>
        </w:tc>
        <w:tc>
          <w:tcPr>
            <w:tcW w:w="705" w:type="dxa"/>
            <w:shd w:val="clear" w:color="auto" w:fill="auto"/>
          </w:tcPr>
          <w:p w14:paraId="6DE4DD99" w14:textId="084BD0C9"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2023</w:t>
            </w:r>
            <w:r>
              <w:rPr>
                <w:b/>
                <w:sz w:val="12"/>
                <w:szCs w:val="12"/>
                <w:lang w:eastAsia="en-US"/>
              </w:rPr>
              <w:t xml:space="preserve"> </w:t>
            </w:r>
            <w:r w:rsidRPr="004F01A2">
              <w:rPr>
                <w:b/>
                <w:sz w:val="12"/>
                <w:szCs w:val="12"/>
                <w:lang w:eastAsia="en-US"/>
              </w:rPr>
              <w:t>(прогноз)</w:t>
            </w:r>
          </w:p>
        </w:tc>
        <w:tc>
          <w:tcPr>
            <w:tcW w:w="709" w:type="dxa"/>
            <w:shd w:val="clear" w:color="auto" w:fill="auto"/>
          </w:tcPr>
          <w:p w14:paraId="001635E4" w14:textId="77777777" w:rsidR="002F739D" w:rsidRPr="004F01A2" w:rsidRDefault="002F739D" w:rsidP="008B189E">
            <w:pPr>
              <w:shd w:val="clear" w:color="auto" w:fill="FFFFFF" w:themeFill="background1"/>
              <w:tabs>
                <w:tab w:val="left" w:pos="4470"/>
              </w:tabs>
              <w:ind w:left="-110"/>
              <w:jc w:val="center"/>
              <w:rPr>
                <w:b/>
                <w:sz w:val="12"/>
                <w:szCs w:val="12"/>
                <w:lang w:eastAsia="en-US"/>
              </w:rPr>
            </w:pPr>
            <w:r w:rsidRPr="004F01A2">
              <w:rPr>
                <w:b/>
                <w:sz w:val="12"/>
                <w:szCs w:val="12"/>
                <w:lang w:eastAsia="en-US"/>
              </w:rPr>
              <w:t>2024 (прогноз)</w:t>
            </w:r>
          </w:p>
        </w:tc>
        <w:tc>
          <w:tcPr>
            <w:tcW w:w="708" w:type="dxa"/>
          </w:tcPr>
          <w:p w14:paraId="6F1E1051" w14:textId="77777777" w:rsidR="002F739D" w:rsidRPr="004F01A2" w:rsidRDefault="002F739D" w:rsidP="008B189E">
            <w:pPr>
              <w:shd w:val="clear" w:color="auto" w:fill="FFFFFF" w:themeFill="background1"/>
              <w:tabs>
                <w:tab w:val="left" w:pos="4470"/>
              </w:tabs>
              <w:ind w:left="-111"/>
              <w:jc w:val="center"/>
              <w:rPr>
                <w:b/>
                <w:sz w:val="12"/>
                <w:szCs w:val="12"/>
                <w:lang w:eastAsia="en-US"/>
              </w:rPr>
            </w:pPr>
            <w:r w:rsidRPr="004F01A2">
              <w:rPr>
                <w:b/>
                <w:sz w:val="12"/>
                <w:szCs w:val="12"/>
                <w:lang w:eastAsia="en-US"/>
              </w:rPr>
              <w:t>2025 (прогноз)</w:t>
            </w:r>
          </w:p>
        </w:tc>
        <w:tc>
          <w:tcPr>
            <w:tcW w:w="709" w:type="dxa"/>
          </w:tcPr>
          <w:p w14:paraId="5BE4AD44" w14:textId="77777777" w:rsidR="002F739D"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2026</w:t>
            </w:r>
          </w:p>
          <w:p w14:paraId="6F64DEDF" w14:textId="2E37D79B" w:rsidR="002F739D" w:rsidRPr="004F01A2" w:rsidRDefault="002F739D" w:rsidP="008B189E">
            <w:pPr>
              <w:shd w:val="clear" w:color="auto" w:fill="FFFFFF" w:themeFill="background1"/>
              <w:tabs>
                <w:tab w:val="left" w:pos="4470"/>
              </w:tabs>
              <w:jc w:val="center"/>
              <w:rPr>
                <w:b/>
                <w:sz w:val="12"/>
                <w:szCs w:val="12"/>
                <w:lang w:eastAsia="en-US"/>
              </w:rPr>
            </w:pPr>
            <w:r>
              <w:rPr>
                <w:b/>
                <w:sz w:val="12"/>
                <w:szCs w:val="12"/>
                <w:lang w:eastAsia="en-US"/>
              </w:rPr>
              <w:t>(прогноз)</w:t>
            </w:r>
          </w:p>
        </w:tc>
        <w:tc>
          <w:tcPr>
            <w:tcW w:w="567" w:type="dxa"/>
            <w:shd w:val="clear" w:color="auto" w:fill="auto"/>
          </w:tcPr>
          <w:p w14:paraId="6874E17F" w14:textId="6FD6D0CB" w:rsidR="002F739D" w:rsidRPr="004F01A2" w:rsidRDefault="002F739D" w:rsidP="008B189E">
            <w:pPr>
              <w:shd w:val="clear" w:color="auto" w:fill="FFFFFF" w:themeFill="background1"/>
              <w:tabs>
                <w:tab w:val="left" w:pos="4470"/>
              </w:tabs>
              <w:jc w:val="center"/>
              <w:rPr>
                <w:b/>
                <w:sz w:val="12"/>
                <w:szCs w:val="12"/>
                <w:lang w:eastAsia="en-US"/>
              </w:rPr>
            </w:pPr>
            <w:r>
              <w:rPr>
                <w:b/>
                <w:sz w:val="12"/>
                <w:szCs w:val="12"/>
                <w:lang w:eastAsia="en-US"/>
              </w:rPr>
              <w:t>2027 (прогноз)</w:t>
            </w:r>
          </w:p>
        </w:tc>
      </w:tr>
      <w:tr w:rsidR="002F739D" w:rsidRPr="004F01A2" w14:paraId="7D4CA051" w14:textId="66FBC064" w:rsidTr="002F739D">
        <w:tc>
          <w:tcPr>
            <w:tcW w:w="518" w:type="dxa"/>
            <w:shd w:val="clear" w:color="auto" w:fill="auto"/>
          </w:tcPr>
          <w:p w14:paraId="6DF507D9"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1</w:t>
            </w:r>
          </w:p>
        </w:tc>
        <w:tc>
          <w:tcPr>
            <w:tcW w:w="2601" w:type="dxa"/>
            <w:shd w:val="clear" w:color="auto" w:fill="auto"/>
          </w:tcPr>
          <w:p w14:paraId="6C3AF954"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2</w:t>
            </w:r>
          </w:p>
        </w:tc>
        <w:tc>
          <w:tcPr>
            <w:tcW w:w="425" w:type="dxa"/>
            <w:shd w:val="clear" w:color="auto" w:fill="auto"/>
          </w:tcPr>
          <w:p w14:paraId="2D7C0221"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3</w:t>
            </w:r>
          </w:p>
        </w:tc>
        <w:tc>
          <w:tcPr>
            <w:tcW w:w="709" w:type="dxa"/>
            <w:shd w:val="clear" w:color="auto" w:fill="auto"/>
          </w:tcPr>
          <w:p w14:paraId="096A7426"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4</w:t>
            </w:r>
          </w:p>
        </w:tc>
        <w:tc>
          <w:tcPr>
            <w:tcW w:w="571" w:type="dxa"/>
            <w:gridSpan w:val="2"/>
            <w:shd w:val="clear" w:color="auto" w:fill="auto"/>
          </w:tcPr>
          <w:p w14:paraId="53F68635"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5</w:t>
            </w:r>
          </w:p>
        </w:tc>
        <w:tc>
          <w:tcPr>
            <w:tcW w:w="563" w:type="dxa"/>
            <w:shd w:val="clear" w:color="auto" w:fill="auto"/>
          </w:tcPr>
          <w:p w14:paraId="33878622"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6</w:t>
            </w:r>
          </w:p>
        </w:tc>
        <w:tc>
          <w:tcPr>
            <w:tcW w:w="571" w:type="dxa"/>
            <w:shd w:val="clear" w:color="auto" w:fill="auto"/>
          </w:tcPr>
          <w:p w14:paraId="713188E3"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7</w:t>
            </w:r>
          </w:p>
        </w:tc>
        <w:tc>
          <w:tcPr>
            <w:tcW w:w="567" w:type="dxa"/>
            <w:shd w:val="clear" w:color="auto" w:fill="auto"/>
          </w:tcPr>
          <w:p w14:paraId="145D51B2"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8</w:t>
            </w:r>
          </w:p>
        </w:tc>
        <w:tc>
          <w:tcPr>
            <w:tcW w:w="567" w:type="dxa"/>
            <w:shd w:val="clear" w:color="auto" w:fill="auto"/>
          </w:tcPr>
          <w:p w14:paraId="5B13DC6D"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9</w:t>
            </w:r>
          </w:p>
        </w:tc>
        <w:tc>
          <w:tcPr>
            <w:tcW w:w="705" w:type="dxa"/>
            <w:shd w:val="clear" w:color="auto" w:fill="auto"/>
          </w:tcPr>
          <w:p w14:paraId="23FC155F"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10</w:t>
            </w:r>
          </w:p>
        </w:tc>
        <w:tc>
          <w:tcPr>
            <w:tcW w:w="709" w:type="dxa"/>
            <w:shd w:val="clear" w:color="auto" w:fill="auto"/>
          </w:tcPr>
          <w:p w14:paraId="18CC93D6"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11</w:t>
            </w:r>
          </w:p>
        </w:tc>
        <w:tc>
          <w:tcPr>
            <w:tcW w:w="708" w:type="dxa"/>
          </w:tcPr>
          <w:p w14:paraId="7B5046AA"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12</w:t>
            </w:r>
          </w:p>
        </w:tc>
        <w:tc>
          <w:tcPr>
            <w:tcW w:w="709" w:type="dxa"/>
          </w:tcPr>
          <w:p w14:paraId="51B3E45D"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13</w:t>
            </w:r>
          </w:p>
        </w:tc>
        <w:tc>
          <w:tcPr>
            <w:tcW w:w="567" w:type="dxa"/>
          </w:tcPr>
          <w:p w14:paraId="6310B4D0" w14:textId="01E498AF" w:rsidR="002F739D" w:rsidRPr="004F01A2" w:rsidRDefault="002F739D" w:rsidP="008B189E">
            <w:pPr>
              <w:shd w:val="clear" w:color="auto" w:fill="FFFFFF" w:themeFill="background1"/>
              <w:tabs>
                <w:tab w:val="left" w:pos="4470"/>
              </w:tabs>
              <w:jc w:val="center"/>
              <w:rPr>
                <w:b/>
                <w:sz w:val="12"/>
                <w:szCs w:val="12"/>
                <w:lang w:eastAsia="en-US"/>
              </w:rPr>
            </w:pPr>
            <w:r>
              <w:rPr>
                <w:b/>
                <w:sz w:val="12"/>
                <w:szCs w:val="12"/>
                <w:lang w:eastAsia="en-US"/>
              </w:rPr>
              <w:t>14</w:t>
            </w:r>
          </w:p>
        </w:tc>
      </w:tr>
      <w:tr w:rsidR="002F739D" w:rsidRPr="004F01A2" w14:paraId="0E7A5B43" w14:textId="12F56C67" w:rsidTr="00555DBB">
        <w:tc>
          <w:tcPr>
            <w:tcW w:w="10490" w:type="dxa"/>
            <w:gridSpan w:val="15"/>
          </w:tcPr>
          <w:p w14:paraId="1E8EC502"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Муниципальная программа города Усолье-Сибирское</w:t>
            </w:r>
          </w:p>
          <w:p w14:paraId="6628A55B"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 xml:space="preserve"> «Социальная поддержка населения и социально ориентированных некоммерческих организаций </w:t>
            </w:r>
          </w:p>
          <w:p w14:paraId="6C4C60EA" w14:textId="4702AC5F"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города Усолье-Сибирское» на 2019-202</w:t>
            </w:r>
            <w:r w:rsidR="00864088">
              <w:rPr>
                <w:b/>
                <w:sz w:val="12"/>
                <w:szCs w:val="12"/>
                <w:lang w:eastAsia="en-US"/>
              </w:rPr>
              <w:t>7</w:t>
            </w:r>
            <w:r w:rsidRPr="004F01A2">
              <w:rPr>
                <w:b/>
                <w:sz w:val="12"/>
                <w:szCs w:val="12"/>
                <w:lang w:eastAsia="en-US"/>
              </w:rPr>
              <w:t xml:space="preserve"> годы</w:t>
            </w:r>
          </w:p>
        </w:tc>
      </w:tr>
      <w:tr w:rsidR="002F739D" w:rsidRPr="004F01A2" w14:paraId="3A364A49" w14:textId="492EE55F" w:rsidTr="002F739D">
        <w:tc>
          <w:tcPr>
            <w:tcW w:w="518" w:type="dxa"/>
            <w:shd w:val="clear" w:color="auto" w:fill="auto"/>
          </w:tcPr>
          <w:p w14:paraId="070BD510" w14:textId="77777777" w:rsidR="002F739D" w:rsidRPr="004F01A2" w:rsidRDefault="002F739D" w:rsidP="008B189E">
            <w:pPr>
              <w:shd w:val="clear" w:color="auto" w:fill="FFFFFF" w:themeFill="background1"/>
              <w:tabs>
                <w:tab w:val="left" w:pos="4470"/>
              </w:tabs>
              <w:rPr>
                <w:sz w:val="12"/>
                <w:szCs w:val="12"/>
                <w:lang w:eastAsia="en-US"/>
              </w:rPr>
            </w:pPr>
            <w:r w:rsidRPr="004F01A2">
              <w:rPr>
                <w:sz w:val="12"/>
                <w:szCs w:val="12"/>
                <w:lang w:eastAsia="en-US"/>
              </w:rPr>
              <w:t>1</w:t>
            </w:r>
          </w:p>
        </w:tc>
        <w:tc>
          <w:tcPr>
            <w:tcW w:w="2601" w:type="dxa"/>
            <w:shd w:val="clear" w:color="auto" w:fill="auto"/>
          </w:tcPr>
          <w:p w14:paraId="6BF9715F" w14:textId="77777777" w:rsidR="002F739D" w:rsidRPr="004F01A2" w:rsidRDefault="002F739D" w:rsidP="008B189E">
            <w:pPr>
              <w:shd w:val="clear" w:color="auto" w:fill="FFFFFF" w:themeFill="background1"/>
              <w:tabs>
                <w:tab w:val="left" w:pos="4470"/>
              </w:tabs>
              <w:jc w:val="both"/>
              <w:rPr>
                <w:sz w:val="12"/>
                <w:szCs w:val="12"/>
                <w:lang w:eastAsia="en-US"/>
              </w:rPr>
            </w:pPr>
            <w:r w:rsidRPr="004F01A2">
              <w:rPr>
                <w:sz w:val="12"/>
                <w:szCs w:val="12"/>
                <w:lang w:eastAsia="en-US"/>
              </w:rPr>
              <w:t xml:space="preserve">Доля граждан, получивших меры социальной поддержки от общего количества получателей мер социальной поддержки, средства на выплату которых предусмотрены бюджетом города на текущий финансовый год </w:t>
            </w:r>
          </w:p>
        </w:tc>
        <w:tc>
          <w:tcPr>
            <w:tcW w:w="425" w:type="dxa"/>
            <w:shd w:val="clear" w:color="auto" w:fill="auto"/>
          </w:tcPr>
          <w:p w14:paraId="5B7F29F1"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709" w:type="dxa"/>
            <w:shd w:val="clear" w:color="auto" w:fill="auto"/>
          </w:tcPr>
          <w:p w14:paraId="3878FA10"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71" w:type="dxa"/>
            <w:gridSpan w:val="2"/>
            <w:shd w:val="clear" w:color="auto" w:fill="auto"/>
          </w:tcPr>
          <w:p w14:paraId="141E06CA"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3" w:type="dxa"/>
            <w:shd w:val="clear" w:color="auto" w:fill="auto"/>
          </w:tcPr>
          <w:p w14:paraId="5EF73817"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71" w:type="dxa"/>
            <w:shd w:val="clear" w:color="auto" w:fill="auto"/>
          </w:tcPr>
          <w:p w14:paraId="4D2FB9D9"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shd w:val="clear" w:color="auto" w:fill="auto"/>
          </w:tcPr>
          <w:p w14:paraId="3AF99E76"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shd w:val="clear" w:color="auto" w:fill="auto"/>
          </w:tcPr>
          <w:p w14:paraId="1540EC89"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5" w:type="dxa"/>
            <w:shd w:val="clear" w:color="auto" w:fill="auto"/>
          </w:tcPr>
          <w:p w14:paraId="76BF0B2C"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9" w:type="dxa"/>
            <w:shd w:val="clear" w:color="auto" w:fill="auto"/>
          </w:tcPr>
          <w:p w14:paraId="1A1C9B29"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8" w:type="dxa"/>
          </w:tcPr>
          <w:p w14:paraId="56793741"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9" w:type="dxa"/>
          </w:tcPr>
          <w:p w14:paraId="03499DC5"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tcPr>
          <w:p w14:paraId="27224ACD" w14:textId="71611468" w:rsidR="002F739D" w:rsidRPr="004F01A2" w:rsidRDefault="002F739D" w:rsidP="008B189E">
            <w:pPr>
              <w:shd w:val="clear" w:color="auto" w:fill="FFFFFF" w:themeFill="background1"/>
              <w:tabs>
                <w:tab w:val="left" w:pos="4470"/>
              </w:tabs>
              <w:jc w:val="center"/>
              <w:rPr>
                <w:sz w:val="12"/>
                <w:szCs w:val="12"/>
                <w:lang w:eastAsia="en-US"/>
              </w:rPr>
            </w:pPr>
            <w:r>
              <w:rPr>
                <w:sz w:val="12"/>
                <w:szCs w:val="12"/>
                <w:lang w:eastAsia="en-US"/>
              </w:rPr>
              <w:t>100</w:t>
            </w:r>
          </w:p>
        </w:tc>
      </w:tr>
      <w:tr w:rsidR="002F739D" w:rsidRPr="004F01A2" w14:paraId="3D9F3219" w14:textId="699C536A" w:rsidTr="002F739D">
        <w:tc>
          <w:tcPr>
            <w:tcW w:w="518" w:type="dxa"/>
            <w:shd w:val="clear" w:color="auto" w:fill="auto"/>
          </w:tcPr>
          <w:p w14:paraId="4FCCA372" w14:textId="77777777" w:rsidR="002F739D" w:rsidRPr="004F01A2" w:rsidRDefault="002F739D" w:rsidP="008B189E">
            <w:pPr>
              <w:shd w:val="clear" w:color="auto" w:fill="FFFFFF" w:themeFill="background1"/>
              <w:tabs>
                <w:tab w:val="left" w:pos="4470"/>
              </w:tabs>
              <w:rPr>
                <w:sz w:val="12"/>
                <w:szCs w:val="12"/>
                <w:lang w:eastAsia="en-US"/>
              </w:rPr>
            </w:pPr>
            <w:r w:rsidRPr="004F01A2">
              <w:rPr>
                <w:sz w:val="12"/>
                <w:szCs w:val="12"/>
                <w:lang w:eastAsia="en-US"/>
              </w:rPr>
              <w:t>2</w:t>
            </w:r>
          </w:p>
        </w:tc>
        <w:tc>
          <w:tcPr>
            <w:tcW w:w="2601" w:type="dxa"/>
            <w:shd w:val="clear" w:color="auto" w:fill="auto"/>
          </w:tcPr>
          <w:p w14:paraId="78A71D7C" w14:textId="77777777" w:rsidR="002F739D" w:rsidRPr="004F01A2" w:rsidRDefault="002F739D" w:rsidP="008B189E">
            <w:pPr>
              <w:shd w:val="clear" w:color="auto" w:fill="FFFFFF" w:themeFill="background1"/>
              <w:tabs>
                <w:tab w:val="left" w:pos="4470"/>
              </w:tabs>
              <w:jc w:val="both"/>
              <w:rPr>
                <w:sz w:val="12"/>
                <w:szCs w:val="12"/>
                <w:lang w:eastAsia="en-US"/>
              </w:rPr>
            </w:pPr>
            <w:r w:rsidRPr="004F01A2">
              <w:rPr>
                <w:sz w:val="12"/>
                <w:szCs w:val="12"/>
                <w:lang w:eastAsia="en-US"/>
              </w:rPr>
              <w:t xml:space="preserve">Количество СО НКО, получивших финансовую поддержку  </w:t>
            </w:r>
          </w:p>
        </w:tc>
        <w:tc>
          <w:tcPr>
            <w:tcW w:w="425" w:type="dxa"/>
            <w:shd w:val="clear" w:color="auto" w:fill="auto"/>
          </w:tcPr>
          <w:p w14:paraId="3E230C6B"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ед.</w:t>
            </w:r>
          </w:p>
        </w:tc>
        <w:tc>
          <w:tcPr>
            <w:tcW w:w="709" w:type="dxa"/>
            <w:shd w:val="clear" w:color="auto" w:fill="auto"/>
          </w:tcPr>
          <w:p w14:paraId="61A02DC6"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w:t>
            </w:r>
          </w:p>
        </w:tc>
        <w:tc>
          <w:tcPr>
            <w:tcW w:w="571" w:type="dxa"/>
            <w:gridSpan w:val="2"/>
            <w:shd w:val="clear" w:color="auto" w:fill="auto"/>
          </w:tcPr>
          <w:p w14:paraId="5908FB04"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w:t>
            </w:r>
          </w:p>
        </w:tc>
        <w:tc>
          <w:tcPr>
            <w:tcW w:w="563" w:type="dxa"/>
            <w:shd w:val="clear" w:color="auto" w:fill="auto"/>
          </w:tcPr>
          <w:p w14:paraId="4892AC7B"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9</w:t>
            </w:r>
          </w:p>
        </w:tc>
        <w:tc>
          <w:tcPr>
            <w:tcW w:w="571" w:type="dxa"/>
            <w:shd w:val="clear" w:color="auto" w:fill="auto"/>
          </w:tcPr>
          <w:p w14:paraId="3DEFD754"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11</w:t>
            </w:r>
          </w:p>
        </w:tc>
        <w:tc>
          <w:tcPr>
            <w:tcW w:w="567" w:type="dxa"/>
            <w:shd w:val="clear" w:color="auto" w:fill="auto"/>
          </w:tcPr>
          <w:p w14:paraId="352499E4"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12</w:t>
            </w:r>
          </w:p>
        </w:tc>
        <w:tc>
          <w:tcPr>
            <w:tcW w:w="567" w:type="dxa"/>
            <w:shd w:val="clear" w:color="auto" w:fill="auto"/>
          </w:tcPr>
          <w:p w14:paraId="58309AA4"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11</w:t>
            </w:r>
          </w:p>
        </w:tc>
        <w:tc>
          <w:tcPr>
            <w:tcW w:w="705" w:type="dxa"/>
            <w:shd w:val="clear" w:color="auto" w:fill="auto"/>
          </w:tcPr>
          <w:p w14:paraId="5BA9651C"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12</w:t>
            </w:r>
          </w:p>
        </w:tc>
        <w:tc>
          <w:tcPr>
            <w:tcW w:w="709" w:type="dxa"/>
            <w:shd w:val="clear" w:color="auto" w:fill="auto"/>
          </w:tcPr>
          <w:p w14:paraId="0C98D3B8"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6</w:t>
            </w:r>
          </w:p>
        </w:tc>
        <w:tc>
          <w:tcPr>
            <w:tcW w:w="708" w:type="dxa"/>
          </w:tcPr>
          <w:p w14:paraId="5DFEE693"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6</w:t>
            </w:r>
          </w:p>
        </w:tc>
        <w:tc>
          <w:tcPr>
            <w:tcW w:w="709" w:type="dxa"/>
          </w:tcPr>
          <w:p w14:paraId="16E0801A"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6</w:t>
            </w:r>
          </w:p>
        </w:tc>
        <w:tc>
          <w:tcPr>
            <w:tcW w:w="567" w:type="dxa"/>
          </w:tcPr>
          <w:p w14:paraId="2D390B83" w14:textId="3458DFFB" w:rsidR="002F739D" w:rsidRPr="004F01A2" w:rsidRDefault="002F739D" w:rsidP="008B189E">
            <w:pPr>
              <w:shd w:val="clear" w:color="auto" w:fill="FFFFFF" w:themeFill="background1"/>
              <w:tabs>
                <w:tab w:val="left" w:pos="4470"/>
              </w:tabs>
              <w:jc w:val="center"/>
              <w:rPr>
                <w:sz w:val="12"/>
                <w:szCs w:val="12"/>
                <w:lang w:eastAsia="en-US"/>
              </w:rPr>
            </w:pPr>
            <w:r>
              <w:rPr>
                <w:sz w:val="12"/>
                <w:szCs w:val="12"/>
                <w:lang w:eastAsia="en-US"/>
              </w:rPr>
              <w:t>6</w:t>
            </w:r>
          </w:p>
        </w:tc>
      </w:tr>
      <w:tr w:rsidR="002F739D" w:rsidRPr="004F01A2" w14:paraId="06D6C636" w14:textId="007B59B0" w:rsidTr="002F739D">
        <w:trPr>
          <w:trHeight w:val="359"/>
        </w:trPr>
        <w:tc>
          <w:tcPr>
            <w:tcW w:w="518" w:type="dxa"/>
            <w:shd w:val="clear" w:color="auto" w:fill="auto"/>
          </w:tcPr>
          <w:p w14:paraId="1F51BBF4" w14:textId="77777777" w:rsidR="002F739D" w:rsidRPr="004F01A2" w:rsidRDefault="002F739D" w:rsidP="008B189E">
            <w:pPr>
              <w:shd w:val="clear" w:color="auto" w:fill="FFFFFF" w:themeFill="background1"/>
              <w:tabs>
                <w:tab w:val="left" w:pos="4470"/>
              </w:tabs>
              <w:rPr>
                <w:sz w:val="12"/>
                <w:szCs w:val="12"/>
                <w:lang w:eastAsia="en-US"/>
              </w:rPr>
            </w:pPr>
            <w:r w:rsidRPr="004F01A2">
              <w:rPr>
                <w:sz w:val="12"/>
                <w:szCs w:val="12"/>
                <w:lang w:eastAsia="en-US"/>
              </w:rPr>
              <w:t>3</w:t>
            </w:r>
          </w:p>
        </w:tc>
        <w:tc>
          <w:tcPr>
            <w:tcW w:w="2601" w:type="dxa"/>
            <w:shd w:val="clear" w:color="auto" w:fill="auto"/>
          </w:tcPr>
          <w:p w14:paraId="1DA45570" w14:textId="77777777" w:rsidR="002F739D" w:rsidRPr="004F01A2" w:rsidRDefault="002F739D" w:rsidP="008B189E">
            <w:pPr>
              <w:shd w:val="clear" w:color="auto" w:fill="FFFFFF" w:themeFill="background1"/>
              <w:tabs>
                <w:tab w:val="left" w:pos="4470"/>
              </w:tabs>
              <w:jc w:val="both"/>
              <w:rPr>
                <w:sz w:val="12"/>
                <w:szCs w:val="12"/>
                <w:lang w:eastAsia="en-US"/>
              </w:rPr>
            </w:pPr>
            <w:r w:rsidRPr="004F01A2">
              <w:rPr>
                <w:sz w:val="12"/>
                <w:szCs w:val="12"/>
                <w:lang w:eastAsia="en-US"/>
              </w:rPr>
              <w:t xml:space="preserve">Доля семей участников специальной военной операции, получающих адресную помощь </w:t>
            </w:r>
          </w:p>
        </w:tc>
        <w:tc>
          <w:tcPr>
            <w:tcW w:w="425" w:type="dxa"/>
            <w:shd w:val="clear" w:color="auto" w:fill="auto"/>
          </w:tcPr>
          <w:p w14:paraId="446E5C57"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709" w:type="dxa"/>
            <w:shd w:val="clear" w:color="auto" w:fill="auto"/>
          </w:tcPr>
          <w:p w14:paraId="58D9475A"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571" w:type="dxa"/>
            <w:gridSpan w:val="2"/>
            <w:shd w:val="clear" w:color="auto" w:fill="auto"/>
          </w:tcPr>
          <w:p w14:paraId="2293280E"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563" w:type="dxa"/>
            <w:shd w:val="clear" w:color="auto" w:fill="auto"/>
          </w:tcPr>
          <w:p w14:paraId="02746B32"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571" w:type="dxa"/>
            <w:shd w:val="clear" w:color="auto" w:fill="auto"/>
          </w:tcPr>
          <w:p w14:paraId="474102EE"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567" w:type="dxa"/>
            <w:shd w:val="clear" w:color="auto" w:fill="auto"/>
          </w:tcPr>
          <w:p w14:paraId="241A2CEC"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567" w:type="dxa"/>
            <w:shd w:val="clear" w:color="auto" w:fill="auto"/>
          </w:tcPr>
          <w:p w14:paraId="1B3A16A7"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705" w:type="dxa"/>
            <w:shd w:val="clear" w:color="auto" w:fill="auto"/>
          </w:tcPr>
          <w:p w14:paraId="1E83D1FF"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9" w:type="dxa"/>
            <w:shd w:val="clear" w:color="auto" w:fill="auto"/>
          </w:tcPr>
          <w:p w14:paraId="421BE87F"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8" w:type="dxa"/>
          </w:tcPr>
          <w:p w14:paraId="43B32734"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9" w:type="dxa"/>
          </w:tcPr>
          <w:p w14:paraId="4AF3D247"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tcPr>
          <w:p w14:paraId="172C7827" w14:textId="3709D7A3" w:rsidR="002F739D" w:rsidRPr="004F01A2" w:rsidRDefault="002F739D" w:rsidP="008B189E">
            <w:pPr>
              <w:shd w:val="clear" w:color="auto" w:fill="FFFFFF" w:themeFill="background1"/>
              <w:tabs>
                <w:tab w:val="left" w:pos="4470"/>
              </w:tabs>
              <w:jc w:val="center"/>
              <w:rPr>
                <w:sz w:val="12"/>
                <w:szCs w:val="12"/>
                <w:lang w:eastAsia="en-US"/>
              </w:rPr>
            </w:pPr>
            <w:r>
              <w:rPr>
                <w:sz w:val="12"/>
                <w:szCs w:val="12"/>
                <w:lang w:eastAsia="en-US"/>
              </w:rPr>
              <w:t>100</w:t>
            </w:r>
          </w:p>
        </w:tc>
      </w:tr>
      <w:tr w:rsidR="00864088" w:rsidRPr="004F01A2" w14:paraId="629DE898" w14:textId="77777777" w:rsidTr="00BD3FF6">
        <w:trPr>
          <w:trHeight w:val="359"/>
        </w:trPr>
        <w:tc>
          <w:tcPr>
            <w:tcW w:w="518" w:type="dxa"/>
            <w:shd w:val="clear" w:color="auto" w:fill="auto"/>
          </w:tcPr>
          <w:p w14:paraId="242752B1" w14:textId="5EF0EC0E" w:rsidR="00864088" w:rsidRPr="00BD3FF6" w:rsidRDefault="00864088" w:rsidP="008B189E">
            <w:pPr>
              <w:shd w:val="clear" w:color="auto" w:fill="FFFFFF" w:themeFill="background1"/>
              <w:tabs>
                <w:tab w:val="left" w:pos="4470"/>
              </w:tabs>
              <w:rPr>
                <w:sz w:val="12"/>
                <w:szCs w:val="12"/>
                <w:lang w:eastAsia="en-US"/>
              </w:rPr>
            </w:pPr>
            <w:r w:rsidRPr="00BD3FF6">
              <w:rPr>
                <w:sz w:val="12"/>
                <w:szCs w:val="12"/>
                <w:lang w:eastAsia="en-US"/>
              </w:rPr>
              <w:t>4</w:t>
            </w:r>
          </w:p>
        </w:tc>
        <w:tc>
          <w:tcPr>
            <w:tcW w:w="2601" w:type="dxa"/>
            <w:shd w:val="clear" w:color="auto" w:fill="auto"/>
          </w:tcPr>
          <w:p w14:paraId="139C0BCC" w14:textId="4F82DE14" w:rsidR="00864088" w:rsidRPr="00BD3FF6" w:rsidRDefault="00864088" w:rsidP="008B189E">
            <w:pPr>
              <w:shd w:val="clear" w:color="auto" w:fill="FFFFFF" w:themeFill="background1"/>
              <w:tabs>
                <w:tab w:val="left" w:pos="4470"/>
              </w:tabs>
              <w:jc w:val="both"/>
              <w:rPr>
                <w:sz w:val="12"/>
                <w:szCs w:val="12"/>
                <w:lang w:eastAsia="en-US"/>
              </w:rPr>
            </w:pPr>
            <w:r w:rsidRPr="00BD3FF6">
              <w:rPr>
                <w:sz w:val="12"/>
                <w:szCs w:val="12"/>
                <w:lang w:eastAsia="en-US"/>
              </w:rPr>
              <w:t>Доля граждан города Усолье-Сибирское, получивших единовременную материальную помощь в результате пожара</w:t>
            </w:r>
          </w:p>
        </w:tc>
        <w:tc>
          <w:tcPr>
            <w:tcW w:w="425" w:type="dxa"/>
            <w:shd w:val="clear" w:color="auto" w:fill="auto"/>
          </w:tcPr>
          <w:p w14:paraId="647D4D20" w14:textId="6A8E8CBD"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709" w:type="dxa"/>
            <w:shd w:val="clear" w:color="auto" w:fill="auto"/>
          </w:tcPr>
          <w:p w14:paraId="3604B16C" w14:textId="79BA28F1"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571" w:type="dxa"/>
            <w:gridSpan w:val="2"/>
            <w:shd w:val="clear" w:color="auto" w:fill="auto"/>
          </w:tcPr>
          <w:p w14:paraId="6D174C2E" w14:textId="75C1902C"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563" w:type="dxa"/>
            <w:shd w:val="clear" w:color="auto" w:fill="auto"/>
          </w:tcPr>
          <w:p w14:paraId="31D279A5" w14:textId="1DC4D41C"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571" w:type="dxa"/>
            <w:shd w:val="clear" w:color="auto" w:fill="auto"/>
          </w:tcPr>
          <w:p w14:paraId="72918F5F" w14:textId="2309EDD8"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567" w:type="dxa"/>
            <w:shd w:val="clear" w:color="auto" w:fill="auto"/>
          </w:tcPr>
          <w:p w14:paraId="553626F2" w14:textId="4EF64FBC"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567" w:type="dxa"/>
            <w:shd w:val="clear" w:color="auto" w:fill="auto"/>
          </w:tcPr>
          <w:p w14:paraId="19810070" w14:textId="5A5DB816"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705" w:type="dxa"/>
            <w:shd w:val="clear" w:color="auto" w:fill="auto"/>
          </w:tcPr>
          <w:p w14:paraId="04FA7918" w14:textId="586C0732"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709" w:type="dxa"/>
            <w:shd w:val="clear" w:color="auto" w:fill="auto"/>
          </w:tcPr>
          <w:p w14:paraId="18044E3C" w14:textId="435CF5E3"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708" w:type="dxa"/>
            <w:shd w:val="clear" w:color="auto" w:fill="auto"/>
          </w:tcPr>
          <w:p w14:paraId="783A1655" w14:textId="1D4865B8"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100</w:t>
            </w:r>
          </w:p>
        </w:tc>
        <w:tc>
          <w:tcPr>
            <w:tcW w:w="709" w:type="dxa"/>
            <w:shd w:val="clear" w:color="auto" w:fill="auto"/>
          </w:tcPr>
          <w:p w14:paraId="6777A01B" w14:textId="7D730A7F" w:rsidR="00864088" w:rsidRPr="00BD3FF6"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567" w:type="dxa"/>
            <w:shd w:val="clear" w:color="auto" w:fill="auto"/>
          </w:tcPr>
          <w:p w14:paraId="734614EE" w14:textId="4166B55B" w:rsidR="00864088" w:rsidRDefault="00864088"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r>
      <w:tr w:rsidR="002F739D" w:rsidRPr="004F01A2" w14:paraId="2831BE10" w14:textId="200A2106" w:rsidTr="002F739D">
        <w:tc>
          <w:tcPr>
            <w:tcW w:w="9923" w:type="dxa"/>
            <w:gridSpan w:val="14"/>
          </w:tcPr>
          <w:p w14:paraId="787EC5FA" w14:textId="77777777"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 xml:space="preserve">Подпрограмма 1 «Социальная поддержка отдельных категорий граждан города Усолье-Сибирское» </w:t>
            </w:r>
          </w:p>
          <w:p w14:paraId="327E0926" w14:textId="0A2A3743" w:rsidR="002F739D" w:rsidRPr="004F01A2" w:rsidRDefault="002F739D" w:rsidP="008B189E">
            <w:pPr>
              <w:shd w:val="clear" w:color="auto" w:fill="FFFFFF" w:themeFill="background1"/>
              <w:tabs>
                <w:tab w:val="left" w:pos="4470"/>
              </w:tabs>
              <w:jc w:val="center"/>
              <w:rPr>
                <w:b/>
                <w:sz w:val="12"/>
                <w:szCs w:val="12"/>
                <w:lang w:eastAsia="en-US"/>
              </w:rPr>
            </w:pPr>
            <w:r w:rsidRPr="004F01A2">
              <w:rPr>
                <w:b/>
                <w:sz w:val="12"/>
                <w:szCs w:val="12"/>
                <w:lang w:eastAsia="en-US"/>
              </w:rPr>
              <w:t>на 2019-202</w:t>
            </w:r>
            <w:r w:rsidR="00864088">
              <w:rPr>
                <w:b/>
                <w:sz w:val="12"/>
                <w:szCs w:val="12"/>
                <w:lang w:eastAsia="en-US"/>
              </w:rPr>
              <w:t>7</w:t>
            </w:r>
            <w:r w:rsidRPr="004F01A2">
              <w:rPr>
                <w:b/>
                <w:sz w:val="12"/>
                <w:szCs w:val="12"/>
                <w:lang w:eastAsia="en-US"/>
              </w:rPr>
              <w:t xml:space="preserve"> годы</w:t>
            </w:r>
          </w:p>
        </w:tc>
        <w:tc>
          <w:tcPr>
            <w:tcW w:w="567" w:type="dxa"/>
          </w:tcPr>
          <w:p w14:paraId="3FA1B2A4" w14:textId="5F90932F" w:rsidR="002F739D" w:rsidRPr="004F01A2" w:rsidRDefault="002F739D" w:rsidP="008B189E">
            <w:pPr>
              <w:shd w:val="clear" w:color="auto" w:fill="FFFFFF" w:themeFill="background1"/>
              <w:tabs>
                <w:tab w:val="left" w:pos="4470"/>
              </w:tabs>
              <w:jc w:val="center"/>
              <w:rPr>
                <w:b/>
                <w:sz w:val="12"/>
                <w:szCs w:val="12"/>
                <w:lang w:eastAsia="en-US"/>
              </w:rPr>
            </w:pPr>
          </w:p>
        </w:tc>
      </w:tr>
      <w:tr w:rsidR="002F739D" w:rsidRPr="004F01A2" w14:paraId="48F734AB" w14:textId="394F1C67" w:rsidTr="002F739D">
        <w:trPr>
          <w:trHeight w:val="557"/>
        </w:trPr>
        <w:tc>
          <w:tcPr>
            <w:tcW w:w="518" w:type="dxa"/>
            <w:shd w:val="clear" w:color="auto" w:fill="auto"/>
          </w:tcPr>
          <w:p w14:paraId="17553BB0" w14:textId="77777777" w:rsidR="002F739D" w:rsidRPr="004F01A2" w:rsidRDefault="002F739D" w:rsidP="008B189E">
            <w:pPr>
              <w:shd w:val="clear" w:color="auto" w:fill="FFFFFF" w:themeFill="background1"/>
              <w:tabs>
                <w:tab w:val="left" w:pos="4470"/>
              </w:tabs>
              <w:rPr>
                <w:sz w:val="12"/>
                <w:szCs w:val="12"/>
                <w:lang w:eastAsia="en-US"/>
              </w:rPr>
            </w:pPr>
            <w:r w:rsidRPr="004F01A2">
              <w:rPr>
                <w:sz w:val="12"/>
                <w:szCs w:val="12"/>
                <w:lang w:eastAsia="en-US"/>
              </w:rPr>
              <w:t>1.1</w:t>
            </w:r>
          </w:p>
        </w:tc>
        <w:tc>
          <w:tcPr>
            <w:tcW w:w="2601" w:type="dxa"/>
            <w:shd w:val="clear" w:color="auto" w:fill="auto"/>
          </w:tcPr>
          <w:p w14:paraId="3BDF9A8A" w14:textId="77777777" w:rsidR="002F739D" w:rsidRPr="004F01A2" w:rsidRDefault="002F739D" w:rsidP="008B189E">
            <w:pPr>
              <w:shd w:val="clear" w:color="auto" w:fill="FFFFFF" w:themeFill="background1"/>
              <w:tabs>
                <w:tab w:val="left" w:pos="4470"/>
              </w:tabs>
              <w:jc w:val="both"/>
              <w:rPr>
                <w:sz w:val="12"/>
                <w:szCs w:val="12"/>
                <w:lang w:eastAsia="en-US"/>
              </w:rPr>
            </w:pPr>
            <w:r w:rsidRPr="004F01A2">
              <w:rPr>
                <w:sz w:val="12"/>
                <w:szCs w:val="12"/>
                <w:lang w:eastAsia="en-US"/>
              </w:rPr>
              <w:t>Доля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w:t>
            </w:r>
          </w:p>
        </w:tc>
        <w:tc>
          <w:tcPr>
            <w:tcW w:w="425" w:type="dxa"/>
            <w:shd w:val="clear" w:color="auto" w:fill="auto"/>
          </w:tcPr>
          <w:p w14:paraId="0C38848A"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709" w:type="dxa"/>
            <w:shd w:val="clear" w:color="auto" w:fill="auto"/>
          </w:tcPr>
          <w:p w14:paraId="6F4164E4"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71" w:type="dxa"/>
            <w:gridSpan w:val="2"/>
            <w:shd w:val="clear" w:color="auto" w:fill="auto"/>
          </w:tcPr>
          <w:p w14:paraId="3AC878F6"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3" w:type="dxa"/>
            <w:shd w:val="clear" w:color="auto" w:fill="auto"/>
          </w:tcPr>
          <w:p w14:paraId="37D55234"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71" w:type="dxa"/>
            <w:shd w:val="clear" w:color="auto" w:fill="auto"/>
          </w:tcPr>
          <w:p w14:paraId="0DBF70C2"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shd w:val="clear" w:color="auto" w:fill="auto"/>
          </w:tcPr>
          <w:p w14:paraId="04556A1E"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shd w:val="clear" w:color="auto" w:fill="auto"/>
          </w:tcPr>
          <w:p w14:paraId="5BD4B7BF"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5" w:type="dxa"/>
            <w:shd w:val="clear" w:color="auto" w:fill="auto"/>
          </w:tcPr>
          <w:p w14:paraId="0A99F2BB"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9" w:type="dxa"/>
            <w:shd w:val="clear" w:color="auto" w:fill="auto"/>
          </w:tcPr>
          <w:p w14:paraId="4F01A954"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8" w:type="dxa"/>
          </w:tcPr>
          <w:p w14:paraId="0DC9DA9A"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9" w:type="dxa"/>
          </w:tcPr>
          <w:p w14:paraId="13D40CAE"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tcPr>
          <w:p w14:paraId="2B015CE8" w14:textId="4C505EA3" w:rsidR="002F739D" w:rsidRPr="004F01A2" w:rsidRDefault="00864088" w:rsidP="008B189E">
            <w:pPr>
              <w:shd w:val="clear" w:color="auto" w:fill="FFFFFF" w:themeFill="background1"/>
              <w:tabs>
                <w:tab w:val="left" w:pos="4470"/>
              </w:tabs>
              <w:jc w:val="center"/>
              <w:rPr>
                <w:sz w:val="12"/>
                <w:szCs w:val="12"/>
                <w:lang w:eastAsia="en-US"/>
              </w:rPr>
            </w:pPr>
            <w:r>
              <w:rPr>
                <w:sz w:val="12"/>
                <w:szCs w:val="12"/>
                <w:lang w:eastAsia="en-US"/>
              </w:rPr>
              <w:t>100</w:t>
            </w:r>
          </w:p>
        </w:tc>
      </w:tr>
      <w:tr w:rsidR="002F739D" w:rsidRPr="004F01A2" w14:paraId="54B86A06" w14:textId="6E5600AD" w:rsidTr="002F739D">
        <w:tc>
          <w:tcPr>
            <w:tcW w:w="518" w:type="dxa"/>
            <w:shd w:val="clear" w:color="auto" w:fill="auto"/>
          </w:tcPr>
          <w:p w14:paraId="4EAC6C92" w14:textId="77777777" w:rsidR="002F739D" w:rsidRPr="004F01A2" w:rsidRDefault="002F739D" w:rsidP="008B189E">
            <w:pPr>
              <w:shd w:val="clear" w:color="auto" w:fill="FFFFFF" w:themeFill="background1"/>
              <w:tabs>
                <w:tab w:val="left" w:pos="4470"/>
              </w:tabs>
              <w:rPr>
                <w:sz w:val="12"/>
                <w:szCs w:val="12"/>
                <w:lang w:eastAsia="en-US"/>
              </w:rPr>
            </w:pPr>
            <w:r w:rsidRPr="004F01A2">
              <w:rPr>
                <w:sz w:val="12"/>
                <w:szCs w:val="12"/>
                <w:lang w:eastAsia="en-US"/>
              </w:rPr>
              <w:t>1.2</w:t>
            </w:r>
          </w:p>
        </w:tc>
        <w:tc>
          <w:tcPr>
            <w:tcW w:w="2601" w:type="dxa"/>
            <w:shd w:val="clear" w:color="auto" w:fill="auto"/>
          </w:tcPr>
          <w:p w14:paraId="47CDFED2" w14:textId="77777777" w:rsidR="002F739D" w:rsidRPr="004F01A2" w:rsidRDefault="002F739D" w:rsidP="008B189E">
            <w:pPr>
              <w:shd w:val="clear" w:color="auto" w:fill="FFFFFF" w:themeFill="background1"/>
              <w:tabs>
                <w:tab w:val="left" w:pos="4470"/>
              </w:tabs>
              <w:jc w:val="both"/>
              <w:rPr>
                <w:sz w:val="12"/>
                <w:szCs w:val="12"/>
                <w:lang w:eastAsia="en-US"/>
              </w:rPr>
            </w:pPr>
            <w:r w:rsidRPr="004F01A2">
              <w:rPr>
                <w:sz w:val="12"/>
                <w:szCs w:val="12"/>
                <w:lang w:eastAsia="en-US"/>
              </w:rPr>
              <w:t>Доля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w:t>
            </w:r>
          </w:p>
        </w:tc>
        <w:tc>
          <w:tcPr>
            <w:tcW w:w="425" w:type="dxa"/>
            <w:shd w:val="clear" w:color="auto" w:fill="auto"/>
          </w:tcPr>
          <w:p w14:paraId="44B599B4"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709" w:type="dxa"/>
            <w:shd w:val="clear" w:color="auto" w:fill="auto"/>
          </w:tcPr>
          <w:p w14:paraId="05D658F3"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71" w:type="dxa"/>
            <w:gridSpan w:val="2"/>
            <w:shd w:val="clear" w:color="auto" w:fill="auto"/>
          </w:tcPr>
          <w:p w14:paraId="0B1F0B7E"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3" w:type="dxa"/>
            <w:shd w:val="clear" w:color="auto" w:fill="auto"/>
          </w:tcPr>
          <w:p w14:paraId="41089081"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71" w:type="dxa"/>
            <w:shd w:val="clear" w:color="auto" w:fill="auto"/>
          </w:tcPr>
          <w:p w14:paraId="009C7364"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shd w:val="clear" w:color="auto" w:fill="auto"/>
          </w:tcPr>
          <w:p w14:paraId="0D038498"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shd w:val="clear" w:color="auto" w:fill="auto"/>
          </w:tcPr>
          <w:p w14:paraId="5B0276B6"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5" w:type="dxa"/>
            <w:shd w:val="clear" w:color="auto" w:fill="auto"/>
          </w:tcPr>
          <w:p w14:paraId="08911201"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9" w:type="dxa"/>
            <w:shd w:val="clear" w:color="auto" w:fill="auto"/>
          </w:tcPr>
          <w:p w14:paraId="406C5F1E"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8" w:type="dxa"/>
          </w:tcPr>
          <w:p w14:paraId="1889E8ED"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9" w:type="dxa"/>
          </w:tcPr>
          <w:p w14:paraId="7DB99C91"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tcPr>
          <w:p w14:paraId="7464E93A" w14:textId="4B89E11A" w:rsidR="002F739D" w:rsidRPr="004F01A2" w:rsidRDefault="00864088" w:rsidP="008B189E">
            <w:pPr>
              <w:shd w:val="clear" w:color="auto" w:fill="FFFFFF" w:themeFill="background1"/>
              <w:tabs>
                <w:tab w:val="left" w:pos="4470"/>
              </w:tabs>
              <w:jc w:val="center"/>
              <w:rPr>
                <w:sz w:val="12"/>
                <w:szCs w:val="12"/>
                <w:lang w:eastAsia="en-US"/>
              </w:rPr>
            </w:pPr>
            <w:r>
              <w:rPr>
                <w:sz w:val="12"/>
                <w:szCs w:val="12"/>
                <w:lang w:eastAsia="en-US"/>
              </w:rPr>
              <w:t>100</w:t>
            </w:r>
          </w:p>
        </w:tc>
      </w:tr>
      <w:tr w:rsidR="002F739D" w:rsidRPr="004F01A2" w14:paraId="375437F1" w14:textId="5E5443FD" w:rsidTr="000962F0">
        <w:tc>
          <w:tcPr>
            <w:tcW w:w="518" w:type="dxa"/>
            <w:shd w:val="clear" w:color="auto" w:fill="auto"/>
          </w:tcPr>
          <w:p w14:paraId="41C8520E" w14:textId="77777777" w:rsidR="002F739D" w:rsidRPr="004F01A2" w:rsidRDefault="002F739D" w:rsidP="008B189E">
            <w:pPr>
              <w:shd w:val="clear" w:color="auto" w:fill="FFFFFF" w:themeFill="background1"/>
              <w:tabs>
                <w:tab w:val="left" w:pos="4470"/>
              </w:tabs>
              <w:rPr>
                <w:sz w:val="12"/>
                <w:szCs w:val="12"/>
                <w:lang w:eastAsia="en-US"/>
              </w:rPr>
            </w:pPr>
            <w:r w:rsidRPr="004F01A2">
              <w:rPr>
                <w:sz w:val="12"/>
                <w:szCs w:val="12"/>
                <w:lang w:eastAsia="en-US"/>
              </w:rPr>
              <w:t>1.3</w:t>
            </w:r>
          </w:p>
        </w:tc>
        <w:tc>
          <w:tcPr>
            <w:tcW w:w="2601" w:type="dxa"/>
            <w:tcBorders>
              <w:top w:val="single" w:sz="4" w:space="0" w:color="auto"/>
              <w:left w:val="single" w:sz="4" w:space="0" w:color="auto"/>
              <w:bottom w:val="single" w:sz="4" w:space="0" w:color="auto"/>
              <w:right w:val="single" w:sz="4" w:space="0" w:color="auto"/>
            </w:tcBorders>
          </w:tcPr>
          <w:p w14:paraId="3D00AFD0" w14:textId="77777777" w:rsidR="002F739D" w:rsidRPr="004F01A2" w:rsidRDefault="002F739D" w:rsidP="008B189E">
            <w:pPr>
              <w:shd w:val="clear" w:color="auto" w:fill="FFFFFF" w:themeFill="background1"/>
              <w:rPr>
                <w:sz w:val="12"/>
                <w:szCs w:val="12"/>
              </w:rPr>
            </w:pPr>
            <w:r w:rsidRPr="004F01A2">
              <w:rPr>
                <w:sz w:val="12"/>
                <w:szCs w:val="12"/>
              </w:rPr>
              <w:t>Доля граждан, получивших меры социальной поддержки на организацию похорон родственников либо близких лиц, являющихся Почетными гражданами города, в общей численности граждан, имеющих на это право и обратившихся за получением данной меры социальной поддержки</w:t>
            </w:r>
          </w:p>
        </w:tc>
        <w:tc>
          <w:tcPr>
            <w:tcW w:w="425" w:type="dxa"/>
            <w:shd w:val="clear" w:color="auto" w:fill="auto"/>
          </w:tcPr>
          <w:p w14:paraId="5E659866"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w:t>
            </w:r>
          </w:p>
        </w:tc>
        <w:tc>
          <w:tcPr>
            <w:tcW w:w="709" w:type="dxa"/>
            <w:shd w:val="clear" w:color="auto" w:fill="auto"/>
          </w:tcPr>
          <w:p w14:paraId="7A947916"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71" w:type="dxa"/>
            <w:gridSpan w:val="2"/>
            <w:shd w:val="clear" w:color="auto" w:fill="auto"/>
          </w:tcPr>
          <w:p w14:paraId="2CF640BF"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3" w:type="dxa"/>
            <w:shd w:val="clear" w:color="auto" w:fill="auto"/>
          </w:tcPr>
          <w:p w14:paraId="7E1EADAF"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71" w:type="dxa"/>
            <w:shd w:val="clear" w:color="auto" w:fill="auto"/>
          </w:tcPr>
          <w:p w14:paraId="79FA0BA8"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shd w:val="clear" w:color="auto" w:fill="auto"/>
          </w:tcPr>
          <w:p w14:paraId="089E1A41"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567" w:type="dxa"/>
            <w:shd w:val="clear" w:color="auto" w:fill="auto"/>
          </w:tcPr>
          <w:p w14:paraId="3461EA95"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5" w:type="dxa"/>
            <w:shd w:val="clear" w:color="auto" w:fill="auto"/>
          </w:tcPr>
          <w:p w14:paraId="2B712E19"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9" w:type="dxa"/>
            <w:shd w:val="clear" w:color="auto" w:fill="auto"/>
          </w:tcPr>
          <w:p w14:paraId="30023200" w14:textId="77777777" w:rsidR="002F739D" w:rsidRPr="004F01A2" w:rsidRDefault="002F739D" w:rsidP="008B189E">
            <w:pPr>
              <w:shd w:val="clear" w:color="auto" w:fill="FFFFFF" w:themeFill="background1"/>
              <w:tabs>
                <w:tab w:val="left" w:pos="4470"/>
              </w:tabs>
              <w:jc w:val="center"/>
              <w:rPr>
                <w:sz w:val="12"/>
                <w:szCs w:val="12"/>
                <w:lang w:eastAsia="en-US"/>
              </w:rPr>
            </w:pPr>
            <w:r w:rsidRPr="004F01A2">
              <w:rPr>
                <w:sz w:val="12"/>
                <w:szCs w:val="12"/>
                <w:lang w:eastAsia="en-US"/>
              </w:rPr>
              <w:t>100</w:t>
            </w:r>
          </w:p>
        </w:tc>
        <w:tc>
          <w:tcPr>
            <w:tcW w:w="708" w:type="dxa"/>
            <w:shd w:val="clear" w:color="auto" w:fill="FFFFFF" w:themeFill="background1"/>
          </w:tcPr>
          <w:p w14:paraId="5F44F753" w14:textId="74FA80A1" w:rsidR="002F739D" w:rsidRPr="00BD3FF6" w:rsidRDefault="00BD3FF6"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709" w:type="dxa"/>
            <w:shd w:val="clear" w:color="auto" w:fill="FFFFFF" w:themeFill="background1"/>
          </w:tcPr>
          <w:p w14:paraId="73D1165F" w14:textId="50288020" w:rsidR="002F739D" w:rsidRPr="00BD3FF6" w:rsidRDefault="00BD3FF6"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c>
          <w:tcPr>
            <w:tcW w:w="567" w:type="dxa"/>
            <w:shd w:val="clear" w:color="auto" w:fill="FFFFFF" w:themeFill="background1"/>
          </w:tcPr>
          <w:p w14:paraId="61C12CBB" w14:textId="665A8C01" w:rsidR="002F739D" w:rsidRPr="00BD3FF6" w:rsidRDefault="00BD3FF6" w:rsidP="008B189E">
            <w:pPr>
              <w:shd w:val="clear" w:color="auto" w:fill="FFFFFF" w:themeFill="background1"/>
              <w:tabs>
                <w:tab w:val="left" w:pos="4470"/>
              </w:tabs>
              <w:jc w:val="center"/>
              <w:rPr>
                <w:sz w:val="12"/>
                <w:szCs w:val="12"/>
                <w:lang w:eastAsia="en-US"/>
              </w:rPr>
            </w:pPr>
            <w:r w:rsidRPr="00BD3FF6">
              <w:rPr>
                <w:sz w:val="12"/>
                <w:szCs w:val="12"/>
                <w:lang w:eastAsia="en-US"/>
              </w:rPr>
              <w:t>-</w:t>
            </w:r>
          </w:p>
        </w:tc>
      </w:tr>
      <w:tr w:rsidR="002F739D" w:rsidRPr="004F01A2" w14:paraId="3611374F" w14:textId="4ADDEA62" w:rsidTr="002F739D">
        <w:tc>
          <w:tcPr>
            <w:tcW w:w="518" w:type="dxa"/>
            <w:shd w:val="clear" w:color="auto" w:fill="auto"/>
          </w:tcPr>
          <w:p w14:paraId="34F2F517" w14:textId="77777777" w:rsidR="002F739D" w:rsidRPr="004F01A2" w:rsidRDefault="002F739D" w:rsidP="008B189E">
            <w:pPr>
              <w:shd w:val="clear" w:color="auto" w:fill="FFFFFF" w:themeFill="background1"/>
              <w:tabs>
                <w:tab w:val="left" w:pos="4470"/>
              </w:tabs>
              <w:rPr>
                <w:sz w:val="12"/>
                <w:szCs w:val="12"/>
                <w:lang w:eastAsia="en-US"/>
              </w:rPr>
            </w:pPr>
            <w:r w:rsidRPr="004F01A2">
              <w:rPr>
                <w:sz w:val="12"/>
                <w:szCs w:val="12"/>
                <w:lang w:eastAsia="en-US"/>
              </w:rPr>
              <w:t>1.4</w:t>
            </w:r>
          </w:p>
        </w:tc>
        <w:tc>
          <w:tcPr>
            <w:tcW w:w="2601" w:type="dxa"/>
            <w:tcBorders>
              <w:top w:val="single" w:sz="4" w:space="0" w:color="auto"/>
              <w:left w:val="single" w:sz="4" w:space="0" w:color="auto"/>
              <w:bottom w:val="single" w:sz="4" w:space="0" w:color="auto"/>
              <w:right w:val="single" w:sz="4" w:space="0" w:color="auto"/>
            </w:tcBorders>
          </w:tcPr>
          <w:p w14:paraId="67B13358" w14:textId="77777777" w:rsidR="002F739D" w:rsidRPr="004F01A2" w:rsidRDefault="002F739D" w:rsidP="008B189E">
            <w:pPr>
              <w:shd w:val="clear" w:color="auto" w:fill="FFFFFF" w:themeFill="background1"/>
              <w:tabs>
                <w:tab w:val="left" w:pos="4470"/>
              </w:tabs>
              <w:jc w:val="both"/>
              <w:rPr>
                <w:sz w:val="12"/>
                <w:szCs w:val="12"/>
              </w:rPr>
            </w:pPr>
            <w:r w:rsidRPr="004F01A2">
              <w:rPr>
                <w:sz w:val="12"/>
                <w:szCs w:val="12"/>
              </w:rPr>
              <w:t xml:space="preserve">Количество граждан, поступивших по целевому набору в </w:t>
            </w:r>
            <w:proofErr w:type="spellStart"/>
            <w:r w:rsidRPr="004F01A2">
              <w:rPr>
                <w:sz w:val="12"/>
                <w:szCs w:val="12"/>
              </w:rPr>
              <w:t>СУЗы</w:t>
            </w:r>
            <w:proofErr w:type="spellEnd"/>
            <w:r w:rsidRPr="004F01A2">
              <w:rPr>
                <w:sz w:val="12"/>
                <w:szCs w:val="12"/>
              </w:rPr>
              <w:t xml:space="preserve"> и ВУЗы (медицинской, педагогической направленности) и получающих ежемесячную социальную стипендию</w:t>
            </w:r>
          </w:p>
        </w:tc>
        <w:tc>
          <w:tcPr>
            <w:tcW w:w="425" w:type="dxa"/>
            <w:tcBorders>
              <w:top w:val="single" w:sz="4" w:space="0" w:color="auto"/>
              <w:left w:val="single" w:sz="4" w:space="0" w:color="auto"/>
              <w:bottom w:val="single" w:sz="4" w:space="0" w:color="auto"/>
              <w:right w:val="single" w:sz="4" w:space="0" w:color="auto"/>
            </w:tcBorders>
          </w:tcPr>
          <w:p w14:paraId="140B9575"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ед.</w:t>
            </w:r>
          </w:p>
        </w:tc>
        <w:tc>
          <w:tcPr>
            <w:tcW w:w="709" w:type="dxa"/>
            <w:tcBorders>
              <w:top w:val="single" w:sz="4" w:space="0" w:color="auto"/>
              <w:left w:val="single" w:sz="4" w:space="0" w:color="auto"/>
              <w:bottom w:val="single" w:sz="4" w:space="0" w:color="auto"/>
              <w:right w:val="single" w:sz="4" w:space="0" w:color="auto"/>
            </w:tcBorders>
          </w:tcPr>
          <w:p w14:paraId="1B715EDB"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w:t>
            </w:r>
          </w:p>
        </w:tc>
        <w:tc>
          <w:tcPr>
            <w:tcW w:w="571" w:type="dxa"/>
            <w:gridSpan w:val="2"/>
            <w:tcBorders>
              <w:top w:val="single" w:sz="4" w:space="0" w:color="auto"/>
              <w:left w:val="single" w:sz="4" w:space="0" w:color="auto"/>
              <w:bottom w:val="single" w:sz="4" w:space="0" w:color="auto"/>
              <w:right w:val="single" w:sz="4" w:space="0" w:color="auto"/>
            </w:tcBorders>
          </w:tcPr>
          <w:p w14:paraId="6750B79F"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8</w:t>
            </w:r>
          </w:p>
        </w:tc>
        <w:tc>
          <w:tcPr>
            <w:tcW w:w="563" w:type="dxa"/>
            <w:tcBorders>
              <w:top w:val="single" w:sz="4" w:space="0" w:color="auto"/>
              <w:left w:val="single" w:sz="4" w:space="0" w:color="auto"/>
              <w:bottom w:val="single" w:sz="4" w:space="0" w:color="auto"/>
              <w:right w:val="single" w:sz="4" w:space="0" w:color="auto"/>
            </w:tcBorders>
          </w:tcPr>
          <w:p w14:paraId="1EA13438"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24</w:t>
            </w:r>
          </w:p>
        </w:tc>
        <w:tc>
          <w:tcPr>
            <w:tcW w:w="571" w:type="dxa"/>
            <w:tcBorders>
              <w:top w:val="single" w:sz="4" w:space="0" w:color="auto"/>
              <w:left w:val="single" w:sz="4" w:space="0" w:color="auto"/>
              <w:bottom w:val="single" w:sz="4" w:space="0" w:color="auto"/>
              <w:right w:val="single" w:sz="4" w:space="0" w:color="auto"/>
            </w:tcBorders>
          </w:tcPr>
          <w:p w14:paraId="295CF993"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34</w:t>
            </w:r>
          </w:p>
        </w:tc>
        <w:tc>
          <w:tcPr>
            <w:tcW w:w="567" w:type="dxa"/>
            <w:tcBorders>
              <w:top w:val="single" w:sz="4" w:space="0" w:color="auto"/>
              <w:left w:val="single" w:sz="4" w:space="0" w:color="auto"/>
              <w:bottom w:val="single" w:sz="4" w:space="0" w:color="auto"/>
              <w:right w:val="single" w:sz="4" w:space="0" w:color="auto"/>
            </w:tcBorders>
          </w:tcPr>
          <w:p w14:paraId="6EDF3CD7"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38</w:t>
            </w:r>
          </w:p>
        </w:tc>
        <w:tc>
          <w:tcPr>
            <w:tcW w:w="567" w:type="dxa"/>
            <w:tcBorders>
              <w:top w:val="single" w:sz="4" w:space="0" w:color="auto"/>
              <w:left w:val="single" w:sz="4" w:space="0" w:color="auto"/>
              <w:bottom w:val="single" w:sz="4" w:space="0" w:color="auto"/>
              <w:right w:val="single" w:sz="4" w:space="0" w:color="auto"/>
            </w:tcBorders>
          </w:tcPr>
          <w:p w14:paraId="052DE60A"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48</w:t>
            </w:r>
          </w:p>
        </w:tc>
        <w:tc>
          <w:tcPr>
            <w:tcW w:w="705" w:type="dxa"/>
            <w:tcBorders>
              <w:top w:val="single" w:sz="4" w:space="0" w:color="auto"/>
              <w:left w:val="single" w:sz="4" w:space="0" w:color="auto"/>
              <w:bottom w:val="single" w:sz="4" w:space="0" w:color="auto"/>
              <w:right w:val="single" w:sz="4" w:space="0" w:color="auto"/>
            </w:tcBorders>
          </w:tcPr>
          <w:p w14:paraId="4CDED0B1"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57</w:t>
            </w:r>
          </w:p>
        </w:tc>
        <w:tc>
          <w:tcPr>
            <w:tcW w:w="709" w:type="dxa"/>
            <w:tcBorders>
              <w:top w:val="single" w:sz="4" w:space="0" w:color="auto"/>
              <w:left w:val="single" w:sz="4" w:space="0" w:color="auto"/>
              <w:bottom w:val="single" w:sz="4" w:space="0" w:color="auto"/>
              <w:right w:val="single" w:sz="4" w:space="0" w:color="auto"/>
            </w:tcBorders>
          </w:tcPr>
          <w:p w14:paraId="1AF905F2" w14:textId="5C53012D" w:rsidR="002F739D" w:rsidRPr="00BD3FF6" w:rsidRDefault="0020211F" w:rsidP="008B189E">
            <w:pPr>
              <w:shd w:val="clear" w:color="auto" w:fill="FFFFFF" w:themeFill="background1"/>
              <w:tabs>
                <w:tab w:val="left" w:pos="4470"/>
              </w:tabs>
              <w:jc w:val="center"/>
              <w:rPr>
                <w:sz w:val="12"/>
                <w:szCs w:val="12"/>
              </w:rPr>
            </w:pPr>
            <w:r w:rsidRPr="00BD3FF6">
              <w:rPr>
                <w:sz w:val="12"/>
                <w:szCs w:val="12"/>
              </w:rPr>
              <w:t>55</w:t>
            </w:r>
          </w:p>
        </w:tc>
        <w:tc>
          <w:tcPr>
            <w:tcW w:w="708" w:type="dxa"/>
            <w:tcBorders>
              <w:top w:val="single" w:sz="4" w:space="0" w:color="auto"/>
              <w:left w:val="single" w:sz="4" w:space="0" w:color="auto"/>
              <w:bottom w:val="single" w:sz="4" w:space="0" w:color="auto"/>
              <w:right w:val="single" w:sz="4" w:space="0" w:color="auto"/>
            </w:tcBorders>
          </w:tcPr>
          <w:p w14:paraId="5E65E11D" w14:textId="3C818FDB" w:rsidR="002F739D" w:rsidRPr="00BD3FF6" w:rsidRDefault="0020211F" w:rsidP="008B189E">
            <w:pPr>
              <w:shd w:val="clear" w:color="auto" w:fill="FFFFFF" w:themeFill="background1"/>
              <w:tabs>
                <w:tab w:val="left" w:pos="4470"/>
              </w:tabs>
              <w:jc w:val="center"/>
              <w:rPr>
                <w:sz w:val="12"/>
                <w:szCs w:val="12"/>
              </w:rPr>
            </w:pPr>
            <w:r w:rsidRPr="00BD3FF6">
              <w:rPr>
                <w:sz w:val="12"/>
                <w:szCs w:val="12"/>
              </w:rPr>
              <w:t>52</w:t>
            </w:r>
          </w:p>
        </w:tc>
        <w:tc>
          <w:tcPr>
            <w:tcW w:w="709" w:type="dxa"/>
            <w:tcBorders>
              <w:top w:val="single" w:sz="4" w:space="0" w:color="auto"/>
              <w:left w:val="single" w:sz="4" w:space="0" w:color="auto"/>
              <w:bottom w:val="single" w:sz="4" w:space="0" w:color="auto"/>
              <w:right w:val="single" w:sz="4" w:space="0" w:color="auto"/>
            </w:tcBorders>
          </w:tcPr>
          <w:p w14:paraId="057A0B54" w14:textId="59ED1445" w:rsidR="002F739D" w:rsidRPr="00BD3FF6" w:rsidRDefault="0020211F" w:rsidP="008B189E">
            <w:pPr>
              <w:shd w:val="clear" w:color="auto" w:fill="FFFFFF" w:themeFill="background1"/>
              <w:tabs>
                <w:tab w:val="left" w:pos="4470"/>
              </w:tabs>
              <w:jc w:val="center"/>
              <w:rPr>
                <w:sz w:val="12"/>
                <w:szCs w:val="12"/>
              </w:rPr>
            </w:pPr>
            <w:r w:rsidRPr="00BD3FF6">
              <w:rPr>
                <w:sz w:val="12"/>
                <w:szCs w:val="12"/>
              </w:rPr>
              <w:t>49</w:t>
            </w:r>
          </w:p>
        </w:tc>
        <w:tc>
          <w:tcPr>
            <w:tcW w:w="567" w:type="dxa"/>
            <w:tcBorders>
              <w:top w:val="single" w:sz="4" w:space="0" w:color="auto"/>
              <w:left w:val="single" w:sz="4" w:space="0" w:color="auto"/>
              <w:bottom w:val="single" w:sz="4" w:space="0" w:color="auto"/>
              <w:right w:val="single" w:sz="4" w:space="0" w:color="auto"/>
            </w:tcBorders>
          </w:tcPr>
          <w:p w14:paraId="3E759362" w14:textId="391A1902" w:rsidR="002F739D" w:rsidRPr="00BD3FF6" w:rsidRDefault="0020211F" w:rsidP="008B189E">
            <w:pPr>
              <w:shd w:val="clear" w:color="auto" w:fill="FFFFFF" w:themeFill="background1"/>
              <w:tabs>
                <w:tab w:val="left" w:pos="4470"/>
              </w:tabs>
              <w:jc w:val="center"/>
              <w:rPr>
                <w:sz w:val="12"/>
                <w:szCs w:val="12"/>
              </w:rPr>
            </w:pPr>
            <w:r w:rsidRPr="00BD3FF6">
              <w:rPr>
                <w:sz w:val="12"/>
                <w:szCs w:val="12"/>
              </w:rPr>
              <w:t>51</w:t>
            </w:r>
          </w:p>
        </w:tc>
      </w:tr>
      <w:tr w:rsidR="002F739D" w:rsidRPr="004F01A2" w14:paraId="6B1BB982" w14:textId="3FA3F204" w:rsidTr="002F739D">
        <w:tc>
          <w:tcPr>
            <w:tcW w:w="518" w:type="dxa"/>
            <w:shd w:val="clear" w:color="auto" w:fill="auto"/>
          </w:tcPr>
          <w:p w14:paraId="4D83A877" w14:textId="77777777" w:rsidR="002F739D" w:rsidRPr="004F01A2" w:rsidRDefault="002F739D" w:rsidP="008B189E">
            <w:pPr>
              <w:shd w:val="clear" w:color="auto" w:fill="FFFFFF" w:themeFill="background1"/>
              <w:tabs>
                <w:tab w:val="left" w:pos="4470"/>
              </w:tabs>
              <w:rPr>
                <w:sz w:val="12"/>
                <w:szCs w:val="12"/>
                <w:lang w:eastAsia="en-US"/>
              </w:rPr>
            </w:pPr>
            <w:r w:rsidRPr="004F01A2">
              <w:rPr>
                <w:sz w:val="12"/>
                <w:szCs w:val="12"/>
                <w:lang w:eastAsia="en-US"/>
              </w:rPr>
              <w:t>1.5.</w:t>
            </w:r>
          </w:p>
        </w:tc>
        <w:tc>
          <w:tcPr>
            <w:tcW w:w="2601" w:type="dxa"/>
            <w:tcBorders>
              <w:top w:val="single" w:sz="4" w:space="0" w:color="auto"/>
              <w:left w:val="single" w:sz="4" w:space="0" w:color="auto"/>
              <w:bottom w:val="single" w:sz="4" w:space="0" w:color="auto"/>
              <w:right w:val="single" w:sz="4" w:space="0" w:color="auto"/>
            </w:tcBorders>
          </w:tcPr>
          <w:p w14:paraId="4EE2C41B" w14:textId="77777777" w:rsidR="002F739D" w:rsidRPr="004F01A2" w:rsidRDefault="002F739D" w:rsidP="008B189E">
            <w:pPr>
              <w:shd w:val="clear" w:color="auto" w:fill="FFFFFF" w:themeFill="background1"/>
              <w:tabs>
                <w:tab w:val="left" w:pos="4470"/>
              </w:tabs>
              <w:jc w:val="both"/>
              <w:rPr>
                <w:sz w:val="12"/>
                <w:szCs w:val="12"/>
              </w:rPr>
            </w:pPr>
            <w:r w:rsidRPr="004F01A2">
              <w:rPr>
                <w:sz w:val="12"/>
                <w:szCs w:val="12"/>
              </w:rPr>
              <w:t>Количество обучающихся в общеобразовательных учреждениях и учреждениях средне-профессионального образования, находящихся на территории муниципального образования «город Усолье-Сибирское», и детей в муниципальных бюджетных дошкольных образовательных учреждениях из семей граждан, призванных на военную службу по мобилизации в Вооруженные Силы Российской Федерации, получившим адресную помощь.</w:t>
            </w:r>
          </w:p>
        </w:tc>
        <w:tc>
          <w:tcPr>
            <w:tcW w:w="425" w:type="dxa"/>
            <w:tcBorders>
              <w:top w:val="single" w:sz="4" w:space="0" w:color="auto"/>
              <w:left w:val="single" w:sz="4" w:space="0" w:color="auto"/>
              <w:bottom w:val="single" w:sz="4" w:space="0" w:color="auto"/>
              <w:right w:val="single" w:sz="4" w:space="0" w:color="auto"/>
            </w:tcBorders>
          </w:tcPr>
          <w:p w14:paraId="6C8A28B5"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ед.</w:t>
            </w:r>
          </w:p>
        </w:tc>
        <w:tc>
          <w:tcPr>
            <w:tcW w:w="709" w:type="dxa"/>
            <w:tcBorders>
              <w:top w:val="single" w:sz="4" w:space="0" w:color="auto"/>
              <w:left w:val="single" w:sz="4" w:space="0" w:color="auto"/>
              <w:bottom w:val="single" w:sz="4" w:space="0" w:color="auto"/>
              <w:right w:val="single" w:sz="4" w:space="0" w:color="auto"/>
            </w:tcBorders>
          </w:tcPr>
          <w:p w14:paraId="0B488CFC"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w:t>
            </w:r>
          </w:p>
        </w:tc>
        <w:tc>
          <w:tcPr>
            <w:tcW w:w="571" w:type="dxa"/>
            <w:gridSpan w:val="2"/>
            <w:tcBorders>
              <w:top w:val="single" w:sz="4" w:space="0" w:color="auto"/>
              <w:left w:val="single" w:sz="4" w:space="0" w:color="auto"/>
              <w:bottom w:val="single" w:sz="4" w:space="0" w:color="auto"/>
              <w:right w:val="single" w:sz="4" w:space="0" w:color="auto"/>
            </w:tcBorders>
          </w:tcPr>
          <w:p w14:paraId="7955624E"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w:t>
            </w:r>
          </w:p>
        </w:tc>
        <w:tc>
          <w:tcPr>
            <w:tcW w:w="563" w:type="dxa"/>
            <w:tcBorders>
              <w:top w:val="single" w:sz="4" w:space="0" w:color="auto"/>
              <w:left w:val="single" w:sz="4" w:space="0" w:color="auto"/>
              <w:bottom w:val="single" w:sz="4" w:space="0" w:color="auto"/>
              <w:right w:val="single" w:sz="4" w:space="0" w:color="auto"/>
            </w:tcBorders>
          </w:tcPr>
          <w:p w14:paraId="5BA94478"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w:t>
            </w:r>
          </w:p>
        </w:tc>
        <w:tc>
          <w:tcPr>
            <w:tcW w:w="571" w:type="dxa"/>
            <w:tcBorders>
              <w:top w:val="single" w:sz="4" w:space="0" w:color="auto"/>
              <w:left w:val="single" w:sz="4" w:space="0" w:color="auto"/>
              <w:bottom w:val="single" w:sz="4" w:space="0" w:color="auto"/>
              <w:right w:val="single" w:sz="4" w:space="0" w:color="auto"/>
            </w:tcBorders>
          </w:tcPr>
          <w:p w14:paraId="07B48C6F"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w:t>
            </w:r>
          </w:p>
        </w:tc>
        <w:tc>
          <w:tcPr>
            <w:tcW w:w="567" w:type="dxa"/>
            <w:tcBorders>
              <w:top w:val="single" w:sz="4" w:space="0" w:color="auto"/>
              <w:left w:val="single" w:sz="4" w:space="0" w:color="auto"/>
              <w:bottom w:val="single" w:sz="4" w:space="0" w:color="auto"/>
              <w:right w:val="single" w:sz="4" w:space="0" w:color="auto"/>
            </w:tcBorders>
          </w:tcPr>
          <w:p w14:paraId="347C33D3"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w:t>
            </w:r>
          </w:p>
        </w:tc>
        <w:tc>
          <w:tcPr>
            <w:tcW w:w="567" w:type="dxa"/>
            <w:tcBorders>
              <w:top w:val="single" w:sz="4" w:space="0" w:color="auto"/>
              <w:left w:val="single" w:sz="4" w:space="0" w:color="auto"/>
              <w:bottom w:val="single" w:sz="4" w:space="0" w:color="auto"/>
              <w:right w:val="single" w:sz="4" w:space="0" w:color="auto"/>
            </w:tcBorders>
          </w:tcPr>
          <w:p w14:paraId="1BDCF3A8"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122</w:t>
            </w:r>
          </w:p>
        </w:tc>
        <w:tc>
          <w:tcPr>
            <w:tcW w:w="705" w:type="dxa"/>
            <w:tcBorders>
              <w:top w:val="single" w:sz="4" w:space="0" w:color="auto"/>
              <w:left w:val="single" w:sz="4" w:space="0" w:color="auto"/>
              <w:bottom w:val="single" w:sz="4" w:space="0" w:color="auto"/>
              <w:right w:val="single" w:sz="4" w:space="0" w:color="auto"/>
            </w:tcBorders>
          </w:tcPr>
          <w:p w14:paraId="067C2AE2"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w:t>
            </w:r>
          </w:p>
        </w:tc>
        <w:tc>
          <w:tcPr>
            <w:tcW w:w="709" w:type="dxa"/>
            <w:tcBorders>
              <w:top w:val="single" w:sz="4" w:space="0" w:color="auto"/>
              <w:left w:val="single" w:sz="4" w:space="0" w:color="auto"/>
              <w:bottom w:val="single" w:sz="4" w:space="0" w:color="auto"/>
              <w:right w:val="single" w:sz="4" w:space="0" w:color="auto"/>
            </w:tcBorders>
          </w:tcPr>
          <w:p w14:paraId="6485D214"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w:t>
            </w:r>
          </w:p>
        </w:tc>
        <w:tc>
          <w:tcPr>
            <w:tcW w:w="708" w:type="dxa"/>
            <w:tcBorders>
              <w:top w:val="single" w:sz="4" w:space="0" w:color="auto"/>
              <w:left w:val="single" w:sz="4" w:space="0" w:color="auto"/>
              <w:bottom w:val="single" w:sz="4" w:space="0" w:color="auto"/>
              <w:right w:val="single" w:sz="4" w:space="0" w:color="auto"/>
            </w:tcBorders>
          </w:tcPr>
          <w:p w14:paraId="7CD92905"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w:t>
            </w:r>
          </w:p>
        </w:tc>
        <w:tc>
          <w:tcPr>
            <w:tcW w:w="709" w:type="dxa"/>
            <w:tcBorders>
              <w:top w:val="single" w:sz="4" w:space="0" w:color="auto"/>
              <w:left w:val="single" w:sz="4" w:space="0" w:color="auto"/>
              <w:bottom w:val="single" w:sz="4" w:space="0" w:color="auto"/>
              <w:right w:val="single" w:sz="4" w:space="0" w:color="auto"/>
            </w:tcBorders>
          </w:tcPr>
          <w:p w14:paraId="3207AA44" w14:textId="77777777" w:rsidR="002F739D" w:rsidRPr="004F01A2" w:rsidRDefault="002F739D" w:rsidP="008B189E">
            <w:pPr>
              <w:shd w:val="clear" w:color="auto" w:fill="FFFFFF" w:themeFill="background1"/>
              <w:tabs>
                <w:tab w:val="left" w:pos="4470"/>
              </w:tabs>
              <w:jc w:val="center"/>
              <w:rPr>
                <w:sz w:val="12"/>
                <w:szCs w:val="12"/>
              </w:rPr>
            </w:pPr>
            <w:r w:rsidRPr="004F01A2">
              <w:rPr>
                <w:sz w:val="12"/>
                <w:szCs w:val="12"/>
              </w:rPr>
              <w:t>-</w:t>
            </w:r>
          </w:p>
        </w:tc>
        <w:tc>
          <w:tcPr>
            <w:tcW w:w="567" w:type="dxa"/>
            <w:tcBorders>
              <w:top w:val="single" w:sz="4" w:space="0" w:color="auto"/>
              <w:left w:val="single" w:sz="4" w:space="0" w:color="auto"/>
              <w:bottom w:val="single" w:sz="4" w:space="0" w:color="auto"/>
              <w:right w:val="single" w:sz="4" w:space="0" w:color="auto"/>
            </w:tcBorders>
          </w:tcPr>
          <w:p w14:paraId="0F884E03" w14:textId="776107B1" w:rsidR="002F739D" w:rsidRPr="004F01A2" w:rsidRDefault="0020211F" w:rsidP="008B189E">
            <w:pPr>
              <w:shd w:val="clear" w:color="auto" w:fill="FFFFFF" w:themeFill="background1"/>
              <w:tabs>
                <w:tab w:val="left" w:pos="4470"/>
              </w:tabs>
              <w:jc w:val="center"/>
              <w:rPr>
                <w:sz w:val="12"/>
                <w:szCs w:val="12"/>
              </w:rPr>
            </w:pPr>
            <w:r>
              <w:rPr>
                <w:sz w:val="12"/>
                <w:szCs w:val="12"/>
              </w:rPr>
              <w:t>-</w:t>
            </w:r>
          </w:p>
        </w:tc>
      </w:tr>
      <w:tr w:rsidR="002F739D" w:rsidRPr="004F01A2" w14:paraId="7A5E3ECF" w14:textId="7B25724C" w:rsidTr="002F739D">
        <w:tc>
          <w:tcPr>
            <w:tcW w:w="9923" w:type="dxa"/>
            <w:gridSpan w:val="14"/>
          </w:tcPr>
          <w:p w14:paraId="21A8A305" w14:textId="77777777" w:rsidR="002F739D" w:rsidRPr="004F01A2" w:rsidRDefault="002F739D" w:rsidP="008B189E">
            <w:pPr>
              <w:pStyle w:val="ConsPlusCell"/>
              <w:shd w:val="clear" w:color="auto" w:fill="FFFFFF" w:themeFill="background1"/>
              <w:jc w:val="center"/>
              <w:rPr>
                <w:rFonts w:ascii="Times New Roman" w:hAnsi="Times New Roman" w:cs="Times New Roman"/>
                <w:b/>
                <w:sz w:val="12"/>
                <w:szCs w:val="12"/>
              </w:rPr>
            </w:pPr>
            <w:r w:rsidRPr="004F01A2">
              <w:rPr>
                <w:rFonts w:ascii="Times New Roman" w:hAnsi="Times New Roman" w:cs="Times New Roman"/>
                <w:b/>
                <w:sz w:val="12"/>
                <w:szCs w:val="12"/>
              </w:rPr>
              <w:t xml:space="preserve">Подпрограмма 2 «Поддержка социально ориентированных некоммерческих организаций </w:t>
            </w:r>
          </w:p>
          <w:p w14:paraId="5D82B4C8" w14:textId="6AB9AAA1" w:rsidR="002F739D" w:rsidRPr="004F01A2" w:rsidRDefault="002F739D" w:rsidP="008B189E">
            <w:pPr>
              <w:pStyle w:val="ConsPlusCell"/>
              <w:shd w:val="clear" w:color="auto" w:fill="FFFFFF" w:themeFill="background1"/>
              <w:jc w:val="center"/>
              <w:rPr>
                <w:rFonts w:ascii="Times New Roman" w:hAnsi="Times New Roman" w:cs="Times New Roman"/>
                <w:b/>
                <w:sz w:val="12"/>
                <w:szCs w:val="12"/>
              </w:rPr>
            </w:pPr>
            <w:r w:rsidRPr="004F01A2">
              <w:rPr>
                <w:rFonts w:ascii="Times New Roman" w:hAnsi="Times New Roman" w:cs="Times New Roman"/>
                <w:b/>
                <w:sz w:val="12"/>
                <w:szCs w:val="12"/>
              </w:rPr>
              <w:t>города Усолье-Сибирское» на 2019-202</w:t>
            </w:r>
            <w:r w:rsidR="0020211F">
              <w:rPr>
                <w:rFonts w:ascii="Times New Roman" w:hAnsi="Times New Roman" w:cs="Times New Roman"/>
                <w:b/>
                <w:sz w:val="12"/>
                <w:szCs w:val="12"/>
              </w:rPr>
              <w:t>7</w:t>
            </w:r>
            <w:r w:rsidRPr="004F01A2">
              <w:rPr>
                <w:rFonts w:ascii="Times New Roman" w:hAnsi="Times New Roman" w:cs="Times New Roman"/>
                <w:b/>
                <w:sz w:val="12"/>
                <w:szCs w:val="12"/>
              </w:rPr>
              <w:t xml:space="preserve"> годы</w:t>
            </w:r>
          </w:p>
        </w:tc>
        <w:tc>
          <w:tcPr>
            <w:tcW w:w="567" w:type="dxa"/>
          </w:tcPr>
          <w:p w14:paraId="669ECA10" w14:textId="77777777" w:rsidR="002F739D" w:rsidRPr="004F01A2" w:rsidRDefault="002F739D" w:rsidP="008B189E">
            <w:pPr>
              <w:pStyle w:val="ConsPlusCell"/>
              <w:shd w:val="clear" w:color="auto" w:fill="FFFFFF" w:themeFill="background1"/>
              <w:jc w:val="center"/>
              <w:rPr>
                <w:rFonts w:ascii="Times New Roman" w:hAnsi="Times New Roman" w:cs="Times New Roman"/>
                <w:b/>
                <w:sz w:val="12"/>
                <w:szCs w:val="12"/>
              </w:rPr>
            </w:pPr>
          </w:p>
        </w:tc>
      </w:tr>
      <w:tr w:rsidR="002F739D" w:rsidRPr="004F01A2" w14:paraId="174D07FD" w14:textId="74BABCC6" w:rsidTr="00BD3FF6">
        <w:tc>
          <w:tcPr>
            <w:tcW w:w="518" w:type="dxa"/>
            <w:shd w:val="clear" w:color="auto" w:fill="auto"/>
          </w:tcPr>
          <w:p w14:paraId="0C9C8975"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2.1</w:t>
            </w:r>
          </w:p>
        </w:tc>
        <w:tc>
          <w:tcPr>
            <w:tcW w:w="2601" w:type="dxa"/>
            <w:shd w:val="clear" w:color="auto" w:fill="auto"/>
          </w:tcPr>
          <w:p w14:paraId="6C520386" w14:textId="77777777" w:rsidR="002F739D" w:rsidRPr="004F01A2" w:rsidRDefault="002F739D" w:rsidP="008B189E">
            <w:pPr>
              <w:pStyle w:val="ConsPlusCell"/>
              <w:shd w:val="clear" w:color="auto" w:fill="FFFFFF" w:themeFill="background1"/>
              <w:rPr>
                <w:rFonts w:ascii="Times New Roman" w:hAnsi="Times New Roman" w:cs="Times New Roman"/>
                <w:sz w:val="12"/>
                <w:szCs w:val="12"/>
              </w:rPr>
            </w:pPr>
            <w:r w:rsidRPr="004F01A2">
              <w:rPr>
                <w:rFonts w:ascii="Times New Roman" w:hAnsi="Times New Roman" w:cs="Times New Roman"/>
                <w:sz w:val="12"/>
                <w:szCs w:val="12"/>
              </w:rPr>
              <w:t>Количество СО НКО, получивших финансовую поддержку на реализацию социально значимых проектов</w:t>
            </w:r>
          </w:p>
        </w:tc>
        <w:tc>
          <w:tcPr>
            <w:tcW w:w="425" w:type="dxa"/>
            <w:shd w:val="clear" w:color="auto" w:fill="auto"/>
          </w:tcPr>
          <w:p w14:paraId="215E2A76"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ед.</w:t>
            </w:r>
          </w:p>
        </w:tc>
        <w:tc>
          <w:tcPr>
            <w:tcW w:w="849" w:type="dxa"/>
            <w:gridSpan w:val="2"/>
            <w:shd w:val="clear" w:color="auto" w:fill="auto"/>
          </w:tcPr>
          <w:p w14:paraId="348FB13B" w14:textId="77777777" w:rsidR="002F739D" w:rsidRPr="004F01A2" w:rsidRDefault="002F739D" w:rsidP="008B189E">
            <w:pPr>
              <w:widowControl w:val="0"/>
              <w:shd w:val="clear" w:color="auto" w:fill="FFFFFF" w:themeFill="background1"/>
              <w:autoSpaceDE w:val="0"/>
              <w:autoSpaceDN w:val="0"/>
              <w:adjustRightInd w:val="0"/>
              <w:jc w:val="center"/>
              <w:rPr>
                <w:sz w:val="12"/>
                <w:szCs w:val="12"/>
              </w:rPr>
            </w:pPr>
            <w:r w:rsidRPr="004F01A2">
              <w:rPr>
                <w:sz w:val="12"/>
                <w:szCs w:val="12"/>
              </w:rPr>
              <w:t>1</w:t>
            </w:r>
          </w:p>
        </w:tc>
        <w:tc>
          <w:tcPr>
            <w:tcW w:w="431" w:type="dxa"/>
            <w:shd w:val="clear" w:color="auto" w:fill="auto"/>
          </w:tcPr>
          <w:p w14:paraId="078EFF66"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1</w:t>
            </w:r>
          </w:p>
        </w:tc>
        <w:tc>
          <w:tcPr>
            <w:tcW w:w="563" w:type="dxa"/>
            <w:shd w:val="clear" w:color="auto" w:fill="auto"/>
          </w:tcPr>
          <w:p w14:paraId="13E8B32A"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4</w:t>
            </w:r>
          </w:p>
        </w:tc>
        <w:tc>
          <w:tcPr>
            <w:tcW w:w="571" w:type="dxa"/>
            <w:shd w:val="clear" w:color="auto" w:fill="auto"/>
          </w:tcPr>
          <w:p w14:paraId="612E1431"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5</w:t>
            </w:r>
          </w:p>
        </w:tc>
        <w:tc>
          <w:tcPr>
            <w:tcW w:w="567" w:type="dxa"/>
            <w:shd w:val="clear" w:color="auto" w:fill="auto"/>
          </w:tcPr>
          <w:p w14:paraId="3FC99602"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6</w:t>
            </w:r>
          </w:p>
        </w:tc>
        <w:tc>
          <w:tcPr>
            <w:tcW w:w="567" w:type="dxa"/>
            <w:shd w:val="clear" w:color="auto" w:fill="auto"/>
          </w:tcPr>
          <w:p w14:paraId="338CAE62"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5</w:t>
            </w:r>
          </w:p>
        </w:tc>
        <w:tc>
          <w:tcPr>
            <w:tcW w:w="705" w:type="dxa"/>
            <w:shd w:val="clear" w:color="auto" w:fill="auto"/>
          </w:tcPr>
          <w:p w14:paraId="370AAF68"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6</w:t>
            </w:r>
          </w:p>
        </w:tc>
        <w:tc>
          <w:tcPr>
            <w:tcW w:w="709" w:type="dxa"/>
            <w:shd w:val="clear" w:color="auto" w:fill="auto"/>
          </w:tcPr>
          <w:p w14:paraId="2FF7FF66"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3</w:t>
            </w:r>
          </w:p>
        </w:tc>
        <w:tc>
          <w:tcPr>
            <w:tcW w:w="708" w:type="dxa"/>
          </w:tcPr>
          <w:p w14:paraId="580DC4FE"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3</w:t>
            </w:r>
          </w:p>
        </w:tc>
        <w:tc>
          <w:tcPr>
            <w:tcW w:w="709" w:type="dxa"/>
          </w:tcPr>
          <w:p w14:paraId="234B356B"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3</w:t>
            </w:r>
          </w:p>
        </w:tc>
        <w:tc>
          <w:tcPr>
            <w:tcW w:w="567" w:type="dxa"/>
            <w:shd w:val="clear" w:color="auto" w:fill="auto"/>
          </w:tcPr>
          <w:p w14:paraId="3AE8E686" w14:textId="4AC5109C" w:rsidR="002F739D" w:rsidRPr="004F01A2" w:rsidRDefault="0020211F"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3</w:t>
            </w:r>
          </w:p>
        </w:tc>
      </w:tr>
      <w:tr w:rsidR="002F739D" w:rsidRPr="004F01A2" w14:paraId="613EA867" w14:textId="13E0806B" w:rsidTr="002F739D">
        <w:tc>
          <w:tcPr>
            <w:tcW w:w="518" w:type="dxa"/>
            <w:shd w:val="clear" w:color="auto" w:fill="auto"/>
          </w:tcPr>
          <w:p w14:paraId="01383EA5"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2.2</w:t>
            </w:r>
          </w:p>
        </w:tc>
        <w:tc>
          <w:tcPr>
            <w:tcW w:w="2601" w:type="dxa"/>
            <w:shd w:val="clear" w:color="auto" w:fill="auto"/>
          </w:tcPr>
          <w:p w14:paraId="65C7E93A" w14:textId="77777777" w:rsidR="002F739D" w:rsidRPr="004F01A2" w:rsidRDefault="002F739D" w:rsidP="008B189E">
            <w:pPr>
              <w:pStyle w:val="ConsPlusCell"/>
              <w:shd w:val="clear" w:color="auto" w:fill="FFFFFF" w:themeFill="background1"/>
              <w:rPr>
                <w:rFonts w:ascii="Times New Roman" w:hAnsi="Times New Roman" w:cs="Times New Roman"/>
                <w:sz w:val="12"/>
                <w:szCs w:val="12"/>
              </w:rPr>
            </w:pPr>
            <w:r w:rsidRPr="004F01A2">
              <w:rPr>
                <w:rFonts w:ascii="Times New Roman" w:hAnsi="Times New Roman" w:cs="Times New Roman"/>
                <w:sz w:val="12"/>
                <w:szCs w:val="12"/>
              </w:rPr>
              <w:t>Количество СО НКО, не являющихся государственными (муниципальными) учреждениями, получивших финансовую поддержку для частичной или полной оплаты за содержание, техническое обслуживание помещения, коммунальных услуг, услуг связи и интернета</w:t>
            </w:r>
          </w:p>
        </w:tc>
        <w:tc>
          <w:tcPr>
            <w:tcW w:w="425" w:type="dxa"/>
            <w:shd w:val="clear" w:color="auto" w:fill="auto"/>
          </w:tcPr>
          <w:p w14:paraId="414B3322"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ед.</w:t>
            </w:r>
          </w:p>
        </w:tc>
        <w:tc>
          <w:tcPr>
            <w:tcW w:w="849" w:type="dxa"/>
            <w:gridSpan w:val="2"/>
            <w:shd w:val="clear" w:color="auto" w:fill="auto"/>
          </w:tcPr>
          <w:p w14:paraId="7CF57537" w14:textId="77777777" w:rsidR="002F739D" w:rsidRPr="004F01A2" w:rsidRDefault="002F739D" w:rsidP="008B189E">
            <w:pPr>
              <w:widowControl w:val="0"/>
              <w:shd w:val="clear" w:color="auto" w:fill="FFFFFF" w:themeFill="background1"/>
              <w:autoSpaceDE w:val="0"/>
              <w:autoSpaceDN w:val="0"/>
              <w:adjustRightInd w:val="0"/>
              <w:jc w:val="center"/>
              <w:rPr>
                <w:sz w:val="12"/>
                <w:szCs w:val="12"/>
              </w:rPr>
            </w:pPr>
            <w:r w:rsidRPr="004F01A2">
              <w:rPr>
                <w:sz w:val="12"/>
                <w:szCs w:val="12"/>
              </w:rPr>
              <w:t>0</w:t>
            </w:r>
          </w:p>
        </w:tc>
        <w:tc>
          <w:tcPr>
            <w:tcW w:w="431" w:type="dxa"/>
            <w:shd w:val="clear" w:color="auto" w:fill="auto"/>
          </w:tcPr>
          <w:p w14:paraId="6F9EC553"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563" w:type="dxa"/>
            <w:shd w:val="clear" w:color="auto" w:fill="auto"/>
          </w:tcPr>
          <w:p w14:paraId="3904F538"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5</w:t>
            </w:r>
          </w:p>
        </w:tc>
        <w:tc>
          <w:tcPr>
            <w:tcW w:w="571" w:type="dxa"/>
            <w:shd w:val="clear" w:color="auto" w:fill="auto"/>
          </w:tcPr>
          <w:p w14:paraId="0E4026C2"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6</w:t>
            </w:r>
          </w:p>
        </w:tc>
        <w:tc>
          <w:tcPr>
            <w:tcW w:w="567" w:type="dxa"/>
            <w:shd w:val="clear" w:color="auto" w:fill="auto"/>
          </w:tcPr>
          <w:p w14:paraId="4E1BA9E8"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6</w:t>
            </w:r>
          </w:p>
        </w:tc>
        <w:tc>
          <w:tcPr>
            <w:tcW w:w="567" w:type="dxa"/>
            <w:shd w:val="clear" w:color="auto" w:fill="auto"/>
          </w:tcPr>
          <w:p w14:paraId="1652036C"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6</w:t>
            </w:r>
          </w:p>
        </w:tc>
        <w:tc>
          <w:tcPr>
            <w:tcW w:w="705" w:type="dxa"/>
            <w:shd w:val="clear" w:color="auto" w:fill="auto"/>
          </w:tcPr>
          <w:p w14:paraId="635A0D6A"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6</w:t>
            </w:r>
          </w:p>
        </w:tc>
        <w:tc>
          <w:tcPr>
            <w:tcW w:w="709" w:type="dxa"/>
            <w:shd w:val="clear" w:color="auto" w:fill="auto"/>
          </w:tcPr>
          <w:p w14:paraId="10C18AC8"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3</w:t>
            </w:r>
          </w:p>
        </w:tc>
        <w:tc>
          <w:tcPr>
            <w:tcW w:w="708" w:type="dxa"/>
          </w:tcPr>
          <w:p w14:paraId="6BF5C404"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3</w:t>
            </w:r>
          </w:p>
        </w:tc>
        <w:tc>
          <w:tcPr>
            <w:tcW w:w="709" w:type="dxa"/>
          </w:tcPr>
          <w:p w14:paraId="4E6DB17B"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3</w:t>
            </w:r>
          </w:p>
        </w:tc>
        <w:tc>
          <w:tcPr>
            <w:tcW w:w="567" w:type="dxa"/>
          </w:tcPr>
          <w:p w14:paraId="26AB4544" w14:textId="051B1754" w:rsidR="002F739D" w:rsidRPr="00BD3FF6" w:rsidRDefault="0020211F" w:rsidP="008B189E">
            <w:pPr>
              <w:pStyle w:val="ConsPlusCell"/>
              <w:shd w:val="clear" w:color="auto" w:fill="FFFFFF" w:themeFill="background1"/>
              <w:jc w:val="center"/>
              <w:rPr>
                <w:rFonts w:ascii="Times New Roman" w:hAnsi="Times New Roman" w:cs="Times New Roman"/>
                <w:sz w:val="12"/>
                <w:szCs w:val="12"/>
              </w:rPr>
            </w:pPr>
            <w:r w:rsidRPr="00BD3FF6">
              <w:rPr>
                <w:rFonts w:ascii="Times New Roman" w:hAnsi="Times New Roman" w:cs="Times New Roman"/>
                <w:sz w:val="12"/>
                <w:szCs w:val="12"/>
              </w:rPr>
              <w:t>3</w:t>
            </w:r>
          </w:p>
        </w:tc>
      </w:tr>
      <w:tr w:rsidR="002F739D" w:rsidRPr="004F01A2" w14:paraId="7C8FE84D" w14:textId="138D049E" w:rsidTr="002F739D">
        <w:tc>
          <w:tcPr>
            <w:tcW w:w="518" w:type="dxa"/>
            <w:shd w:val="clear" w:color="auto" w:fill="auto"/>
          </w:tcPr>
          <w:p w14:paraId="3BCF66C3"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2.3</w:t>
            </w:r>
          </w:p>
        </w:tc>
        <w:tc>
          <w:tcPr>
            <w:tcW w:w="2601" w:type="dxa"/>
            <w:shd w:val="clear" w:color="auto" w:fill="auto"/>
          </w:tcPr>
          <w:p w14:paraId="1EA61D89" w14:textId="77777777" w:rsidR="002F739D" w:rsidRPr="004F01A2" w:rsidRDefault="002F739D" w:rsidP="008B189E">
            <w:pPr>
              <w:pStyle w:val="ConsPlusCell"/>
              <w:shd w:val="clear" w:color="auto" w:fill="FFFFFF" w:themeFill="background1"/>
              <w:rPr>
                <w:rFonts w:ascii="Times New Roman" w:hAnsi="Times New Roman" w:cs="Times New Roman"/>
                <w:sz w:val="12"/>
                <w:szCs w:val="12"/>
              </w:rPr>
            </w:pPr>
            <w:r w:rsidRPr="004F01A2">
              <w:rPr>
                <w:rFonts w:ascii="Times New Roman" w:hAnsi="Times New Roman" w:cs="Times New Roman"/>
                <w:sz w:val="12"/>
                <w:szCs w:val="12"/>
              </w:rPr>
              <w:t>Количество граждан, принявших участие в социально-значимых мероприятиях, направленных на активизацию деятельности СО НКО</w:t>
            </w:r>
          </w:p>
        </w:tc>
        <w:tc>
          <w:tcPr>
            <w:tcW w:w="425" w:type="dxa"/>
            <w:shd w:val="clear" w:color="auto" w:fill="auto"/>
          </w:tcPr>
          <w:p w14:paraId="65C7CA50"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человек</w:t>
            </w:r>
          </w:p>
        </w:tc>
        <w:tc>
          <w:tcPr>
            <w:tcW w:w="849" w:type="dxa"/>
            <w:gridSpan w:val="2"/>
            <w:shd w:val="clear" w:color="auto" w:fill="auto"/>
          </w:tcPr>
          <w:p w14:paraId="3CA94C15" w14:textId="77777777" w:rsidR="002F739D" w:rsidRPr="004F01A2" w:rsidRDefault="002F739D" w:rsidP="008B189E">
            <w:pPr>
              <w:widowControl w:val="0"/>
              <w:shd w:val="clear" w:color="auto" w:fill="FFFFFF" w:themeFill="background1"/>
              <w:autoSpaceDE w:val="0"/>
              <w:autoSpaceDN w:val="0"/>
              <w:adjustRightInd w:val="0"/>
              <w:jc w:val="center"/>
              <w:rPr>
                <w:sz w:val="12"/>
                <w:szCs w:val="12"/>
              </w:rPr>
            </w:pPr>
            <w:r w:rsidRPr="004F01A2">
              <w:rPr>
                <w:sz w:val="12"/>
                <w:szCs w:val="12"/>
              </w:rPr>
              <w:t>0</w:t>
            </w:r>
          </w:p>
        </w:tc>
        <w:tc>
          <w:tcPr>
            <w:tcW w:w="431" w:type="dxa"/>
            <w:shd w:val="clear" w:color="auto" w:fill="auto"/>
          </w:tcPr>
          <w:p w14:paraId="45D8A67B"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563" w:type="dxa"/>
            <w:shd w:val="clear" w:color="auto" w:fill="auto"/>
          </w:tcPr>
          <w:p w14:paraId="2377A942"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567</w:t>
            </w:r>
          </w:p>
        </w:tc>
        <w:tc>
          <w:tcPr>
            <w:tcW w:w="571" w:type="dxa"/>
            <w:shd w:val="clear" w:color="auto" w:fill="auto"/>
          </w:tcPr>
          <w:p w14:paraId="40A50405"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567" w:type="dxa"/>
            <w:shd w:val="clear" w:color="auto" w:fill="auto"/>
          </w:tcPr>
          <w:p w14:paraId="159812C1"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567" w:type="dxa"/>
            <w:shd w:val="clear" w:color="auto" w:fill="auto"/>
          </w:tcPr>
          <w:p w14:paraId="06142EEA"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705" w:type="dxa"/>
            <w:shd w:val="clear" w:color="auto" w:fill="auto"/>
          </w:tcPr>
          <w:p w14:paraId="4F586E58"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709" w:type="dxa"/>
            <w:shd w:val="clear" w:color="auto" w:fill="auto"/>
          </w:tcPr>
          <w:p w14:paraId="0E8E0DAC"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708" w:type="dxa"/>
          </w:tcPr>
          <w:p w14:paraId="7AAF41F1" w14:textId="5E984008" w:rsidR="002F739D" w:rsidRPr="004F01A2" w:rsidRDefault="0020211F"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0</w:t>
            </w:r>
          </w:p>
        </w:tc>
        <w:tc>
          <w:tcPr>
            <w:tcW w:w="709" w:type="dxa"/>
          </w:tcPr>
          <w:p w14:paraId="3081BF2D"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567" w:type="dxa"/>
          </w:tcPr>
          <w:p w14:paraId="23F6DCBE" w14:textId="11DD5AD6" w:rsidR="002F739D" w:rsidRPr="004F01A2" w:rsidRDefault="0020211F"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0</w:t>
            </w:r>
          </w:p>
        </w:tc>
      </w:tr>
      <w:tr w:rsidR="002F739D" w:rsidRPr="004F01A2" w14:paraId="516948B1" w14:textId="507F3978" w:rsidTr="002F739D">
        <w:tc>
          <w:tcPr>
            <w:tcW w:w="518" w:type="dxa"/>
            <w:shd w:val="clear" w:color="auto" w:fill="auto"/>
          </w:tcPr>
          <w:p w14:paraId="37CFD2B3"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2.4</w:t>
            </w:r>
          </w:p>
        </w:tc>
        <w:tc>
          <w:tcPr>
            <w:tcW w:w="2601" w:type="dxa"/>
            <w:shd w:val="clear" w:color="auto" w:fill="auto"/>
          </w:tcPr>
          <w:p w14:paraId="3AD2F944" w14:textId="77777777" w:rsidR="002F739D" w:rsidRPr="004F01A2" w:rsidRDefault="002F739D" w:rsidP="008B189E">
            <w:pPr>
              <w:pStyle w:val="ConsPlusCell"/>
              <w:shd w:val="clear" w:color="auto" w:fill="FFFFFF" w:themeFill="background1"/>
              <w:rPr>
                <w:rFonts w:ascii="Times New Roman" w:hAnsi="Times New Roman" w:cs="Times New Roman"/>
                <w:sz w:val="12"/>
                <w:szCs w:val="12"/>
              </w:rPr>
            </w:pPr>
            <w:r w:rsidRPr="004F01A2">
              <w:rPr>
                <w:rFonts w:ascii="Times New Roman" w:hAnsi="Times New Roman" w:cs="Times New Roman"/>
                <w:sz w:val="12"/>
                <w:szCs w:val="12"/>
              </w:rPr>
              <w:t>Количество проведенных социально-значимых мероприятий, направленных на активизацию деятельности СО НКО</w:t>
            </w:r>
          </w:p>
        </w:tc>
        <w:tc>
          <w:tcPr>
            <w:tcW w:w="425" w:type="dxa"/>
            <w:shd w:val="clear" w:color="auto" w:fill="auto"/>
          </w:tcPr>
          <w:p w14:paraId="4AB1702E"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ед.</w:t>
            </w:r>
          </w:p>
        </w:tc>
        <w:tc>
          <w:tcPr>
            <w:tcW w:w="849" w:type="dxa"/>
            <w:gridSpan w:val="2"/>
            <w:shd w:val="clear" w:color="auto" w:fill="auto"/>
          </w:tcPr>
          <w:p w14:paraId="142983AF" w14:textId="77777777" w:rsidR="002F739D" w:rsidRPr="004F01A2" w:rsidRDefault="002F739D" w:rsidP="008B189E">
            <w:pPr>
              <w:widowControl w:val="0"/>
              <w:shd w:val="clear" w:color="auto" w:fill="FFFFFF" w:themeFill="background1"/>
              <w:autoSpaceDE w:val="0"/>
              <w:autoSpaceDN w:val="0"/>
              <w:adjustRightInd w:val="0"/>
              <w:jc w:val="center"/>
              <w:rPr>
                <w:sz w:val="12"/>
                <w:szCs w:val="12"/>
              </w:rPr>
            </w:pPr>
            <w:r w:rsidRPr="004F01A2">
              <w:rPr>
                <w:sz w:val="12"/>
                <w:szCs w:val="12"/>
              </w:rPr>
              <w:t>0</w:t>
            </w:r>
          </w:p>
        </w:tc>
        <w:tc>
          <w:tcPr>
            <w:tcW w:w="431" w:type="dxa"/>
            <w:shd w:val="clear" w:color="auto" w:fill="auto"/>
          </w:tcPr>
          <w:p w14:paraId="17AD846D"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563" w:type="dxa"/>
            <w:shd w:val="clear" w:color="auto" w:fill="auto"/>
          </w:tcPr>
          <w:p w14:paraId="76BE17BF"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1</w:t>
            </w:r>
          </w:p>
        </w:tc>
        <w:tc>
          <w:tcPr>
            <w:tcW w:w="571" w:type="dxa"/>
            <w:shd w:val="clear" w:color="auto" w:fill="auto"/>
          </w:tcPr>
          <w:p w14:paraId="75A1E588"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567" w:type="dxa"/>
            <w:shd w:val="clear" w:color="auto" w:fill="auto"/>
          </w:tcPr>
          <w:p w14:paraId="5EEF8904"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567" w:type="dxa"/>
            <w:shd w:val="clear" w:color="auto" w:fill="auto"/>
          </w:tcPr>
          <w:p w14:paraId="26684CF9"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705" w:type="dxa"/>
            <w:shd w:val="clear" w:color="auto" w:fill="auto"/>
          </w:tcPr>
          <w:p w14:paraId="0A5DC33A"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709" w:type="dxa"/>
            <w:shd w:val="clear" w:color="auto" w:fill="auto"/>
          </w:tcPr>
          <w:p w14:paraId="4A174895"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708" w:type="dxa"/>
          </w:tcPr>
          <w:p w14:paraId="7A486506" w14:textId="34ECD987" w:rsidR="002F739D" w:rsidRPr="004F01A2" w:rsidRDefault="0020211F"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0</w:t>
            </w:r>
          </w:p>
        </w:tc>
        <w:tc>
          <w:tcPr>
            <w:tcW w:w="709" w:type="dxa"/>
          </w:tcPr>
          <w:p w14:paraId="4658A2C5"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0</w:t>
            </w:r>
          </w:p>
        </w:tc>
        <w:tc>
          <w:tcPr>
            <w:tcW w:w="567" w:type="dxa"/>
          </w:tcPr>
          <w:p w14:paraId="3BCC7F45" w14:textId="73F274BE" w:rsidR="002F739D" w:rsidRPr="004F01A2" w:rsidRDefault="0020211F"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0</w:t>
            </w:r>
          </w:p>
        </w:tc>
      </w:tr>
      <w:tr w:rsidR="002F739D" w:rsidRPr="004F01A2" w14:paraId="739C83FE" w14:textId="2F3B4944" w:rsidTr="002F739D">
        <w:tc>
          <w:tcPr>
            <w:tcW w:w="9923" w:type="dxa"/>
            <w:gridSpan w:val="14"/>
            <w:shd w:val="clear" w:color="auto" w:fill="auto"/>
          </w:tcPr>
          <w:p w14:paraId="4F168212" w14:textId="77777777" w:rsidR="002F739D" w:rsidRPr="004F01A2" w:rsidRDefault="002F739D" w:rsidP="008B189E">
            <w:pPr>
              <w:pStyle w:val="ConsPlusCell"/>
              <w:shd w:val="clear" w:color="auto" w:fill="FFFFFF" w:themeFill="background1"/>
              <w:jc w:val="center"/>
              <w:rPr>
                <w:rFonts w:ascii="Times New Roman" w:hAnsi="Times New Roman" w:cs="Times New Roman"/>
                <w:b/>
                <w:sz w:val="12"/>
                <w:szCs w:val="12"/>
              </w:rPr>
            </w:pPr>
            <w:r w:rsidRPr="004F01A2">
              <w:rPr>
                <w:rFonts w:ascii="Times New Roman" w:hAnsi="Times New Roman" w:cs="Times New Roman"/>
                <w:b/>
                <w:sz w:val="12"/>
                <w:szCs w:val="12"/>
              </w:rPr>
              <w:t xml:space="preserve">Подпрограмма 3 «Поддержка семей участников специальной военной операции» </w:t>
            </w:r>
          </w:p>
          <w:p w14:paraId="2D88C93A" w14:textId="36A5084F" w:rsidR="002F739D" w:rsidRPr="004F01A2" w:rsidRDefault="002F739D" w:rsidP="008B189E">
            <w:pPr>
              <w:pStyle w:val="ConsPlusCell"/>
              <w:shd w:val="clear" w:color="auto" w:fill="FFFFFF" w:themeFill="background1"/>
              <w:jc w:val="center"/>
              <w:rPr>
                <w:rFonts w:ascii="Times New Roman" w:hAnsi="Times New Roman" w:cs="Times New Roman"/>
                <w:b/>
                <w:sz w:val="12"/>
                <w:szCs w:val="12"/>
              </w:rPr>
            </w:pPr>
            <w:r w:rsidRPr="004F01A2">
              <w:rPr>
                <w:rFonts w:ascii="Times New Roman" w:hAnsi="Times New Roman" w:cs="Times New Roman"/>
                <w:b/>
                <w:sz w:val="12"/>
                <w:szCs w:val="12"/>
              </w:rPr>
              <w:t>на 2023-202</w:t>
            </w:r>
            <w:r w:rsidR="004502FE">
              <w:rPr>
                <w:rFonts w:ascii="Times New Roman" w:hAnsi="Times New Roman" w:cs="Times New Roman"/>
                <w:b/>
                <w:sz w:val="12"/>
                <w:szCs w:val="12"/>
              </w:rPr>
              <w:t>7</w:t>
            </w:r>
            <w:r w:rsidRPr="004F01A2">
              <w:rPr>
                <w:rFonts w:ascii="Times New Roman" w:hAnsi="Times New Roman" w:cs="Times New Roman"/>
                <w:b/>
                <w:sz w:val="12"/>
                <w:szCs w:val="12"/>
              </w:rPr>
              <w:t xml:space="preserve"> годы</w:t>
            </w:r>
          </w:p>
        </w:tc>
        <w:tc>
          <w:tcPr>
            <w:tcW w:w="567" w:type="dxa"/>
          </w:tcPr>
          <w:p w14:paraId="10768F52" w14:textId="77777777" w:rsidR="002F739D" w:rsidRPr="004F01A2" w:rsidRDefault="002F739D" w:rsidP="008B189E">
            <w:pPr>
              <w:pStyle w:val="ConsPlusCell"/>
              <w:shd w:val="clear" w:color="auto" w:fill="FFFFFF" w:themeFill="background1"/>
              <w:jc w:val="center"/>
              <w:rPr>
                <w:rFonts w:ascii="Times New Roman" w:hAnsi="Times New Roman" w:cs="Times New Roman"/>
                <w:b/>
                <w:sz w:val="12"/>
                <w:szCs w:val="12"/>
              </w:rPr>
            </w:pPr>
          </w:p>
        </w:tc>
      </w:tr>
      <w:tr w:rsidR="002F739D" w:rsidRPr="004F01A2" w14:paraId="291EA64F" w14:textId="2F64F98F" w:rsidTr="00BD3FF6">
        <w:tc>
          <w:tcPr>
            <w:tcW w:w="518" w:type="dxa"/>
            <w:shd w:val="clear" w:color="auto" w:fill="auto"/>
          </w:tcPr>
          <w:p w14:paraId="5680A3E1"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3.2.</w:t>
            </w:r>
          </w:p>
        </w:tc>
        <w:tc>
          <w:tcPr>
            <w:tcW w:w="2601" w:type="dxa"/>
            <w:shd w:val="clear" w:color="auto" w:fill="auto"/>
          </w:tcPr>
          <w:p w14:paraId="201BCB47" w14:textId="77777777" w:rsidR="002F739D" w:rsidRPr="004F01A2" w:rsidRDefault="002F739D" w:rsidP="008B189E">
            <w:pPr>
              <w:pStyle w:val="ConsPlusNormal"/>
              <w:shd w:val="clear" w:color="auto" w:fill="FFFFFF" w:themeFill="background1"/>
              <w:ind w:firstLine="0"/>
              <w:jc w:val="both"/>
              <w:rPr>
                <w:rFonts w:ascii="Times New Roman" w:hAnsi="Times New Roman" w:cs="Times New Roman"/>
                <w:sz w:val="12"/>
                <w:szCs w:val="12"/>
              </w:rPr>
            </w:pPr>
            <w:r w:rsidRPr="004F01A2">
              <w:rPr>
                <w:rFonts w:ascii="Times New Roman" w:hAnsi="Times New Roman" w:cs="Times New Roman"/>
                <w:sz w:val="12"/>
                <w:szCs w:val="12"/>
              </w:rPr>
              <w:t>Количество обучающихся в общеобразовательных учреждениях и учреждениях средне-профессионального образования, находящихся на территории муниципального образования «город Усолье-Сибирское», из семей участников специальной военной операции, получивших адресную помощь</w:t>
            </w:r>
          </w:p>
        </w:tc>
        <w:tc>
          <w:tcPr>
            <w:tcW w:w="425" w:type="dxa"/>
            <w:shd w:val="clear" w:color="auto" w:fill="auto"/>
          </w:tcPr>
          <w:p w14:paraId="655222C8"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ед.</w:t>
            </w:r>
          </w:p>
        </w:tc>
        <w:tc>
          <w:tcPr>
            <w:tcW w:w="849" w:type="dxa"/>
            <w:gridSpan w:val="2"/>
            <w:shd w:val="clear" w:color="auto" w:fill="auto"/>
          </w:tcPr>
          <w:p w14:paraId="1B0D3125" w14:textId="77777777" w:rsidR="002F739D" w:rsidRPr="004F01A2" w:rsidRDefault="002F739D" w:rsidP="008B189E">
            <w:pPr>
              <w:widowControl w:val="0"/>
              <w:shd w:val="clear" w:color="auto" w:fill="FFFFFF" w:themeFill="background1"/>
              <w:autoSpaceDE w:val="0"/>
              <w:autoSpaceDN w:val="0"/>
              <w:adjustRightInd w:val="0"/>
              <w:jc w:val="center"/>
              <w:rPr>
                <w:sz w:val="12"/>
                <w:szCs w:val="12"/>
              </w:rPr>
            </w:pPr>
            <w:r w:rsidRPr="004F01A2">
              <w:rPr>
                <w:sz w:val="12"/>
                <w:szCs w:val="12"/>
              </w:rPr>
              <w:t>-</w:t>
            </w:r>
          </w:p>
        </w:tc>
        <w:tc>
          <w:tcPr>
            <w:tcW w:w="431" w:type="dxa"/>
            <w:shd w:val="clear" w:color="auto" w:fill="auto"/>
          </w:tcPr>
          <w:p w14:paraId="64230DCA"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w:t>
            </w:r>
          </w:p>
        </w:tc>
        <w:tc>
          <w:tcPr>
            <w:tcW w:w="563" w:type="dxa"/>
            <w:shd w:val="clear" w:color="auto" w:fill="auto"/>
          </w:tcPr>
          <w:p w14:paraId="2FD4E4D0"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w:t>
            </w:r>
          </w:p>
        </w:tc>
        <w:tc>
          <w:tcPr>
            <w:tcW w:w="571" w:type="dxa"/>
            <w:shd w:val="clear" w:color="auto" w:fill="auto"/>
          </w:tcPr>
          <w:p w14:paraId="155ABEA8"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w:t>
            </w:r>
          </w:p>
        </w:tc>
        <w:tc>
          <w:tcPr>
            <w:tcW w:w="567" w:type="dxa"/>
            <w:shd w:val="clear" w:color="auto" w:fill="auto"/>
          </w:tcPr>
          <w:p w14:paraId="5550E442"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w:t>
            </w:r>
          </w:p>
        </w:tc>
        <w:tc>
          <w:tcPr>
            <w:tcW w:w="567" w:type="dxa"/>
            <w:shd w:val="clear" w:color="auto" w:fill="auto"/>
          </w:tcPr>
          <w:p w14:paraId="1B519EC8"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w:t>
            </w:r>
          </w:p>
        </w:tc>
        <w:tc>
          <w:tcPr>
            <w:tcW w:w="705" w:type="dxa"/>
            <w:shd w:val="clear" w:color="auto" w:fill="auto"/>
          </w:tcPr>
          <w:p w14:paraId="25451A3A" w14:textId="77777777" w:rsidR="002F739D" w:rsidRPr="004F01A2" w:rsidRDefault="002F739D" w:rsidP="008B189E">
            <w:pPr>
              <w:pStyle w:val="ConsPlusCell"/>
              <w:shd w:val="clear" w:color="auto" w:fill="FFFFFF" w:themeFill="background1"/>
              <w:jc w:val="center"/>
              <w:rPr>
                <w:rFonts w:ascii="Times New Roman" w:hAnsi="Times New Roman" w:cs="Times New Roman"/>
                <w:sz w:val="12"/>
                <w:szCs w:val="12"/>
              </w:rPr>
            </w:pPr>
            <w:r w:rsidRPr="004F01A2">
              <w:rPr>
                <w:rFonts w:ascii="Times New Roman" w:hAnsi="Times New Roman" w:cs="Times New Roman"/>
                <w:sz w:val="12"/>
                <w:szCs w:val="12"/>
              </w:rPr>
              <w:t>79</w:t>
            </w:r>
          </w:p>
        </w:tc>
        <w:tc>
          <w:tcPr>
            <w:tcW w:w="709" w:type="dxa"/>
            <w:shd w:val="clear" w:color="auto" w:fill="auto"/>
          </w:tcPr>
          <w:p w14:paraId="670BE60E" w14:textId="6207F317" w:rsidR="002F739D" w:rsidRPr="00BD3FF6" w:rsidRDefault="002F739D" w:rsidP="008B189E">
            <w:pPr>
              <w:pStyle w:val="ConsPlusCell"/>
              <w:shd w:val="clear" w:color="auto" w:fill="FFFFFF" w:themeFill="background1"/>
              <w:jc w:val="center"/>
              <w:rPr>
                <w:rFonts w:ascii="Times New Roman" w:hAnsi="Times New Roman" w:cs="Times New Roman"/>
                <w:sz w:val="12"/>
                <w:szCs w:val="12"/>
              </w:rPr>
            </w:pPr>
            <w:r w:rsidRPr="00BD3FF6">
              <w:rPr>
                <w:rFonts w:ascii="Times New Roman" w:hAnsi="Times New Roman" w:cs="Times New Roman"/>
                <w:sz w:val="12"/>
                <w:szCs w:val="12"/>
              </w:rPr>
              <w:t>9</w:t>
            </w:r>
            <w:r w:rsidR="004502FE" w:rsidRPr="00BD3FF6">
              <w:rPr>
                <w:rFonts w:ascii="Times New Roman" w:hAnsi="Times New Roman" w:cs="Times New Roman"/>
                <w:sz w:val="12"/>
                <w:szCs w:val="12"/>
              </w:rPr>
              <w:t>6</w:t>
            </w:r>
          </w:p>
        </w:tc>
        <w:tc>
          <w:tcPr>
            <w:tcW w:w="708" w:type="dxa"/>
            <w:shd w:val="clear" w:color="auto" w:fill="auto"/>
          </w:tcPr>
          <w:p w14:paraId="4E858FC3" w14:textId="161C3F0C" w:rsidR="002F739D" w:rsidRPr="00BD3FF6" w:rsidRDefault="004502FE" w:rsidP="008B189E">
            <w:pPr>
              <w:pStyle w:val="ConsPlusCell"/>
              <w:shd w:val="clear" w:color="auto" w:fill="FFFFFF" w:themeFill="background1"/>
              <w:jc w:val="center"/>
              <w:rPr>
                <w:rFonts w:ascii="Times New Roman" w:hAnsi="Times New Roman" w:cs="Times New Roman"/>
                <w:sz w:val="12"/>
                <w:szCs w:val="12"/>
              </w:rPr>
            </w:pPr>
            <w:r w:rsidRPr="00BD3FF6">
              <w:rPr>
                <w:rFonts w:ascii="Times New Roman" w:hAnsi="Times New Roman" w:cs="Times New Roman"/>
                <w:sz w:val="12"/>
                <w:szCs w:val="12"/>
              </w:rPr>
              <w:t>96</w:t>
            </w:r>
          </w:p>
        </w:tc>
        <w:tc>
          <w:tcPr>
            <w:tcW w:w="709" w:type="dxa"/>
            <w:shd w:val="clear" w:color="auto" w:fill="auto"/>
          </w:tcPr>
          <w:p w14:paraId="74E8FC29" w14:textId="108C2C70" w:rsidR="002F739D" w:rsidRPr="00BD3FF6" w:rsidRDefault="004502FE" w:rsidP="008B189E">
            <w:pPr>
              <w:pStyle w:val="ConsPlusCell"/>
              <w:shd w:val="clear" w:color="auto" w:fill="FFFFFF" w:themeFill="background1"/>
              <w:jc w:val="center"/>
              <w:rPr>
                <w:rFonts w:ascii="Times New Roman" w:hAnsi="Times New Roman" w:cs="Times New Roman"/>
                <w:sz w:val="12"/>
                <w:szCs w:val="12"/>
              </w:rPr>
            </w:pPr>
            <w:r w:rsidRPr="00BD3FF6">
              <w:rPr>
                <w:rFonts w:ascii="Times New Roman" w:hAnsi="Times New Roman" w:cs="Times New Roman"/>
                <w:sz w:val="12"/>
                <w:szCs w:val="12"/>
              </w:rPr>
              <w:t>96</w:t>
            </w:r>
          </w:p>
        </w:tc>
        <w:tc>
          <w:tcPr>
            <w:tcW w:w="567" w:type="dxa"/>
            <w:shd w:val="clear" w:color="auto" w:fill="auto"/>
          </w:tcPr>
          <w:p w14:paraId="4FC6A257" w14:textId="24CFA884" w:rsidR="002F739D" w:rsidRPr="00BD3FF6" w:rsidRDefault="004502FE" w:rsidP="008B189E">
            <w:pPr>
              <w:pStyle w:val="ConsPlusCell"/>
              <w:shd w:val="clear" w:color="auto" w:fill="FFFFFF" w:themeFill="background1"/>
              <w:jc w:val="center"/>
              <w:rPr>
                <w:rFonts w:ascii="Times New Roman" w:hAnsi="Times New Roman" w:cs="Times New Roman"/>
                <w:sz w:val="12"/>
                <w:szCs w:val="12"/>
              </w:rPr>
            </w:pPr>
            <w:r w:rsidRPr="00BD3FF6">
              <w:rPr>
                <w:rFonts w:ascii="Times New Roman" w:hAnsi="Times New Roman" w:cs="Times New Roman"/>
                <w:sz w:val="12"/>
                <w:szCs w:val="12"/>
              </w:rPr>
              <w:t>96</w:t>
            </w:r>
          </w:p>
        </w:tc>
      </w:tr>
      <w:tr w:rsidR="004502FE" w:rsidRPr="004F01A2" w14:paraId="6F2975EE" w14:textId="77777777" w:rsidTr="007E509D">
        <w:tc>
          <w:tcPr>
            <w:tcW w:w="10490" w:type="dxa"/>
            <w:gridSpan w:val="15"/>
            <w:shd w:val="clear" w:color="auto" w:fill="auto"/>
          </w:tcPr>
          <w:p w14:paraId="1EA9B24A" w14:textId="30E39D49" w:rsidR="004502FE" w:rsidRPr="00BD3FF6" w:rsidRDefault="004502FE" w:rsidP="008B189E">
            <w:pPr>
              <w:pStyle w:val="ConsPlusCell"/>
              <w:shd w:val="clear" w:color="auto" w:fill="FFFFFF" w:themeFill="background1"/>
              <w:jc w:val="center"/>
              <w:rPr>
                <w:rFonts w:ascii="Times New Roman" w:hAnsi="Times New Roman" w:cs="Times New Roman"/>
                <w:b/>
                <w:bCs/>
                <w:sz w:val="12"/>
                <w:szCs w:val="12"/>
              </w:rPr>
            </w:pPr>
            <w:r w:rsidRPr="00BD3FF6">
              <w:rPr>
                <w:rFonts w:ascii="Times New Roman" w:hAnsi="Times New Roman" w:cs="Times New Roman"/>
                <w:b/>
                <w:bCs/>
                <w:sz w:val="12"/>
                <w:szCs w:val="12"/>
              </w:rPr>
              <w:t>Подпрограмма 4 «Поддержка граждан города Усолье-Сибирское, пострадавших от пожара» на 2025-2027 годы</w:t>
            </w:r>
          </w:p>
        </w:tc>
      </w:tr>
      <w:tr w:rsidR="004502FE" w:rsidRPr="004F01A2" w14:paraId="4AA4E8C8" w14:textId="77777777" w:rsidTr="00BD3FF6">
        <w:tc>
          <w:tcPr>
            <w:tcW w:w="518" w:type="dxa"/>
            <w:shd w:val="clear" w:color="auto" w:fill="auto"/>
          </w:tcPr>
          <w:p w14:paraId="57C83410" w14:textId="7D8D1238" w:rsidR="004502FE" w:rsidRPr="004F01A2" w:rsidRDefault="004502FE"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4.1.</w:t>
            </w:r>
          </w:p>
        </w:tc>
        <w:tc>
          <w:tcPr>
            <w:tcW w:w="2601" w:type="dxa"/>
            <w:shd w:val="clear" w:color="auto" w:fill="auto"/>
          </w:tcPr>
          <w:p w14:paraId="36822873" w14:textId="18555386" w:rsidR="004502FE" w:rsidRPr="004F01A2" w:rsidRDefault="004502FE" w:rsidP="008B189E">
            <w:pPr>
              <w:pStyle w:val="ConsPlusNormal"/>
              <w:shd w:val="clear" w:color="auto" w:fill="FFFFFF" w:themeFill="background1"/>
              <w:ind w:firstLine="0"/>
              <w:jc w:val="both"/>
              <w:rPr>
                <w:rFonts w:ascii="Times New Roman" w:hAnsi="Times New Roman" w:cs="Times New Roman"/>
                <w:sz w:val="12"/>
                <w:szCs w:val="12"/>
              </w:rPr>
            </w:pPr>
            <w:r>
              <w:rPr>
                <w:rFonts w:ascii="Times New Roman" w:hAnsi="Times New Roman" w:cs="Times New Roman"/>
                <w:sz w:val="12"/>
                <w:szCs w:val="12"/>
              </w:rPr>
              <w:t>Количество граждан города Усолье-</w:t>
            </w:r>
            <w:r>
              <w:rPr>
                <w:rFonts w:ascii="Times New Roman" w:hAnsi="Times New Roman" w:cs="Times New Roman"/>
                <w:sz w:val="12"/>
                <w:szCs w:val="12"/>
              </w:rPr>
              <w:lastRenderedPageBreak/>
              <w:t>Сибирское, получивших единовременную материальную помощь в результате пожара</w:t>
            </w:r>
          </w:p>
        </w:tc>
        <w:tc>
          <w:tcPr>
            <w:tcW w:w="425" w:type="dxa"/>
            <w:shd w:val="clear" w:color="auto" w:fill="auto"/>
          </w:tcPr>
          <w:p w14:paraId="3A568710" w14:textId="0811F850" w:rsidR="004502FE" w:rsidRPr="004F01A2" w:rsidRDefault="004502FE"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lastRenderedPageBreak/>
              <w:t>чел</w:t>
            </w:r>
            <w:r>
              <w:rPr>
                <w:rFonts w:ascii="Times New Roman" w:hAnsi="Times New Roman" w:cs="Times New Roman"/>
                <w:sz w:val="12"/>
                <w:szCs w:val="12"/>
              </w:rPr>
              <w:lastRenderedPageBreak/>
              <w:t>овек</w:t>
            </w:r>
          </w:p>
        </w:tc>
        <w:tc>
          <w:tcPr>
            <w:tcW w:w="849" w:type="dxa"/>
            <w:gridSpan w:val="2"/>
            <w:shd w:val="clear" w:color="auto" w:fill="auto"/>
          </w:tcPr>
          <w:p w14:paraId="24884F00" w14:textId="362FEE1F" w:rsidR="004502FE" w:rsidRPr="004F01A2" w:rsidRDefault="00114791" w:rsidP="008B189E">
            <w:pPr>
              <w:widowControl w:val="0"/>
              <w:shd w:val="clear" w:color="auto" w:fill="FFFFFF" w:themeFill="background1"/>
              <w:autoSpaceDE w:val="0"/>
              <w:autoSpaceDN w:val="0"/>
              <w:adjustRightInd w:val="0"/>
              <w:jc w:val="center"/>
              <w:rPr>
                <w:sz w:val="12"/>
                <w:szCs w:val="12"/>
              </w:rPr>
            </w:pPr>
            <w:r>
              <w:rPr>
                <w:sz w:val="12"/>
                <w:szCs w:val="12"/>
              </w:rPr>
              <w:lastRenderedPageBreak/>
              <w:t>-</w:t>
            </w:r>
          </w:p>
        </w:tc>
        <w:tc>
          <w:tcPr>
            <w:tcW w:w="431" w:type="dxa"/>
            <w:shd w:val="clear" w:color="auto" w:fill="auto"/>
          </w:tcPr>
          <w:p w14:paraId="1C4B72D7" w14:textId="67CEFD7E" w:rsidR="004502FE" w:rsidRPr="004F01A2" w:rsidRDefault="00114791"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w:t>
            </w:r>
          </w:p>
        </w:tc>
        <w:tc>
          <w:tcPr>
            <w:tcW w:w="563" w:type="dxa"/>
            <w:shd w:val="clear" w:color="auto" w:fill="auto"/>
          </w:tcPr>
          <w:p w14:paraId="158172A8" w14:textId="0ADFA9A3" w:rsidR="004502FE" w:rsidRPr="004F01A2" w:rsidRDefault="00114791"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w:t>
            </w:r>
          </w:p>
        </w:tc>
        <w:tc>
          <w:tcPr>
            <w:tcW w:w="571" w:type="dxa"/>
            <w:shd w:val="clear" w:color="auto" w:fill="auto"/>
          </w:tcPr>
          <w:p w14:paraId="221854A0" w14:textId="417B840B" w:rsidR="004502FE" w:rsidRPr="004F01A2" w:rsidRDefault="00114791"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shd w:val="clear" w:color="auto" w:fill="auto"/>
          </w:tcPr>
          <w:p w14:paraId="1A733D71" w14:textId="3A856BD2" w:rsidR="004502FE" w:rsidRPr="004F01A2" w:rsidRDefault="00114791"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w:t>
            </w:r>
          </w:p>
        </w:tc>
        <w:tc>
          <w:tcPr>
            <w:tcW w:w="567" w:type="dxa"/>
            <w:shd w:val="clear" w:color="auto" w:fill="auto"/>
          </w:tcPr>
          <w:p w14:paraId="5208DE2F" w14:textId="2B861841" w:rsidR="004502FE" w:rsidRPr="004F01A2" w:rsidRDefault="00114791"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w:t>
            </w:r>
          </w:p>
        </w:tc>
        <w:tc>
          <w:tcPr>
            <w:tcW w:w="705" w:type="dxa"/>
            <w:shd w:val="clear" w:color="auto" w:fill="auto"/>
          </w:tcPr>
          <w:p w14:paraId="39408B83" w14:textId="525D3B98" w:rsidR="004502FE" w:rsidRPr="004F01A2" w:rsidRDefault="00114791" w:rsidP="008B189E">
            <w:pPr>
              <w:pStyle w:val="ConsPlusCell"/>
              <w:shd w:val="clear" w:color="auto" w:fill="FFFFFF" w:themeFill="background1"/>
              <w:jc w:val="center"/>
              <w:rPr>
                <w:rFonts w:ascii="Times New Roman" w:hAnsi="Times New Roman" w:cs="Times New Roman"/>
                <w:sz w:val="12"/>
                <w:szCs w:val="12"/>
              </w:rPr>
            </w:pPr>
            <w:r>
              <w:rPr>
                <w:rFonts w:ascii="Times New Roman" w:hAnsi="Times New Roman" w:cs="Times New Roman"/>
                <w:sz w:val="12"/>
                <w:szCs w:val="12"/>
              </w:rPr>
              <w:t>-</w:t>
            </w:r>
          </w:p>
        </w:tc>
        <w:tc>
          <w:tcPr>
            <w:tcW w:w="709" w:type="dxa"/>
            <w:shd w:val="clear" w:color="auto" w:fill="auto"/>
          </w:tcPr>
          <w:p w14:paraId="7C3503A4" w14:textId="5DC42915" w:rsidR="004502FE" w:rsidRPr="00BD3FF6" w:rsidRDefault="00114791" w:rsidP="008B189E">
            <w:pPr>
              <w:pStyle w:val="ConsPlusCell"/>
              <w:shd w:val="clear" w:color="auto" w:fill="FFFFFF" w:themeFill="background1"/>
              <w:jc w:val="center"/>
              <w:rPr>
                <w:rFonts w:ascii="Times New Roman" w:hAnsi="Times New Roman" w:cs="Times New Roman"/>
                <w:sz w:val="12"/>
                <w:szCs w:val="12"/>
              </w:rPr>
            </w:pPr>
            <w:r w:rsidRPr="00BD3FF6">
              <w:rPr>
                <w:rFonts w:ascii="Times New Roman" w:hAnsi="Times New Roman" w:cs="Times New Roman"/>
                <w:sz w:val="12"/>
                <w:szCs w:val="12"/>
              </w:rPr>
              <w:t>-</w:t>
            </w:r>
          </w:p>
        </w:tc>
        <w:tc>
          <w:tcPr>
            <w:tcW w:w="708" w:type="dxa"/>
            <w:shd w:val="clear" w:color="auto" w:fill="auto"/>
          </w:tcPr>
          <w:p w14:paraId="18D9AFBA" w14:textId="4968F5ED" w:rsidR="004502FE" w:rsidRPr="00BD3FF6" w:rsidRDefault="00114791" w:rsidP="008B189E">
            <w:pPr>
              <w:pStyle w:val="ConsPlusCell"/>
              <w:shd w:val="clear" w:color="auto" w:fill="FFFFFF" w:themeFill="background1"/>
              <w:jc w:val="center"/>
              <w:rPr>
                <w:rFonts w:ascii="Times New Roman" w:hAnsi="Times New Roman" w:cs="Times New Roman"/>
                <w:sz w:val="12"/>
                <w:szCs w:val="12"/>
              </w:rPr>
            </w:pPr>
            <w:r w:rsidRPr="00BD3FF6">
              <w:rPr>
                <w:rFonts w:ascii="Times New Roman" w:hAnsi="Times New Roman" w:cs="Times New Roman"/>
                <w:sz w:val="12"/>
                <w:szCs w:val="12"/>
              </w:rPr>
              <w:t>5</w:t>
            </w:r>
          </w:p>
        </w:tc>
        <w:tc>
          <w:tcPr>
            <w:tcW w:w="709" w:type="dxa"/>
            <w:shd w:val="clear" w:color="auto" w:fill="auto"/>
          </w:tcPr>
          <w:p w14:paraId="723743DD" w14:textId="5AAF6322" w:rsidR="004502FE" w:rsidRPr="00BD3FF6" w:rsidRDefault="00114791" w:rsidP="008B189E">
            <w:pPr>
              <w:pStyle w:val="ConsPlusCell"/>
              <w:shd w:val="clear" w:color="auto" w:fill="FFFFFF" w:themeFill="background1"/>
              <w:jc w:val="center"/>
              <w:rPr>
                <w:rFonts w:ascii="Times New Roman" w:hAnsi="Times New Roman" w:cs="Times New Roman"/>
                <w:sz w:val="12"/>
                <w:szCs w:val="12"/>
              </w:rPr>
            </w:pPr>
            <w:r w:rsidRPr="00BD3FF6">
              <w:rPr>
                <w:rFonts w:ascii="Times New Roman" w:hAnsi="Times New Roman" w:cs="Times New Roman"/>
                <w:sz w:val="12"/>
                <w:szCs w:val="12"/>
              </w:rPr>
              <w:t>-</w:t>
            </w:r>
          </w:p>
        </w:tc>
        <w:tc>
          <w:tcPr>
            <w:tcW w:w="567" w:type="dxa"/>
            <w:shd w:val="clear" w:color="auto" w:fill="auto"/>
          </w:tcPr>
          <w:p w14:paraId="4D33788F" w14:textId="157AE79F" w:rsidR="004502FE" w:rsidRPr="00BD3FF6" w:rsidRDefault="00114791" w:rsidP="008B189E">
            <w:pPr>
              <w:pStyle w:val="ConsPlusCell"/>
              <w:shd w:val="clear" w:color="auto" w:fill="FFFFFF" w:themeFill="background1"/>
              <w:jc w:val="center"/>
              <w:rPr>
                <w:rFonts w:ascii="Times New Roman" w:hAnsi="Times New Roman" w:cs="Times New Roman"/>
                <w:sz w:val="12"/>
                <w:szCs w:val="12"/>
              </w:rPr>
            </w:pPr>
            <w:r w:rsidRPr="00BD3FF6">
              <w:rPr>
                <w:rFonts w:ascii="Times New Roman" w:hAnsi="Times New Roman" w:cs="Times New Roman"/>
                <w:sz w:val="12"/>
                <w:szCs w:val="12"/>
              </w:rPr>
              <w:t>-</w:t>
            </w:r>
          </w:p>
        </w:tc>
      </w:tr>
    </w:tbl>
    <w:p w14:paraId="17DEF074" w14:textId="3AB9E040" w:rsidR="008B189E" w:rsidRDefault="008B189E" w:rsidP="008B189E">
      <w:pPr>
        <w:pStyle w:val="ConsPlusNormal"/>
        <w:shd w:val="clear" w:color="auto" w:fill="FFFFFF" w:themeFill="background1"/>
        <w:ind w:hanging="142"/>
        <w:jc w:val="both"/>
        <w:rPr>
          <w:rFonts w:ascii="Times New Roman" w:hAnsi="Times New Roman" w:cs="Times New Roman"/>
          <w:b/>
        </w:rPr>
      </w:pPr>
    </w:p>
    <w:p w14:paraId="07DCC195" w14:textId="77777777" w:rsidR="00BD3FF6" w:rsidRPr="004F01A2" w:rsidRDefault="00BD3FF6" w:rsidP="008B189E">
      <w:pPr>
        <w:pStyle w:val="ConsPlusNormal"/>
        <w:shd w:val="clear" w:color="auto" w:fill="FFFFFF" w:themeFill="background1"/>
        <w:ind w:hanging="142"/>
        <w:jc w:val="both"/>
        <w:rPr>
          <w:rFonts w:ascii="Times New Roman" w:hAnsi="Times New Roman" w:cs="Times New Roman"/>
          <w:b/>
        </w:rPr>
      </w:pPr>
    </w:p>
    <w:p w14:paraId="5EBB5E1E" w14:textId="7A9C8328" w:rsidR="008B189E" w:rsidRPr="004F01A2" w:rsidRDefault="008B189E" w:rsidP="008B189E">
      <w:pPr>
        <w:pStyle w:val="ConsPlusNormal"/>
        <w:shd w:val="clear" w:color="auto" w:fill="FFFFFF" w:themeFill="background1"/>
        <w:ind w:hanging="142"/>
        <w:jc w:val="both"/>
        <w:rPr>
          <w:rFonts w:ascii="Times New Roman" w:hAnsi="Times New Roman" w:cs="Times New Roman"/>
          <w:b/>
        </w:rPr>
      </w:pPr>
      <w:r w:rsidRPr="004F01A2">
        <w:rPr>
          <w:rFonts w:ascii="Times New Roman" w:hAnsi="Times New Roman" w:cs="Times New Roman"/>
          <w:b/>
        </w:rPr>
        <w:t xml:space="preserve">Мэр города </w:t>
      </w:r>
      <w:r w:rsidRPr="004F01A2">
        <w:rPr>
          <w:rFonts w:ascii="Times New Roman" w:hAnsi="Times New Roman" w:cs="Times New Roman"/>
          <w:b/>
        </w:rPr>
        <w:tab/>
      </w:r>
      <w:r w:rsidRPr="004F01A2">
        <w:rPr>
          <w:rFonts w:ascii="Times New Roman" w:hAnsi="Times New Roman" w:cs="Times New Roman"/>
          <w:b/>
        </w:rPr>
        <w:tab/>
      </w:r>
      <w:r w:rsidRPr="004F01A2">
        <w:rPr>
          <w:rFonts w:ascii="Times New Roman" w:hAnsi="Times New Roman" w:cs="Times New Roman"/>
          <w:b/>
        </w:rPr>
        <w:tab/>
      </w:r>
      <w:r w:rsidRPr="004F01A2">
        <w:rPr>
          <w:rFonts w:ascii="Times New Roman" w:hAnsi="Times New Roman" w:cs="Times New Roman"/>
          <w:b/>
        </w:rPr>
        <w:tab/>
      </w:r>
      <w:r w:rsidRPr="004F01A2">
        <w:rPr>
          <w:rFonts w:ascii="Times New Roman" w:hAnsi="Times New Roman" w:cs="Times New Roman"/>
          <w:b/>
        </w:rPr>
        <w:tab/>
      </w:r>
      <w:r w:rsidRPr="004F01A2">
        <w:rPr>
          <w:rFonts w:ascii="Times New Roman" w:hAnsi="Times New Roman" w:cs="Times New Roman"/>
          <w:b/>
        </w:rPr>
        <w:tab/>
      </w:r>
      <w:r w:rsidRPr="004F01A2">
        <w:rPr>
          <w:rFonts w:ascii="Times New Roman" w:hAnsi="Times New Roman" w:cs="Times New Roman"/>
          <w:b/>
        </w:rPr>
        <w:tab/>
      </w:r>
      <w:r w:rsidRPr="004F01A2">
        <w:rPr>
          <w:rFonts w:ascii="Times New Roman" w:hAnsi="Times New Roman" w:cs="Times New Roman"/>
          <w:b/>
        </w:rPr>
        <w:tab/>
        <w:t xml:space="preserve">                      </w:t>
      </w:r>
      <w:r w:rsidR="00114791">
        <w:rPr>
          <w:rFonts w:ascii="Times New Roman" w:hAnsi="Times New Roman" w:cs="Times New Roman"/>
          <w:b/>
        </w:rPr>
        <w:t xml:space="preserve">                    </w:t>
      </w:r>
      <w:r w:rsidRPr="004F01A2">
        <w:rPr>
          <w:rFonts w:ascii="Times New Roman" w:hAnsi="Times New Roman" w:cs="Times New Roman"/>
          <w:b/>
        </w:rPr>
        <w:t xml:space="preserve"> М.В. </w:t>
      </w:r>
      <w:proofErr w:type="spellStart"/>
      <w:r w:rsidRPr="004F01A2">
        <w:rPr>
          <w:rFonts w:ascii="Times New Roman" w:hAnsi="Times New Roman" w:cs="Times New Roman"/>
          <w:b/>
        </w:rPr>
        <w:t>Торопкин</w:t>
      </w:r>
      <w:proofErr w:type="spellEnd"/>
    </w:p>
    <w:p w14:paraId="551685C8" w14:textId="77777777" w:rsidR="008B189E" w:rsidRDefault="008B189E" w:rsidP="008B189E">
      <w:pPr>
        <w:pStyle w:val="ConsPlusNormal"/>
        <w:shd w:val="clear" w:color="auto" w:fill="FFFFFF" w:themeFill="background1"/>
        <w:ind w:left="6379" w:firstLine="0"/>
        <w:jc w:val="right"/>
        <w:rPr>
          <w:rFonts w:ascii="Times New Roman" w:hAnsi="Times New Roman" w:cs="Times New Roman"/>
          <w:sz w:val="16"/>
          <w:szCs w:val="16"/>
        </w:rPr>
      </w:pPr>
    </w:p>
    <w:p w14:paraId="5C171E2D" w14:textId="550C817A" w:rsidR="008B189E" w:rsidRDefault="008B189E" w:rsidP="008B189E">
      <w:pPr>
        <w:pStyle w:val="ConsPlusNormal"/>
        <w:shd w:val="clear" w:color="auto" w:fill="FFFFFF" w:themeFill="background1"/>
        <w:ind w:left="6379" w:firstLine="0"/>
        <w:jc w:val="right"/>
        <w:rPr>
          <w:rFonts w:ascii="Times New Roman" w:hAnsi="Times New Roman" w:cs="Times New Roman"/>
          <w:sz w:val="16"/>
          <w:szCs w:val="16"/>
        </w:rPr>
      </w:pPr>
    </w:p>
    <w:p w14:paraId="5BD00EAB" w14:textId="57CF9ECB"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30BC86F" w14:textId="06151961"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27B438D" w14:textId="7DDB6397"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6488A34C" w14:textId="68ED75CC"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8CCEF1E" w14:textId="68FE5432"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FF0FD91" w14:textId="5B3CAA19"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415655D4" w14:textId="28276A3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0B220B9C" w14:textId="3424146C"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67304847" w14:textId="4251ABDA"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23A9ECA" w14:textId="2DEA87FF"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9700899" w14:textId="7A06899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67D8F537" w14:textId="094421F7"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5D7B230" w14:textId="0EDB8A6C"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75A0071" w14:textId="72CFB328"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25190A02" w14:textId="4CA1A799"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0A76D40" w14:textId="621713D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2A60954B" w14:textId="564C1997"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407E8A4D" w14:textId="518C7AA6"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54A0182" w14:textId="53288B7A"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57BAA73" w14:textId="0446E389"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2E93A582" w14:textId="7141428B"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6FA2B1EC" w14:textId="4F90AC6F"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C340858" w14:textId="733118FE"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3D98C062" w14:textId="28195009"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6E203A57" w14:textId="656B09F9"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66A84B9" w14:textId="4F72A34B"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BEF5846" w14:textId="281A621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7315B6E" w14:textId="5B8D4D59"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6DD269F" w14:textId="7D1F930D"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3F594C23" w14:textId="5FCAC2A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0099E4F3" w14:textId="2AF0E9D0"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746987E" w14:textId="6A550D7F"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BF3C323" w14:textId="3191F52D"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4777828F" w14:textId="4ED87F2A"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62935894" w14:textId="49BA1C4D"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03DC9D74" w14:textId="419118B2"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66D4F49" w14:textId="5A878F91"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D9B84D2" w14:textId="72432947"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5938374" w14:textId="5726B9F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03B8A40E" w14:textId="5D7A5B77"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3A13CEC7" w14:textId="24F08D60"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3B6C50A0" w14:textId="455DDF2B"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3D4754AE" w14:textId="74886BCD"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309C9A73" w14:textId="02DDF4BD"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802AAAA" w14:textId="3959F17C"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4A91F597" w14:textId="5C879000"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7AC2A4A" w14:textId="02DF2E01"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46F49D07" w14:textId="3138E605"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6EDD1B71" w14:textId="33729EC9"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4F424BAD" w14:textId="3D5E10B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CB38F99" w14:textId="6F98C1FC"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256E5D8" w14:textId="6ABC6EB3"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9EFC40F" w14:textId="5E415707"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0BB490BF" w14:textId="2921A3C3"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0A944869" w14:textId="75AA8C1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2ACCD45A" w14:textId="0EFB488E"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91B2A7A" w14:textId="023981AF"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330D79C" w14:textId="33CC6EFD"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44CABF4B" w14:textId="311982DA"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3ABDC089" w14:textId="1C900B5B"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D1075C1" w14:textId="5B8242D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2F4AB76D" w14:textId="606BA677"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CDE0337" w14:textId="0C2E229C"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60F2750A" w14:textId="5080ED9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D2724A6" w14:textId="61B5E4FF"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A1EEBAC" w14:textId="2F43E194"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5A31B82A" w14:textId="40731573"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1A0AAFBA" w14:textId="270428F8"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65A486FC" w14:textId="73DB6A07"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437F91BE" w14:textId="100701F7"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7E30F55" w14:textId="5CD02F55"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39B4A8AB" w14:textId="77777777" w:rsidR="00BD3FF6"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p>
    <w:p w14:paraId="7DED79FD" w14:textId="77777777" w:rsidR="008B189E" w:rsidRDefault="008B189E" w:rsidP="008B189E">
      <w:pPr>
        <w:pStyle w:val="ConsPlusNormal"/>
        <w:shd w:val="clear" w:color="auto" w:fill="FFFFFF" w:themeFill="background1"/>
        <w:ind w:left="6379" w:firstLine="0"/>
        <w:jc w:val="right"/>
        <w:rPr>
          <w:rFonts w:ascii="Times New Roman" w:hAnsi="Times New Roman" w:cs="Times New Roman"/>
          <w:sz w:val="16"/>
          <w:szCs w:val="16"/>
        </w:rPr>
      </w:pPr>
    </w:p>
    <w:p w14:paraId="1A6DD05B" w14:textId="7D8CD677" w:rsidR="008B189E" w:rsidRPr="004F01A2" w:rsidRDefault="00BD3FF6" w:rsidP="008B189E">
      <w:pPr>
        <w:pStyle w:val="ConsPlusNormal"/>
        <w:shd w:val="clear" w:color="auto" w:fill="FFFFFF" w:themeFill="background1"/>
        <w:ind w:left="6379" w:firstLine="0"/>
        <w:jc w:val="right"/>
        <w:rPr>
          <w:rFonts w:ascii="Times New Roman" w:hAnsi="Times New Roman" w:cs="Times New Roman"/>
          <w:sz w:val="16"/>
          <w:szCs w:val="16"/>
        </w:rPr>
      </w:pPr>
      <w:r>
        <w:rPr>
          <w:rFonts w:ascii="Times New Roman" w:hAnsi="Times New Roman" w:cs="Times New Roman"/>
          <w:sz w:val="16"/>
          <w:szCs w:val="16"/>
        </w:rPr>
        <w:lastRenderedPageBreak/>
        <w:t xml:space="preserve">       </w:t>
      </w:r>
      <w:r w:rsidR="008B189E" w:rsidRPr="004F01A2">
        <w:rPr>
          <w:rFonts w:ascii="Times New Roman" w:hAnsi="Times New Roman" w:cs="Times New Roman"/>
          <w:sz w:val="16"/>
          <w:szCs w:val="16"/>
        </w:rPr>
        <w:t>Приложение 2</w:t>
      </w:r>
    </w:p>
    <w:p w14:paraId="01DEE6D7" w14:textId="77777777" w:rsidR="008B189E" w:rsidRPr="004F01A2" w:rsidRDefault="008B189E" w:rsidP="008B189E">
      <w:pPr>
        <w:pStyle w:val="ConsPlusNormal"/>
        <w:shd w:val="clear" w:color="auto" w:fill="FFFFFF" w:themeFill="background1"/>
        <w:jc w:val="right"/>
        <w:rPr>
          <w:rFonts w:ascii="Times New Roman" w:hAnsi="Times New Roman" w:cs="Times New Roman"/>
          <w:sz w:val="16"/>
          <w:szCs w:val="16"/>
        </w:rPr>
      </w:pPr>
      <w:r w:rsidRPr="004F01A2">
        <w:rPr>
          <w:rFonts w:ascii="Times New Roman" w:hAnsi="Times New Roman" w:cs="Times New Roman"/>
          <w:sz w:val="16"/>
          <w:szCs w:val="16"/>
        </w:rPr>
        <w:t>к муниципальной программе</w:t>
      </w:r>
    </w:p>
    <w:p w14:paraId="5F4A66EC" w14:textId="77777777" w:rsidR="008B189E" w:rsidRPr="004F01A2" w:rsidRDefault="008B189E" w:rsidP="008B189E">
      <w:pPr>
        <w:pStyle w:val="ConsPlusNormal"/>
        <w:shd w:val="clear" w:color="auto" w:fill="FFFFFF" w:themeFill="background1"/>
        <w:jc w:val="right"/>
        <w:rPr>
          <w:rFonts w:ascii="Times New Roman" w:hAnsi="Times New Roman" w:cs="Times New Roman"/>
          <w:sz w:val="16"/>
          <w:szCs w:val="16"/>
        </w:rPr>
      </w:pPr>
      <w:r w:rsidRPr="004F01A2">
        <w:rPr>
          <w:rFonts w:ascii="Times New Roman" w:hAnsi="Times New Roman" w:cs="Times New Roman"/>
          <w:sz w:val="16"/>
          <w:szCs w:val="16"/>
        </w:rPr>
        <w:t xml:space="preserve"> города Усолье-Сибирское </w:t>
      </w:r>
    </w:p>
    <w:p w14:paraId="445B5B01" w14:textId="77777777" w:rsidR="008B189E" w:rsidRPr="004F01A2" w:rsidRDefault="008B189E" w:rsidP="008B189E">
      <w:pPr>
        <w:pStyle w:val="ConsPlusNormal"/>
        <w:shd w:val="clear" w:color="auto" w:fill="FFFFFF" w:themeFill="background1"/>
        <w:jc w:val="right"/>
        <w:rPr>
          <w:rFonts w:ascii="Times New Roman" w:hAnsi="Times New Roman" w:cs="Times New Roman"/>
          <w:sz w:val="16"/>
          <w:szCs w:val="16"/>
        </w:rPr>
      </w:pPr>
      <w:r w:rsidRPr="004F01A2">
        <w:rPr>
          <w:rFonts w:ascii="Times New Roman" w:hAnsi="Times New Roman" w:cs="Times New Roman"/>
          <w:sz w:val="16"/>
          <w:szCs w:val="16"/>
        </w:rPr>
        <w:t>«Социальная поддержка населения</w:t>
      </w:r>
    </w:p>
    <w:p w14:paraId="7FBF1C16" w14:textId="77777777" w:rsidR="008B189E" w:rsidRPr="004F01A2" w:rsidRDefault="008B189E" w:rsidP="008B189E">
      <w:pPr>
        <w:pStyle w:val="ConsPlusNormal"/>
        <w:shd w:val="clear" w:color="auto" w:fill="FFFFFF" w:themeFill="background1"/>
        <w:jc w:val="right"/>
        <w:rPr>
          <w:rFonts w:ascii="Times New Roman" w:hAnsi="Times New Roman" w:cs="Times New Roman"/>
          <w:sz w:val="16"/>
          <w:szCs w:val="16"/>
        </w:rPr>
      </w:pPr>
      <w:r w:rsidRPr="004F01A2">
        <w:rPr>
          <w:rFonts w:ascii="Times New Roman" w:hAnsi="Times New Roman" w:cs="Times New Roman"/>
          <w:sz w:val="16"/>
          <w:szCs w:val="16"/>
        </w:rPr>
        <w:t xml:space="preserve"> города Усолье-Сибирское»</w:t>
      </w:r>
    </w:p>
    <w:p w14:paraId="61A57951" w14:textId="4E1B848C" w:rsidR="008B189E" w:rsidRPr="004F01A2" w:rsidRDefault="008B189E" w:rsidP="008B189E">
      <w:pPr>
        <w:widowControl w:val="0"/>
        <w:shd w:val="clear" w:color="auto" w:fill="FFFFFF" w:themeFill="background1"/>
        <w:autoSpaceDE w:val="0"/>
        <w:autoSpaceDN w:val="0"/>
        <w:adjustRightInd w:val="0"/>
        <w:jc w:val="right"/>
        <w:rPr>
          <w:b/>
          <w:sz w:val="16"/>
          <w:szCs w:val="16"/>
        </w:rPr>
      </w:pPr>
      <w:r w:rsidRPr="004F01A2">
        <w:rPr>
          <w:sz w:val="16"/>
          <w:szCs w:val="16"/>
        </w:rPr>
        <w:t xml:space="preserve"> на 2019-202</w:t>
      </w:r>
      <w:r w:rsidR="00114791">
        <w:rPr>
          <w:sz w:val="16"/>
          <w:szCs w:val="16"/>
        </w:rPr>
        <w:t>7</w:t>
      </w:r>
      <w:r w:rsidRPr="004F01A2">
        <w:rPr>
          <w:sz w:val="16"/>
          <w:szCs w:val="16"/>
        </w:rPr>
        <w:t xml:space="preserve"> годы</w:t>
      </w:r>
    </w:p>
    <w:p w14:paraId="242C060C" w14:textId="77777777" w:rsidR="008B189E" w:rsidRPr="004F01A2" w:rsidRDefault="008B189E" w:rsidP="008B189E">
      <w:pPr>
        <w:widowControl w:val="0"/>
        <w:shd w:val="clear" w:color="auto" w:fill="FFFFFF" w:themeFill="background1"/>
        <w:autoSpaceDE w:val="0"/>
        <w:autoSpaceDN w:val="0"/>
        <w:adjustRightInd w:val="0"/>
        <w:jc w:val="center"/>
        <w:rPr>
          <w:b/>
          <w:sz w:val="20"/>
          <w:szCs w:val="20"/>
        </w:rPr>
      </w:pPr>
    </w:p>
    <w:p w14:paraId="47F0CA3C" w14:textId="1DD2975D" w:rsidR="008B189E" w:rsidRPr="004F01A2" w:rsidRDefault="008B189E" w:rsidP="008B189E">
      <w:pPr>
        <w:widowControl w:val="0"/>
        <w:shd w:val="clear" w:color="auto" w:fill="FFFFFF" w:themeFill="background1"/>
        <w:autoSpaceDE w:val="0"/>
        <w:autoSpaceDN w:val="0"/>
        <w:adjustRightInd w:val="0"/>
        <w:jc w:val="center"/>
        <w:rPr>
          <w:b/>
          <w:sz w:val="20"/>
          <w:szCs w:val="20"/>
        </w:rPr>
      </w:pPr>
      <w:r w:rsidRPr="004F01A2">
        <w:rPr>
          <w:b/>
          <w:sz w:val="20"/>
          <w:szCs w:val="20"/>
        </w:rPr>
        <w:t>Структура муниципальной программы города Усолье-Сибирское «Социальная поддержка населения и социально ориентированных некоммерческих организаций города Усолье-Сибирское» на 2019-202</w:t>
      </w:r>
      <w:r w:rsidR="00114791">
        <w:rPr>
          <w:b/>
          <w:sz w:val="20"/>
          <w:szCs w:val="20"/>
        </w:rPr>
        <w:t>7</w:t>
      </w:r>
      <w:r w:rsidRPr="004F01A2">
        <w:rPr>
          <w:b/>
          <w:sz w:val="20"/>
          <w:szCs w:val="20"/>
        </w:rPr>
        <w:t xml:space="preserve"> годы</w:t>
      </w:r>
    </w:p>
    <w:p w14:paraId="7B8B2B65" w14:textId="77777777" w:rsidR="008B189E" w:rsidRPr="004F01A2" w:rsidRDefault="008B189E" w:rsidP="008B189E">
      <w:pPr>
        <w:widowControl w:val="0"/>
        <w:shd w:val="clear" w:color="auto" w:fill="FFFFFF" w:themeFill="background1"/>
        <w:autoSpaceDE w:val="0"/>
        <w:autoSpaceDN w:val="0"/>
        <w:adjustRightInd w:val="0"/>
        <w:jc w:val="center"/>
        <w:rPr>
          <w:b/>
          <w:sz w:val="20"/>
          <w:szCs w:val="20"/>
        </w:rPr>
      </w:pP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6"/>
        <w:gridCol w:w="2147"/>
        <w:gridCol w:w="1422"/>
        <w:gridCol w:w="689"/>
        <w:gridCol w:w="700"/>
        <w:gridCol w:w="2634"/>
        <w:gridCol w:w="2174"/>
      </w:tblGrid>
      <w:tr w:rsidR="008B189E" w:rsidRPr="004F01A2" w14:paraId="309B7DCB" w14:textId="77777777" w:rsidTr="008B189E">
        <w:trPr>
          <w:trHeight w:val="169"/>
        </w:trPr>
        <w:tc>
          <w:tcPr>
            <w:tcW w:w="283" w:type="pct"/>
            <w:vMerge w:val="restart"/>
            <w:tcBorders>
              <w:top w:val="single" w:sz="4" w:space="0" w:color="auto"/>
              <w:left w:val="single" w:sz="4" w:space="0" w:color="auto"/>
              <w:bottom w:val="single" w:sz="4" w:space="0" w:color="auto"/>
              <w:right w:val="single" w:sz="4" w:space="0" w:color="auto"/>
            </w:tcBorders>
          </w:tcPr>
          <w:p w14:paraId="250CCC76"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 п/п</w:t>
            </w:r>
          </w:p>
        </w:tc>
        <w:tc>
          <w:tcPr>
            <w:tcW w:w="1037" w:type="pct"/>
            <w:vMerge w:val="restart"/>
            <w:tcBorders>
              <w:top w:val="single" w:sz="4" w:space="0" w:color="auto"/>
              <w:left w:val="single" w:sz="4" w:space="0" w:color="auto"/>
              <w:bottom w:val="single" w:sz="4" w:space="0" w:color="auto"/>
              <w:right w:val="single" w:sz="4" w:space="0" w:color="auto"/>
            </w:tcBorders>
          </w:tcPr>
          <w:p w14:paraId="770C8DA0"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Наименование подпрограммы муниципальной программы, основного мероприятия, проекта</w:t>
            </w:r>
          </w:p>
        </w:tc>
        <w:tc>
          <w:tcPr>
            <w:tcW w:w="687" w:type="pct"/>
            <w:vMerge w:val="restart"/>
            <w:tcBorders>
              <w:top w:val="single" w:sz="4" w:space="0" w:color="auto"/>
              <w:left w:val="single" w:sz="4" w:space="0" w:color="auto"/>
              <w:bottom w:val="single" w:sz="4" w:space="0" w:color="auto"/>
              <w:right w:val="single" w:sz="4" w:space="0" w:color="auto"/>
            </w:tcBorders>
          </w:tcPr>
          <w:p w14:paraId="37A22D42"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Участник муниципальной программы</w:t>
            </w:r>
          </w:p>
        </w:tc>
        <w:tc>
          <w:tcPr>
            <w:tcW w:w="671" w:type="pct"/>
            <w:gridSpan w:val="2"/>
            <w:tcBorders>
              <w:top w:val="single" w:sz="4" w:space="0" w:color="auto"/>
              <w:left w:val="single" w:sz="4" w:space="0" w:color="auto"/>
              <w:bottom w:val="single" w:sz="4" w:space="0" w:color="auto"/>
              <w:right w:val="single" w:sz="4" w:space="0" w:color="auto"/>
            </w:tcBorders>
          </w:tcPr>
          <w:p w14:paraId="63AF19D0"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Срок</w:t>
            </w:r>
          </w:p>
        </w:tc>
        <w:tc>
          <w:tcPr>
            <w:tcW w:w="1272" w:type="pct"/>
            <w:vMerge w:val="restart"/>
            <w:tcBorders>
              <w:top w:val="single" w:sz="4" w:space="0" w:color="auto"/>
              <w:left w:val="single" w:sz="4" w:space="0" w:color="auto"/>
              <w:bottom w:val="single" w:sz="4" w:space="0" w:color="auto"/>
              <w:right w:val="single" w:sz="4" w:space="0" w:color="auto"/>
            </w:tcBorders>
          </w:tcPr>
          <w:p w14:paraId="4F7E1C6D"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Ожидаемый конечный результат реализации основного мероприятия, проекта</w:t>
            </w:r>
          </w:p>
        </w:tc>
        <w:tc>
          <w:tcPr>
            <w:tcW w:w="1050" w:type="pct"/>
            <w:vMerge w:val="restart"/>
            <w:tcBorders>
              <w:top w:val="single" w:sz="4" w:space="0" w:color="auto"/>
              <w:left w:val="single" w:sz="4" w:space="0" w:color="auto"/>
              <w:bottom w:val="single" w:sz="4" w:space="0" w:color="auto"/>
              <w:right w:val="single" w:sz="4" w:space="0" w:color="auto"/>
            </w:tcBorders>
          </w:tcPr>
          <w:p w14:paraId="34154F99"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Целевые показатели подпрограммы, проекта, на достижение которых оказывается влияние</w:t>
            </w:r>
          </w:p>
        </w:tc>
      </w:tr>
      <w:tr w:rsidR="008B189E" w:rsidRPr="004F01A2" w14:paraId="28002CCE" w14:textId="77777777" w:rsidTr="008B189E">
        <w:trPr>
          <w:trHeight w:val="925"/>
        </w:trPr>
        <w:tc>
          <w:tcPr>
            <w:tcW w:w="283" w:type="pct"/>
            <w:vMerge/>
            <w:tcBorders>
              <w:top w:val="single" w:sz="4" w:space="0" w:color="auto"/>
              <w:left w:val="single" w:sz="4" w:space="0" w:color="auto"/>
              <w:bottom w:val="single" w:sz="4" w:space="0" w:color="auto"/>
              <w:right w:val="single" w:sz="4" w:space="0" w:color="auto"/>
            </w:tcBorders>
          </w:tcPr>
          <w:p w14:paraId="5835AD16" w14:textId="77777777" w:rsidR="008B189E" w:rsidRPr="004F01A2" w:rsidRDefault="008B189E" w:rsidP="008B189E">
            <w:pPr>
              <w:shd w:val="clear" w:color="auto" w:fill="FFFFFF" w:themeFill="background1"/>
              <w:tabs>
                <w:tab w:val="left" w:pos="4470"/>
              </w:tabs>
              <w:jc w:val="center"/>
              <w:rPr>
                <w:b/>
                <w:sz w:val="12"/>
                <w:szCs w:val="12"/>
                <w:lang w:eastAsia="en-US"/>
              </w:rPr>
            </w:pPr>
          </w:p>
        </w:tc>
        <w:tc>
          <w:tcPr>
            <w:tcW w:w="1037" w:type="pct"/>
            <w:vMerge/>
            <w:tcBorders>
              <w:top w:val="single" w:sz="4" w:space="0" w:color="auto"/>
              <w:left w:val="single" w:sz="4" w:space="0" w:color="auto"/>
              <w:bottom w:val="single" w:sz="4" w:space="0" w:color="auto"/>
              <w:right w:val="single" w:sz="4" w:space="0" w:color="auto"/>
            </w:tcBorders>
          </w:tcPr>
          <w:p w14:paraId="1E3E04C1" w14:textId="77777777" w:rsidR="008B189E" w:rsidRPr="004F01A2" w:rsidRDefault="008B189E" w:rsidP="008B189E">
            <w:pPr>
              <w:shd w:val="clear" w:color="auto" w:fill="FFFFFF" w:themeFill="background1"/>
              <w:tabs>
                <w:tab w:val="left" w:pos="4470"/>
              </w:tabs>
              <w:jc w:val="center"/>
              <w:rPr>
                <w:b/>
                <w:sz w:val="12"/>
                <w:szCs w:val="12"/>
                <w:lang w:eastAsia="en-US"/>
              </w:rPr>
            </w:pPr>
          </w:p>
        </w:tc>
        <w:tc>
          <w:tcPr>
            <w:tcW w:w="687" w:type="pct"/>
            <w:vMerge/>
            <w:tcBorders>
              <w:top w:val="single" w:sz="4" w:space="0" w:color="auto"/>
              <w:left w:val="single" w:sz="4" w:space="0" w:color="auto"/>
              <w:bottom w:val="single" w:sz="4" w:space="0" w:color="auto"/>
              <w:right w:val="single" w:sz="4" w:space="0" w:color="auto"/>
            </w:tcBorders>
          </w:tcPr>
          <w:p w14:paraId="4C4918D5" w14:textId="77777777" w:rsidR="008B189E" w:rsidRPr="004F01A2" w:rsidRDefault="008B189E" w:rsidP="008B189E">
            <w:pPr>
              <w:shd w:val="clear" w:color="auto" w:fill="FFFFFF" w:themeFill="background1"/>
              <w:tabs>
                <w:tab w:val="left" w:pos="4470"/>
              </w:tabs>
              <w:jc w:val="center"/>
              <w:rPr>
                <w:b/>
                <w:sz w:val="12"/>
                <w:szCs w:val="12"/>
                <w:lang w:eastAsia="en-US"/>
              </w:rPr>
            </w:pPr>
          </w:p>
        </w:tc>
        <w:tc>
          <w:tcPr>
            <w:tcW w:w="333" w:type="pct"/>
            <w:tcBorders>
              <w:top w:val="single" w:sz="4" w:space="0" w:color="auto"/>
              <w:left w:val="single" w:sz="4" w:space="0" w:color="auto"/>
              <w:bottom w:val="single" w:sz="4" w:space="0" w:color="auto"/>
              <w:right w:val="single" w:sz="4" w:space="0" w:color="auto"/>
            </w:tcBorders>
          </w:tcPr>
          <w:p w14:paraId="2B4A907A"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начала</w:t>
            </w:r>
          </w:p>
          <w:p w14:paraId="66955DC7"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реализации</w:t>
            </w:r>
          </w:p>
        </w:tc>
        <w:tc>
          <w:tcPr>
            <w:tcW w:w="338" w:type="pct"/>
            <w:tcBorders>
              <w:top w:val="single" w:sz="4" w:space="0" w:color="auto"/>
              <w:left w:val="single" w:sz="4" w:space="0" w:color="auto"/>
              <w:bottom w:val="single" w:sz="4" w:space="0" w:color="auto"/>
              <w:right w:val="single" w:sz="4" w:space="0" w:color="auto"/>
            </w:tcBorders>
          </w:tcPr>
          <w:p w14:paraId="0B3B83BF"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окончания реализации</w:t>
            </w:r>
          </w:p>
        </w:tc>
        <w:tc>
          <w:tcPr>
            <w:tcW w:w="1272" w:type="pct"/>
            <w:vMerge/>
            <w:tcBorders>
              <w:top w:val="single" w:sz="4" w:space="0" w:color="auto"/>
              <w:left w:val="single" w:sz="4" w:space="0" w:color="auto"/>
              <w:bottom w:val="single" w:sz="4" w:space="0" w:color="auto"/>
              <w:right w:val="single" w:sz="4" w:space="0" w:color="auto"/>
            </w:tcBorders>
          </w:tcPr>
          <w:p w14:paraId="0539F1CF" w14:textId="77777777" w:rsidR="008B189E" w:rsidRPr="004F01A2" w:rsidRDefault="008B189E" w:rsidP="008B189E">
            <w:pPr>
              <w:shd w:val="clear" w:color="auto" w:fill="FFFFFF" w:themeFill="background1"/>
              <w:tabs>
                <w:tab w:val="left" w:pos="4470"/>
              </w:tabs>
              <w:jc w:val="center"/>
              <w:rPr>
                <w:b/>
                <w:sz w:val="12"/>
                <w:szCs w:val="12"/>
                <w:lang w:eastAsia="en-US"/>
              </w:rPr>
            </w:pPr>
          </w:p>
        </w:tc>
        <w:tc>
          <w:tcPr>
            <w:tcW w:w="1050" w:type="pct"/>
            <w:vMerge/>
            <w:tcBorders>
              <w:top w:val="single" w:sz="4" w:space="0" w:color="auto"/>
              <w:left w:val="single" w:sz="4" w:space="0" w:color="auto"/>
              <w:bottom w:val="single" w:sz="4" w:space="0" w:color="auto"/>
              <w:right w:val="single" w:sz="4" w:space="0" w:color="auto"/>
            </w:tcBorders>
          </w:tcPr>
          <w:p w14:paraId="1AFE4740" w14:textId="77777777" w:rsidR="008B189E" w:rsidRPr="004F01A2" w:rsidRDefault="008B189E" w:rsidP="008B189E">
            <w:pPr>
              <w:shd w:val="clear" w:color="auto" w:fill="FFFFFF" w:themeFill="background1"/>
              <w:tabs>
                <w:tab w:val="left" w:pos="4470"/>
              </w:tabs>
              <w:jc w:val="center"/>
              <w:rPr>
                <w:b/>
                <w:sz w:val="12"/>
                <w:szCs w:val="12"/>
                <w:lang w:eastAsia="en-US"/>
              </w:rPr>
            </w:pPr>
          </w:p>
        </w:tc>
      </w:tr>
      <w:tr w:rsidR="008B189E" w:rsidRPr="004F01A2" w14:paraId="0BDBD823" w14:textId="77777777" w:rsidTr="008B189E">
        <w:tc>
          <w:tcPr>
            <w:tcW w:w="283" w:type="pct"/>
            <w:tcBorders>
              <w:top w:val="single" w:sz="4" w:space="0" w:color="auto"/>
              <w:left w:val="single" w:sz="4" w:space="0" w:color="auto"/>
              <w:bottom w:val="single" w:sz="4" w:space="0" w:color="auto"/>
              <w:right w:val="single" w:sz="4" w:space="0" w:color="auto"/>
            </w:tcBorders>
          </w:tcPr>
          <w:p w14:paraId="29C3AA69"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1</w:t>
            </w:r>
          </w:p>
        </w:tc>
        <w:tc>
          <w:tcPr>
            <w:tcW w:w="1037" w:type="pct"/>
            <w:tcBorders>
              <w:top w:val="single" w:sz="4" w:space="0" w:color="auto"/>
              <w:left w:val="single" w:sz="4" w:space="0" w:color="auto"/>
              <w:bottom w:val="single" w:sz="4" w:space="0" w:color="auto"/>
              <w:right w:val="single" w:sz="4" w:space="0" w:color="auto"/>
            </w:tcBorders>
          </w:tcPr>
          <w:p w14:paraId="526D543D"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2</w:t>
            </w:r>
          </w:p>
        </w:tc>
        <w:tc>
          <w:tcPr>
            <w:tcW w:w="687" w:type="pct"/>
            <w:tcBorders>
              <w:top w:val="single" w:sz="4" w:space="0" w:color="auto"/>
              <w:left w:val="single" w:sz="4" w:space="0" w:color="auto"/>
              <w:bottom w:val="single" w:sz="4" w:space="0" w:color="auto"/>
              <w:right w:val="single" w:sz="4" w:space="0" w:color="auto"/>
            </w:tcBorders>
          </w:tcPr>
          <w:p w14:paraId="474576AF"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3</w:t>
            </w:r>
          </w:p>
        </w:tc>
        <w:tc>
          <w:tcPr>
            <w:tcW w:w="333" w:type="pct"/>
            <w:tcBorders>
              <w:top w:val="single" w:sz="4" w:space="0" w:color="auto"/>
              <w:left w:val="single" w:sz="4" w:space="0" w:color="auto"/>
              <w:bottom w:val="single" w:sz="4" w:space="0" w:color="auto"/>
              <w:right w:val="single" w:sz="4" w:space="0" w:color="auto"/>
            </w:tcBorders>
          </w:tcPr>
          <w:p w14:paraId="4EE6FF33"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4</w:t>
            </w:r>
          </w:p>
        </w:tc>
        <w:tc>
          <w:tcPr>
            <w:tcW w:w="338" w:type="pct"/>
            <w:tcBorders>
              <w:top w:val="single" w:sz="4" w:space="0" w:color="auto"/>
              <w:left w:val="single" w:sz="4" w:space="0" w:color="auto"/>
              <w:bottom w:val="single" w:sz="4" w:space="0" w:color="auto"/>
              <w:right w:val="single" w:sz="4" w:space="0" w:color="auto"/>
            </w:tcBorders>
          </w:tcPr>
          <w:p w14:paraId="0ED92963"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5</w:t>
            </w:r>
          </w:p>
        </w:tc>
        <w:tc>
          <w:tcPr>
            <w:tcW w:w="1272" w:type="pct"/>
            <w:tcBorders>
              <w:top w:val="single" w:sz="4" w:space="0" w:color="auto"/>
              <w:left w:val="single" w:sz="4" w:space="0" w:color="auto"/>
              <w:bottom w:val="single" w:sz="4" w:space="0" w:color="auto"/>
              <w:right w:val="single" w:sz="4" w:space="0" w:color="auto"/>
            </w:tcBorders>
          </w:tcPr>
          <w:p w14:paraId="3C1576FC"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6</w:t>
            </w:r>
          </w:p>
        </w:tc>
        <w:tc>
          <w:tcPr>
            <w:tcW w:w="1050" w:type="pct"/>
            <w:tcBorders>
              <w:top w:val="single" w:sz="4" w:space="0" w:color="auto"/>
              <w:left w:val="single" w:sz="4" w:space="0" w:color="auto"/>
              <w:bottom w:val="single" w:sz="4" w:space="0" w:color="auto"/>
              <w:right w:val="single" w:sz="4" w:space="0" w:color="auto"/>
            </w:tcBorders>
          </w:tcPr>
          <w:p w14:paraId="1E8267FB"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7</w:t>
            </w:r>
          </w:p>
        </w:tc>
      </w:tr>
      <w:tr w:rsidR="008B189E" w:rsidRPr="004F01A2" w14:paraId="2F9932E4" w14:textId="77777777" w:rsidTr="008B189E">
        <w:trPr>
          <w:trHeight w:val="332"/>
        </w:trPr>
        <w:tc>
          <w:tcPr>
            <w:tcW w:w="283" w:type="pct"/>
            <w:tcBorders>
              <w:top w:val="single" w:sz="4" w:space="0" w:color="auto"/>
              <w:left w:val="single" w:sz="4" w:space="0" w:color="auto"/>
              <w:bottom w:val="single" w:sz="4" w:space="0" w:color="auto"/>
              <w:right w:val="single" w:sz="4" w:space="0" w:color="auto"/>
            </w:tcBorders>
          </w:tcPr>
          <w:p w14:paraId="0BFF62ED"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1</w:t>
            </w:r>
          </w:p>
        </w:tc>
        <w:tc>
          <w:tcPr>
            <w:tcW w:w="4717" w:type="pct"/>
            <w:gridSpan w:val="6"/>
            <w:tcBorders>
              <w:top w:val="single" w:sz="4" w:space="0" w:color="auto"/>
              <w:left w:val="single" w:sz="4" w:space="0" w:color="auto"/>
              <w:bottom w:val="single" w:sz="4" w:space="0" w:color="auto"/>
              <w:right w:val="single" w:sz="4" w:space="0" w:color="auto"/>
            </w:tcBorders>
          </w:tcPr>
          <w:p w14:paraId="5F82D804"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Подпрограмма 1 «Социальная поддержка отдельных категорий граждан города Усолье-Сибирское</w:t>
            </w:r>
          </w:p>
          <w:p w14:paraId="39A5FAF4"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на 2019-2026 годы»</w:t>
            </w:r>
          </w:p>
        </w:tc>
      </w:tr>
      <w:tr w:rsidR="008B189E" w:rsidRPr="004F01A2" w14:paraId="591D7F40" w14:textId="77777777" w:rsidTr="008B189E">
        <w:trPr>
          <w:trHeight w:val="2793"/>
        </w:trPr>
        <w:tc>
          <w:tcPr>
            <w:tcW w:w="283" w:type="pct"/>
            <w:tcBorders>
              <w:top w:val="single" w:sz="4" w:space="0" w:color="auto"/>
              <w:left w:val="single" w:sz="4" w:space="0" w:color="auto"/>
              <w:bottom w:val="single" w:sz="4" w:space="0" w:color="auto"/>
              <w:right w:val="single" w:sz="4" w:space="0" w:color="auto"/>
            </w:tcBorders>
          </w:tcPr>
          <w:p w14:paraId="23421CE9" w14:textId="77777777" w:rsidR="008B189E" w:rsidRPr="004F01A2" w:rsidRDefault="008B189E" w:rsidP="008B189E">
            <w:pPr>
              <w:shd w:val="clear" w:color="auto" w:fill="FFFFFF" w:themeFill="background1"/>
              <w:tabs>
                <w:tab w:val="left" w:pos="4470"/>
              </w:tabs>
              <w:rPr>
                <w:sz w:val="12"/>
                <w:szCs w:val="12"/>
                <w:lang w:eastAsia="en-US"/>
              </w:rPr>
            </w:pPr>
            <w:r w:rsidRPr="004F01A2">
              <w:rPr>
                <w:sz w:val="12"/>
                <w:szCs w:val="12"/>
                <w:lang w:eastAsia="en-US"/>
              </w:rPr>
              <w:t>1.1</w:t>
            </w:r>
          </w:p>
        </w:tc>
        <w:tc>
          <w:tcPr>
            <w:tcW w:w="1037" w:type="pct"/>
            <w:tcBorders>
              <w:top w:val="single" w:sz="4" w:space="0" w:color="auto"/>
              <w:left w:val="single" w:sz="4" w:space="0" w:color="auto"/>
              <w:bottom w:val="single" w:sz="4" w:space="0" w:color="auto"/>
              <w:right w:val="single" w:sz="4" w:space="0" w:color="auto"/>
            </w:tcBorders>
          </w:tcPr>
          <w:p w14:paraId="3A5BE672" w14:textId="77777777" w:rsidR="008B189E" w:rsidRPr="004F01A2" w:rsidRDefault="008B189E" w:rsidP="008B189E">
            <w:pPr>
              <w:shd w:val="clear" w:color="auto" w:fill="FFFFFF" w:themeFill="background1"/>
              <w:tabs>
                <w:tab w:val="left" w:pos="4470"/>
              </w:tabs>
              <w:jc w:val="both"/>
              <w:rPr>
                <w:sz w:val="12"/>
                <w:szCs w:val="12"/>
                <w:lang w:eastAsia="en-US"/>
              </w:rPr>
            </w:pPr>
            <w:r w:rsidRPr="004F01A2">
              <w:rPr>
                <w:sz w:val="12"/>
                <w:szCs w:val="12"/>
                <w:lang w:eastAsia="en-US"/>
              </w:rPr>
              <w:t>Выплата пенсии за выслугу лет лицам, замещавшим должности муниципальной службы в органах местного самоуправления города Усолье-Сибирское</w:t>
            </w:r>
          </w:p>
          <w:p w14:paraId="72A4680C" w14:textId="77777777" w:rsidR="008B189E" w:rsidRPr="004F01A2" w:rsidRDefault="008B189E" w:rsidP="008B189E">
            <w:pPr>
              <w:shd w:val="clear" w:color="auto" w:fill="FFFFFF" w:themeFill="background1"/>
              <w:tabs>
                <w:tab w:val="left" w:pos="4470"/>
              </w:tabs>
              <w:jc w:val="both"/>
              <w:rPr>
                <w:sz w:val="12"/>
                <w:szCs w:val="12"/>
                <w:lang w:eastAsia="en-US"/>
              </w:rPr>
            </w:pPr>
          </w:p>
        </w:tc>
        <w:tc>
          <w:tcPr>
            <w:tcW w:w="687" w:type="pct"/>
            <w:tcBorders>
              <w:top w:val="single" w:sz="4" w:space="0" w:color="auto"/>
              <w:left w:val="single" w:sz="4" w:space="0" w:color="auto"/>
              <w:bottom w:val="single" w:sz="4" w:space="0" w:color="auto"/>
              <w:right w:val="single" w:sz="4" w:space="0" w:color="auto"/>
            </w:tcBorders>
          </w:tcPr>
          <w:p w14:paraId="28387CE3" w14:textId="77777777" w:rsidR="008B189E" w:rsidRPr="004F01A2" w:rsidRDefault="008B189E" w:rsidP="008B189E">
            <w:pPr>
              <w:shd w:val="clear" w:color="auto" w:fill="FFFFFF" w:themeFill="background1"/>
              <w:tabs>
                <w:tab w:val="left" w:pos="4470"/>
              </w:tabs>
              <w:jc w:val="center"/>
              <w:rPr>
                <w:sz w:val="12"/>
                <w:szCs w:val="12"/>
                <w:lang w:eastAsia="en-US"/>
              </w:rPr>
            </w:pPr>
            <w:r w:rsidRPr="004F01A2">
              <w:rPr>
                <w:sz w:val="12"/>
                <w:szCs w:val="12"/>
                <w:lang w:eastAsia="en-US"/>
              </w:rPr>
              <w:t>Отдел кадровой работы и наград аппарата администрации города Усолье-Сибирское</w:t>
            </w:r>
          </w:p>
        </w:tc>
        <w:tc>
          <w:tcPr>
            <w:tcW w:w="333" w:type="pct"/>
            <w:tcBorders>
              <w:top w:val="single" w:sz="4" w:space="0" w:color="auto"/>
              <w:left w:val="single" w:sz="4" w:space="0" w:color="auto"/>
              <w:bottom w:val="single" w:sz="4" w:space="0" w:color="auto"/>
              <w:right w:val="single" w:sz="4" w:space="0" w:color="auto"/>
            </w:tcBorders>
          </w:tcPr>
          <w:p w14:paraId="1A1BD2EE" w14:textId="77777777" w:rsidR="008B189E" w:rsidRPr="004F01A2" w:rsidRDefault="008B189E" w:rsidP="008B189E">
            <w:pPr>
              <w:shd w:val="clear" w:color="auto" w:fill="FFFFFF" w:themeFill="background1"/>
              <w:tabs>
                <w:tab w:val="left" w:pos="4470"/>
              </w:tabs>
              <w:jc w:val="center"/>
              <w:rPr>
                <w:sz w:val="12"/>
                <w:szCs w:val="12"/>
                <w:lang w:eastAsia="en-US"/>
              </w:rPr>
            </w:pPr>
            <w:r w:rsidRPr="004F01A2">
              <w:rPr>
                <w:sz w:val="12"/>
                <w:szCs w:val="12"/>
                <w:lang w:eastAsia="en-US"/>
              </w:rPr>
              <w:t>2019</w:t>
            </w:r>
          </w:p>
        </w:tc>
        <w:tc>
          <w:tcPr>
            <w:tcW w:w="338" w:type="pct"/>
            <w:tcBorders>
              <w:top w:val="single" w:sz="4" w:space="0" w:color="auto"/>
              <w:left w:val="single" w:sz="4" w:space="0" w:color="auto"/>
              <w:bottom w:val="single" w:sz="4" w:space="0" w:color="auto"/>
              <w:right w:val="single" w:sz="4" w:space="0" w:color="auto"/>
            </w:tcBorders>
          </w:tcPr>
          <w:p w14:paraId="3877AC5C" w14:textId="764DB08D" w:rsidR="008B189E" w:rsidRPr="004F01A2" w:rsidRDefault="008B189E" w:rsidP="008B189E">
            <w:pPr>
              <w:shd w:val="clear" w:color="auto" w:fill="FFFFFF" w:themeFill="background1"/>
              <w:tabs>
                <w:tab w:val="left" w:pos="4470"/>
              </w:tabs>
              <w:jc w:val="center"/>
              <w:rPr>
                <w:sz w:val="12"/>
                <w:szCs w:val="12"/>
                <w:lang w:eastAsia="en-US"/>
              </w:rPr>
            </w:pPr>
            <w:r w:rsidRPr="004F01A2">
              <w:rPr>
                <w:sz w:val="12"/>
                <w:szCs w:val="12"/>
                <w:lang w:eastAsia="en-US"/>
              </w:rPr>
              <w:t>202</w:t>
            </w:r>
            <w:r w:rsidR="00114791">
              <w:rPr>
                <w:sz w:val="12"/>
                <w:szCs w:val="12"/>
                <w:lang w:eastAsia="en-US"/>
              </w:rPr>
              <w:t>7</w:t>
            </w:r>
          </w:p>
        </w:tc>
        <w:tc>
          <w:tcPr>
            <w:tcW w:w="1272" w:type="pct"/>
            <w:tcBorders>
              <w:top w:val="single" w:sz="4" w:space="0" w:color="auto"/>
              <w:left w:val="single" w:sz="4" w:space="0" w:color="auto"/>
              <w:bottom w:val="single" w:sz="4" w:space="0" w:color="auto"/>
              <w:right w:val="single" w:sz="4" w:space="0" w:color="auto"/>
            </w:tcBorders>
          </w:tcPr>
          <w:p w14:paraId="621C0C3A" w14:textId="12645649" w:rsidR="008B189E" w:rsidRPr="004F01A2" w:rsidRDefault="008B189E" w:rsidP="008B189E">
            <w:pPr>
              <w:shd w:val="clear" w:color="auto" w:fill="FFFFFF" w:themeFill="background1"/>
              <w:tabs>
                <w:tab w:val="left" w:pos="4470"/>
              </w:tabs>
              <w:rPr>
                <w:sz w:val="12"/>
                <w:szCs w:val="12"/>
                <w:lang w:eastAsia="en-US"/>
              </w:rPr>
            </w:pPr>
            <w:r w:rsidRPr="004F01A2">
              <w:rPr>
                <w:sz w:val="12"/>
                <w:szCs w:val="12"/>
                <w:lang w:eastAsia="en-US"/>
              </w:rPr>
              <w:t>Доля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 составит 100% за период реализации подпрограммы с 2019 по 202</w:t>
            </w:r>
            <w:r w:rsidR="00114791">
              <w:rPr>
                <w:sz w:val="12"/>
                <w:szCs w:val="12"/>
                <w:lang w:eastAsia="en-US"/>
              </w:rPr>
              <w:t>7</w:t>
            </w:r>
            <w:r w:rsidRPr="004F01A2">
              <w:rPr>
                <w:sz w:val="12"/>
                <w:szCs w:val="12"/>
                <w:lang w:eastAsia="en-US"/>
              </w:rPr>
              <w:t xml:space="preserve"> годы</w:t>
            </w:r>
          </w:p>
        </w:tc>
        <w:tc>
          <w:tcPr>
            <w:tcW w:w="1050" w:type="pct"/>
            <w:tcBorders>
              <w:top w:val="single" w:sz="4" w:space="0" w:color="auto"/>
              <w:left w:val="single" w:sz="4" w:space="0" w:color="auto"/>
              <w:bottom w:val="single" w:sz="4" w:space="0" w:color="auto"/>
              <w:right w:val="single" w:sz="4" w:space="0" w:color="auto"/>
            </w:tcBorders>
          </w:tcPr>
          <w:p w14:paraId="690DFFDC" w14:textId="77777777" w:rsidR="008B189E" w:rsidRPr="004F01A2" w:rsidRDefault="008B189E" w:rsidP="008B189E">
            <w:pPr>
              <w:shd w:val="clear" w:color="auto" w:fill="FFFFFF" w:themeFill="background1"/>
              <w:tabs>
                <w:tab w:val="left" w:pos="4470"/>
              </w:tabs>
              <w:rPr>
                <w:sz w:val="12"/>
                <w:szCs w:val="12"/>
                <w:lang w:eastAsia="en-US"/>
              </w:rPr>
            </w:pPr>
            <w:r w:rsidRPr="004F01A2">
              <w:rPr>
                <w:sz w:val="12"/>
                <w:szCs w:val="12"/>
              </w:rPr>
              <w:t>Доля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w:t>
            </w:r>
          </w:p>
        </w:tc>
      </w:tr>
      <w:tr w:rsidR="008B189E" w:rsidRPr="004F01A2" w14:paraId="5BB146A0" w14:textId="77777777" w:rsidTr="008B189E">
        <w:tc>
          <w:tcPr>
            <w:tcW w:w="283" w:type="pct"/>
            <w:tcBorders>
              <w:top w:val="single" w:sz="4" w:space="0" w:color="auto"/>
            </w:tcBorders>
          </w:tcPr>
          <w:p w14:paraId="5BA79C68" w14:textId="77777777" w:rsidR="008B189E" w:rsidRPr="004F01A2" w:rsidRDefault="008B189E" w:rsidP="008B189E">
            <w:pPr>
              <w:shd w:val="clear" w:color="auto" w:fill="FFFFFF" w:themeFill="background1"/>
              <w:tabs>
                <w:tab w:val="left" w:pos="4470"/>
              </w:tabs>
              <w:rPr>
                <w:sz w:val="12"/>
                <w:szCs w:val="12"/>
                <w:lang w:eastAsia="en-US"/>
              </w:rPr>
            </w:pPr>
            <w:r w:rsidRPr="004F01A2">
              <w:rPr>
                <w:sz w:val="12"/>
                <w:szCs w:val="12"/>
                <w:lang w:eastAsia="en-US"/>
              </w:rPr>
              <w:t>1.2</w:t>
            </w:r>
          </w:p>
        </w:tc>
        <w:tc>
          <w:tcPr>
            <w:tcW w:w="1037" w:type="pct"/>
            <w:tcBorders>
              <w:top w:val="single" w:sz="4" w:space="0" w:color="auto"/>
            </w:tcBorders>
          </w:tcPr>
          <w:p w14:paraId="482819AC" w14:textId="77777777" w:rsidR="008B189E" w:rsidRPr="004F01A2" w:rsidRDefault="008B189E" w:rsidP="008B189E">
            <w:pPr>
              <w:shd w:val="clear" w:color="auto" w:fill="FFFFFF" w:themeFill="background1"/>
              <w:tabs>
                <w:tab w:val="left" w:pos="4470"/>
              </w:tabs>
              <w:jc w:val="both"/>
              <w:rPr>
                <w:sz w:val="12"/>
                <w:szCs w:val="12"/>
                <w:lang w:eastAsia="en-US"/>
              </w:rPr>
            </w:pPr>
            <w:r w:rsidRPr="004F01A2">
              <w:rPr>
                <w:sz w:val="12"/>
                <w:szCs w:val="12"/>
                <w:lang w:eastAsia="en-US"/>
              </w:rPr>
              <w:t>Ежемесячная выплата и ежегодная единовременная выплата ко Дню города (льготы) Почетным гражданам города</w:t>
            </w:r>
          </w:p>
        </w:tc>
        <w:tc>
          <w:tcPr>
            <w:tcW w:w="687" w:type="pct"/>
            <w:tcBorders>
              <w:top w:val="single" w:sz="4" w:space="0" w:color="auto"/>
            </w:tcBorders>
          </w:tcPr>
          <w:p w14:paraId="456DB7CC" w14:textId="77777777" w:rsidR="008B189E" w:rsidRPr="004F01A2" w:rsidRDefault="008B189E" w:rsidP="008B189E">
            <w:pPr>
              <w:shd w:val="clear" w:color="auto" w:fill="FFFFFF" w:themeFill="background1"/>
              <w:jc w:val="center"/>
              <w:rPr>
                <w:sz w:val="12"/>
                <w:szCs w:val="12"/>
              </w:rPr>
            </w:pPr>
            <w:r w:rsidRPr="004F01A2">
              <w:rPr>
                <w:sz w:val="12"/>
                <w:szCs w:val="12"/>
                <w:lang w:eastAsia="en-US"/>
              </w:rPr>
              <w:t>Отдел кадровой работы и наград аппарата администрации города Усолье-Сибирское</w:t>
            </w:r>
          </w:p>
        </w:tc>
        <w:tc>
          <w:tcPr>
            <w:tcW w:w="333" w:type="pct"/>
            <w:tcBorders>
              <w:top w:val="single" w:sz="4" w:space="0" w:color="auto"/>
            </w:tcBorders>
          </w:tcPr>
          <w:p w14:paraId="1D30DE8F" w14:textId="77777777" w:rsidR="008B189E" w:rsidRPr="004F01A2" w:rsidRDefault="008B189E" w:rsidP="008B189E">
            <w:pPr>
              <w:shd w:val="clear" w:color="auto" w:fill="FFFFFF" w:themeFill="background1"/>
              <w:tabs>
                <w:tab w:val="left" w:pos="4470"/>
              </w:tabs>
              <w:jc w:val="center"/>
              <w:rPr>
                <w:sz w:val="12"/>
                <w:szCs w:val="12"/>
                <w:lang w:eastAsia="en-US"/>
              </w:rPr>
            </w:pPr>
            <w:r w:rsidRPr="004F01A2">
              <w:rPr>
                <w:sz w:val="12"/>
                <w:szCs w:val="12"/>
                <w:lang w:eastAsia="en-US"/>
              </w:rPr>
              <w:t>2019</w:t>
            </w:r>
          </w:p>
        </w:tc>
        <w:tc>
          <w:tcPr>
            <w:tcW w:w="338" w:type="pct"/>
            <w:tcBorders>
              <w:top w:val="single" w:sz="4" w:space="0" w:color="auto"/>
            </w:tcBorders>
          </w:tcPr>
          <w:p w14:paraId="76D6D86E" w14:textId="24A25567" w:rsidR="008B189E" w:rsidRPr="004F01A2" w:rsidRDefault="008B189E" w:rsidP="008B189E">
            <w:pPr>
              <w:shd w:val="clear" w:color="auto" w:fill="FFFFFF" w:themeFill="background1"/>
              <w:tabs>
                <w:tab w:val="left" w:pos="4470"/>
              </w:tabs>
              <w:jc w:val="center"/>
              <w:rPr>
                <w:sz w:val="12"/>
                <w:szCs w:val="12"/>
                <w:lang w:eastAsia="en-US"/>
              </w:rPr>
            </w:pPr>
            <w:r w:rsidRPr="004F01A2">
              <w:rPr>
                <w:sz w:val="12"/>
                <w:szCs w:val="12"/>
                <w:lang w:eastAsia="en-US"/>
              </w:rPr>
              <w:t>202</w:t>
            </w:r>
            <w:r w:rsidR="00114791">
              <w:rPr>
                <w:sz w:val="12"/>
                <w:szCs w:val="12"/>
                <w:lang w:eastAsia="en-US"/>
              </w:rPr>
              <w:t>7</w:t>
            </w:r>
          </w:p>
        </w:tc>
        <w:tc>
          <w:tcPr>
            <w:tcW w:w="1272" w:type="pct"/>
            <w:vMerge w:val="restart"/>
            <w:tcBorders>
              <w:top w:val="single" w:sz="4" w:space="0" w:color="auto"/>
            </w:tcBorders>
          </w:tcPr>
          <w:p w14:paraId="2B39F4EA" w14:textId="4DCEAE93" w:rsidR="008B189E" w:rsidRPr="004F01A2" w:rsidRDefault="008B189E" w:rsidP="008B189E">
            <w:pPr>
              <w:shd w:val="clear" w:color="auto" w:fill="FFFFFF" w:themeFill="background1"/>
              <w:tabs>
                <w:tab w:val="left" w:pos="4470"/>
              </w:tabs>
              <w:rPr>
                <w:sz w:val="12"/>
                <w:szCs w:val="12"/>
                <w:lang w:eastAsia="en-US"/>
              </w:rPr>
            </w:pPr>
            <w:r w:rsidRPr="004F01A2">
              <w:rPr>
                <w:sz w:val="12"/>
                <w:szCs w:val="12"/>
                <w:lang w:eastAsia="en-US"/>
              </w:rPr>
              <w:t>Доля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 составит 100% за период реализации подпрограммы с 2019 по 202</w:t>
            </w:r>
            <w:r w:rsidR="00114791">
              <w:rPr>
                <w:sz w:val="12"/>
                <w:szCs w:val="12"/>
                <w:lang w:eastAsia="en-US"/>
              </w:rPr>
              <w:t>7</w:t>
            </w:r>
            <w:r w:rsidRPr="004F01A2">
              <w:rPr>
                <w:sz w:val="12"/>
                <w:szCs w:val="12"/>
                <w:lang w:eastAsia="en-US"/>
              </w:rPr>
              <w:t xml:space="preserve"> годы</w:t>
            </w:r>
          </w:p>
        </w:tc>
        <w:tc>
          <w:tcPr>
            <w:tcW w:w="1050" w:type="pct"/>
            <w:vMerge w:val="restart"/>
            <w:tcBorders>
              <w:top w:val="single" w:sz="4" w:space="0" w:color="auto"/>
            </w:tcBorders>
          </w:tcPr>
          <w:p w14:paraId="69757FB6" w14:textId="77777777" w:rsidR="008B189E" w:rsidRPr="004F01A2" w:rsidRDefault="008B189E" w:rsidP="008B189E">
            <w:pPr>
              <w:shd w:val="clear" w:color="auto" w:fill="FFFFFF" w:themeFill="background1"/>
              <w:tabs>
                <w:tab w:val="left" w:pos="4470"/>
              </w:tabs>
              <w:rPr>
                <w:sz w:val="12"/>
                <w:szCs w:val="12"/>
                <w:lang w:eastAsia="en-US"/>
              </w:rPr>
            </w:pPr>
            <w:r w:rsidRPr="004F01A2">
              <w:rPr>
                <w:sz w:val="12"/>
                <w:szCs w:val="12"/>
              </w:rPr>
              <w:t>Доля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w:t>
            </w:r>
          </w:p>
        </w:tc>
      </w:tr>
      <w:tr w:rsidR="008B189E" w:rsidRPr="004F01A2" w14:paraId="44F9A010" w14:textId="77777777" w:rsidTr="008B189E">
        <w:tc>
          <w:tcPr>
            <w:tcW w:w="283" w:type="pct"/>
          </w:tcPr>
          <w:p w14:paraId="3AEF5C57" w14:textId="77777777" w:rsidR="008B189E" w:rsidRPr="004F01A2" w:rsidRDefault="008B189E" w:rsidP="008B189E">
            <w:pPr>
              <w:shd w:val="clear" w:color="auto" w:fill="FFFFFF" w:themeFill="background1"/>
              <w:tabs>
                <w:tab w:val="left" w:pos="4470"/>
              </w:tabs>
              <w:rPr>
                <w:sz w:val="12"/>
                <w:szCs w:val="12"/>
                <w:lang w:eastAsia="en-US"/>
              </w:rPr>
            </w:pPr>
            <w:r w:rsidRPr="004F01A2">
              <w:rPr>
                <w:sz w:val="12"/>
                <w:szCs w:val="12"/>
                <w:lang w:eastAsia="en-US"/>
              </w:rPr>
              <w:t>1.3</w:t>
            </w:r>
          </w:p>
        </w:tc>
        <w:tc>
          <w:tcPr>
            <w:tcW w:w="1037" w:type="pct"/>
          </w:tcPr>
          <w:p w14:paraId="0BB644E2" w14:textId="77777777" w:rsidR="008B189E" w:rsidRPr="004F01A2" w:rsidRDefault="008B189E" w:rsidP="008B189E">
            <w:pPr>
              <w:shd w:val="clear" w:color="auto" w:fill="FFFFFF" w:themeFill="background1"/>
              <w:tabs>
                <w:tab w:val="left" w:pos="4470"/>
              </w:tabs>
              <w:jc w:val="both"/>
              <w:rPr>
                <w:sz w:val="12"/>
                <w:szCs w:val="12"/>
                <w:lang w:eastAsia="en-US"/>
              </w:rPr>
            </w:pPr>
            <w:r w:rsidRPr="004F01A2">
              <w:rPr>
                <w:sz w:val="12"/>
                <w:szCs w:val="12"/>
                <w:lang w:eastAsia="en-US"/>
              </w:rPr>
              <w:t>Расходы, связанные с изготовлением Почетных лент и удостоверений для вручения Почетным гражданам города</w:t>
            </w:r>
          </w:p>
        </w:tc>
        <w:tc>
          <w:tcPr>
            <w:tcW w:w="687" w:type="pct"/>
          </w:tcPr>
          <w:p w14:paraId="6A7D4C52" w14:textId="77777777" w:rsidR="008B189E" w:rsidRPr="004F01A2" w:rsidRDefault="008B189E" w:rsidP="008B189E">
            <w:pPr>
              <w:shd w:val="clear" w:color="auto" w:fill="FFFFFF" w:themeFill="background1"/>
              <w:jc w:val="center"/>
              <w:rPr>
                <w:sz w:val="12"/>
                <w:szCs w:val="12"/>
              </w:rPr>
            </w:pPr>
            <w:r w:rsidRPr="004F01A2">
              <w:rPr>
                <w:sz w:val="12"/>
                <w:szCs w:val="12"/>
                <w:lang w:eastAsia="en-US"/>
              </w:rPr>
              <w:t>Отдел кадровой работы и наград аппарата администрации города Усолье-Сибирское</w:t>
            </w:r>
          </w:p>
        </w:tc>
        <w:tc>
          <w:tcPr>
            <w:tcW w:w="333" w:type="pct"/>
          </w:tcPr>
          <w:p w14:paraId="63E5C4CC" w14:textId="77777777" w:rsidR="008B189E" w:rsidRPr="004F01A2" w:rsidRDefault="008B189E" w:rsidP="008B189E">
            <w:pPr>
              <w:shd w:val="clear" w:color="auto" w:fill="FFFFFF" w:themeFill="background1"/>
              <w:tabs>
                <w:tab w:val="left" w:pos="4470"/>
              </w:tabs>
              <w:jc w:val="center"/>
              <w:rPr>
                <w:sz w:val="12"/>
                <w:szCs w:val="12"/>
                <w:lang w:eastAsia="en-US"/>
              </w:rPr>
            </w:pPr>
            <w:r w:rsidRPr="004F01A2">
              <w:rPr>
                <w:sz w:val="12"/>
                <w:szCs w:val="12"/>
                <w:lang w:eastAsia="en-US"/>
              </w:rPr>
              <w:t>2019</w:t>
            </w:r>
          </w:p>
        </w:tc>
        <w:tc>
          <w:tcPr>
            <w:tcW w:w="338" w:type="pct"/>
          </w:tcPr>
          <w:p w14:paraId="00BBAC3E" w14:textId="2D1E6686" w:rsidR="008B189E" w:rsidRPr="004F01A2" w:rsidRDefault="008B189E" w:rsidP="008B189E">
            <w:pPr>
              <w:shd w:val="clear" w:color="auto" w:fill="FFFFFF" w:themeFill="background1"/>
              <w:tabs>
                <w:tab w:val="left" w:pos="4470"/>
              </w:tabs>
              <w:jc w:val="center"/>
              <w:rPr>
                <w:sz w:val="12"/>
                <w:szCs w:val="12"/>
                <w:lang w:eastAsia="en-US"/>
              </w:rPr>
            </w:pPr>
            <w:r w:rsidRPr="004F01A2">
              <w:rPr>
                <w:sz w:val="12"/>
                <w:szCs w:val="12"/>
                <w:lang w:eastAsia="en-US"/>
              </w:rPr>
              <w:t>202</w:t>
            </w:r>
            <w:r w:rsidR="00114791">
              <w:rPr>
                <w:sz w:val="12"/>
                <w:szCs w:val="12"/>
                <w:lang w:eastAsia="en-US"/>
              </w:rPr>
              <w:t>7</w:t>
            </w:r>
          </w:p>
        </w:tc>
        <w:tc>
          <w:tcPr>
            <w:tcW w:w="1272" w:type="pct"/>
            <w:vMerge/>
          </w:tcPr>
          <w:p w14:paraId="3ACB69BE" w14:textId="77777777" w:rsidR="008B189E" w:rsidRPr="004F01A2" w:rsidRDefault="008B189E" w:rsidP="008B189E">
            <w:pPr>
              <w:shd w:val="clear" w:color="auto" w:fill="FFFFFF" w:themeFill="background1"/>
              <w:tabs>
                <w:tab w:val="left" w:pos="4470"/>
              </w:tabs>
              <w:rPr>
                <w:sz w:val="12"/>
                <w:szCs w:val="12"/>
                <w:lang w:eastAsia="en-US"/>
              </w:rPr>
            </w:pPr>
          </w:p>
        </w:tc>
        <w:tc>
          <w:tcPr>
            <w:tcW w:w="1050" w:type="pct"/>
            <w:vMerge/>
          </w:tcPr>
          <w:p w14:paraId="28A45FBD" w14:textId="77777777" w:rsidR="008B189E" w:rsidRPr="004F01A2" w:rsidRDefault="008B189E" w:rsidP="008B189E">
            <w:pPr>
              <w:shd w:val="clear" w:color="auto" w:fill="FFFFFF" w:themeFill="background1"/>
              <w:tabs>
                <w:tab w:val="left" w:pos="4470"/>
              </w:tabs>
              <w:jc w:val="both"/>
              <w:rPr>
                <w:sz w:val="12"/>
                <w:szCs w:val="12"/>
                <w:lang w:eastAsia="en-US"/>
              </w:rPr>
            </w:pPr>
          </w:p>
        </w:tc>
      </w:tr>
      <w:tr w:rsidR="008B189E" w:rsidRPr="004F01A2" w14:paraId="63E53992" w14:textId="77777777" w:rsidTr="008B189E">
        <w:tc>
          <w:tcPr>
            <w:tcW w:w="283" w:type="pct"/>
          </w:tcPr>
          <w:p w14:paraId="377E6DD0" w14:textId="77777777" w:rsidR="008B189E" w:rsidRPr="004F01A2" w:rsidRDefault="008B189E" w:rsidP="008B189E">
            <w:pPr>
              <w:shd w:val="clear" w:color="auto" w:fill="FFFFFF" w:themeFill="background1"/>
              <w:tabs>
                <w:tab w:val="left" w:pos="4470"/>
              </w:tabs>
              <w:rPr>
                <w:sz w:val="12"/>
                <w:szCs w:val="12"/>
                <w:lang w:eastAsia="en-US"/>
              </w:rPr>
            </w:pPr>
            <w:r w:rsidRPr="004F01A2">
              <w:rPr>
                <w:sz w:val="12"/>
                <w:szCs w:val="12"/>
                <w:lang w:eastAsia="en-US"/>
              </w:rPr>
              <w:t>1.4</w:t>
            </w:r>
          </w:p>
        </w:tc>
        <w:tc>
          <w:tcPr>
            <w:tcW w:w="1037" w:type="pct"/>
            <w:tcBorders>
              <w:top w:val="single" w:sz="4" w:space="0" w:color="auto"/>
              <w:left w:val="single" w:sz="4" w:space="0" w:color="auto"/>
              <w:bottom w:val="single" w:sz="4" w:space="0" w:color="auto"/>
              <w:right w:val="single" w:sz="4" w:space="0" w:color="auto"/>
            </w:tcBorders>
          </w:tcPr>
          <w:p w14:paraId="0847A2E7" w14:textId="77777777" w:rsidR="008B189E" w:rsidRPr="004F01A2" w:rsidRDefault="008B189E" w:rsidP="008B189E">
            <w:pPr>
              <w:shd w:val="clear" w:color="auto" w:fill="FFFFFF" w:themeFill="background1"/>
              <w:tabs>
                <w:tab w:val="left" w:pos="4470"/>
              </w:tabs>
              <w:spacing w:line="256" w:lineRule="auto"/>
              <w:jc w:val="both"/>
              <w:rPr>
                <w:sz w:val="12"/>
                <w:szCs w:val="12"/>
                <w:lang w:eastAsia="en-US"/>
              </w:rPr>
            </w:pPr>
            <w:r w:rsidRPr="004F01A2">
              <w:rPr>
                <w:sz w:val="12"/>
                <w:szCs w:val="12"/>
                <w:lang w:eastAsia="en-US"/>
              </w:rPr>
              <w:t>Материальная помощь на погребение Почетного гражданина муниципального образования «город Усолье-Сибирское»</w:t>
            </w:r>
          </w:p>
        </w:tc>
        <w:tc>
          <w:tcPr>
            <w:tcW w:w="687" w:type="pct"/>
            <w:tcBorders>
              <w:top w:val="single" w:sz="4" w:space="0" w:color="auto"/>
              <w:left w:val="single" w:sz="4" w:space="0" w:color="auto"/>
              <w:bottom w:val="single" w:sz="4" w:space="0" w:color="auto"/>
              <w:right w:val="single" w:sz="4" w:space="0" w:color="auto"/>
            </w:tcBorders>
          </w:tcPr>
          <w:p w14:paraId="3F411F55" w14:textId="77777777" w:rsidR="008B189E" w:rsidRPr="004F01A2" w:rsidRDefault="008B189E" w:rsidP="008B189E">
            <w:pPr>
              <w:shd w:val="clear" w:color="auto" w:fill="FFFFFF" w:themeFill="background1"/>
              <w:tabs>
                <w:tab w:val="left" w:pos="4470"/>
              </w:tabs>
              <w:spacing w:line="256" w:lineRule="auto"/>
              <w:jc w:val="center"/>
              <w:rPr>
                <w:sz w:val="12"/>
                <w:szCs w:val="12"/>
                <w:lang w:eastAsia="en-US"/>
              </w:rPr>
            </w:pPr>
            <w:r w:rsidRPr="004F01A2">
              <w:rPr>
                <w:sz w:val="12"/>
                <w:szCs w:val="12"/>
                <w:lang w:eastAsia="en-US"/>
              </w:rPr>
              <w:t>Отдел кадровой работы и наград аппарата администрации города Усолье-Сибирское</w:t>
            </w:r>
          </w:p>
        </w:tc>
        <w:tc>
          <w:tcPr>
            <w:tcW w:w="333" w:type="pct"/>
            <w:tcBorders>
              <w:top w:val="single" w:sz="4" w:space="0" w:color="auto"/>
              <w:left w:val="single" w:sz="4" w:space="0" w:color="auto"/>
              <w:bottom w:val="single" w:sz="4" w:space="0" w:color="auto"/>
              <w:right w:val="single" w:sz="4" w:space="0" w:color="auto"/>
            </w:tcBorders>
          </w:tcPr>
          <w:p w14:paraId="405BC82F" w14:textId="77777777" w:rsidR="008B189E" w:rsidRPr="004F01A2" w:rsidRDefault="008B189E" w:rsidP="008B189E">
            <w:pPr>
              <w:shd w:val="clear" w:color="auto" w:fill="FFFFFF" w:themeFill="background1"/>
              <w:tabs>
                <w:tab w:val="left" w:pos="4470"/>
              </w:tabs>
              <w:spacing w:line="256" w:lineRule="auto"/>
              <w:jc w:val="center"/>
              <w:rPr>
                <w:sz w:val="12"/>
                <w:szCs w:val="12"/>
                <w:lang w:eastAsia="en-US"/>
              </w:rPr>
            </w:pPr>
            <w:r w:rsidRPr="004F01A2">
              <w:rPr>
                <w:sz w:val="12"/>
                <w:szCs w:val="12"/>
                <w:lang w:eastAsia="en-US"/>
              </w:rPr>
              <w:t>2019</w:t>
            </w:r>
          </w:p>
        </w:tc>
        <w:tc>
          <w:tcPr>
            <w:tcW w:w="338" w:type="pct"/>
            <w:tcBorders>
              <w:top w:val="single" w:sz="4" w:space="0" w:color="auto"/>
              <w:left w:val="single" w:sz="4" w:space="0" w:color="auto"/>
              <w:bottom w:val="single" w:sz="4" w:space="0" w:color="auto"/>
              <w:right w:val="single" w:sz="4" w:space="0" w:color="auto"/>
            </w:tcBorders>
          </w:tcPr>
          <w:p w14:paraId="1C1B97C8" w14:textId="2EE5C846" w:rsidR="008B189E" w:rsidRPr="004F01A2" w:rsidRDefault="008B189E" w:rsidP="008B189E">
            <w:pPr>
              <w:shd w:val="clear" w:color="auto" w:fill="FFFFFF" w:themeFill="background1"/>
              <w:tabs>
                <w:tab w:val="left" w:pos="4470"/>
              </w:tabs>
              <w:spacing w:line="256" w:lineRule="auto"/>
              <w:jc w:val="center"/>
              <w:rPr>
                <w:sz w:val="12"/>
                <w:szCs w:val="12"/>
                <w:lang w:eastAsia="en-US"/>
              </w:rPr>
            </w:pPr>
            <w:r w:rsidRPr="004F01A2">
              <w:rPr>
                <w:sz w:val="12"/>
                <w:szCs w:val="12"/>
                <w:lang w:eastAsia="en-US"/>
              </w:rPr>
              <w:t>202</w:t>
            </w:r>
            <w:r w:rsidR="008A3D42">
              <w:rPr>
                <w:sz w:val="12"/>
                <w:szCs w:val="12"/>
                <w:lang w:eastAsia="en-US"/>
              </w:rPr>
              <w:t>4</w:t>
            </w:r>
          </w:p>
        </w:tc>
        <w:tc>
          <w:tcPr>
            <w:tcW w:w="1272" w:type="pct"/>
            <w:tcBorders>
              <w:top w:val="single" w:sz="4" w:space="0" w:color="auto"/>
              <w:left w:val="single" w:sz="4" w:space="0" w:color="auto"/>
              <w:bottom w:val="single" w:sz="4" w:space="0" w:color="auto"/>
              <w:right w:val="single" w:sz="4" w:space="0" w:color="auto"/>
            </w:tcBorders>
          </w:tcPr>
          <w:p w14:paraId="699A8BED" w14:textId="18A1EAD6" w:rsidR="008B189E" w:rsidRPr="004F01A2" w:rsidRDefault="008B189E" w:rsidP="008B189E">
            <w:pPr>
              <w:shd w:val="clear" w:color="auto" w:fill="FFFFFF" w:themeFill="background1"/>
              <w:tabs>
                <w:tab w:val="left" w:pos="4470"/>
              </w:tabs>
              <w:spacing w:line="256" w:lineRule="auto"/>
              <w:rPr>
                <w:sz w:val="12"/>
                <w:szCs w:val="12"/>
                <w:lang w:eastAsia="en-US"/>
              </w:rPr>
            </w:pPr>
            <w:r w:rsidRPr="004F01A2">
              <w:rPr>
                <w:sz w:val="12"/>
                <w:szCs w:val="12"/>
                <w:lang w:eastAsia="en-US"/>
              </w:rPr>
              <w:t xml:space="preserve">Доля граждан, получивших меры социальной поддержки на организацию похорон родственников либо близких лиц, являющихся Почетными гражданами города, в общей численности граждан, имеющих на это право и обратившихся за получением данной меры социальной поддержки, составит 100% за период реализации подпрограммы с 2019 по </w:t>
            </w:r>
            <w:r w:rsidRPr="00691B53">
              <w:rPr>
                <w:sz w:val="12"/>
                <w:szCs w:val="12"/>
                <w:lang w:eastAsia="en-US"/>
              </w:rPr>
              <w:t>202</w:t>
            </w:r>
            <w:r w:rsidR="008A3D42" w:rsidRPr="00691B53">
              <w:rPr>
                <w:sz w:val="12"/>
                <w:szCs w:val="12"/>
                <w:lang w:eastAsia="en-US"/>
              </w:rPr>
              <w:t>4</w:t>
            </w:r>
            <w:r w:rsidRPr="004F01A2">
              <w:rPr>
                <w:sz w:val="12"/>
                <w:szCs w:val="12"/>
                <w:lang w:eastAsia="en-US"/>
              </w:rPr>
              <w:t xml:space="preserve"> годы</w:t>
            </w:r>
          </w:p>
        </w:tc>
        <w:tc>
          <w:tcPr>
            <w:tcW w:w="1050" w:type="pct"/>
            <w:tcBorders>
              <w:top w:val="single" w:sz="4" w:space="0" w:color="auto"/>
              <w:left w:val="single" w:sz="4" w:space="0" w:color="auto"/>
              <w:bottom w:val="single" w:sz="4" w:space="0" w:color="auto"/>
              <w:right w:val="single" w:sz="4" w:space="0" w:color="auto"/>
            </w:tcBorders>
          </w:tcPr>
          <w:p w14:paraId="68F6ECBF" w14:textId="77777777" w:rsidR="008B189E" w:rsidRPr="004F01A2" w:rsidRDefault="008B189E" w:rsidP="008B189E">
            <w:pPr>
              <w:shd w:val="clear" w:color="auto" w:fill="FFFFFF" w:themeFill="background1"/>
              <w:tabs>
                <w:tab w:val="left" w:pos="4470"/>
              </w:tabs>
              <w:spacing w:line="256" w:lineRule="auto"/>
              <w:rPr>
                <w:sz w:val="12"/>
                <w:szCs w:val="12"/>
                <w:lang w:eastAsia="en-US"/>
              </w:rPr>
            </w:pPr>
            <w:r w:rsidRPr="004F01A2">
              <w:rPr>
                <w:sz w:val="12"/>
                <w:szCs w:val="12"/>
                <w:lang w:eastAsia="en-US"/>
              </w:rPr>
              <w:t>Доля граждан, получивших меры социальной поддержки на организацию похорон родственников либо близких лиц, являющихся Почетными гражданами города, в общей численности граждан, имеющих на это право и обратившихся за получением данной меры социальной поддержки</w:t>
            </w:r>
          </w:p>
        </w:tc>
      </w:tr>
      <w:tr w:rsidR="008B189E" w:rsidRPr="004F01A2" w14:paraId="7AB68127" w14:textId="77777777" w:rsidTr="008B189E">
        <w:tc>
          <w:tcPr>
            <w:tcW w:w="283" w:type="pct"/>
          </w:tcPr>
          <w:p w14:paraId="6BDE7C3D" w14:textId="77777777" w:rsidR="008B189E" w:rsidRPr="004F01A2" w:rsidRDefault="008B189E" w:rsidP="008B189E">
            <w:pPr>
              <w:shd w:val="clear" w:color="auto" w:fill="FFFFFF" w:themeFill="background1"/>
              <w:tabs>
                <w:tab w:val="left" w:pos="4470"/>
              </w:tabs>
              <w:rPr>
                <w:sz w:val="12"/>
                <w:szCs w:val="12"/>
                <w:lang w:eastAsia="en-US"/>
              </w:rPr>
            </w:pPr>
            <w:r w:rsidRPr="004F01A2">
              <w:rPr>
                <w:sz w:val="12"/>
                <w:szCs w:val="12"/>
                <w:lang w:eastAsia="en-US"/>
              </w:rPr>
              <w:t>1.5.</w:t>
            </w:r>
          </w:p>
        </w:tc>
        <w:tc>
          <w:tcPr>
            <w:tcW w:w="1037" w:type="pct"/>
          </w:tcPr>
          <w:p w14:paraId="51512712" w14:textId="77777777" w:rsidR="008B189E" w:rsidRPr="004F01A2" w:rsidRDefault="008B189E" w:rsidP="008B189E">
            <w:pPr>
              <w:shd w:val="clear" w:color="auto" w:fill="FFFFFF" w:themeFill="background1"/>
              <w:jc w:val="both"/>
              <w:rPr>
                <w:sz w:val="12"/>
                <w:szCs w:val="12"/>
              </w:rPr>
            </w:pPr>
            <w:r w:rsidRPr="004F01A2">
              <w:rPr>
                <w:sz w:val="12"/>
                <w:szCs w:val="12"/>
              </w:rPr>
              <w:t xml:space="preserve">Ежемесячная социальная стипендия гражданам, поступившим по целевому набору в </w:t>
            </w:r>
            <w:proofErr w:type="spellStart"/>
            <w:r w:rsidRPr="004F01A2">
              <w:rPr>
                <w:sz w:val="12"/>
                <w:szCs w:val="12"/>
              </w:rPr>
              <w:t>СУЗы</w:t>
            </w:r>
            <w:proofErr w:type="spellEnd"/>
            <w:r w:rsidRPr="004F01A2">
              <w:rPr>
                <w:sz w:val="12"/>
                <w:szCs w:val="12"/>
              </w:rPr>
              <w:t xml:space="preserve"> и ВУЗы (медицинской, педагогической направленности)</w:t>
            </w:r>
          </w:p>
        </w:tc>
        <w:tc>
          <w:tcPr>
            <w:tcW w:w="687" w:type="pct"/>
          </w:tcPr>
          <w:p w14:paraId="3154C192" w14:textId="77777777" w:rsidR="008B189E" w:rsidRPr="004F01A2" w:rsidRDefault="008B189E" w:rsidP="008B189E">
            <w:pPr>
              <w:shd w:val="clear" w:color="auto" w:fill="FFFFFF" w:themeFill="background1"/>
              <w:jc w:val="center"/>
              <w:rPr>
                <w:sz w:val="12"/>
                <w:szCs w:val="12"/>
              </w:rPr>
            </w:pPr>
            <w:r w:rsidRPr="004F01A2">
              <w:rPr>
                <w:sz w:val="12"/>
                <w:szCs w:val="12"/>
              </w:rPr>
              <w:t>Отдел образования управления по социально-культурным вопросам администрации города</w:t>
            </w:r>
          </w:p>
        </w:tc>
        <w:tc>
          <w:tcPr>
            <w:tcW w:w="333" w:type="pct"/>
          </w:tcPr>
          <w:p w14:paraId="1B92C453" w14:textId="77777777" w:rsidR="008B189E" w:rsidRPr="004F01A2" w:rsidRDefault="008B189E" w:rsidP="008B189E">
            <w:pPr>
              <w:shd w:val="clear" w:color="auto" w:fill="FFFFFF" w:themeFill="background1"/>
              <w:rPr>
                <w:sz w:val="12"/>
                <w:szCs w:val="12"/>
              </w:rPr>
            </w:pPr>
            <w:r w:rsidRPr="004F01A2">
              <w:rPr>
                <w:sz w:val="12"/>
                <w:szCs w:val="12"/>
              </w:rPr>
              <w:t>2019</w:t>
            </w:r>
          </w:p>
        </w:tc>
        <w:tc>
          <w:tcPr>
            <w:tcW w:w="338" w:type="pct"/>
          </w:tcPr>
          <w:p w14:paraId="68826629" w14:textId="060F01EF" w:rsidR="008B189E" w:rsidRPr="004F01A2" w:rsidRDefault="008B189E" w:rsidP="00691B53">
            <w:pPr>
              <w:shd w:val="clear" w:color="auto" w:fill="FFFFFF" w:themeFill="background1"/>
              <w:jc w:val="center"/>
              <w:rPr>
                <w:sz w:val="12"/>
                <w:szCs w:val="12"/>
              </w:rPr>
            </w:pPr>
            <w:r w:rsidRPr="004F01A2">
              <w:rPr>
                <w:sz w:val="12"/>
                <w:szCs w:val="12"/>
                <w:lang w:eastAsia="en-US"/>
              </w:rPr>
              <w:t>202</w:t>
            </w:r>
            <w:r w:rsidR="00114791">
              <w:rPr>
                <w:sz w:val="12"/>
                <w:szCs w:val="12"/>
                <w:lang w:eastAsia="en-US"/>
              </w:rPr>
              <w:t>7</w:t>
            </w:r>
          </w:p>
        </w:tc>
        <w:tc>
          <w:tcPr>
            <w:tcW w:w="1272" w:type="pct"/>
          </w:tcPr>
          <w:p w14:paraId="6D963412" w14:textId="448470C1" w:rsidR="008B189E" w:rsidRPr="004F01A2" w:rsidRDefault="008B189E" w:rsidP="008B189E">
            <w:pPr>
              <w:shd w:val="clear" w:color="auto" w:fill="FFFFFF" w:themeFill="background1"/>
              <w:rPr>
                <w:sz w:val="12"/>
                <w:szCs w:val="12"/>
              </w:rPr>
            </w:pPr>
            <w:r w:rsidRPr="004F01A2">
              <w:rPr>
                <w:sz w:val="12"/>
                <w:szCs w:val="12"/>
              </w:rPr>
              <w:t xml:space="preserve">Доля граждан, поступивших по целевому набору в </w:t>
            </w:r>
            <w:proofErr w:type="spellStart"/>
            <w:r w:rsidRPr="004F01A2">
              <w:rPr>
                <w:sz w:val="12"/>
                <w:szCs w:val="12"/>
              </w:rPr>
              <w:t>СУЗы</w:t>
            </w:r>
            <w:proofErr w:type="spellEnd"/>
            <w:r w:rsidRPr="004F01A2">
              <w:rPr>
                <w:sz w:val="12"/>
                <w:szCs w:val="12"/>
              </w:rPr>
              <w:t xml:space="preserve"> и ВУЗы (медицинской, педагогической направленности) и получающих ежемесячную социальную стипендию, составит 100% за период реализации подпрограммы с 2019 по </w:t>
            </w:r>
            <w:r w:rsidRPr="004F01A2">
              <w:rPr>
                <w:sz w:val="12"/>
                <w:szCs w:val="12"/>
                <w:lang w:eastAsia="en-US"/>
              </w:rPr>
              <w:t>202</w:t>
            </w:r>
            <w:r w:rsidR="00114791">
              <w:rPr>
                <w:sz w:val="12"/>
                <w:szCs w:val="12"/>
                <w:lang w:eastAsia="en-US"/>
              </w:rPr>
              <w:t>7</w:t>
            </w:r>
            <w:r w:rsidRPr="004F01A2">
              <w:rPr>
                <w:sz w:val="12"/>
                <w:szCs w:val="12"/>
              </w:rPr>
              <w:t xml:space="preserve"> годы</w:t>
            </w:r>
          </w:p>
        </w:tc>
        <w:tc>
          <w:tcPr>
            <w:tcW w:w="1050" w:type="pct"/>
          </w:tcPr>
          <w:p w14:paraId="36587613" w14:textId="77777777" w:rsidR="008B189E" w:rsidRPr="004F01A2" w:rsidRDefault="008B189E" w:rsidP="008B189E">
            <w:pPr>
              <w:shd w:val="clear" w:color="auto" w:fill="FFFFFF" w:themeFill="background1"/>
              <w:rPr>
                <w:sz w:val="12"/>
                <w:szCs w:val="12"/>
              </w:rPr>
            </w:pPr>
            <w:r w:rsidRPr="004F01A2">
              <w:rPr>
                <w:sz w:val="12"/>
                <w:szCs w:val="12"/>
              </w:rPr>
              <w:t xml:space="preserve">Количество граждан, поступивших по целевому набору в </w:t>
            </w:r>
            <w:proofErr w:type="spellStart"/>
            <w:r w:rsidRPr="004F01A2">
              <w:rPr>
                <w:sz w:val="12"/>
                <w:szCs w:val="12"/>
              </w:rPr>
              <w:t>СУЗы</w:t>
            </w:r>
            <w:proofErr w:type="spellEnd"/>
            <w:r w:rsidRPr="004F01A2">
              <w:rPr>
                <w:sz w:val="12"/>
                <w:szCs w:val="12"/>
              </w:rPr>
              <w:t xml:space="preserve"> и ВУЗы (медицинской, педагогической направленности) и получающих ежемесячную социальную стипендию</w:t>
            </w:r>
          </w:p>
        </w:tc>
      </w:tr>
      <w:tr w:rsidR="008B189E" w:rsidRPr="004F01A2" w14:paraId="23B8E647" w14:textId="77777777" w:rsidTr="008B189E">
        <w:tc>
          <w:tcPr>
            <w:tcW w:w="283" w:type="pct"/>
          </w:tcPr>
          <w:p w14:paraId="4685B598" w14:textId="77777777" w:rsidR="008B189E" w:rsidRPr="004F01A2" w:rsidRDefault="008B189E" w:rsidP="008B189E">
            <w:pPr>
              <w:shd w:val="clear" w:color="auto" w:fill="FFFFFF" w:themeFill="background1"/>
              <w:tabs>
                <w:tab w:val="left" w:pos="4470"/>
              </w:tabs>
              <w:rPr>
                <w:sz w:val="12"/>
                <w:szCs w:val="12"/>
                <w:lang w:eastAsia="en-US"/>
              </w:rPr>
            </w:pPr>
            <w:r w:rsidRPr="004F01A2">
              <w:rPr>
                <w:sz w:val="12"/>
                <w:szCs w:val="12"/>
                <w:lang w:eastAsia="en-US"/>
              </w:rPr>
              <w:t>1.6.</w:t>
            </w:r>
          </w:p>
        </w:tc>
        <w:tc>
          <w:tcPr>
            <w:tcW w:w="1037" w:type="pct"/>
          </w:tcPr>
          <w:p w14:paraId="12946EF3" w14:textId="77777777" w:rsidR="008B189E" w:rsidRPr="004F01A2" w:rsidRDefault="008B189E" w:rsidP="008B189E">
            <w:pPr>
              <w:shd w:val="clear" w:color="auto" w:fill="FFFFFF" w:themeFill="background1"/>
              <w:jc w:val="both"/>
              <w:rPr>
                <w:sz w:val="12"/>
                <w:szCs w:val="12"/>
              </w:rPr>
            </w:pPr>
            <w:r w:rsidRPr="004F01A2">
              <w:rPr>
                <w:sz w:val="13"/>
                <w:szCs w:val="13"/>
              </w:rPr>
              <w:t>Оказание адресной помощи семьям граждан, призванных на военную службу по мобилизации в Вооруженные Силы Российской Федерации</w:t>
            </w:r>
          </w:p>
        </w:tc>
        <w:tc>
          <w:tcPr>
            <w:tcW w:w="687" w:type="pct"/>
          </w:tcPr>
          <w:p w14:paraId="637114E0" w14:textId="77777777" w:rsidR="008B189E" w:rsidRPr="004F01A2" w:rsidRDefault="008B189E" w:rsidP="008B189E">
            <w:pPr>
              <w:shd w:val="clear" w:color="auto" w:fill="FFFFFF" w:themeFill="background1"/>
              <w:jc w:val="center"/>
              <w:rPr>
                <w:sz w:val="12"/>
                <w:szCs w:val="12"/>
              </w:rPr>
            </w:pPr>
            <w:r w:rsidRPr="004F01A2">
              <w:rPr>
                <w:sz w:val="13"/>
                <w:szCs w:val="13"/>
              </w:rPr>
              <w:t>Отдел образования управления по социально-культурным вопросам администрации города</w:t>
            </w:r>
          </w:p>
        </w:tc>
        <w:tc>
          <w:tcPr>
            <w:tcW w:w="333" w:type="pct"/>
          </w:tcPr>
          <w:p w14:paraId="043AC2D9" w14:textId="77777777" w:rsidR="008B189E" w:rsidRPr="004F01A2" w:rsidRDefault="008B189E" w:rsidP="008B189E">
            <w:pPr>
              <w:shd w:val="clear" w:color="auto" w:fill="FFFFFF" w:themeFill="background1"/>
              <w:rPr>
                <w:sz w:val="12"/>
                <w:szCs w:val="12"/>
              </w:rPr>
            </w:pPr>
            <w:r w:rsidRPr="004F01A2">
              <w:rPr>
                <w:sz w:val="13"/>
                <w:szCs w:val="13"/>
              </w:rPr>
              <w:t>2022</w:t>
            </w:r>
          </w:p>
        </w:tc>
        <w:tc>
          <w:tcPr>
            <w:tcW w:w="338" w:type="pct"/>
          </w:tcPr>
          <w:p w14:paraId="5D51C0C4" w14:textId="77777777" w:rsidR="008B189E" w:rsidRPr="004F01A2" w:rsidRDefault="008B189E" w:rsidP="00691B53">
            <w:pPr>
              <w:shd w:val="clear" w:color="auto" w:fill="FFFFFF" w:themeFill="background1"/>
              <w:jc w:val="center"/>
              <w:rPr>
                <w:sz w:val="12"/>
                <w:szCs w:val="12"/>
                <w:lang w:eastAsia="en-US"/>
              </w:rPr>
            </w:pPr>
            <w:r w:rsidRPr="004F01A2">
              <w:rPr>
                <w:sz w:val="13"/>
                <w:szCs w:val="13"/>
              </w:rPr>
              <w:t>2022</w:t>
            </w:r>
          </w:p>
        </w:tc>
        <w:tc>
          <w:tcPr>
            <w:tcW w:w="1272" w:type="pct"/>
          </w:tcPr>
          <w:p w14:paraId="245D196A" w14:textId="77777777" w:rsidR="008B189E" w:rsidRPr="004F01A2" w:rsidRDefault="008B189E" w:rsidP="008B189E">
            <w:pPr>
              <w:shd w:val="clear" w:color="auto" w:fill="FFFFFF" w:themeFill="background1"/>
              <w:rPr>
                <w:sz w:val="12"/>
                <w:szCs w:val="12"/>
              </w:rPr>
            </w:pPr>
            <w:r w:rsidRPr="004F01A2">
              <w:rPr>
                <w:sz w:val="13"/>
                <w:szCs w:val="13"/>
              </w:rPr>
              <w:t>Доля семей граждан, призванных на военную службу по мобилизации в Вооруженные Силы Российской Федерации, получившим адресную помощь, в общей численности семей, имеющих на это право и обратившихся за получением адресной помощи, составит 100% за 2022 год</w:t>
            </w:r>
          </w:p>
        </w:tc>
        <w:tc>
          <w:tcPr>
            <w:tcW w:w="1050" w:type="pct"/>
          </w:tcPr>
          <w:p w14:paraId="22A4B4CD" w14:textId="77777777" w:rsidR="008B189E" w:rsidRPr="004F01A2" w:rsidRDefault="008B189E" w:rsidP="008B189E">
            <w:pPr>
              <w:shd w:val="clear" w:color="auto" w:fill="FFFFFF" w:themeFill="background1"/>
              <w:rPr>
                <w:sz w:val="12"/>
                <w:szCs w:val="12"/>
              </w:rPr>
            </w:pPr>
            <w:r w:rsidRPr="004F01A2">
              <w:rPr>
                <w:sz w:val="13"/>
                <w:szCs w:val="13"/>
              </w:rPr>
              <w:t>Количество обучающихся в общеобразовательных учреждениях и учреждениях средне-профессионального образования, находящихся на территории муниципального образования «город Усолье-Сибирское», и детей в муниципальных бюджетных дошкольных образовательных учреждениях из семей граждан, призванных на военную службу по мобилизации в Вооруженные Силы Российской Федерации, получившим адресную помощь.</w:t>
            </w:r>
          </w:p>
        </w:tc>
      </w:tr>
      <w:tr w:rsidR="008B189E" w:rsidRPr="004F01A2" w14:paraId="0B5D7FC6" w14:textId="77777777" w:rsidTr="008B189E">
        <w:tc>
          <w:tcPr>
            <w:tcW w:w="5000" w:type="pct"/>
            <w:gridSpan w:val="7"/>
          </w:tcPr>
          <w:p w14:paraId="0767086A" w14:textId="77777777" w:rsidR="008B189E" w:rsidRPr="004F01A2" w:rsidRDefault="008B189E" w:rsidP="008B189E">
            <w:pPr>
              <w:shd w:val="clear" w:color="auto" w:fill="FFFFFF" w:themeFill="background1"/>
              <w:tabs>
                <w:tab w:val="left" w:pos="4470"/>
              </w:tabs>
              <w:jc w:val="center"/>
              <w:rPr>
                <w:b/>
                <w:sz w:val="12"/>
                <w:szCs w:val="12"/>
                <w:lang w:eastAsia="en-US"/>
              </w:rPr>
            </w:pPr>
            <w:r w:rsidRPr="004F01A2">
              <w:rPr>
                <w:b/>
                <w:sz w:val="12"/>
                <w:szCs w:val="12"/>
                <w:lang w:eastAsia="en-US"/>
              </w:rPr>
              <w:t>Подпрограмма 2 «Поддержка социально ориентированных некоммерческих организаций</w:t>
            </w:r>
          </w:p>
          <w:p w14:paraId="16BA7D16" w14:textId="17D5515F" w:rsidR="008B189E" w:rsidRPr="004F01A2" w:rsidRDefault="008B189E" w:rsidP="008B189E">
            <w:pPr>
              <w:shd w:val="clear" w:color="auto" w:fill="FFFFFF" w:themeFill="background1"/>
              <w:jc w:val="center"/>
              <w:rPr>
                <w:sz w:val="12"/>
                <w:szCs w:val="12"/>
              </w:rPr>
            </w:pPr>
            <w:r w:rsidRPr="004F01A2">
              <w:rPr>
                <w:b/>
                <w:sz w:val="12"/>
                <w:szCs w:val="12"/>
                <w:lang w:eastAsia="en-US"/>
              </w:rPr>
              <w:t>города Усолье-Сибирское» на 2019-202</w:t>
            </w:r>
            <w:r w:rsidR="008A3D42">
              <w:rPr>
                <w:b/>
                <w:sz w:val="12"/>
                <w:szCs w:val="12"/>
                <w:lang w:eastAsia="en-US"/>
              </w:rPr>
              <w:t>7</w:t>
            </w:r>
            <w:r w:rsidRPr="004F01A2">
              <w:rPr>
                <w:b/>
                <w:sz w:val="12"/>
                <w:szCs w:val="12"/>
                <w:lang w:eastAsia="en-US"/>
              </w:rPr>
              <w:t xml:space="preserve"> годы</w:t>
            </w:r>
          </w:p>
        </w:tc>
      </w:tr>
      <w:tr w:rsidR="008B189E" w:rsidRPr="004F01A2" w14:paraId="5D22BA63" w14:textId="77777777" w:rsidTr="008B189E">
        <w:tc>
          <w:tcPr>
            <w:tcW w:w="283" w:type="pct"/>
          </w:tcPr>
          <w:p w14:paraId="1CFB8D0C" w14:textId="77777777" w:rsidR="008B189E" w:rsidRPr="004F01A2" w:rsidRDefault="008B189E" w:rsidP="008B189E">
            <w:pPr>
              <w:widowControl w:val="0"/>
              <w:shd w:val="clear" w:color="auto" w:fill="FFFFFF" w:themeFill="background1"/>
              <w:autoSpaceDE w:val="0"/>
              <w:autoSpaceDN w:val="0"/>
              <w:adjustRightInd w:val="0"/>
              <w:jc w:val="center"/>
              <w:rPr>
                <w:sz w:val="12"/>
                <w:szCs w:val="12"/>
              </w:rPr>
            </w:pPr>
            <w:r w:rsidRPr="004F01A2">
              <w:rPr>
                <w:sz w:val="12"/>
                <w:szCs w:val="12"/>
              </w:rPr>
              <w:t>2.1</w:t>
            </w:r>
          </w:p>
        </w:tc>
        <w:tc>
          <w:tcPr>
            <w:tcW w:w="1037" w:type="pct"/>
          </w:tcPr>
          <w:p w14:paraId="795ECF16" w14:textId="77777777" w:rsidR="008B189E" w:rsidRPr="004F01A2" w:rsidRDefault="008B189E" w:rsidP="008B189E">
            <w:pPr>
              <w:widowControl w:val="0"/>
              <w:shd w:val="clear" w:color="auto" w:fill="FFFFFF" w:themeFill="background1"/>
              <w:autoSpaceDE w:val="0"/>
              <w:autoSpaceDN w:val="0"/>
              <w:adjustRightInd w:val="0"/>
              <w:jc w:val="center"/>
              <w:rPr>
                <w:rFonts w:eastAsia="Calibri"/>
                <w:sz w:val="12"/>
                <w:szCs w:val="12"/>
              </w:rPr>
            </w:pPr>
            <w:r w:rsidRPr="004F01A2">
              <w:rPr>
                <w:rFonts w:eastAsia="Calibri"/>
                <w:sz w:val="12"/>
                <w:szCs w:val="12"/>
              </w:rPr>
              <w:t>Предоставление субсидии СО НКО на реализацию социально значимых проектов</w:t>
            </w:r>
          </w:p>
        </w:tc>
        <w:tc>
          <w:tcPr>
            <w:tcW w:w="687" w:type="pct"/>
          </w:tcPr>
          <w:p w14:paraId="453B7501" w14:textId="77777777" w:rsidR="008B189E" w:rsidRPr="004F01A2" w:rsidRDefault="008B189E" w:rsidP="008B189E">
            <w:pPr>
              <w:shd w:val="clear" w:color="auto" w:fill="FFFFFF" w:themeFill="background1"/>
              <w:jc w:val="center"/>
              <w:rPr>
                <w:sz w:val="12"/>
                <w:szCs w:val="12"/>
              </w:rPr>
            </w:pPr>
            <w:r w:rsidRPr="004F01A2">
              <w:rPr>
                <w:sz w:val="12"/>
                <w:szCs w:val="12"/>
              </w:rPr>
              <w:t>Отдел по взаимодействию с общественностью и аналитической работе аппарата администрации города Усолье-Сибирское</w:t>
            </w:r>
          </w:p>
        </w:tc>
        <w:tc>
          <w:tcPr>
            <w:tcW w:w="333" w:type="pct"/>
          </w:tcPr>
          <w:p w14:paraId="15048481" w14:textId="77777777" w:rsidR="008B189E" w:rsidRPr="004F01A2" w:rsidRDefault="008B189E" w:rsidP="008B189E">
            <w:pPr>
              <w:widowControl w:val="0"/>
              <w:shd w:val="clear" w:color="auto" w:fill="FFFFFF" w:themeFill="background1"/>
              <w:autoSpaceDE w:val="0"/>
              <w:autoSpaceDN w:val="0"/>
              <w:adjustRightInd w:val="0"/>
              <w:jc w:val="center"/>
              <w:rPr>
                <w:sz w:val="12"/>
                <w:szCs w:val="12"/>
              </w:rPr>
            </w:pPr>
            <w:r w:rsidRPr="004F01A2">
              <w:rPr>
                <w:sz w:val="12"/>
                <w:szCs w:val="12"/>
              </w:rPr>
              <w:t>2019</w:t>
            </w:r>
          </w:p>
        </w:tc>
        <w:tc>
          <w:tcPr>
            <w:tcW w:w="338" w:type="pct"/>
          </w:tcPr>
          <w:p w14:paraId="695BF3DF" w14:textId="15B0C83B" w:rsidR="008B189E" w:rsidRPr="004F01A2" w:rsidRDefault="008B189E" w:rsidP="008B189E">
            <w:pPr>
              <w:widowControl w:val="0"/>
              <w:shd w:val="clear" w:color="auto" w:fill="FFFFFF" w:themeFill="background1"/>
              <w:autoSpaceDE w:val="0"/>
              <w:autoSpaceDN w:val="0"/>
              <w:adjustRightInd w:val="0"/>
              <w:jc w:val="center"/>
              <w:rPr>
                <w:sz w:val="12"/>
                <w:szCs w:val="12"/>
              </w:rPr>
            </w:pPr>
            <w:r w:rsidRPr="004F01A2">
              <w:rPr>
                <w:sz w:val="12"/>
                <w:szCs w:val="12"/>
                <w:lang w:eastAsia="en-US"/>
              </w:rPr>
              <w:t>202</w:t>
            </w:r>
            <w:r w:rsidR="008A3D42">
              <w:rPr>
                <w:sz w:val="12"/>
                <w:szCs w:val="12"/>
                <w:lang w:eastAsia="en-US"/>
              </w:rPr>
              <w:t>7</w:t>
            </w:r>
          </w:p>
        </w:tc>
        <w:tc>
          <w:tcPr>
            <w:tcW w:w="1272" w:type="pct"/>
          </w:tcPr>
          <w:p w14:paraId="07A795E5" w14:textId="6C71D8F8" w:rsidR="008B189E" w:rsidRPr="004F01A2" w:rsidRDefault="008B189E" w:rsidP="008B189E">
            <w:pPr>
              <w:widowControl w:val="0"/>
              <w:shd w:val="clear" w:color="auto" w:fill="FFFFFF" w:themeFill="background1"/>
              <w:autoSpaceDE w:val="0"/>
              <w:autoSpaceDN w:val="0"/>
              <w:adjustRightInd w:val="0"/>
              <w:jc w:val="both"/>
              <w:rPr>
                <w:sz w:val="12"/>
                <w:szCs w:val="12"/>
              </w:rPr>
            </w:pPr>
            <w:r w:rsidRPr="004F01A2">
              <w:rPr>
                <w:sz w:val="12"/>
                <w:szCs w:val="12"/>
              </w:rPr>
              <w:t>Количество СО НКО, получивших финансовую поддержку на реализацию социально значимых проектов, к 202</w:t>
            </w:r>
            <w:r w:rsidR="008A3D42">
              <w:rPr>
                <w:sz w:val="12"/>
                <w:szCs w:val="12"/>
              </w:rPr>
              <w:t>7</w:t>
            </w:r>
            <w:r w:rsidRPr="004F01A2">
              <w:rPr>
                <w:sz w:val="12"/>
                <w:szCs w:val="12"/>
              </w:rPr>
              <w:t xml:space="preserve"> году составит </w:t>
            </w:r>
            <w:r w:rsidRPr="00691B53">
              <w:rPr>
                <w:sz w:val="12"/>
                <w:szCs w:val="12"/>
              </w:rPr>
              <w:t>3</w:t>
            </w:r>
            <w:r w:rsidR="008A3D42" w:rsidRPr="00691B53">
              <w:rPr>
                <w:sz w:val="12"/>
                <w:szCs w:val="12"/>
              </w:rPr>
              <w:t>8</w:t>
            </w:r>
            <w:r w:rsidRPr="004F01A2">
              <w:rPr>
                <w:sz w:val="12"/>
                <w:szCs w:val="12"/>
              </w:rPr>
              <w:t xml:space="preserve"> ед.</w:t>
            </w:r>
          </w:p>
        </w:tc>
        <w:tc>
          <w:tcPr>
            <w:tcW w:w="1050" w:type="pct"/>
          </w:tcPr>
          <w:p w14:paraId="432E2A8A" w14:textId="77777777" w:rsidR="008B189E" w:rsidRPr="004F01A2" w:rsidRDefault="008B189E" w:rsidP="008B189E">
            <w:pPr>
              <w:widowControl w:val="0"/>
              <w:shd w:val="clear" w:color="auto" w:fill="FFFFFF" w:themeFill="background1"/>
              <w:autoSpaceDE w:val="0"/>
              <w:autoSpaceDN w:val="0"/>
              <w:adjustRightInd w:val="0"/>
              <w:jc w:val="both"/>
              <w:rPr>
                <w:sz w:val="12"/>
                <w:szCs w:val="12"/>
              </w:rPr>
            </w:pPr>
            <w:r w:rsidRPr="004F01A2">
              <w:rPr>
                <w:sz w:val="12"/>
                <w:szCs w:val="12"/>
              </w:rPr>
              <w:t>Количество СО НКО, получивших финансовую поддержку на реализацию социально значимых проектов</w:t>
            </w:r>
          </w:p>
        </w:tc>
      </w:tr>
      <w:tr w:rsidR="008B189E" w:rsidRPr="004F01A2" w14:paraId="6E6C2C12" w14:textId="77777777" w:rsidTr="008B189E">
        <w:tc>
          <w:tcPr>
            <w:tcW w:w="283" w:type="pct"/>
          </w:tcPr>
          <w:p w14:paraId="18554208" w14:textId="77777777" w:rsidR="008B189E" w:rsidRPr="004F01A2" w:rsidRDefault="008B189E" w:rsidP="008B189E">
            <w:pPr>
              <w:widowControl w:val="0"/>
              <w:shd w:val="clear" w:color="auto" w:fill="FFFFFF" w:themeFill="background1"/>
              <w:autoSpaceDE w:val="0"/>
              <w:autoSpaceDN w:val="0"/>
              <w:adjustRightInd w:val="0"/>
              <w:jc w:val="center"/>
              <w:rPr>
                <w:sz w:val="12"/>
                <w:szCs w:val="12"/>
              </w:rPr>
            </w:pPr>
            <w:r w:rsidRPr="004F01A2">
              <w:rPr>
                <w:sz w:val="12"/>
                <w:szCs w:val="12"/>
              </w:rPr>
              <w:t>2.2</w:t>
            </w:r>
          </w:p>
        </w:tc>
        <w:tc>
          <w:tcPr>
            <w:tcW w:w="1037" w:type="pct"/>
          </w:tcPr>
          <w:p w14:paraId="19D2ED1F" w14:textId="77777777" w:rsidR="008B189E" w:rsidRPr="004F01A2" w:rsidRDefault="008B189E" w:rsidP="008B189E">
            <w:pPr>
              <w:widowControl w:val="0"/>
              <w:shd w:val="clear" w:color="auto" w:fill="FFFFFF" w:themeFill="background1"/>
              <w:autoSpaceDE w:val="0"/>
              <w:autoSpaceDN w:val="0"/>
              <w:adjustRightInd w:val="0"/>
              <w:jc w:val="center"/>
              <w:rPr>
                <w:rFonts w:eastAsia="Calibri"/>
                <w:sz w:val="12"/>
                <w:szCs w:val="12"/>
              </w:rPr>
            </w:pPr>
            <w:r w:rsidRPr="004F01A2">
              <w:rPr>
                <w:rFonts w:eastAsia="Calibri"/>
                <w:sz w:val="12"/>
                <w:szCs w:val="12"/>
              </w:rPr>
              <w:t>Предоставление субсидий СОНКО, не являющимся государственными (муниципальными) учреждениями, в целях оказания финансовой поддержки для частичной или полной оплаты за содержание, техническое обслуживание помещения, коммунальных услуг, услуг связи и интернета.</w:t>
            </w:r>
          </w:p>
        </w:tc>
        <w:tc>
          <w:tcPr>
            <w:tcW w:w="687" w:type="pct"/>
          </w:tcPr>
          <w:p w14:paraId="4BDF8B4A" w14:textId="77777777" w:rsidR="008B189E" w:rsidRPr="004F01A2" w:rsidRDefault="008B189E" w:rsidP="008B189E">
            <w:pPr>
              <w:shd w:val="clear" w:color="auto" w:fill="FFFFFF" w:themeFill="background1"/>
              <w:jc w:val="center"/>
              <w:rPr>
                <w:sz w:val="12"/>
                <w:szCs w:val="12"/>
              </w:rPr>
            </w:pPr>
            <w:r w:rsidRPr="004F01A2">
              <w:rPr>
                <w:sz w:val="12"/>
                <w:szCs w:val="12"/>
              </w:rPr>
              <w:t>Отдел по взаимодействию с общественностью и аналитической работе аппарата администрации города Усолье-Сибирское</w:t>
            </w:r>
          </w:p>
        </w:tc>
        <w:tc>
          <w:tcPr>
            <w:tcW w:w="333" w:type="pct"/>
          </w:tcPr>
          <w:p w14:paraId="59EF653B" w14:textId="77777777" w:rsidR="008B189E" w:rsidRPr="004F01A2" w:rsidRDefault="008B189E" w:rsidP="008B189E">
            <w:pPr>
              <w:widowControl w:val="0"/>
              <w:shd w:val="clear" w:color="auto" w:fill="FFFFFF" w:themeFill="background1"/>
              <w:autoSpaceDE w:val="0"/>
              <w:autoSpaceDN w:val="0"/>
              <w:adjustRightInd w:val="0"/>
              <w:jc w:val="center"/>
              <w:rPr>
                <w:sz w:val="12"/>
                <w:szCs w:val="12"/>
              </w:rPr>
            </w:pPr>
            <w:r w:rsidRPr="004F01A2">
              <w:rPr>
                <w:sz w:val="12"/>
                <w:szCs w:val="12"/>
              </w:rPr>
              <w:t>2019</w:t>
            </w:r>
          </w:p>
        </w:tc>
        <w:tc>
          <w:tcPr>
            <w:tcW w:w="338" w:type="pct"/>
          </w:tcPr>
          <w:p w14:paraId="500B6FFC" w14:textId="48932D7E" w:rsidR="008B189E" w:rsidRPr="004F01A2" w:rsidRDefault="008B189E" w:rsidP="008B189E">
            <w:pPr>
              <w:widowControl w:val="0"/>
              <w:shd w:val="clear" w:color="auto" w:fill="FFFFFF" w:themeFill="background1"/>
              <w:autoSpaceDE w:val="0"/>
              <w:autoSpaceDN w:val="0"/>
              <w:adjustRightInd w:val="0"/>
              <w:jc w:val="center"/>
              <w:rPr>
                <w:sz w:val="12"/>
                <w:szCs w:val="12"/>
              </w:rPr>
            </w:pPr>
            <w:r w:rsidRPr="004F01A2">
              <w:rPr>
                <w:sz w:val="12"/>
                <w:szCs w:val="12"/>
                <w:lang w:eastAsia="en-US"/>
              </w:rPr>
              <w:t>202</w:t>
            </w:r>
            <w:r w:rsidR="008A3D42">
              <w:rPr>
                <w:sz w:val="12"/>
                <w:szCs w:val="12"/>
                <w:lang w:eastAsia="en-US"/>
              </w:rPr>
              <w:t>7</w:t>
            </w:r>
          </w:p>
        </w:tc>
        <w:tc>
          <w:tcPr>
            <w:tcW w:w="1272" w:type="pct"/>
          </w:tcPr>
          <w:p w14:paraId="61D3F16F" w14:textId="6D9569CB" w:rsidR="008B189E" w:rsidRPr="004F01A2" w:rsidRDefault="008B189E" w:rsidP="008B189E">
            <w:pPr>
              <w:widowControl w:val="0"/>
              <w:shd w:val="clear" w:color="auto" w:fill="FFFFFF" w:themeFill="background1"/>
              <w:autoSpaceDE w:val="0"/>
              <w:autoSpaceDN w:val="0"/>
              <w:adjustRightInd w:val="0"/>
              <w:jc w:val="both"/>
              <w:rPr>
                <w:sz w:val="12"/>
                <w:szCs w:val="12"/>
              </w:rPr>
            </w:pPr>
            <w:r w:rsidRPr="004F01A2">
              <w:rPr>
                <w:sz w:val="12"/>
                <w:szCs w:val="12"/>
              </w:rPr>
              <w:t>Количество СО НКО, не являющихся государственными (муниципальными) учреждениями, получивших финансовую поддержку для частичной или полной оплаты за содержание, техническое обслуживание помещения, коммунальных услуг, услуг связи и интернета, к 202</w:t>
            </w:r>
            <w:r w:rsidR="008A3D42">
              <w:rPr>
                <w:sz w:val="12"/>
                <w:szCs w:val="12"/>
              </w:rPr>
              <w:t>7</w:t>
            </w:r>
            <w:r w:rsidRPr="004F01A2">
              <w:rPr>
                <w:sz w:val="12"/>
                <w:szCs w:val="12"/>
              </w:rPr>
              <w:t xml:space="preserve"> году составит </w:t>
            </w:r>
            <w:r w:rsidR="008A3D42" w:rsidRPr="00691B53">
              <w:rPr>
                <w:sz w:val="12"/>
                <w:szCs w:val="12"/>
              </w:rPr>
              <w:t>41</w:t>
            </w:r>
            <w:r w:rsidRPr="004F01A2">
              <w:rPr>
                <w:sz w:val="12"/>
                <w:szCs w:val="12"/>
              </w:rPr>
              <w:t xml:space="preserve"> ед.</w:t>
            </w:r>
          </w:p>
        </w:tc>
        <w:tc>
          <w:tcPr>
            <w:tcW w:w="1050" w:type="pct"/>
          </w:tcPr>
          <w:p w14:paraId="1AE215D4" w14:textId="77777777" w:rsidR="008B189E" w:rsidRPr="004F01A2" w:rsidRDefault="008B189E" w:rsidP="008B189E">
            <w:pPr>
              <w:widowControl w:val="0"/>
              <w:shd w:val="clear" w:color="auto" w:fill="FFFFFF" w:themeFill="background1"/>
              <w:autoSpaceDE w:val="0"/>
              <w:autoSpaceDN w:val="0"/>
              <w:adjustRightInd w:val="0"/>
              <w:jc w:val="both"/>
              <w:rPr>
                <w:sz w:val="12"/>
                <w:szCs w:val="12"/>
              </w:rPr>
            </w:pPr>
            <w:r w:rsidRPr="004F01A2">
              <w:rPr>
                <w:sz w:val="12"/>
                <w:szCs w:val="12"/>
              </w:rPr>
              <w:t>Количество СО НКО, не являющихся государственными (муниципальными) учреждениями, получивших финансовую поддержку для частичной или полной оплаты за содержание, техническое обслуживание помещения, коммунальных услуг, услуг связи и интернета</w:t>
            </w:r>
          </w:p>
        </w:tc>
      </w:tr>
      <w:tr w:rsidR="008B189E" w:rsidRPr="004F01A2" w14:paraId="25C66E95" w14:textId="77777777" w:rsidTr="008B189E">
        <w:tc>
          <w:tcPr>
            <w:tcW w:w="283" w:type="pct"/>
          </w:tcPr>
          <w:p w14:paraId="46E3A85F" w14:textId="77777777" w:rsidR="008B189E" w:rsidRPr="004F01A2" w:rsidRDefault="008B189E" w:rsidP="008B189E">
            <w:pPr>
              <w:widowControl w:val="0"/>
              <w:shd w:val="clear" w:color="auto" w:fill="FFFFFF" w:themeFill="background1"/>
              <w:autoSpaceDE w:val="0"/>
              <w:autoSpaceDN w:val="0"/>
              <w:adjustRightInd w:val="0"/>
              <w:jc w:val="center"/>
              <w:rPr>
                <w:sz w:val="12"/>
                <w:szCs w:val="12"/>
              </w:rPr>
            </w:pPr>
            <w:r w:rsidRPr="004F01A2">
              <w:rPr>
                <w:sz w:val="12"/>
                <w:szCs w:val="12"/>
              </w:rPr>
              <w:lastRenderedPageBreak/>
              <w:t>2.3</w:t>
            </w:r>
          </w:p>
        </w:tc>
        <w:tc>
          <w:tcPr>
            <w:tcW w:w="1037" w:type="pct"/>
          </w:tcPr>
          <w:p w14:paraId="26BF2BD7" w14:textId="77777777" w:rsidR="008B189E" w:rsidRPr="004F01A2" w:rsidRDefault="008B189E" w:rsidP="008B189E">
            <w:pPr>
              <w:widowControl w:val="0"/>
              <w:shd w:val="clear" w:color="auto" w:fill="FFFFFF" w:themeFill="background1"/>
              <w:autoSpaceDE w:val="0"/>
              <w:autoSpaceDN w:val="0"/>
              <w:adjustRightInd w:val="0"/>
              <w:jc w:val="center"/>
              <w:rPr>
                <w:rFonts w:eastAsia="Calibri"/>
                <w:sz w:val="12"/>
                <w:szCs w:val="12"/>
              </w:rPr>
            </w:pPr>
            <w:r w:rsidRPr="004F01A2">
              <w:rPr>
                <w:rFonts w:eastAsia="Calibri"/>
                <w:bCs/>
                <w:sz w:val="12"/>
                <w:szCs w:val="12"/>
              </w:rPr>
              <w:t>Проведение социально-значимых мероприятий,</w:t>
            </w:r>
            <w:r w:rsidRPr="004F01A2">
              <w:rPr>
                <w:sz w:val="12"/>
                <w:szCs w:val="12"/>
              </w:rPr>
              <w:t xml:space="preserve"> </w:t>
            </w:r>
            <w:r w:rsidRPr="004F01A2">
              <w:rPr>
                <w:rFonts w:eastAsia="Calibri"/>
                <w:bCs/>
                <w:sz w:val="12"/>
                <w:szCs w:val="12"/>
              </w:rPr>
              <w:t>направленных на активизацию деятельности СО НКО</w:t>
            </w:r>
          </w:p>
        </w:tc>
        <w:tc>
          <w:tcPr>
            <w:tcW w:w="687" w:type="pct"/>
          </w:tcPr>
          <w:p w14:paraId="0F019D18" w14:textId="77777777" w:rsidR="008B189E" w:rsidRPr="004F01A2" w:rsidRDefault="008B189E" w:rsidP="008B189E">
            <w:pPr>
              <w:shd w:val="clear" w:color="auto" w:fill="FFFFFF" w:themeFill="background1"/>
              <w:jc w:val="center"/>
              <w:rPr>
                <w:sz w:val="12"/>
                <w:szCs w:val="12"/>
              </w:rPr>
            </w:pPr>
            <w:r w:rsidRPr="004F01A2">
              <w:rPr>
                <w:sz w:val="12"/>
                <w:szCs w:val="12"/>
              </w:rPr>
              <w:t>Отдел по взаимодействию с общественностью и аналитической работе аппарата администрации города Усолье-Сибирское</w:t>
            </w:r>
          </w:p>
        </w:tc>
        <w:tc>
          <w:tcPr>
            <w:tcW w:w="333" w:type="pct"/>
          </w:tcPr>
          <w:p w14:paraId="4BF447DB" w14:textId="77777777" w:rsidR="008B189E" w:rsidRPr="004F01A2" w:rsidRDefault="008B189E" w:rsidP="008B189E">
            <w:pPr>
              <w:widowControl w:val="0"/>
              <w:shd w:val="clear" w:color="auto" w:fill="FFFFFF" w:themeFill="background1"/>
              <w:autoSpaceDE w:val="0"/>
              <w:autoSpaceDN w:val="0"/>
              <w:adjustRightInd w:val="0"/>
              <w:jc w:val="center"/>
              <w:rPr>
                <w:sz w:val="12"/>
                <w:szCs w:val="12"/>
              </w:rPr>
            </w:pPr>
            <w:r w:rsidRPr="004F01A2">
              <w:rPr>
                <w:sz w:val="12"/>
                <w:szCs w:val="12"/>
              </w:rPr>
              <w:t>2019</w:t>
            </w:r>
          </w:p>
        </w:tc>
        <w:tc>
          <w:tcPr>
            <w:tcW w:w="338" w:type="pct"/>
          </w:tcPr>
          <w:p w14:paraId="757587DA" w14:textId="1C1AC71D" w:rsidR="008B189E" w:rsidRPr="004F01A2" w:rsidRDefault="008B189E" w:rsidP="008B189E">
            <w:pPr>
              <w:widowControl w:val="0"/>
              <w:shd w:val="clear" w:color="auto" w:fill="FFFFFF" w:themeFill="background1"/>
              <w:autoSpaceDE w:val="0"/>
              <w:autoSpaceDN w:val="0"/>
              <w:adjustRightInd w:val="0"/>
              <w:jc w:val="center"/>
              <w:rPr>
                <w:sz w:val="12"/>
                <w:szCs w:val="12"/>
              </w:rPr>
            </w:pPr>
            <w:r w:rsidRPr="004F01A2">
              <w:rPr>
                <w:sz w:val="12"/>
                <w:szCs w:val="12"/>
                <w:lang w:eastAsia="en-US"/>
              </w:rPr>
              <w:t>202</w:t>
            </w:r>
            <w:r w:rsidR="008A3D42">
              <w:rPr>
                <w:sz w:val="12"/>
                <w:szCs w:val="12"/>
                <w:lang w:eastAsia="en-US"/>
              </w:rPr>
              <w:t>7</w:t>
            </w:r>
          </w:p>
        </w:tc>
        <w:tc>
          <w:tcPr>
            <w:tcW w:w="1272" w:type="pct"/>
          </w:tcPr>
          <w:p w14:paraId="38E9BA98" w14:textId="7B477992" w:rsidR="008B189E" w:rsidRPr="004F01A2" w:rsidRDefault="008B189E" w:rsidP="008B189E">
            <w:pPr>
              <w:shd w:val="clear" w:color="auto" w:fill="FFFFFF" w:themeFill="background1"/>
              <w:jc w:val="both"/>
              <w:rPr>
                <w:sz w:val="12"/>
                <w:szCs w:val="12"/>
              </w:rPr>
            </w:pPr>
            <w:r w:rsidRPr="004F01A2">
              <w:rPr>
                <w:sz w:val="12"/>
                <w:szCs w:val="12"/>
              </w:rPr>
              <w:t>1. Количество граждан, принявших участие в социально-значимых мероприятиях, направленных на активизацию деятельности СО НКО, к 202</w:t>
            </w:r>
            <w:r w:rsidR="008A3D42">
              <w:rPr>
                <w:sz w:val="12"/>
                <w:szCs w:val="12"/>
              </w:rPr>
              <w:t>7</w:t>
            </w:r>
            <w:r w:rsidRPr="004F01A2">
              <w:rPr>
                <w:sz w:val="12"/>
                <w:szCs w:val="12"/>
              </w:rPr>
              <w:t xml:space="preserve"> году составит не менее </w:t>
            </w:r>
            <w:r w:rsidR="008A3D42" w:rsidRPr="00691B53">
              <w:rPr>
                <w:sz w:val="12"/>
                <w:szCs w:val="12"/>
              </w:rPr>
              <w:t>5</w:t>
            </w:r>
            <w:r w:rsidRPr="00691B53">
              <w:rPr>
                <w:sz w:val="12"/>
                <w:szCs w:val="12"/>
              </w:rPr>
              <w:t>67</w:t>
            </w:r>
            <w:r w:rsidRPr="004F01A2">
              <w:rPr>
                <w:sz w:val="12"/>
                <w:szCs w:val="12"/>
              </w:rPr>
              <w:t xml:space="preserve"> человек;</w:t>
            </w:r>
          </w:p>
          <w:p w14:paraId="79A8318E" w14:textId="0F0A526B" w:rsidR="008B189E" w:rsidRPr="004F01A2" w:rsidRDefault="008B189E" w:rsidP="008B189E">
            <w:pPr>
              <w:widowControl w:val="0"/>
              <w:shd w:val="clear" w:color="auto" w:fill="FFFFFF" w:themeFill="background1"/>
              <w:autoSpaceDE w:val="0"/>
              <w:autoSpaceDN w:val="0"/>
              <w:adjustRightInd w:val="0"/>
              <w:jc w:val="both"/>
              <w:rPr>
                <w:sz w:val="12"/>
                <w:szCs w:val="12"/>
              </w:rPr>
            </w:pPr>
            <w:r w:rsidRPr="004F01A2">
              <w:rPr>
                <w:sz w:val="12"/>
                <w:szCs w:val="12"/>
              </w:rPr>
              <w:t>2. Количество проведенных социально-значимых мероприятий, направленных на активизацию деятельности СО НКО, к 202</w:t>
            </w:r>
            <w:r w:rsidR="008A3D42">
              <w:rPr>
                <w:sz w:val="12"/>
                <w:szCs w:val="12"/>
              </w:rPr>
              <w:t>7</w:t>
            </w:r>
            <w:r w:rsidRPr="004F01A2">
              <w:rPr>
                <w:sz w:val="12"/>
                <w:szCs w:val="12"/>
              </w:rPr>
              <w:t xml:space="preserve"> году составит </w:t>
            </w:r>
            <w:r w:rsidR="008A3D42" w:rsidRPr="00691B53">
              <w:rPr>
                <w:sz w:val="12"/>
                <w:szCs w:val="12"/>
              </w:rPr>
              <w:t>1</w:t>
            </w:r>
            <w:r w:rsidRPr="004F01A2">
              <w:rPr>
                <w:sz w:val="12"/>
                <w:szCs w:val="12"/>
              </w:rPr>
              <w:t xml:space="preserve"> ед.</w:t>
            </w:r>
          </w:p>
        </w:tc>
        <w:tc>
          <w:tcPr>
            <w:tcW w:w="1050" w:type="pct"/>
          </w:tcPr>
          <w:p w14:paraId="44821AB5" w14:textId="77777777" w:rsidR="008B189E" w:rsidRPr="004F01A2" w:rsidRDefault="008B189E" w:rsidP="008B189E">
            <w:pPr>
              <w:shd w:val="clear" w:color="auto" w:fill="FFFFFF" w:themeFill="background1"/>
              <w:rPr>
                <w:sz w:val="12"/>
                <w:szCs w:val="12"/>
              </w:rPr>
            </w:pPr>
            <w:r w:rsidRPr="004F01A2">
              <w:rPr>
                <w:sz w:val="12"/>
                <w:szCs w:val="12"/>
              </w:rPr>
              <w:t>1. Количество граждан, принявших участие в социально-значимых мероприятиях, направленных на активизацию деятельности СО НКО;</w:t>
            </w:r>
          </w:p>
          <w:p w14:paraId="4E4770FD" w14:textId="77777777" w:rsidR="008B189E" w:rsidRPr="004F01A2" w:rsidRDefault="008B189E" w:rsidP="008B189E">
            <w:pPr>
              <w:widowControl w:val="0"/>
              <w:shd w:val="clear" w:color="auto" w:fill="FFFFFF" w:themeFill="background1"/>
              <w:autoSpaceDE w:val="0"/>
              <w:autoSpaceDN w:val="0"/>
              <w:adjustRightInd w:val="0"/>
              <w:rPr>
                <w:sz w:val="12"/>
                <w:szCs w:val="12"/>
              </w:rPr>
            </w:pPr>
            <w:r w:rsidRPr="004F01A2">
              <w:rPr>
                <w:sz w:val="12"/>
                <w:szCs w:val="12"/>
              </w:rPr>
              <w:t>2. Количество проведенных социально-значимых мероприятий, направленных на активизацию деятельности СО НКО.</w:t>
            </w:r>
          </w:p>
        </w:tc>
      </w:tr>
      <w:tr w:rsidR="008B189E" w:rsidRPr="004F01A2" w14:paraId="2129E05D" w14:textId="77777777" w:rsidTr="008B189E">
        <w:tc>
          <w:tcPr>
            <w:tcW w:w="5000" w:type="pct"/>
            <w:gridSpan w:val="7"/>
          </w:tcPr>
          <w:p w14:paraId="488D0758" w14:textId="77777777" w:rsidR="008B189E" w:rsidRPr="004F01A2" w:rsidRDefault="008B189E" w:rsidP="008B189E">
            <w:pPr>
              <w:pStyle w:val="ConsPlusCell"/>
              <w:shd w:val="clear" w:color="auto" w:fill="FFFFFF" w:themeFill="background1"/>
              <w:jc w:val="center"/>
              <w:rPr>
                <w:rFonts w:ascii="Times New Roman" w:hAnsi="Times New Roman" w:cs="Times New Roman"/>
                <w:b/>
                <w:sz w:val="12"/>
                <w:szCs w:val="12"/>
              </w:rPr>
            </w:pPr>
            <w:r w:rsidRPr="004F01A2">
              <w:rPr>
                <w:rFonts w:ascii="Times New Roman" w:hAnsi="Times New Roman" w:cs="Times New Roman"/>
                <w:b/>
                <w:sz w:val="12"/>
                <w:szCs w:val="12"/>
              </w:rPr>
              <w:t>Подпрограмма 3 «Поддержка семей участников специальной военной операции»</w:t>
            </w:r>
          </w:p>
          <w:p w14:paraId="655FA42B" w14:textId="77777777" w:rsidR="008B189E" w:rsidRPr="004F01A2" w:rsidRDefault="008B189E" w:rsidP="008B189E">
            <w:pPr>
              <w:shd w:val="clear" w:color="auto" w:fill="FFFFFF" w:themeFill="background1"/>
              <w:jc w:val="center"/>
              <w:rPr>
                <w:sz w:val="12"/>
                <w:szCs w:val="12"/>
              </w:rPr>
            </w:pPr>
            <w:r w:rsidRPr="004F01A2">
              <w:rPr>
                <w:b/>
                <w:sz w:val="12"/>
                <w:szCs w:val="12"/>
              </w:rPr>
              <w:t>на 2023-2026 годы</w:t>
            </w:r>
          </w:p>
        </w:tc>
      </w:tr>
      <w:tr w:rsidR="008B189E" w:rsidRPr="004F01A2" w14:paraId="14652050" w14:textId="77777777" w:rsidTr="00C753C5">
        <w:trPr>
          <w:trHeight w:val="1392"/>
        </w:trPr>
        <w:tc>
          <w:tcPr>
            <w:tcW w:w="283" w:type="pct"/>
          </w:tcPr>
          <w:p w14:paraId="5E9101FC" w14:textId="77777777" w:rsidR="008B189E" w:rsidRPr="004F01A2" w:rsidRDefault="008B189E" w:rsidP="008B189E">
            <w:pPr>
              <w:shd w:val="clear" w:color="auto" w:fill="FFFFFF" w:themeFill="background1"/>
              <w:tabs>
                <w:tab w:val="left" w:pos="4470"/>
              </w:tabs>
              <w:rPr>
                <w:sz w:val="12"/>
                <w:szCs w:val="12"/>
                <w:lang w:eastAsia="en-US"/>
              </w:rPr>
            </w:pPr>
            <w:bookmarkStart w:id="8" w:name="_Hlk130284167"/>
            <w:r w:rsidRPr="004F01A2">
              <w:rPr>
                <w:sz w:val="12"/>
                <w:szCs w:val="12"/>
                <w:lang w:eastAsia="en-US"/>
              </w:rPr>
              <w:t xml:space="preserve"> 3.2.</w:t>
            </w:r>
          </w:p>
        </w:tc>
        <w:tc>
          <w:tcPr>
            <w:tcW w:w="1037" w:type="pct"/>
          </w:tcPr>
          <w:p w14:paraId="7C061535" w14:textId="77777777" w:rsidR="008B189E" w:rsidRPr="004F01A2" w:rsidRDefault="008B189E" w:rsidP="008B189E">
            <w:pPr>
              <w:shd w:val="clear" w:color="auto" w:fill="FFFFFF" w:themeFill="background1"/>
              <w:jc w:val="both"/>
              <w:rPr>
                <w:sz w:val="12"/>
                <w:szCs w:val="12"/>
              </w:rPr>
            </w:pPr>
            <w:r w:rsidRPr="004F01A2">
              <w:rPr>
                <w:bCs/>
                <w:sz w:val="12"/>
                <w:szCs w:val="12"/>
              </w:rPr>
              <w:t>Оказание адресной помощи семьям участников специальной военной операции</w:t>
            </w:r>
          </w:p>
        </w:tc>
        <w:tc>
          <w:tcPr>
            <w:tcW w:w="687" w:type="pct"/>
          </w:tcPr>
          <w:p w14:paraId="10688B57" w14:textId="77777777" w:rsidR="008B189E" w:rsidRPr="004F01A2" w:rsidRDefault="008B189E" w:rsidP="008B189E">
            <w:pPr>
              <w:shd w:val="clear" w:color="auto" w:fill="FFFFFF" w:themeFill="background1"/>
              <w:jc w:val="center"/>
              <w:rPr>
                <w:sz w:val="12"/>
                <w:szCs w:val="12"/>
              </w:rPr>
            </w:pPr>
            <w:r w:rsidRPr="004F01A2">
              <w:rPr>
                <w:sz w:val="12"/>
                <w:szCs w:val="12"/>
              </w:rPr>
              <w:t>Отдел образования управления по социально-культурным вопросам администрации города</w:t>
            </w:r>
          </w:p>
        </w:tc>
        <w:tc>
          <w:tcPr>
            <w:tcW w:w="333" w:type="pct"/>
          </w:tcPr>
          <w:p w14:paraId="15B65077" w14:textId="77777777" w:rsidR="008B189E" w:rsidRPr="004F01A2" w:rsidRDefault="008B189E" w:rsidP="008B189E">
            <w:pPr>
              <w:shd w:val="clear" w:color="auto" w:fill="FFFFFF" w:themeFill="background1"/>
              <w:rPr>
                <w:sz w:val="12"/>
                <w:szCs w:val="12"/>
              </w:rPr>
            </w:pPr>
            <w:r w:rsidRPr="004F01A2">
              <w:rPr>
                <w:sz w:val="12"/>
                <w:szCs w:val="12"/>
              </w:rPr>
              <w:t>2023</w:t>
            </w:r>
          </w:p>
        </w:tc>
        <w:tc>
          <w:tcPr>
            <w:tcW w:w="338" w:type="pct"/>
          </w:tcPr>
          <w:p w14:paraId="0E39A021" w14:textId="54814839" w:rsidR="008B189E" w:rsidRPr="004F01A2" w:rsidRDefault="008B189E" w:rsidP="008B189E">
            <w:pPr>
              <w:shd w:val="clear" w:color="auto" w:fill="FFFFFF" w:themeFill="background1"/>
              <w:rPr>
                <w:sz w:val="12"/>
                <w:szCs w:val="12"/>
                <w:lang w:eastAsia="en-US"/>
              </w:rPr>
            </w:pPr>
            <w:r w:rsidRPr="004F01A2">
              <w:rPr>
                <w:sz w:val="12"/>
                <w:szCs w:val="12"/>
              </w:rPr>
              <w:t>202</w:t>
            </w:r>
            <w:r w:rsidR="008A3D42">
              <w:rPr>
                <w:sz w:val="12"/>
                <w:szCs w:val="12"/>
              </w:rPr>
              <w:t>7</w:t>
            </w:r>
          </w:p>
        </w:tc>
        <w:tc>
          <w:tcPr>
            <w:tcW w:w="1272" w:type="pct"/>
          </w:tcPr>
          <w:p w14:paraId="53C0BC9F" w14:textId="77777777" w:rsidR="008B189E" w:rsidRPr="004F01A2" w:rsidRDefault="008B189E" w:rsidP="008B189E">
            <w:pPr>
              <w:rPr>
                <w:sz w:val="12"/>
                <w:szCs w:val="12"/>
              </w:rPr>
            </w:pPr>
            <w:r w:rsidRPr="004F01A2">
              <w:rPr>
                <w:sz w:val="12"/>
                <w:szCs w:val="12"/>
              </w:rPr>
              <w:t>Доля семей участников специальной военной операции, получающих</w:t>
            </w:r>
          </w:p>
          <w:p w14:paraId="2411072A" w14:textId="2120F747" w:rsidR="008B189E" w:rsidRPr="004F01A2" w:rsidRDefault="008B189E" w:rsidP="008B189E">
            <w:pPr>
              <w:rPr>
                <w:sz w:val="12"/>
                <w:szCs w:val="12"/>
              </w:rPr>
            </w:pPr>
            <w:r w:rsidRPr="004F01A2">
              <w:rPr>
                <w:sz w:val="12"/>
                <w:szCs w:val="12"/>
              </w:rPr>
              <w:t xml:space="preserve"> адресную помощь составить 100 % с 2023 по 202</w:t>
            </w:r>
            <w:r w:rsidR="008A3D42">
              <w:rPr>
                <w:sz w:val="12"/>
                <w:szCs w:val="12"/>
              </w:rPr>
              <w:t>7</w:t>
            </w:r>
            <w:r w:rsidRPr="004F01A2">
              <w:rPr>
                <w:sz w:val="12"/>
                <w:szCs w:val="12"/>
              </w:rPr>
              <w:t xml:space="preserve"> годы</w:t>
            </w:r>
          </w:p>
          <w:p w14:paraId="3C4CA336" w14:textId="77777777" w:rsidR="008B189E" w:rsidRPr="004F01A2" w:rsidRDefault="008B189E" w:rsidP="008B189E">
            <w:pPr>
              <w:shd w:val="clear" w:color="auto" w:fill="FFFFFF" w:themeFill="background1"/>
              <w:rPr>
                <w:sz w:val="12"/>
                <w:szCs w:val="12"/>
              </w:rPr>
            </w:pPr>
          </w:p>
        </w:tc>
        <w:tc>
          <w:tcPr>
            <w:tcW w:w="1050" w:type="pct"/>
          </w:tcPr>
          <w:p w14:paraId="631E16FF" w14:textId="77777777" w:rsidR="008B189E" w:rsidRPr="004F01A2" w:rsidRDefault="008B189E" w:rsidP="008B189E">
            <w:pPr>
              <w:pStyle w:val="ConsPlusNormal"/>
              <w:shd w:val="clear" w:color="auto" w:fill="FFFFFF" w:themeFill="background1"/>
              <w:ind w:firstLine="0"/>
              <w:jc w:val="both"/>
              <w:rPr>
                <w:rFonts w:ascii="Times New Roman" w:hAnsi="Times New Roman" w:cs="Times New Roman"/>
                <w:sz w:val="12"/>
                <w:szCs w:val="12"/>
              </w:rPr>
            </w:pPr>
            <w:r w:rsidRPr="004F01A2">
              <w:rPr>
                <w:rFonts w:ascii="Times New Roman" w:hAnsi="Times New Roman" w:cs="Times New Roman"/>
                <w:sz w:val="12"/>
                <w:szCs w:val="12"/>
              </w:rPr>
              <w:t>Количество обучающихся в общеобразовательных учреждениях и учреждениях средне-профессионального образования, находящихся на территории муниципального образования «город Усолье-Сибирское», из семей участников специальной военной операции, получивших адресную помощь</w:t>
            </w:r>
          </w:p>
        </w:tc>
      </w:tr>
      <w:tr w:rsidR="008A3D42" w:rsidRPr="004F01A2" w14:paraId="3FD795B3" w14:textId="77777777" w:rsidTr="00691B53">
        <w:trPr>
          <w:trHeight w:val="209"/>
        </w:trPr>
        <w:tc>
          <w:tcPr>
            <w:tcW w:w="5000" w:type="pct"/>
            <w:gridSpan w:val="7"/>
            <w:shd w:val="clear" w:color="auto" w:fill="auto"/>
          </w:tcPr>
          <w:p w14:paraId="6F8797CD" w14:textId="025F113C" w:rsidR="008A3D42" w:rsidRPr="00691B53" w:rsidRDefault="008A3D42" w:rsidP="00C753C5">
            <w:pPr>
              <w:pStyle w:val="ConsPlusNormal"/>
              <w:shd w:val="clear" w:color="auto" w:fill="FFFFFF" w:themeFill="background1"/>
              <w:ind w:firstLine="0"/>
              <w:jc w:val="center"/>
              <w:rPr>
                <w:rFonts w:ascii="Times New Roman" w:hAnsi="Times New Roman" w:cs="Times New Roman"/>
                <w:b/>
                <w:bCs/>
                <w:sz w:val="12"/>
                <w:szCs w:val="12"/>
              </w:rPr>
            </w:pPr>
            <w:r w:rsidRPr="00691B53">
              <w:rPr>
                <w:rFonts w:ascii="Times New Roman" w:hAnsi="Times New Roman" w:cs="Times New Roman"/>
                <w:b/>
                <w:bCs/>
                <w:sz w:val="12"/>
                <w:szCs w:val="12"/>
              </w:rPr>
              <w:t>Подпрограмма 4 «Поддержка граждан города Усолье-Сибирское</w:t>
            </w:r>
            <w:r w:rsidR="00C753C5" w:rsidRPr="00691B53">
              <w:rPr>
                <w:rFonts w:ascii="Times New Roman" w:hAnsi="Times New Roman" w:cs="Times New Roman"/>
                <w:b/>
                <w:bCs/>
                <w:sz w:val="12"/>
                <w:szCs w:val="12"/>
              </w:rPr>
              <w:t>, пострадавших от пожара» на 2025-2027 годы</w:t>
            </w:r>
          </w:p>
        </w:tc>
      </w:tr>
      <w:tr w:rsidR="008A3D42" w:rsidRPr="004F01A2" w14:paraId="76B05F83" w14:textId="77777777" w:rsidTr="008B189E">
        <w:trPr>
          <w:trHeight w:val="1597"/>
        </w:trPr>
        <w:tc>
          <w:tcPr>
            <w:tcW w:w="283" w:type="pct"/>
          </w:tcPr>
          <w:p w14:paraId="6B49329C" w14:textId="1835C95E" w:rsidR="008A3D42" w:rsidRPr="004F01A2" w:rsidRDefault="00C753C5" w:rsidP="008B189E">
            <w:pPr>
              <w:shd w:val="clear" w:color="auto" w:fill="FFFFFF" w:themeFill="background1"/>
              <w:tabs>
                <w:tab w:val="left" w:pos="4470"/>
              </w:tabs>
              <w:rPr>
                <w:sz w:val="12"/>
                <w:szCs w:val="12"/>
                <w:lang w:eastAsia="en-US"/>
              </w:rPr>
            </w:pPr>
            <w:r>
              <w:rPr>
                <w:sz w:val="12"/>
                <w:szCs w:val="12"/>
                <w:lang w:eastAsia="en-US"/>
              </w:rPr>
              <w:t>4.1.</w:t>
            </w:r>
          </w:p>
        </w:tc>
        <w:tc>
          <w:tcPr>
            <w:tcW w:w="1037" w:type="pct"/>
          </w:tcPr>
          <w:p w14:paraId="72278494" w14:textId="5EEE50AE" w:rsidR="008A3D42" w:rsidRPr="004F01A2" w:rsidRDefault="00C753C5" w:rsidP="008B189E">
            <w:pPr>
              <w:shd w:val="clear" w:color="auto" w:fill="FFFFFF" w:themeFill="background1"/>
              <w:jc w:val="both"/>
              <w:rPr>
                <w:bCs/>
                <w:sz w:val="12"/>
                <w:szCs w:val="12"/>
              </w:rPr>
            </w:pPr>
            <w:r w:rsidRPr="00C753C5">
              <w:rPr>
                <w:bCs/>
                <w:sz w:val="12"/>
                <w:szCs w:val="12"/>
              </w:rPr>
              <w:t>Поддержка граждан города Усолье-Сибирское, пострадавших от пожара</w:t>
            </w:r>
          </w:p>
        </w:tc>
        <w:tc>
          <w:tcPr>
            <w:tcW w:w="687" w:type="pct"/>
          </w:tcPr>
          <w:p w14:paraId="71160FFC" w14:textId="6445ED63" w:rsidR="008A3D42" w:rsidRPr="00691B53" w:rsidRDefault="00C753C5" w:rsidP="008B189E">
            <w:pPr>
              <w:shd w:val="clear" w:color="auto" w:fill="FFFFFF" w:themeFill="background1"/>
              <w:jc w:val="center"/>
              <w:rPr>
                <w:sz w:val="12"/>
                <w:szCs w:val="12"/>
              </w:rPr>
            </w:pPr>
            <w:r w:rsidRPr="00691B53">
              <w:rPr>
                <w:sz w:val="12"/>
                <w:szCs w:val="12"/>
              </w:rPr>
              <w:t>Отдел по взаимодействию с общественностью и аналитической работе аппарата администрации города Усолье-Сибирское</w:t>
            </w:r>
          </w:p>
        </w:tc>
        <w:tc>
          <w:tcPr>
            <w:tcW w:w="333" w:type="pct"/>
          </w:tcPr>
          <w:p w14:paraId="767017E0" w14:textId="702C5A2A" w:rsidR="008A3D42" w:rsidRPr="00C753C5" w:rsidRDefault="00C753C5" w:rsidP="008B189E">
            <w:pPr>
              <w:shd w:val="clear" w:color="auto" w:fill="FFFFFF" w:themeFill="background1"/>
              <w:rPr>
                <w:sz w:val="12"/>
                <w:szCs w:val="12"/>
                <w:highlight w:val="yellow"/>
              </w:rPr>
            </w:pPr>
            <w:r w:rsidRPr="00691B53">
              <w:rPr>
                <w:sz w:val="12"/>
                <w:szCs w:val="12"/>
              </w:rPr>
              <w:t>2025</w:t>
            </w:r>
          </w:p>
        </w:tc>
        <w:tc>
          <w:tcPr>
            <w:tcW w:w="338" w:type="pct"/>
          </w:tcPr>
          <w:p w14:paraId="4550EAC7" w14:textId="6673CAB1" w:rsidR="008A3D42" w:rsidRPr="00C753C5" w:rsidRDefault="00C753C5" w:rsidP="008B189E">
            <w:pPr>
              <w:shd w:val="clear" w:color="auto" w:fill="FFFFFF" w:themeFill="background1"/>
              <w:rPr>
                <w:sz w:val="12"/>
                <w:szCs w:val="12"/>
                <w:highlight w:val="yellow"/>
              </w:rPr>
            </w:pPr>
            <w:r w:rsidRPr="00691B53">
              <w:rPr>
                <w:sz w:val="12"/>
                <w:szCs w:val="12"/>
              </w:rPr>
              <w:t>2027</w:t>
            </w:r>
          </w:p>
        </w:tc>
        <w:tc>
          <w:tcPr>
            <w:tcW w:w="1272" w:type="pct"/>
          </w:tcPr>
          <w:p w14:paraId="4C4BBE9E" w14:textId="77728E18" w:rsidR="008A3D42" w:rsidRPr="00691B53" w:rsidRDefault="00C753C5" w:rsidP="008B189E">
            <w:pPr>
              <w:rPr>
                <w:sz w:val="12"/>
                <w:szCs w:val="12"/>
              </w:rPr>
            </w:pPr>
            <w:r w:rsidRPr="00691B53">
              <w:rPr>
                <w:sz w:val="12"/>
                <w:szCs w:val="12"/>
              </w:rPr>
              <w:t>Доля граждан города Усолье-Сибирское, получивших единовременную материальную помощь в результате пожара, составит 100% с 2025 по 2027 годы.</w:t>
            </w:r>
          </w:p>
        </w:tc>
        <w:tc>
          <w:tcPr>
            <w:tcW w:w="1050" w:type="pct"/>
          </w:tcPr>
          <w:p w14:paraId="10DC8393" w14:textId="3D8C715D" w:rsidR="008A3D42" w:rsidRPr="00691B53" w:rsidRDefault="00C753C5" w:rsidP="008B189E">
            <w:pPr>
              <w:pStyle w:val="ConsPlusNormal"/>
              <w:shd w:val="clear" w:color="auto" w:fill="FFFFFF" w:themeFill="background1"/>
              <w:ind w:firstLine="0"/>
              <w:jc w:val="both"/>
              <w:rPr>
                <w:rFonts w:ascii="Times New Roman" w:hAnsi="Times New Roman" w:cs="Times New Roman"/>
                <w:sz w:val="12"/>
                <w:szCs w:val="12"/>
              </w:rPr>
            </w:pPr>
            <w:r w:rsidRPr="00691B53">
              <w:rPr>
                <w:rFonts w:ascii="Times New Roman" w:hAnsi="Times New Roman" w:cs="Times New Roman"/>
                <w:sz w:val="12"/>
                <w:szCs w:val="12"/>
              </w:rPr>
              <w:t xml:space="preserve">Количество граждан города Усолье-Сибирское, получивших единовременную материальную помощь в результате пожара </w:t>
            </w:r>
          </w:p>
        </w:tc>
      </w:tr>
      <w:bookmarkEnd w:id="8"/>
    </w:tbl>
    <w:p w14:paraId="06955137" w14:textId="77777777" w:rsidR="008B189E" w:rsidRPr="004F01A2" w:rsidRDefault="008B189E" w:rsidP="008B189E">
      <w:pPr>
        <w:widowControl w:val="0"/>
        <w:shd w:val="clear" w:color="auto" w:fill="FFFFFF" w:themeFill="background1"/>
        <w:autoSpaceDE w:val="0"/>
        <w:autoSpaceDN w:val="0"/>
        <w:adjustRightInd w:val="0"/>
        <w:rPr>
          <w:sz w:val="13"/>
          <w:szCs w:val="13"/>
        </w:rPr>
      </w:pPr>
    </w:p>
    <w:p w14:paraId="29596EA4" w14:textId="77777777" w:rsidR="008B189E" w:rsidRPr="004F01A2" w:rsidRDefault="008B189E" w:rsidP="008B189E">
      <w:pPr>
        <w:pStyle w:val="ConsPlusNormal"/>
        <w:shd w:val="clear" w:color="auto" w:fill="FFFFFF" w:themeFill="background1"/>
        <w:ind w:hanging="142"/>
        <w:jc w:val="both"/>
        <w:rPr>
          <w:rFonts w:ascii="Times New Roman" w:hAnsi="Times New Roman" w:cs="Times New Roman"/>
          <w:b/>
        </w:rPr>
      </w:pPr>
    </w:p>
    <w:p w14:paraId="66F6643D" w14:textId="77777777" w:rsidR="008B189E" w:rsidRPr="004F01A2" w:rsidRDefault="008B189E" w:rsidP="008B189E">
      <w:pPr>
        <w:shd w:val="clear" w:color="auto" w:fill="FFFFFF" w:themeFill="background1"/>
        <w:spacing w:line="259" w:lineRule="auto"/>
        <w:rPr>
          <w:b/>
        </w:rPr>
      </w:pPr>
    </w:p>
    <w:p w14:paraId="15707020" w14:textId="0EA2110E" w:rsidR="008B189E" w:rsidRPr="004758E5" w:rsidRDefault="008B189E" w:rsidP="008B189E">
      <w:pPr>
        <w:shd w:val="clear" w:color="auto" w:fill="FFFFFF" w:themeFill="background1"/>
        <w:spacing w:line="259" w:lineRule="auto"/>
        <w:rPr>
          <w:b/>
        </w:rPr>
      </w:pPr>
      <w:r w:rsidRPr="004F01A2">
        <w:rPr>
          <w:b/>
        </w:rPr>
        <w:t xml:space="preserve">Мэр города </w:t>
      </w:r>
      <w:r w:rsidRPr="004F01A2">
        <w:rPr>
          <w:b/>
        </w:rPr>
        <w:tab/>
      </w:r>
      <w:r w:rsidRPr="004F01A2">
        <w:rPr>
          <w:b/>
        </w:rPr>
        <w:tab/>
      </w:r>
      <w:r w:rsidRPr="004F01A2">
        <w:rPr>
          <w:b/>
        </w:rPr>
        <w:tab/>
      </w:r>
      <w:r w:rsidRPr="004F01A2">
        <w:rPr>
          <w:b/>
        </w:rPr>
        <w:tab/>
      </w:r>
      <w:r w:rsidRPr="004F01A2">
        <w:rPr>
          <w:b/>
        </w:rPr>
        <w:tab/>
        <w:t xml:space="preserve">                          </w:t>
      </w:r>
      <w:r w:rsidRPr="004F01A2">
        <w:rPr>
          <w:b/>
        </w:rPr>
        <w:tab/>
      </w:r>
      <w:r w:rsidRPr="004F01A2">
        <w:rPr>
          <w:b/>
        </w:rPr>
        <w:tab/>
        <w:t xml:space="preserve"> </w:t>
      </w:r>
      <w:r w:rsidR="00C753C5">
        <w:rPr>
          <w:b/>
        </w:rPr>
        <w:t xml:space="preserve">               </w:t>
      </w:r>
      <w:r w:rsidRPr="004F01A2">
        <w:rPr>
          <w:b/>
        </w:rPr>
        <w:t xml:space="preserve">М.В. </w:t>
      </w:r>
      <w:proofErr w:type="spellStart"/>
      <w:r w:rsidRPr="004F01A2">
        <w:rPr>
          <w:b/>
        </w:rPr>
        <w:t>Торопкин</w:t>
      </w:r>
      <w:proofErr w:type="spellEnd"/>
    </w:p>
    <w:p w14:paraId="71CCC522" w14:textId="77777777" w:rsidR="00636C51" w:rsidRDefault="00636C51" w:rsidP="00636C51">
      <w:pPr>
        <w:pStyle w:val="ConsPlusNormal"/>
        <w:shd w:val="clear" w:color="auto" w:fill="FFFFFF" w:themeFill="background1"/>
        <w:ind w:hanging="142"/>
        <w:jc w:val="both"/>
        <w:rPr>
          <w:rFonts w:ascii="Times New Roman" w:hAnsi="Times New Roman" w:cs="Times New Roman"/>
          <w:b/>
          <w:color w:val="000000" w:themeColor="text1"/>
        </w:rPr>
      </w:pPr>
    </w:p>
    <w:p w14:paraId="158A27B0" w14:textId="792190A7" w:rsidR="000F0413" w:rsidRPr="00636C51" w:rsidRDefault="000F0413" w:rsidP="00636C51">
      <w:pPr>
        <w:pStyle w:val="ConsPlusNormal"/>
        <w:shd w:val="clear" w:color="auto" w:fill="FFFFFF" w:themeFill="background1"/>
        <w:ind w:hanging="142"/>
        <w:jc w:val="both"/>
        <w:rPr>
          <w:rFonts w:ascii="Times New Roman" w:hAnsi="Times New Roman" w:cs="Times New Roman"/>
          <w:b/>
          <w:color w:val="000000" w:themeColor="text1"/>
        </w:rPr>
        <w:sectPr w:rsidR="000F0413" w:rsidRPr="00636C51" w:rsidSect="003665BC">
          <w:pgSz w:w="11906" w:h="16838"/>
          <w:pgMar w:top="567" w:right="567" w:bottom="993" w:left="1134" w:header="709" w:footer="709" w:gutter="0"/>
          <w:pgNumType w:start="2"/>
          <w:cols w:space="708"/>
          <w:titlePg/>
          <w:docGrid w:linePitch="360"/>
        </w:sectPr>
      </w:pPr>
    </w:p>
    <w:p w14:paraId="1BB085F7" w14:textId="77777777" w:rsidR="000F0413" w:rsidRDefault="000F0413" w:rsidP="00900E04">
      <w:pPr>
        <w:jc w:val="right"/>
        <w:rPr>
          <w:color w:val="000000"/>
          <w:sz w:val="15"/>
          <w:szCs w:val="15"/>
        </w:rPr>
      </w:pPr>
      <w:bookmarkStart w:id="9" w:name="RANGE!A1:L25"/>
      <w:bookmarkStart w:id="10" w:name="RANGE!A1:L27"/>
      <w:bookmarkEnd w:id="9"/>
      <w:bookmarkEnd w:id="10"/>
      <w:r w:rsidRPr="0055553E">
        <w:rPr>
          <w:color w:val="000000"/>
          <w:sz w:val="15"/>
          <w:szCs w:val="15"/>
        </w:rPr>
        <w:lastRenderedPageBreak/>
        <w:t xml:space="preserve">Приложение 3 к муниципальной программе города Усолье-Сибирское </w:t>
      </w:r>
    </w:p>
    <w:p w14:paraId="0CF17E5A" w14:textId="77777777" w:rsidR="00C9344B" w:rsidRDefault="000F0413" w:rsidP="00900E04">
      <w:pPr>
        <w:jc w:val="right"/>
        <w:rPr>
          <w:color w:val="000000"/>
          <w:sz w:val="15"/>
          <w:szCs w:val="15"/>
        </w:rPr>
      </w:pPr>
      <w:r w:rsidRPr="0055553E">
        <w:rPr>
          <w:color w:val="000000"/>
          <w:sz w:val="15"/>
          <w:szCs w:val="15"/>
        </w:rPr>
        <w:t xml:space="preserve">«Социальная поддержка населения и социально </w:t>
      </w:r>
    </w:p>
    <w:p w14:paraId="4DB777E1" w14:textId="77777777" w:rsidR="00C9344B" w:rsidRDefault="000F0413" w:rsidP="00900E04">
      <w:pPr>
        <w:jc w:val="right"/>
        <w:rPr>
          <w:color w:val="000000"/>
          <w:sz w:val="15"/>
          <w:szCs w:val="15"/>
        </w:rPr>
      </w:pPr>
      <w:r w:rsidRPr="0055553E">
        <w:rPr>
          <w:color w:val="000000"/>
          <w:sz w:val="15"/>
          <w:szCs w:val="15"/>
        </w:rPr>
        <w:t xml:space="preserve">ориентированных некоммерческих организаций города </w:t>
      </w:r>
    </w:p>
    <w:p w14:paraId="0C9543CA" w14:textId="23555F1F" w:rsidR="00FE5EBF" w:rsidRDefault="000F0413" w:rsidP="00900E04">
      <w:pPr>
        <w:jc w:val="right"/>
        <w:rPr>
          <w:color w:val="000000"/>
          <w:sz w:val="15"/>
          <w:szCs w:val="15"/>
        </w:rPr>
      </w:pPr>
      <w:r w:rsidRPr="0055553E">
        <w:rPr>
          <w:color w:val="000000"/>
          <w:sz w:val="15"/>
          <w:szCs w:val="15"/>
        </w:rPr>
        <w:t>Усолье- Сибирское» на 2019-2027 годы»</w:t>
      </w:r>
    </w:p>
    <w:p w14:paraId="1D2EFB0F" w14:textId="2E623D46" w:rsidR="00C9344B" w:rsidRDefault="00C9344B" w:rsidP="00B77958">
      <w:pPr>
        <w:jc w:val="right"/>
        <w:rPr>
          <w:color w:val="000000"/>
          <w:sz w:val="15"/>
          <w:szCs w:val="15"/>
        </w:rPr>
      </w:pPr>
    </w:p>
    <w:p w14:paraId="09D58392" w14:textId="53BAFE10" w:rsidR="00C9344B" w:rsidRPr="005D1794" w:rsidRDefault="005D1794" w:rsidP="00B77958">
      <w:pPr>
        <w:jc w:val="center"/>
        <w:rPr>
          <w:b/>
          <w:bCs/>
          <w:sz w:val="20"/>
          <w:szCs w:val="20"/>
        </w:rPr>
      </w:pPr>
      <w:r w:rsidRPr="005D1794">
        <w:rPr>
          <w:b/>
          <w:bCs/>
          <w:sz w:val="20"/>
          <w:szCs w:val="20"/>
        </w:rPr>
        <w:t>Ресурсное обеспечение реализации муниципальной программы</w:t>
      </w:r>
    </w:p>
    <w:tbl>
      <w:tblPr>
        <w:tblW w:w="15588" w:type="dxa"/>
        <w:tblLook w:val="04A0" w:firstRow="1" w:lastRow="0" w:firstColumn="1" w:lastColumn="0" w:noHBand="0" w:noVBand="1"/>
      </w:tblPr>
      <w:tblGrid>
        <w:gridCol w:w="2121"/>
        <w:gridCol w:w="1498"/>
        <w:gridCol w:w="1299"/>
        <w:gridCol w:w="1399"/>
        <w:gridCol w:w="1047"/>
        <w:gridCol w:w="992"/>
        <w:gridCol w:w="992"/>
        <w:gridCol w:w="992"/>
        <w:gridCol w:w="1025"/>
        <w:gridCol w:w="1104"/>
        <w:gridCol w:w="1072"/>
        <w:gridCol w:w="1070"/>
        <w:gridCol w:w="977"/>
      </w:tblGrid>
      <w:tr w:rsidR="00906B7F" w:rsidRPr="00906B7F" w14:paraId="2CB330DF" w14:textId="77777777" w:rsidTr="00EF0622">
        <w:trPr>
          <w:trHeight w:val="600"/>
        </w:trPr>
        <w:tc>
          <w:tcPr>
            <w:tcW w:w="2121" w:type="dxa"/>
            <w:vMerge w:val="restart"/>
            <w:tcBorders>
              <w:top w:val="single" w:sz="4" w:space="0" w:color="auto"/>
              <w:left w:val="single" w:sz="4" w:space="0" w:color="auto"/>
              <w:bottom w:val="nil"/>
              <w:right w:val="single" w:sz="4" w:space="0" w:color="auto"/>
            </w:tcBorders>
            <w:shd w:val="clear" w:color="000000" w:fill="FFFFFF"/>
            <w:hideMark/>
          </w:tcPr>
          <w:p w14:paraId="12B43D33" w14:textId="77777777" w:rsidR="00906B7F" w:rsidRPr="00906B7F" w:rsidRDefault="00906B7F" w:rsidP="00906B7F">
            <w:pPr>
              <w:jc w:val="center"/>
              <w:rPr>
                <w:b/>
                <w:bCs/>
                <w:color w:val="000000"/>
                <w:sz w:val="14"/>
                <w:szCs w:val="14"/>
              </w:rPr>
            </w:pPr>
            <w:r w:rsidRPr="00906B7F">
              <w:rPr>
                <w:b/>
                <w:bCs/>
                <w:color w:val="000000"/>
                <w:sz w:val="14"/>
                <w:szCs w:val="14"/>
              </w:rPr>
              <w:t>Наименование программы, подпрограммы</w:t>
            </w:r>
          </w:p>
        </w:tc>
        <w:tc>
          <w:tcPr>
            <w:tcW w:w="1498" w:type="dxa"/>
            <w:vMerge w:val="restart"/>
            <w:tcBorders>
              <w:top w:val="single" w:sz="4" w:space="0" w:color="auto"/>
              <w:left w:val="single" w:sz="4" w:space="0" w:color="auto"/>
              <w:bottom w:val="nil"/>
              <w:right w:val="single" w:sz="4" w:space="0" w:color="auto"/>
            </w:tcBorders>
            <w:shd w:val="clear" w:color="000000" w:fill="FFFFFF"/>
            <w:hideMark/>
          </w:tcPr>
          <w:p w14:paraId="279C926D" w14:textId="77777777" w:rsidR="00906B7F" w:rsidRPr="00906B7F" w:rsidRDefault="00906B7F" w:rsidP="00906B7F">
            <w:pPr>
              <w:jc w:val="center"/>
              <w:rPr>
                <w:b/>
                <w:bCs/>
                <w:color w:val="000000"/>
                <w:sz w:val="14"/>
                <w:szCs w:val="14"/>
              </w:rPr>
            </w:pPr>
            <w:r w:rsidRPr="00906B7F">
              <w:rPr>
                <w:b/>
                <w:bCs/>
                <w:color w:val="000000"/>
                <w:sz w:val="14"/>
                <w:szCs w:val="14"/>
              </w:rPr>
              <w:t>Ответственный исполнитель, соисполнители, участники, исполнители мероприятий</w:t>
            </w:r>
          </w:p>
        </w:tc>
        <w:tc>
          <w:tcPr>
            <w:tcW w:w="1299" w:type="dxa"/>
            <w:vMerge w:val="restart"/>
            <w:tcBorders>
              <w:top w:val="single" w:sz="4" w:space="0" w:color="auto"/>
              <w:left w:val="single" w:sz="4" w:space="0" w:color="auto"/>
              <w:bottom w:val="nil"/>
              <w:right w:val="single" w:sz="4" w:space="0" w:color="auto"/>
            </w:tcBorders>
            <w:shd w:val="clear" w:color="000000" w:fill="FFFFFF"/>
            <w:hideMark/>
          </w:tcPr>
          <w:p w14:paraId="3CAA26F8" w14:textId="77777777" w:rsidR="00906B7F" w:rsidRPr="00906B7F" w:rsidRDefault="00906B7F" w:rsidP="00906B7F">
            <w:pPr>
              <w:jc w:val="center"/>
              <w:rPr>
                <w:b/>
                <w:bCs/>
                <w:color w:val="000000"/>
                <w:sz w:val="14"/>
                <w:szCs w:val="14"/>
              </w:rPr>
            </w:pPr>
            <w:r w:rsidRPr="00906B7F">
              <w:rPr>
                <w:b/>
                <w:bCs/>
                <w:color w:val="000000"/>
                <w:sz w:val="14"/>
                <w:szCs w:val="14"/>
              </w:rPr>
              <w:t>Источник финансирования</w:t>
            </w:r>
          </w:p>
        </w:tc>
        <w:tc>
          <w:tcPr>
            <w:tcW w:w="1399" w:type="dxa"/>
            <w:vMerge w:val="restart"/>
            <w:tcBorders>
              <w:top w:val="single" w:sz="4" w:space="0" w:color="auto"/>
              <w:left w:val="single" w:sz="4" w:space="0" w:color="auto"/>
              <w:bottom w:val="nil"/>
              <w:right w:val="single" w:sz="4" w:space="0" w:color="auto"/>
            </w:tcBorders>
            <w:shd w:val="clear" w:color="000000" w:fill="FFFFFF"/>
            <w:hideMark/>
          </w:tcPr>
          <w:p w14:paraId="66A5BF3C" w14:textId="6FC1B811" w:rsidR="00906B7F" w:rsidRPr="00906B7F" w:rsidRDefault="00906B7F" w:rsidP="00906B7F">
            <w:pPr>
              <w:jc w:val="center"/>
              <w:rPr>
                <w:b/>
                <w:bCs/>
                <w:color w:val="000000"/>
                <w:sz w:val="14"/>
                <w:szCs w:val="14"/>
              </w:rPr>
            </w:pPr>
            <w:r w:rsidRPr="00906B7F">
              <w:rPr>
                <w:b/>
                <w:bCs/>
                <w:color w:val="000000"/>
                <w:sz w:val="14"/>
                <w:szCs w:val="14"/>
              </w:rPr>
              <w:t>Общий объём</w:t>
            </w:r>
            <w:r w:rsidRPr="00906B7F">
              <w:rPr>
                <w:b/>
                <w:bCs/>
                <w:color w:val="000000"/>
                <w:sz w:val="14"/>
                <w:szCs w:val="14"/>
              </w:rPr>
              <w:t xml:space="preserve"> финансирования, руб.</w:t>
            </w:r>
          </w:p>
        </w:tc>
        <w:tc>
          <w:tcPr>
            <w:tcW w:w="9271" w:type="dxa"/>
            <w:gridSpan w:val="9"/>
            <w:tcBorders>
              <w:top w:val="single" w:sz="4" w:space="0" w:color="auto"/>
              <w:left w:val="nil"/>
              <w:bottom w:val="single" w:sz="4" w:space="0" w:color="auto"/>
              <w:right w:val="single" w:sz="4" w:space="0" w:color="auto"/>
            </w:tcBorders>
            <w:shd w:val="clear" w:color="000000" w:fill="FFFFFF"/>
            <w:vAlign w:val="center"/>
            <w:hideMark/>
          </w:tcPr>
          <w:p w14:paraId="7FA65FB9" w14:textId="09BABFD0" w:rsidR="00906B7F" w:rsidRPr="00906B7F" w:rsidRDefault="00906B7F" w:rsidP="00906B7F">
            <w:pPr>
              <w:jc w:val="center"/>
              <w:rPr>
                <w:b/>
                <w:bCs/>
                <w:color w:val="000000"/>
                <w:sz w:val="14"/>
                <w:szCs w:val="14"/>
              </w:rPr>
            </w:pPr>
            <w:r w:rsidRPr="00906B7F">
              <w:rPr>
                <w:b/>
                <w:bCs/>
                <w:color w:val="000000"/>
                <w:sz w:val="14"/>
                <w:szCs w:val="14"/>
              </w:rPr>
              <w:t xml:space="preserve">Объем финансирования, </w:t>
            </w:r>
            <w:r w:rsidRPr="00906B7F">
              <w:rPr>
                <w:b/>
                <w:bCs/>
                <w:color w:val="000000"/>
                <w:sz w:val="14"/>
                <w:szCs w:val="14"/>
              </w:rPr>
              <w:t>руб.</w:t>
            </w:r>
          </w:p>
        </w:tc>
      </w:tr>
      <w:tr w:rsidR="00EF0622" w:rsidRPr="00906B7F" w14:paraId="63E7BA30" w14:textId="77777777" w:rsidTr="00EF0622">
        <w:trPr>
          <w:trHeight w:val="62"/>
        </w:trPr>
        <w:tc>
          <w:tcPr>
            <w:tcW w:w="2121" w:type="dxa"/>
            <w:vMerge/>
            <w:tcBorders>
              <w:top w:val="single" w:sz="4" w:space="0" w:color="auto"/>
              <w:left w:val="single" w:sz="4" w:space="0" w:color="auto"/>
              <w:bottom w:val="nil"/>
              <w:right w:val="single" w:sz="4" w:space="0" w:color="auto"/>
            </w:tcBorders>
            <w:vAlign w:val="center"/>
            <w:hideMark/>
          </w:tcPr>
          <w:p w14:paraId="7166ADCE" w14:textId="77777777" w:rsidR="00906B7F" w:rsidRPr="00906B7F" w:rsidRDefault="00906B7F" w:rsidP="00906B7F">
            <w:pPr>
              <w:rPr>
                <w:b/>
                <w:bCs/>
                <w:color w:val="000000"/>
                <w:sz w:val="14"/>
                <w:szCs w:val="14"/>
              </w:rPr>
            </w:pPr>
          </w:p>
        </w:tc>
        <w:tc>
          <w:tcPr>
            <w:tcW w:w="1498" w:type="dxa"/>
            <w:vMerge/>
            <w:tcBorders>
              <w:top w:val="single" w:sz="4" w:space="0" w:color="auto"/>
              <w:left w:val="single" w:sz="4" w:space="0" w:color="auto"/>
              <w:bottom w:val="nil"/>
              <w:right w:val="single" w:sz="4" w:space="0" w:color="auto"/>
            </w:tcBorders>
            <w:vAlign w:val="center"/>
            <w:hideMark/>
          </w:tcPr>
          <w:p w14:paraId="0B26AD07" w14:textId="77777777" w:rsidR="00906B7F" w:rsidRPr="00906B7F" w:rsidRDefault="00906B7F" w:rsidP="00906B7F">
            <w:pPr>
              <w:rPr>
                <w:b/>
                <w:bCs/>
                <w:color w:val="000000"/>
                <w:sz w:val="14"/>
                <w:szCs w:val="14"/>
              </w:rPr>
            </w:pPr>
          </w:p>
        </w:tc>
        <w:tc>
          <w:tcPr>
            <w:tcW w:w="1299" w:type="dxa"/>
            <w:vMerge/>
            <w:tcBorders>
              <w:top w:val="single" w:sz="4" w:space="0" w:color="auto"/>
              <w:left w:val="single" w:sz="4" w:space="0" w:color="auto"/>
              <w:bottom w:val="nil"/>
              <w:right w:val="single" w:sz="4" w:space="0" w:color="auto"/>
            </w:tcBorders>
            <w:vAlign w:val="center"/>
            <w:hideMark/>
          </w:tcPr>
          <w:p w14:paraId="65C89C50" w14:textId="77777777" w:rsidR="00906B7F" w:rsidRPr="00906B7F" w:rsidRDefault="00906B7F" w:rsidP="00906B7F">
            <w:pPr>
              <w:rPr>
                <w:b/>
                <w:bCs/>
                <w:color w:val="000000"/>
                <w:sz w:val="14"/>
                <w:szCs w:val="14"/>
              </w:rPr>
            </w:pPr>
          </w:p>
        </w:tc>
        <w:tc>
          <w:tcPr>
            <w:tcW w:w="1399" w:type="dxa"/>
            <w:vMerge/>
            <w:tcBorders>
              <w:top w:val="single" w:sz="4" w:space="0" w:color="auto"/>
              <w:left w:val="single" w:sz="4" w:space="0" w:color="auto"/>
              <w:bottom w:val="nil"/>
              <w:right w:val="single" w:sz="4" w:space="0" w:color="auto"/>
            </w:tcBorders>
            <w:vAlign w:val="center"/>
            <w:hideMark/>
          </w:tcPr>
          <w:p w14:paraId="5C21A0CC" w14:textId="77777777" w:rsidR="00906B7F" w:rsidRPr="00906B7F" w:rsidRDefault="00906B7F" w:rsidP="00906B7F">
            <w:pPr>
              <w:rPr>
                <w:b/>
                <w:bCs/>
                <w:color w:val="000000"/>
                <w:sz w:val="14"/>
                <w:szCs w:val="14"/>
              </w:rPr>
            </w:pPr>
          </w:p>
        </w:tc>
        <w:tc>
          <w:tcPr>
            <w:tcW w:w="1047" w:type="dxa"/>
            <w:tcBorders>
              <w:top w:val="nil"/>
              <w:left w:val="nil"/>
              <w:bottom w:val="nil"/>
              <w:right w:val="single" w:sz="4" w:space="0" w:color="auto"/>
            </w:tcBorders>
            <w:shd w:val="clear" w:color="000000" w:fill="FFFFFF"/>
            <w:vAlign w:val="center"/>
            <w:hideMark/>
          </w:tcPr>
          <w:p w14:paraId="112295FE" w14:textId="77777777" w:rsidR="00906B7F" w:rsidRPr="00906B7F" w:rsidRDefault="00906B7F" w:rsidP="00906B7F">
            <w:pPr>
              <w:jc w:val="center"/>
              <w:rPr>
                <w:b/>
                <w:bCs/>
                <w:color w:val="000000"/>
                <w:sz w:val="14"/>
                <w:szCs w:val="14"/>
              </w:rPr>
            </w:pPr>
            <w:r w:rsidRPr="00906B7F">
              <w:rPr>
                <w:b/>
                <w:bCs/>
                <w:color w:val="000000"/>
                <w:sz w:val="14"/>
                <w:szCs w:val="14"/>
              </w:rPr>
              <w:t>2019 год</w:t>
            </w:r>
          </w:p>
        </w:tc>
        <w:tc>
          <w:tcPr>
            <w:tcW w:w="992" w:type="dxa"/>
            <w:tcBorders>
              <w:top w:val="nil"/>
              <w:left w:val="nil"/>
              <w:bottom w:val="nil"/>
              <w:right w:val="single" w:sz="4" w:space="0" w:color="auto"/>
            </w:tcBorders>
            <w:shd w:val="clear" w:color="000000" w:fill="FFFFFF"/>
            <w:vAlign w:val="center"/>
            <w:hideMark/>
          </w:tcPr>
          <w:p w14:paraId="76E0E99E" w14:textId="77777777" w:rsidR="00906B7F" w:rsidRPr="00906B7F" w:rsidRDefault="00906B7F" w:rsidP="00906B7F">
            <w:pPr>
              <w:jc w:val="center"/>
              <w:rPr>
                <w:b/>
                <w:bCs/>
                <w:color w:val="000000"/>
                <w:sz w:val="14"/>
                <w:szCs w:val="14"/>
              </w:rPr>
            </w:pPr>
            <w:r w:rsidRPr="00906B7F">
              <w:rPr>
                <w:b/>
                <w:bCs/>
                <w:color w:val="000000"/>
                <w:sz w:val="14"/>
                <w:szCs w:val="14"/>
              </w:rPr>
              <w:t>2020 год</w:t>
            </w:r>
          </w:p>
        </w:tc>
        <w:tc>
          <w:tcPr>
            <w:tcW w:w="992" w:type="dxa"/>
            <w:tcBorders>
              <w:top w:val="nil"/>
              <w:left w:val="nil"/>
              <w:bottom w:val="nil"/>
              <w:right w:val="single" w:sz="4" w:space="0" w:color="auto"/>
            </w:tcBorders>
            <w:shd w:val="clear" w:color="000000" w:fill="FFFFFF"/>
            <w:vAlign w:val="center"/>
            <w:hideMark/>
          </w:tcPr>
          <w:p w14:paraId="2D6F4304" w14:textId="77777777" w:rsidR="00906B7F" w:rsidRPr="00906B7F" w:rsidRDefault="00906B7F" w:rsidP="00906B7F">
            <w:pPr>
              <w:jc w:val="center"/>
              <w:rPr>
                <w:b/>
                <w:bCs/>
                <w:color w:val="000000"/>
                <w:sz w:val="14"/>
                <w:szCs w:val="14"/>
              </w:rPr>
            </w:pPr>
            <w:r w:rsidRPr="00906B7F">
              <w:rPr>
                <w:b/>
                <w:bCs/>
                <w:color w:val="000000"/>
                <w:sz w:val="14"/>
                <w:szCs w:val="14"/>
              </w:rPr>
              <w:t>2021 год</w:t>
            </w:r>
          </w:p>
        </w:tc>
        <w:tc>
          <w:tcPr>
            <w:tcW w:w="992" w:type="dxa"/>
            <w:tcBorders>
              <w:top w:val="nil"/>
              <w:left w:val="nil"/>
              <w:bottom w:val="nil"/>
              <w:right w:val="single" w:sz="4" w:space="0" w:color="auto"/>
            </w:tcBorders>
            <w:shd w:val="clear" w:color="000000" w:fill="FFFFFF"/>
            <w:vAlign w:val="center"/>
            <w:hideMark/>
          </w:tcPr>
          <w:p w14:paraId="206ACA98" w14:textId="77777777" w:rsidR="00906B7F" w:rsidRPr="00906B7F" w:rsidRDefault="00906B7F" w:rsidP="00906B7F">
            <w:pPr>
              <w:jc w:val="center"/>
              <w:rPr>
                <w:b/>
                <w:bCs/>
                <w:color w:val="000000"/>
                <w:sz w:val="14"/>
                <w:szCs w:val="14"/>
              </w:rPr>
            </w:pPr>
            <w:r w:rsidRPr="00906B7F">
              <w:rPr>
                <w:b/>
                <w:bCs/>
                <w:color w:val="000000"/>
                <w:sz w:val="14"/>
                <w:szCs w:val="14"/>
              </w:rPr>
              <w:t>2022 год</w:t>
            </w:r>
          </w:p>
        </w:tc>
        <w:tc>
          <w:tcPr>
            <w:tcW w:w="1025" w:type="dxa"/>
            <w:tcBorders>
              <w:top w:val="nil"/>
              <w:left w:val="nil"/>
              <w:bottom w:val="nil"/>
              <w:right w:val="single" w:sz="4" w:space="0" w:color="auto"/>
            </w:tcBorders>
            <w:shd w:val="clear" w:color="000000" w:fill="FFFFFF"/>
            <w:vAlign w:val="center"/>
            <w:hideMark/>
          </w:tcPr>
          <w:p w14:paraId="3BEAF067" w14:textId="77777777" w:rsidR="00906B7F" w:rsidRPr="00906B7F" w:rsidRDefault="00906B7F" w:rsidP="00906B7F">
            <w:pPr>
              <w:jc w:val="center"/>
              <w:rPr>
                <w:b/>
                <w:bCs/>
                <w:color w:val="000000"/>
                <w:sz w:val="14"/>
                <w:szCs w:val="14"/>
              </w:rPr>
            </w:pPr>
            <w:r w:rsidRPr="00906B7F">
              <w:rPr>
                <w:b/>
                <w:bCs/>
                <w:color w:val="000000"/>
                <w:sz w:val="14"/>
                <w:szCs w:val="14"/>
              </w:rPr>
              <w:t xml:space="preserve">  2023 год</w:t>
            </w:r>
          </w:p>
        </w:tc>
        <w:tc>
          <w:tcPr>
            <w:tcW w:w="1104" w:type="dxa"/>
            <w:tcBorders>
              <w:top w:val="nil"/>
              <w:left w:val="nil"/>
              <w:bottom w:val="nil"/>
              <w:right w:val="single" w:sz="4" w:space="0" w:color="auto"/>
            </w:tcBorders>
            <w:shd w:val="clear" w:color="000000" w:fill="FFFFFF"/>
            <w:vAlign w:val="center"/>
            <w:hideMark/>
          </w:tcPr>
          <w:p w14:paraId="3F156853" w14:textId="77777777" w:rsidR="00906B7F" w:rsidRPr="00906B7F" w:rsidRDefault="00906B7F" w:rsidP="00906B7F">
            <w:pPr>
              <w:jc w:val="center"/>
              <w:rPr>
                <w:b/>
                <w:bCs/>
                <w:color w:val="000000"/>
                <w:sz w:val="14"/>
                <w:szCs w:val="14"/>
              </w:rPr>
            </w:pPr>
            <w:r w:rsidRPr="00906B7F">
              <w:rPr>
                <w:b/>
                <w:bCs/>
                <w:color w:val="000000"/>
                <w:sz w:val="14"/>
                <w:szCs w:val="14"/>
              </w:rPr>
              <w:t>2024 год</w:t>
            </w:r>
          </w:p>
        </w:tc>
        <w:tc>
          <w:tcPr>
            <w:tcW w:w="1072" w:type="dxa"/>
            <w:tcBorders>
              <w:top w:val="nil"/>
              <w:left w:val="nil"/>
              <w:bottom w:val="nil"/>
              <w:right w:val="single" w:sz="4" w:space="0" w:color="auto"/>
            </w:tcBorders>
            <w:shd w:val="clear" w:color="000000" w:fill="FFFFFF"/>
            <w:vAlign w:val="center"/>
            <w:hideMark/>
          </w:tcPr>
          <w:p w14:paraId="335007E1" w14:textId="77777777" w:rsidR="00906B7F" w:rsidRPr="00906B7F" w:rsidRDefault="00906B7F" w:rsidP="00906B7F">
            <w:pPr>
              <w:jc w:val="center"/>
              <w:rPr>
                <w:b/>
                <w:bCs/>
                <w:color w:val="000000"/>
                <w:sz w:val="14"/>
                <w:szCs w:val="14"/>
              </w:rPr>
            </w:pPr>
            <w:r w:rsidRPr="00906B7F">
              <w:rPr>
                <w:b/>
                <w:bCs/>
                <w:color w:val="000000"/>
                <w:sz w:val="14"/>
                <w:szCs w:val="14"/>
              </w:rPr>
              <w:t>2025 год</w:t>
            </w:r>
          </w:p>
        </w:tc>
        <w:tc>
          <w:tcPr>
            <w:tcW w:w="1070" w:type="dxa"/>
            <w:tcBorders>
              <w:top w:val="nil"/>
              <w:left w:val="nil"/>
              <w:bottom w:val="nil"/>
              <w:right w:val="single" w:sz="4" w:space="0" w:color="auto"/>
            </w:tcBorders>
            <w:shd w:val="clear" w:color="000000" w:fill="FFFFFF"/>
            <w:vAlign w:val="center"/>
            <w:hideMark/>
          </w:tcPr>
          <w:p w14:paraId="204B0068" w14:textId="77777777" w:rsidR="00906B7F" w:rsidRPr="00906B7F" w:rsidRDefault="00906B7F" w:rsidP="00906B7F">
            <w:pPr>
              <w:jc w:val="center"/>
              <w:rPr>
                <w:b/>
                <w:bCs/>
                <w:color w:val="000000"/>
                <w:sz w:val="14"/>
                <w:szCs w:val="14"/>
              </w:rPr>
            </w:pPr>
            <w:r w:rsidRPr="00906B7F">
              <w:rPr>
                <w:b/>
                <w:bCs/>
                <w:color w:val="000000"/>
                <w:sz w:val="14"/>
                <w:szCs w:val="14"/>
              </w:rPr>
              <w:t>2026 год</w:t>
            </w:r>
          </w:p>
        </w:tc>
        <w:tc>
          <w:tcPr>
            <w:tcW w:w="977" w:type="dxa"/>
            <w:tcBorders>
              <w:top w:val="nil"/>
              <w:left w:val="nil"/>
              <w:bottom w:val="nil"/>
              <w:right w:val="single" w:sz="4" w:space="0" w:color="auto"/>
            </w:tcBorders>
            <w:shd w:val="clear" w:color="000000" w:fill="FFFFFF"/>
            <w:vAlign w:val="center"/>
            <w:hideMark/>
          </w:tcPr>
          <w:p w14:paraId="785B5C10" w14:textId="77777777" w:rsidR="00906B7F" w:rsidRPr="00906B7F" w:rsidRDefault="00906B7F" w:rsidP="00906B7F">
            <w:pPr>
              <w:jc w:val="center"/>
              <w:rPr>
                <w:b/>
                <w:bCs/>
                <w:color w:val="000000"/>
                <w:sz w:val="14"/>
                <w:szCs w:val="14"/>
              </w:rPr>
            </w:pPr>
            <w:r w:rsidRPr="00906B7F">
              <w:rPr>
                <w:b/>
                <w:bCs/>
                <w:color w:val="000000"/>
                <w:sz w:val="14"/>
                <w:szCs w:val="14"/>
              </w:rPr>
              <w:t>2027год</w:t>
            </w:r>
          </w:p>
        </w:tc>
      </w:tr>
      <w:tr w:rsidR="00EF0622" w:rsidRPr="00906B7F" w14:paraId="4B1091E2" w14:textId="77777777" w:rsidTr="00EF0622">
        <w:trPr>
          <w:trHeight w:val="62"/>
        </w:trPr>
        <w:tc>
          <w:tcPr>
            <w:tcW w:w="21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E9E53" w14:textId="77777777" w:rsidR="00906B7F" w:rsidRPr="00906B7F" w:rsidRDefault="00906B7F" w:rsidP="00906B7F">
            <w:pPr>
              <w:jc w:val="center"/>
              <w:rPr>
                <w:color w:val="000000"/>
                <w:sz w:val="14"/>
                <w:szCs w:val="14"/>
              </w:rPr>
            </w:pPr>
            <w:r w:rsidRPr="00906B7F">
              <w:rPr>
                <w:color w:val="000000"/>
                <w:sz w:val="14"/>
                <w:szCs w:val="14"/>
              </w:rPr>
              <w:t>1</w:t>
            </w:r>
          </w:p>
        </w:tc>
        <w:tc>
          <w:tcPr>
            <w:tcW w:w="1498" w:type="dxa"/>
            <w:tcBorders>
              <w:top w:val="single" w:sz="4" w:space="0" w:color="auto"/>
              <w:left w:val="nil"/>
              <w:bottom w:val="single" w:sz="4" w:space="0" w:color="auto"/>
              <w:right w:val="single" w:sz="4" w:space="0" w:color="auto"/>
            </w:tcBorders>
            <w:shd w:val="clear" w:color="000000" w:fill="FFFFFF"/>
            <w:vAlign w:val="center"/>
            <w:hideMark/>
          </w:tcPr>
          <w:p w14:paraId="366CBCA8" w14:textId="77777777" w:rsidR="00906B7F" w:rsidRPr="00906B7F" w:rsidRDefault="00906B7F" w:rsidP="00906B7F">
            <w:pPr>
              <w:jc w:val="center"/>
              <w:rPr>
                <w:color w:val="000000"/>
                <w:sz w:val="14"/>
                <w:szCs w:val="14"/>
              </w:rPr>
            </w:pPr>
            <w:r w:rsidRPr="00906B7F">
              <w:rPr>
                <w:color w:val="000000"/>
                <w:sz w:val="14"/>
                <w:szCs w:val="14"/>
              </w:rPr>
              <w:t>2</w:t>
            </w:r>
          </w:p>
        </w:tc>
        <w:tc>
          <w:tcPr>
            <w:tcW w:w="1299" w:type="dxa"/>
            <w:tcBorders>
              <w:top w:val="single" w:sz="4" w:space="0" w:color="auto"/>
              <w:left w:val="nil"/>
              <w:bottom w:val="single" w:sz="4" w:space="0" w:color="auto"/>
              <w:right w:val="single" w:sz="4" w:space="0" w:color="auto"/>
            </w:tcBorders>
            <w:shd w:val="clear" w:color="000000" w:fill="FFFFFF"/>
            <w:vAlign w:val="center"/>
            <w:hideMark/>
          </w:tcPr>
          <w:p w14:paraId="048E3F18" w14:textId="77777777" w:rsidR="00906B7F" w:rsidRPr="00906B7F" w:rsidRDefault="00906B7F" w:rsidP="00906B7F">
            <w:pPr>
              <w:jc w:val="center"/>
              <w:rPr>
                <w:color w:val="000000"/>
                <w:sz w:val="14"/>
                <w:szCs w:val="14"/>
              </w:rPr>
            </w:pPr>
            <w:r w:rsidRPr="00906B7F">
              <w:rPr>
                <w:color w:val="000000"/>
                <w:sz w:val="14"/>
                <w:szCs w:val="14"/>
              </w:rPr>
              <w:t>3</w:t>
            </w:r>
          </w:p>
        </w:tc>
        <w:tc>
          <w:tcPr>
            <w:tcW w:w="1399" w:type="dxa"/>
            <w:tcBorders>
              <w:top w:val="single" w:sz="4" w:space="0" w:color="auto"/>
              <w:left w:val="nil"/>
              <w:bottom w:val="single" w:sz="4" w:space="0" w:color="auto"/>
              <w:right w:val="single" w:sz="4" w:space="0" w:color="auto"/>
            </w:tcBorders>
            <w:shd w:val="clear" w:color="000000" w:fill="FFFFFF"/>
            <w:vAlign w:val="center"/>
            <w:hideMark/>
          </w:tcPr>
          <w:p w14:paraId="601728D3" w14:textId="77777777" w:rsidR="00906B7F" w:rsidRPr="00906B7F" w:rsidRDefault="00906B7F" w:rsidP="00906B7F">
            <w:pPr>
              <w:jc w:val="center"/>
              <w:rPr>
                <w:color w:val="000000"/>
                <w:sz w:val="14"/>
                <w:szCs w:val="14"/>
              </w:rPr>
            </w:pPr>
            <w:r w:rsidRPr="00906B7F">
              <w:rPr>
                <w:color w:val="000000"/>
                <w:sz w:val="14"/>
                <w:szCs w:val="14"/>
              </w:rPr>
              <w:t>4</w:t>
            </w:r>
          </w:p>
        </w:tc>
        <w:tc>
          <w:tcPr>
            <w:tcW w:w="1047" w:type="dxa"/>
            <w:tcBorders>
              <w:top w:val="single" w:sz="4" w:space="0" w:color="auto"/>
              <w:left w:val="nil"/>
              <w:bottom w:val="single" w:sz="4" w:space="0" w:color="auto"/>
              <w:right w:val="single" w:sz="4" w:space="0" w:color="auto"/>
            </w:tcBorders>
            <w:shd w:val="clear" w:color="000000" w:fill="FFFFFF"/>
            <w:vAlign w:val="center"/>
            <w:hideMark/>
          </w:tcPr>
          <w:p w14:paraId="73860DD3" w14:textId="77777777" w:rsidR="00906B7F" w:rsidRPr="00906B7F" w:rsidRDefault="00906B7F" w:rsidP="00906B7F">
            <w:pPr>
              <w:jc w:val="center"/>
              <w:rPr>
                <w:color w:val="000000"/>
                <w:sz w:val="14"/>
                <w:szCs w:val="14"/>
              </w:rPr>
            </w:pPr>
            <w:r w:rsidRPr="00906B7F">
              <w:rPr>
                <w:color w:val="000000"/>
                <w:sz w:val="14"/>
                <w:szCs w:val="14"/>
              </w:rPr>
              <w:t>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8CD5C6C" w14:textId="77777777" w:rsidR="00906B7F" w:rsidRPr="00906B7F" w:rsidRDefault="00906B7F" w:rsidP="00906B7F">
            <w:pPr>
              <w:jc w:val="center"/>
              <w:rPr>
                <w:color w:val="000000"/>
                <w:sz w:val="14"/>
                <w:szCs w:val="14"/>
              </w:rPr>
            </w:pPr>
            <w:r w:rsidRPr="00906B7F">
              <w:rPr>
                <w:color w:val="000000"/>
                <w:sz w:val="14"/>
                <w:szCs w:val="14"/>
              </w:rPr>
              <w:t>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95F9657" w14:textId="77777777" w:rsidR="00906B7F" w:rsidRPr="00906B7F" w:rsidRDefault="00906B7F" w:rsidP="00906B7F">
            <w:pPr>
              <w:jc w:val="center"/>
              <w:rPr>
                <w:color w:val="000000"/>
                <w:sz w:val="14"/>
                <w:szCs w:val="14"/>
              </w:rPr>
            </w:pPr>
            <w:r w:rsidRPr="00906B7F">
              <w:rPr>
                <w:color w:val="000000"/>
                <w:sz w:val="14"/>
                <w:szCs w:val="14"/>
              </w:rPr>
              <w:t>7</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317723A" w14:textId="77777777" w:rsidR="00906B7F" w:rsidRPr="00906B7F" w:rsidRDefault="00906B7F" w:rsidP="00906B7F">
            <w:pPr>
              <w:jc w:val="center"/>
              <w:rPr>
                <w:color w:val="000000"/>
                <w:sz w:val="14"/>
                <w:szCs w:val="14"/>
              </w:rPr>
            </w:pPr>
            <w:r w:rsidRPr="00906B7F">
              <w:rPr>
                <w:color w:val="000000"/>
                <w:sz w:val="14"/>
                <w:szCs w:val="14"/>
              </w:rPr>
              <w:t>8</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14:paraId="15860732" w14:textId="77777777" w:rsidR="00906B7F" w:rsidRPr="00906B7F" w:rsidRDefault="00906B7F" w:rsidP="00906B7F">
            <w:pPr>
              <w:jc w:val="center"/>
              <w:rPr>
                <w:color w:val="000000"/>
                <w:sz w:val="14"/>
                <w:szCs w:val="14"/>
              </w:rPr>
            </w:pPr>
            <w:r w:rsidRPr="00906B7F">
              <w:rPr>
                <w:color w:val="000000"/>
                <w:sz w:val="14"/>
                <w:szCs w:val="14"/>
              </w:rPr>
              <w:t>9</w:t>
            </w:r>
          </w:p>
        </w:tc>
        <w:tc>
          <w:tcPr>
            <w:tcW w:w="1104" w:type="dxa"/>
            <w:tcBorders>
              <w:top w:val="single" w:sz="4" w:space="0" w:color="auto"/>
              <w:left w:val="nil"/>
              <w:bottom w:val="single" w:sz="4" w:space="0" w:color="auto"/>
              <w:right w:val="single" w:sz="4" w:space="0" w:color="auto"/>
            </w:tcBorders>
            <w:shd w:val="clear" w:color="000000" w:fill="FFFFFF"/>
            <w:vAlign w:val="center"/>
            <w:hideMark/>
          </w:tcPr>
          <w:p w14:paraId="51CEC0C3" w14:textId="77777777" w:rsidR="00906B7F" w:rsidRPr="00906B7F" w:rsidRDefault="00906B7F" w:rsidP="00906B7F">
            <w:pPr>
              <w:jc w:val="center"/>
              <w:rPr>
                <w:color w:val="000000"/>
                <w:sz w:val="14"/>
                <w:szCs w:val="14"/>
              </w:rPr>
            </w:pPr>
            <w:r w:rsidRPr="00906B7F">
              <w:rPr>
                <w:color w:val="000000"/>
                <w:sz w:val="14"/>
                <w:szCs w:val="14"/>
              </w:rPr>
              <w:t>10</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14:paraId="03C5CA24" w14:textId="77777777" w:rsidR="00906B7F" w:rsidRPr="00906B7F" w:rsidRDefault="00906B7F" w:rsidP="00906B7F">
            <w:pPr>
              <w:jc w:val="center"/>
              <w:rPr>
                <w:color w:val="000000"/>
                <w:sz w:val="14"/>
                <w:szCs w:val="14"/>
              </w:rPr>
            </w:pPr>
            <w:r w:rsidRPr="00906B7F">
              <w:rPr>
                <w:color w:val="000000"/>
                <w:sz w:val="14"/>
                <w:szCs w:val="14"/>
              </w:rPr>
              <w:t>11</w:t>
            </w:r>
          </w:p>
        </w:tc>
        <w:tc>
          <w:tcPr>
            <w:tcW w:w="1070" w:type="dxa"/>
            <w:tcBorders>
              <w:top w:val="single" w:sz="4" w:space="0" w:color="auto"/>
              <w:left w:val="nil"/>
              <w:bottom w:val="single" w:sz="4" w:space="0" w:color="auto"/>
              <w:right w:val="single" w:sz="4" w:space="0" w:color="auto"/>
            </w:tcBorders>
            <w:shd w:val="clear" w:color="000000" w:fill="FFFFFF"/>
            <w:vAlign w:val="center"/>
            <w:hideMark/>
          </w:tcPr>
          <w:p w14:paraId="55E87DA0" w14:textId="77777777" w:rsidR="00906B7F" w:rsidRPr="00906B7F" w:rsidRDefault="00906B7F" w:rsidP="00906B7F">
            <w:pPr>
              <w:jc w:val="center"/>
              <w:rPr>
                <w:color w:val="000000"/>
                <w:sz w:val="14"/>
                <w:szCs w:val="14"/>
              </w:rPr>
            </w:pPr>
            <w:r w:rsidRPr="00906B7F">
              <w:rPr>
                <w:color w:val="000000"/>
                <w:sz w:val="14"/>
                <w:szCs w:val="14"/>
              </w:rPr>
              <w:t>12</w:t>
            </w:r>
          </w:p>
        </w:tc>
        <w:tc>
          <w:tcPr>
            <w:tcW w:w="977" w:type="dxa"/>
            <w:tcBorders>
              <w:top w:val="single" w:sz="4" w:space="0" w:color="auto"/>
              <w:left w:val="nil"/>
              <w:bottom w:val="single" w:sz="4" w:space="0" w:color="auto"/>
              <w:right w:val="single" w:sz="4" w:space="0" w:color="auto"/>
            </w:tcBorders>
            <w:shd w:val="clear" w:color="000000" w:fill="FFFFFF"/>
            <w:vAlign w:val="center"/>
            <w:hideMark/>
          </w:tcPr>
          <w:p w14:paraId="532845F4" w14:textId="77777777" w:rsidR="00906B7F" w:rsidRPr="00906B7F" w:rsidRDefault="00906B7F" w:rsidP="00906B7F">
            <w:pPr>
              <w:jc w:val="center"/>
              <w:rPr>
                <w:color w:val="000000"/>
                <w:sz w:val="14"/>
                <w:szCs w:val="14"/>
              </w:rPr>
            </w:pPr>
            <w:r w:rsidRPr="00906B7F">
              <w:rPr>
                <w:color w:val="000000"/>
                <w:sz w:val="14"/>
                <w:szCs w:val="14"/>
              </w:rPr>
              <w:t>12</w:t>
            </w:r>
          </w:p>
        </w:tc>
      </w:tr>
      <w:tr w:rsidR="00EF0622" w:rsidRPr="00906B7F" w14:paraId="07A2CDAD"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55B968B0" w14:textId="77777777" w:rsidR="00906B7F" w:rsidRPr="00906B7F" w:rsidRDefault="00906B7F" w:rsidP="00906B7F">
            <w:pPr>
              <w:jc w:val="center"/>
              <w:rPr>
                <w:b/>
                <w:bCs/>
                <w:color w:val="000000"/>
                <w:sz w:val="14"/>
                <w:szCs w:val="14"/>
              </w:rPr>
            </w:pPr>
            <w:r w:rsidRPr="00906B7F">
              <w:rPr>
                <w:b/>
                <w:bCs/>
                <w:color w:val="000000"/>
                <w:sz w:val="14"/>
                <w:szCs w:val="14"/>
              </w:rPr>
              <w:t>Муниципальная программа города Усолье-Сибирское «Социальная поддержка населения и социально ориентированных некоммерческих организаций города Усолье- Сибирское» на 2019-2027годы»</w:t>
            </w:r>
          </w:p>
        </w:tc>
        <w:tc>
          <w:tcPr>
            <w:tcW w:w="1498" w:type="dxa"/>
            <w:tcBorders>
              <w:top w:val="nil"/>
              <w:left w:val="nil"/>
              <w:bottom w:val="single" w:sz="4" w:space="0" w:color="auto"/>
              <w:right w:val="single" w:sz="4" w:space="0" w:color="auto"/>
            </w:tcBorders>
            <w:shd w:val="clear" w:color="000000" w:fill="FFFFFF"/>
            <w:vAlign w:val="center"/>
            <w:hideMark/>
          </w:tcPr>
          <w:p w14:paraId="44F1FCC2" w14:textId="77777777" w:rsidR="00906B7F" w:rsidRPr="00906B7F" w:rsidRDefault="00906B7F" w:rsidP="00906B7F">
            <w:pPr>
              <w:jc w:val="center"/>
              <w:rPr>
                <w:b/>
                <w:bCs/>
                <w:color w:val="000000"/>
                <w:sz w:val="14"/>
                <w:szCs w:val="14"/>
              </w:rPr>
            </w:pPr>
            <w:r w:rsidRPr="00906B7F">
              <w:rPr>
                <w:b/>
                <w:bCs/>
                <w:color w:val="000000"/>
                <w:sz w:val="14"/>
                <w:szCs w:val="14"/>
              </w:rPr>
              <w:t>Аппарат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127A69A2" w14:textId="77777777" w:rsidR="00906B7F" w:rsidRPr="00906B7F" w:rsidRDefault="00906B7F" w:rsidP="00906B7F">
            <w:pPr>
              <w:jc w:val="center"/>
              <w:rPr>
                <w:b/>
                <w:bCs/>
                <w:color w:val="000000"/>
                <w:sz w:val="14"/>
                <w:szCs w:val="14"/>
              </w:rPr>
            </w:pPr>
            <w:r w:rsidRPr="00906B7F">
              <w:rPr>
                <w:b/>
                <w:bCs/>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7D332671" w14:textId="77777777" w:rsidR="00906B7F" w:rsidRPr="00906B7F" w:rsidRDefault="00906B7F" w:rsidP="00906B7F">
            <w:pPr>
              <w:jc w:val="center"/>
              <w:rPr>
                <w:b/>
                <w:bCs/>
                <w:color w:val="000000"/>
                <w:sz w:val="14"/>
                <w:szCs w:val="14"/>
              </w:rPr>
            </w:pPr>
            <w:r w:rsidRPr="00906B7F">
              <w:rPr>
                <w:b/>
                <w:bCs/>
                <w:color w:val="000000"/>
                <w:sz w:val="14"/>
                <w:szCs w:val="14"/>
              </w:rPr>
              <w:t>74 924 958,61</w:t>
            </w:r>
          </w:p>
        </w:tc>
        <w:tc>
          <w:tcPr>
            <w:tcW w:w="1047" w:type="dxa"/>
            <w:tcBorders>
              <w:top w:val="nil"/>
              <w:left w:val="nil"/>
              <w:bottom w:val="single" w:sz="4" w:space="0" w:color="auto"/>
              <w:right w:val="single" w:sz="4" w:space="0" w:color="auto"/>
            </w:tcBorders>
            <w:shd w:val="clear" w:color="000000" w:fill="FFFFFF"/>
            <w:vAlign w:val="center"/>
            <w:hideMark/>
          </w:tcPr>
          <w:p w14:paraId="2E56BEE7" w14:textId="77777777" w:rsidR="00906B7F" w:rsidRPr="00906B7F" w:rsidRDefault="00906B7F" w:rsidP="00906B7F">
            <w:pPr>
              <w:jc w:val="center"/>
              <w:rPr>
                <w:b/>
                <w:bCs/>
                <w:color w:val="000000"/>
                <w:sz w:val="14"/>
                <w:szCs w:val="14"/>
              </w:rPr>
            </w:pPr>
            <w:r w:rsidRPr="00906B7F">
              <w:rPr>
                <w:b/>
                <w:bCs/>
                <w:color w:val="000000"/>
                <w:sz w:val="14"/>
                <w:szCs w:val="14"/>
              </w:rPr>
              <w:t>6 697 706,07</w:t>
            </w:r>
          </w:p>
        </w:tc>
        <w:tc>
          <w:tcPr>
            <w:tcW w:w="992" w:type="dxa"/>
            <w:tcBorders>
              <w:top w:val="nil"/>
              <w:left w:val="nil"/>
              <w:bottom w:val="single" w:sz="4" w:space="0" w:color="auto"/>
              <w:right w:val="single" w:sz="4" w:space="0" w:color="auto"/>
            </w:tcBorders>
            <w:shd w:val="clear" w:color="000000" w:fill="FFFFFF"/>
            <w:vAlign w:val="center"/>
            <w:hideMark/>
          </w:tcPr>
          <w:p w14:paraId="50E67584" w14:textId="77777777" w:rsidR="00906B7F" w:rsidRPr="00906B7F" w:rsidRDefault="00906B7F" w:rsidP="00906B7F">
            <w:pPr>
              <w:jc w:val="center"/>
              <w:rPr>
                <w:b/>
                <w:bCs/>
                <w:color w:val="000000"/>
                <w:sz w:val="14"/>
                <w:szCs w:val="14"/>
              </w:rPr>
            </w:pPr>
            <w:r w:rsidRPr="00906B7F">
              <w:rPr>
                <w:b/>
                <w:bCs/>
                <w:color w:val="000000"/>
                <w:sz w:val="14"/>
                <w:szCs w:val="14"/>
              </w:rPr>
              <w:t>6 865 217,31</w:t>
            </w:r>
          </w:p>
        </w:tc>
        <w:tc>
          <w:tcPr>
            <w:tcW w:w="992" w:type="dxa"/>
            <w:tcBorders>
              <w:top w:val="nil"/>
              <w:left w:val="nil"/>
              <w:bottom w:val="single" w:sz="4" w:space="0" w:color="auto"/>
              <w:right w:val="single" w:sz="4" w:space="0" w:color="auto"/>
            </w:tcBorders>
            <w:shd w:val="clear" w:color="000000" w:fill="FFFFFF"/>
            <w:vAlign w:val="center"/>
            <w:hideMark/>
          </w:tcPr>
          <w:p w14:paraId="34371B60" w14:textId="77777777" w:rsidR="00906B7F" w:rsidRPr="00906B7F" w:rsidRDefault="00906B7F" w:rsidP="00906B7F">
            <w:pPr>
              <w:jc w:val="center"/>
              <w:rPr>
                <w:b/>
                <w:bCs/>
                <w:color w:val="000000"/>
                <w:sz w:val="14"/>
                <w:szCs w:val="14"/>
              </w:rPr>
            </w:pPr>
            <w:r w:rsidRPr="00906B7F">
              <w:rPr>
                <w:b/>
                <w:bCs/>
                <w:color w:val="000000"/>
                <w:sz w:val="14"/>
                <w:szCs w:val="14"/>
              </w:rPr>
              <w:t>6 714 290,94</w:t>
            </w:r>
          </w:p>
        </w:tc>
        <w:tc>
          <w:tcPr>
            <w:tcW w:w="992" w:type="dxa"/>
            <w:tcBorders>
              <w:top w:val="nil"/>
              <w:left w:val="nil"/>
              <w:bottom w:val="single" w:sz="4" w:space="0" w:color="auto"/>
              <w:right w:val="single" w:sz="4" w:space="0" w:color="auto"/>
            </w:tcBorders>
            <w:shd w:val="clear" w:color="000000" w:fill="FFFFFF"/>
            <w:vAlign w:val="center"/>
            <w:hideMark/>
          </w:tcPr>
          <w:p w14:paraId="41220439" w14:textId="77777777" w:rsidR="00906B7F" w:rsidRPr="00906B7F" w:rsidRDefault="00906B7F" w:rsidP="00906B7F">
            <w:pPr>
              <w:jc w:val="center"/>
              <w:rPr>
                <w:b/>
                <w:bCs/>
                <w:color w:val="000000"/>
                <w:sz w:val="14"/>
                <w:szCs w:val="14"/>
              </w:rPr>
            </w:pPr>
            <w:r w:rsidRPr="00906B7F">
              <w:rPr>
                <w:b/>
                <w:bCs/>
                <w:color w:val="000000"/>
                <w:sz w:val="14"/>
                <w:szCs w:val="14"/>
              </w:rPr>
              <w:t>8 060 728,30</w:t>
            </w:r>
          </w:p>
        </w:tc>
        <w:tc>
          <w:tcPr>
            <w:tcW w:w="1025" w:type="dxa"/>
            <w:tcBorders>
              <w:top w:val="nil"/>
              <w:left w:val="nil"/>
              <w:bottom w:val="single" w:sz="4" w:space="0" w:color="auto"/>
              <w:right w:val="single" w:sz="4" w:space="0" w:color="auto"/>
            </w:tcBorders>
            <w:shd w:val="clear" w:color="000000" w:fill="FFFFFF"/>
            <w:vAlign w:val="center"/>
            <w:hideMark/>
          </w:tcPr>
          <w:p w14:paraId="5108CA16" w14:textId="77777777" w:rsidR="00906B7F" w:rsidRPr="00906B7F" w:rsidRDefault="00906B7F" w:rsidP="00906B7F">
            <w:pPr>
              <w:jc w:val="center"/>
              <w:rPr>
                <w:b/>
                <w:bCs/>
                <w:color w:val="000000"/>
                <w:sz w:val="14"/>
                <w:szCs w:val="14"/>
              </w:rPr>
            </w:pPr>
            <w:r w:rsidRPr="00906B7F">
              <w:rPr>
                <w:b/>
                <w:bCs/>
                <w:color w:val="000000"/>
                <w:sz w:val="14"/>
                <w:szCs w:val="14"/>
              </w:rPr>
              <w:t>8 001 583,87</w:t>
            </w:r>
          </w:p>
        </w:tc>
        <w:tc>
          <w:tcPr>
            <w:tcW w:w="1104" w:type="dxa"/>
            <w:tcBorders>
              <w:top w:val="nil"/>
              <w:left w:val="nil"/>
              <w:bottom w:val="single" w:sz="4" w:space="0" w:color="auto"/>
              <w:right w:val="single" w:sz="4" w:space="0" w:color="auto"/>
            </w:tcBorders>
            <w:shd w:val="clear" w:color="000000" w:fill="FFFFFF"/>
            <w:vAlign w:val="center"/>
            <w:hideMark/>
          </w:tcPr>
          <w:p w14:paraId="593D7D7D" w14:textId="77777777" w:rsidR="00906B7F" w:rsidRPr="00906B7F" w:rsidRDefault="00906B7F" w:rsidP="00906B7F">
            <w:pPr>
              <w:jc w:val="center"/>
              <w:rPr>
                <w:b/>
                <w:bCs/>
                <w:color w:val="000000"/>
                <w:sz w:val="14"/>
                <w:szCs w:val="14"/>
              </w:rPr>
            </w:pPr>
            <w:r w:rsidRPr="00906B7F">
              <w:rPr>
                <w:b/>
                <w:bCs/>
                <w:color w:val="000000"/>
                <w:sz w:val="14"/>
                <w:szCs w:val="14"/>
              </w:rPr>
              <w:t>8 834 587,00</w:t>
            </w:r>
          </w:p>
        </w:tc>
        <w:tc>
          <w:tcPr>
            <w:tcW w:w="1072" w:type="dxa"/>
            <w:tcBorders>
              <w:top w:val="nil"/>
              <w:left w:val="nil"/>
              <w:bottom w:val="single" w:sz="4" w:space="0" w:color="auto"/>
              <w:right w:val="single" w:sz="4" w:space="0" w:color="auto"/>
            </w:tcBorders>
            <w:shd w:val="clear" w:color="000000" w:fill="FFFFFF"/>
            <w:vAlign w:val="center"/>
            <w:hideMark/>
          </w:tcPr>
          <w:p w14:paraId="270419E6" w14:textId="77777777" w:rsidR="00906B7F" w:rsidRPr="00906B7F" w:rsidRDefault="00906B7F" w:rsidP="00906B7F">
            <w:pPr>
              <w:jc w:val="center"/>
              <w:rPr>
                <w:b/>
                <w:bCs/>
                <w:color w:val="000000"/>
                <w:sz w:val="14"/>
                <w:szCs w:val="14"/>
              </w:rPr>
            </w:pPr>
            <w:r w:rsidRPr="00906B7F">
              <w:rPr>
                <w:b/>
                <w:bCs/>
                <w:color w:val="000000"/>
                <w:sz w:val="14"/>
                <w:szCs w:val="14"/>
              </w:rPr>
              <w:t>11 866 497,92</w:t>
            </w:r>
          </w:p>
        </w:tc>
        <w:tc>
          <w:tcPr>
            <w:tcW w:w="1070" w:type="dxa"/>
            <w:tcBorders>
              <w:top w:val="nil"/>
              <w:left w:val="nil"/>
              <w:bottom w:val="single" w:sz="4" w:space="0" w:color="auto"/>
              <w:right w:val="single" w:sz="4" w:space="0" w:color="auto"/>
            </w:tcBorders>
            <w:shd w:val="clear" w:color="000000" w:fill="FFFFFF"/>
            <w:vAlign w:val="center"/>
            <w:hideMark/>
          </w:tcPr>
          <w:p w14:paraId="63625F33" w14:textId="77777777" w:rsidR="00906B7F" w:rsidRPr="00906B7F" w:rsidRDefault="00906B7F" w:rsidP="00906B7F">
            <w:pPr>
              <w:jc w:val="center"/>
              <w:rPr>
                <w:b/>
                <w:bCs/>
                <w:color w:val="000000"/>
                <w:sz w:val="14"/>
                <w:szCs w:val="14"/>
              </w:rPr>
            </w:pPr>
            <w:r w:rsidRPr="00906B7F">
              <w:rPr>
                <w:b/>
                <w:bCs/>
                <w:color w:val="000000"/>
                <w:sz w:val="14"/>
                <w:szCs w:val="14"/>
              </w:rPr>
              <w:t>8 942 173,60</w:t>
            </w:r>
          </w:p>
        </w:tc>
        <w:tc>
          <w:tcPr>
            <w:tcW w:w="977" w:type="dxa"/>
            <w:tcBorders>
              <w:top w:val="nil"/>
              <w:left w:val="nil"/>
              <w:bottom w:val="single" w:sz="4" w:space="0" w:color="auto"/>
              <w:right w:val="single" w:sz="4" w:space="0" w:color="auto"/>
            </w:tcBorders>
            <w:shd w:val="clear" w:color="000000" w:fill="FFFFFF"/>
            <w:vAlign w:val="center"/>
            <w:hideMark/>
          </w:tcPr>
          <w:p w14:paraId="4FEB0EC7" w14:textId="77777777" w:rsidR="00906B7F" w:rsidRPr="00906B7F" w:rsidRDefault="00906B7F" w:rsidP="00906B7F">
            <w:pPr>
              <w:jc w:val="center"/>
              <w:rPr>
                <w:b/>
                <w:bCs/>
                <w:color w:val="000000"/>
                <w:sz w:val="14"/>
                <w:szCs w:val="14"/>
              </w:rPr>
            </w:pPr>
            <w:r w:rsidRPr="00906B7F">
              <w:rPr>
                <w:b/>
                <w:bCs/>
                <w:color w:val="000000"/>
                <w:sz w:val="14"/>
                <w:szCs w:val="14"/>
              </w:rPr>
              <w:t>8 942 173,60</w:t>
            </w:r>
          </w:p>
        </w:tc>
      </w:tr>
      <w:tr w:rsidR="00EF0622" w:rsidRPr="00906B7F" w14:paraId="0FF25AA6"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0BB9101C" w14:textId="77777777" w:rsidR="00906B7F" w:rsidRPr="00906B7F" w:rsidRDefault="00906B7F" w:rsidP="00906B7F">
            <w:pPr>
              <w:jc w:val="center"/>
              <w:rPr>
                <w:b/>
                <w:bCs/>
                <w:color w:val="000000"/>
                <w:sz w:val="14"/>
                <w:szCs w:val="14"/>
              </w:rPr>
            </w:pPr>
            <w:r w:rsidRPr="00906B7F">
              <w:rPr>
                <w:b/>
                <w:bCs/>
                <w:color w:val="000000"/>
                <w:sz w:val="14"/>
                <w:szCs w:val="14"/>
              </w:rPr>
              <w:t>Подпрограмма 1 «Социальная поддержка отдельных категорий граждан города Усолье- Сибирское» на 2019-2027 годы</w:t>
            </w:r>
          </w:p>
        </w:tc>
        <w:tc>
          <w:tcPr>
            <w:tcW w:w="1498" w:type="dxa"/>
            <w:tcBorders>
              <w:top w:val="nil"/>
              <w:left w:val="nil"/>
              <w:bottom w:val="single" w:sz="4" w:space="0" w:color="auto"/>
              <w:right w:val="single" w:sz="4" w:space="0" w:color="auto"/>
            </w:tcBorders>
            <w:shd w:val="clear" w:color="000000" w:fill="FFFFFF"/>
            <w:vAlign w:val="center"/>
            <w:hideMark/>
          </w:tcPr>
          <w:p w14:paraId="55ABC6BB" w14:textId="77777777" w:rsidR="00906B7F" w:rsidRPr="00906B7F" w:rsidRDefault="00906B7F" w:rsidP="00906B7F">
            <w:pPr>
              <w:jc w:val="center"/>
              <w:rPr>
                <w:b/>
                <w:bCs/>
                <w:color w:val="000000"/>
                <w:sz w:val="14"/>
                <w:szCs w:val="14"/>
              </w:rPr>
            </w:pPr>
            <w:r w:rsidRPr="00906B7F">
              <w:rPr>
                <w:b/>
                <w:bCs/>
                <w:color w:val="000000"/>
                <w:sz w:val="14"/>
                <w:szCs w:val="14"/>
              </w:rPr>
              <w:t>Отдел кадровой работы и наград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39F3D57E" w14:textId="77777777" w:rsidR="00906B7F" w:rsidRPr="00906B7F" w:rsidRDefault="00906B7F" w:rsidP="00906B7F">
            <w:pPr>
              <w:jc w:val="center"/>
              <w:rPr>
                <w:b/>
                <w:bCs/>
                <w:color w:val="000000"/>
                <w:sz w:val="14"/>
                <w:szCs w:val="14"/>
              </w:rPr>
            </w:pPr>
            <w:r w:rsidRPr="00906B7F">
              <w:rPr>
                <w:b/>
                <w:bCs/>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5A520948" w14:textId="77777777" w:rsidR="00906B7F" w:rsidRPr="00906B7F" w:rsidRDefault="00906B7F" w:rsidP="00906B7F">
            <w:pPr>
              <w:jc w:val="center"/>
              <w:rPr>
                <w:b/>
                <w:bCs/>
                <w:color w:val="000000"/>
                <w:sz w:val="14"/>
                <w:szCs w:val="14"/>
              </w:rPr>
            </w:pPr>
            <w:r w:rsidRPr="00906B7F">
              <w:rPr>
                <w:b/>
                <w:bCs/>
                <w:color w:val="000000"/>
                <w:sz w:val="14"/>
                <w:szCs w:val="14"/>
              </w:rPr>
              <w:t>64 333 951,26</w:t>
            </w:r>
          </w:p>
        </w:tc>
        <w:tc>
          <w:tcPr>
            <w:tcW w:w="1047" w:type="dxa"/>
            <w:tcBorders>
              <w:top w:val="nil"/>
              <w:left w:val="nil"/>
              <w:bottom w:val="single" w:sz="4" w:space="0" w:color="auto"/>
              <w:right w:val="single" w:sz="4" w:space="0" w:color="auto"/>
            </w:tcBorders>
            <w:shd w:val="clear" w:color="000000" w:fill="FFFFFF"/>
            <w:vAlign w:val="center"/>
            <w:hideMark/>
          </w:tcPr>
          <w:p w14:paraId="183AE613" w14:textId="77777777" w:rsidR="00906B7F" w:rsidRPr="00906B7F" w:rsidRDefault="00906B7F" w:rsidP="00906B7F">
            <w:pPr>
              <w:jc w:val="center"/>
              <w:rPr>
                <w:b/>
                <w:bCs/>
                <w:color w:val="000000"/>
                <w:sz w:val="14"/>
                <w:szCs w:val="14"/>
              </w:rPr>
            </w:pPr>
            <w:r w:rsidRPr="00906B7F">
              <w:rPr>
                <w:b/>
                <w:bCs/>
                <w:color w:val="000000"/>
                <w:sz w:val="14"/>
                <w:szCs w:val="14"/>
              </w:rPr>
              <w:t>5 741 095,87</w:t>
            </w:r>
          </w:p>
        </w:tc>
        <w:tc>
          <w:tcPr>
            <w:tcW w:w="992" w:type="dxa"/>
            <w:tcBorders>
              <w:top w:val="nil"/>
              <w:left w:val="nil"/>
              <w:bottom w:val="single" w:sz="4" w:space="0" w:color="auto"/>
              <w:right w:val="single" w:sz="4" w:space="0" w:color="auto"/>
            </w:tcBorders>
            <w:shd w:val="clear" w:color="000000" w:fill="FFFFFF"/>
            <w:vAlign w:val="center"/>
            <w:hideMark/>
          </w:tcPr>
          <w:p w14:paraId="2699355B" w14:textId="77777777" w:rsidR="00906B7F" w:rsidRPr="00906B7F" w:rsidRDefault="00906B7F" w:rsidP="00906B7F">
            <w:pPr>
              <w:jc w:val="center"/>
              <w:rPr>
                <w:b/>
                <w:bCs/>
                <w:color w:val="000000"/>
                <w:sz w:val="14"/>
                <w:szCs w:val="14"/>
              </w:rPr>
            </w:pPr>
            <w:r w:rsidRPr="00906B7F">
              <w:rPr>
                <w:b/>
                <w:bCs/>
                <w:color w:val="000000"/>
                <w:sz w:val="14"/>
                <w:szCs w:val="14"/>
              </w:rPr>
              <w:t>6 097 117,31</w:t>
            </w:r>
          </w:p>
        </w:tc>
        <w:tc>
          <w:tcPr>
            <w:tcW w:w="992" w:type="dxa"/>
            <w:tcBorders>
              <w:top w:val="nil"/>
              <w:left w:val="nil"/>
              <w:bottom w:val="single" w:sz="4" w:space="0" w:color="auto"/>
              <w:right w:val="single" w:sz="4" w:space="0" w:color="auto"/>
            </w:tcBorders>
            <w:shd w:val="clear" w:color="000000" w:fill="FFFFFF"/>
            <w:vAlign w:val="center"/>
            <w:hideMark/>
          </w:tcPr>
          <w:p w14:paraId="5EA09E5A" w14:textId="77777777" w:rsidR="00906B7F" w:rsidRPr="00906B7F" w:rsidRDefault="00906B7F" w:rsidP="00906B7F">
            <w:pPr>
              <w:jc w:val="center"/>
              <w:rPr>
                <w:b/>
                <w:bCs/>
                <w:color w:val="000000"/>
                <w:sz w:val="14"/>
                <w:szCs w:val="14"/>
              </w:rPr>
            </w:pPr>
            <w:r w:rsidRPr="00906B7F">
              <w:rPr>
                <w:b/>
                <w:bCs/>
                <w:color w:val="000000"/>
                <w:sz w:val="14"/>
                <w:szCs w:val="14"/>
              </w:rPr>
              <w:t>5 946 190,94</w:t>
            </w:r>
          </w:p>
        </w:tc>
        <w:tc>
          <w:tcPr>
            <w:tcW w:w="992" w:type="dxa"/>
            <w:tcBorders>
              <w:top w:val="nil"/>
              <w:left w:val="nil"/>
              <w:bottom w:val="single" w:sz="4" w:space="0" w:color="auto"/>
              <w:right w:val="single" w:sz="4" w:space="0" w:color="auto"/>
            </w:tcBorders>
            <w:shd w:val="clear" w:color="000000" w:fill="FFFFFF"/>
            <w:vAlign w:val="center"/>
            <w:hideMark/>
          </w:tcPr>
          <w:p w14:paraId="52E7C8AC" w14:textId="77777777" w:rsidR="00906B7F" w:rsidRPr="00906B7F" w:rsidRDefault="00906B7F" w:rsidP="00906B7F">
            <w:pPr>
              <w:jc w:val="center"/>
              <w:rPr>
                <w:b/>
                <w:bCs/>
                <w:color w:val="000000"/>
                <w:sz w:val="14"/>
                <w:szCs w:val="14"/>
              </w:rPr>
            </w:pPr>
            <w:r w:rsidRPr="00906B7F">
              <w:rPr>
                <w:b/>
                <w:bCs/>
                <w:color w:val="000000"/>
                <w:sz w:val="14"/>
                <w:szCs w:val="14"/>
              </w:rPr>
              <w:t>7 292 628,30</w:t>
            </w:r>
          </w:p>
        </w:tc>
        <w:tc>
          <w:tcPr>
            <w:tcW w:w="1025" w:type="dxa"/>
            <w:tcBorders>
              <w:top w:val="nil"/>
              <w:left w:val="nil"/>
              <w:bottom w:val="single" w:sz="4" w:space="0" w:color="auto"/>
              <w:right w:val="single" w:sz="4" w:space="0" w:color="auto"/>
            </w:tcBorders>
            <w:shd w:val="clear" w:color="000000" w:fill="FFFFFF"/>
            <w:vAlign w:val="center"/>
            <w:hideMark/>
          </w:tcPr>
          <w:p w14:paraId="210A507E" w14:textId="77777777" w:rsidR="00906B7F" w:rsidRPr="00906B7F" w:rsidRDefault="00906B7F" w:rsidP="00906B7F">
            <w:pPr>
              <w:jc w:val="center"/>
              <w:rPr>
                <w:b/>
                <w:bCs/>
                <w:color w:val="000000"/>
                <w:sz w:val="14"/>
                <w:szCs w:val="14"/>
              </w:rPr>
            </w:pPr>
            <w:r w:rsidRPr="00906B7F">
              <w:rPr>
                <w:b/>
                <w:bCs/>
                <w:color w:val="000000"/>
                <w:sz w:val="14"/>
                <w:szCs w:val="14"/>
              </w:rPr>
              <w:t>6 917 893,87</w:t>
            </w:r>
          </w:p>
        </w:tc>
        <w:tc>
          <w:tcPr>
            <w:tcW w:w="1104" w:type="dxa"/>
            <w:tcBorders>
              <w:top w:val="nil"/>
              <w:left w:val="nil"/>
              <w:bottom w:val="single" w:sz="4" w:space="0" w:color="auto"/>
              <w:right w:val="single" w:sz="4" w:space="0" w:color="auto"/>
            </w:tcBorders>
            <w:shd w:val="clear" w:color="000000" w:fill="FFFFFF"/>
            <w:vAlign w:val="center"/>
            <w:hideMark/>
          </w:tcPr>
          <w:p w14:paraId="23BEBBBB" w14:textId="77777777" w:rsidR="00906B7F" w:rsidRPr="00906B7F" w:rsidRDefault="00906B7F" w:rsidP="00906B7F">
            <w:pPr>
              <w:jc w:val="center"/>
              <w:rPr>
                <w:b/>
                <w:bCs/>
                <w:color w:val="000000"/>
                <w:sz w:val="14"/>
                <w:szCs w:val="14"/>
              </w:rPr>
            </w:pPr>
            <w:r w:rsidRPr="00906B7F">
              <w:rPr>
                <w:b/>
                <w:bCs/>
                <w:color w:val="000000"/>
                <w:sz w:val="14"/>
                <w:szCs w:val="14"/>
              </w:rPr>
              <w:t>7 597 032,00</w:t>
            </w:r>
          </w:p>
        </w:tc>
        <w:tc>
          <w:tcPr>
            <w:tcW w:w="1072" w:type="dxa"/>
            <w:tcBorders>
              <w:top w:val="nil"/>
              <w:left w:val="nil"/>
              <w:bottom w:val="single" w:sz="4" w:space="0" w:color="auto"/>
              <w:right w:val="single" w:sz="4" w:space="0" w:color="auto"/>
            </w:tcBorders>
            <w:shd w:val="clear" w:color="000000" w:fill="FFFFFF"/>
            <w:vAlign w:val="center"/>
            <w:hideMark/>
          </w:tcPr>
          <w:p w14:paraId="6734B31F" w14:textId="77777777" w:rsidR="00906B7F" w:rsidRPr="00906B7F" w:rsidRDefault="00906B7F" w:rsidP="00906B7F">
            <w:pPr>
              <w:jc w:val="center"/>
              <w:rPr>
                <w:b/>
                <w:bCs/>
                <w:color w:val="000000"/>
                <w:sz w:val="14"/>
                <w:szCs w:val="14"/>
              </w:rPr>
            </w:pPr>
            <w:r w:rsidRPr="00906B7F">
              <w:rPr>
                <w:b/>
                <w:bCs/>
                <w:color w:val="000000"/>
                <w:sz w:val="14"/>
                <w:szCs w:val="14"/>
              </w:rPr>
              <w:t>9 087 515,53</w:t>
            </w:r>
          </w:p>
        </w:tc>
        <w:tc>
          <w:tcPr>
            <w:tcW w:w="1070" w:type="dxa"/>
            <w:tcBorders>
              <w:top w:val="nil"/>
              <w:left w:val="nil"/>
              <w:bottom w:val="single" w:sz="4" w:space="0" w:color="auto"/>
              <w:right w:val="single" w:sz="4" w:space="0" w:color="auto"/>
            </w:tcBorders>
            <w:shd w:val="clear" w:color="000000" w:fill="FFFFFF"/>
            <w:vAlign w:val="center"/>
            <w:hideMark/>
          </w:tcPr>
          <w:p w14:paraId="6BC8A352" w14:textId="77777777" w:rsidR="00906B7F" w:rsidRPr="00906B7F" w:rsidRDefault="00906B7F" w:rsidP="00906B7F">
            <w:pPr>
              <w:jc w:val="center"/>
              <w:rPr>
                <w:b/>
                <w:bCs/>
                <w:color w:val="000000"/>
                <w:sz w:val="14"/>
                <w:szCs w:val="14"/>
              </w:rPr>
            </w:pPr>
            <w:r w:rsidRPr="00906B7F">
              <w:rPr>
                <w:b/>
                <w:bCs/>
                <w:color w:val="000000"/>
                <w:sz w:val="14"/>
                <w:szCs w:val="14"/>
              </w:rPr>
              <w:t>7 827 238,72</w:t>
            </w:r>
          </w:p>
        </w:tc>
        <w:tc>
          <w:tcPr>
            <w:tcW w:w="977" w:type="dxa"/>
            <w:tcBorders>
              <w:top w:val="nil"/>
              <w:left w:val="nil"/>
              <w:bottom w:val="single" w:sz="4" w:space="0" w:color="auto"/>
              <w:right w:val="single" w:sz="4" w:space="0" w:color="auto"/>
            </w:tcBorders>
            <w:shd w:val="clear" w:color="000000" w:fill="FFFFFF"/>
            <w:vAlign w:val="center"/>
            <w:hideMark/>
          </w:tcPr>
          <w:p w14:paraId="0B2E72AF" w14:textId="77777777" w:rsidR="00906B7F" w:rsidRPr="00906B7F" w:rsidRDefault="00906B7F" w:rsidP="00906B7F">
            <w:pPr>
              <w:jc w:val="center"/>
              <w:rPr>
                <w:b/>
                <w:bCs/>
                <w:color w:val="000000"/>
                <w:sz w:val="14"/>
                <w:szCs w:val="14"/>
              </w:rPr>
            </w:pPr>
            <w:r w:rsidRPr="00906B7F">
              <w:rPr>
                <w:b/>
                <w:bCs/>
                <w:color w:val="000000"/>
                <w:sz w:val="14"/>
                <w:szCs w:val="14"/>
              </w:rPr>
              <w:t>7 827 238,72</w:t>
            </w:r>
          </w:p>
        </w:tc>
      </w:tr>
      <w:tr w:rsidR="00EF0622" w:rsidRPr="00906B7F" w14:paraId="18FF51E4"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5F8C592F" w14:textId="77777777" w:rsidR="00906B7F" w:rsidRPr="00906B7F" w:rsidRDefault="00906B7F" w:rsidP="00906B7F">
            <w:pPr>
              <w:jc w:val="center"/>
              <w:rPr>
                <w:color w:val="000000"/>
                <w:sz w:val="14"/>
                <w:szCs w:val="14"/>
              </w:rPr>
            </w:pPr>
            <w:r w:rsidRPr="00906B7F">
              <w:rPr>
                <w:color w:val="000000"/>
                <w:sz w:val="14"/>
                <w:szCs w:val="14"/>
              </w:rPr>
              <w:t>Основное мероприятие 1.1. Выплата пенсии за выслугу лет лицам, замещавшим должности муниципальной службы в органах местного самоуправления города Усолье-Сибирское</w:t>
            </w:r>
          </w:p>
        </w:tc>
        <w:tc>
          <w:tcPr>
            <w:tcW w:w="1498" w:type="dxa"/>
            <w:tcBorders>
              <w:top w:val="nil"/>
              <w:left w:val="nil"/>
              <w:bottom w:val="single" w:sz="4" w:space="0" w:color="auto"/>
              <w:right w:val="single" w:sz="4" w:space="0" w:color="auto"/>
            </w:tcBorders>
            <w:shd w:val="clear" w:color="000000" w:fill="FFFFFF"/>
            <w:vAlign w:val="center"/>
            <w:hideMark/>
          </w:tcPr>
          <w:p w14:paraId="264659D6" w14:textId="77777777" w:rsidR="00906B7F" w:rsidRPr="00906B7F" w:rsidRDefault="00906B7F" w:rsidP="00906B7F">
            <w:pPr>
              <w:jc w:val="center"/>
              <w:rPr>
                <w:color w:val="000000"/>
                <w:sz w:val="14"/>
                <w:szCs w:val="14"/>
              </w:rPr>
            </w:pPr>
            <w:r w:rsidRPr="00906B7F">
              <w:rPr>
                <w:color w:val="000000"/>
                <w:sz w:val="14"/>
                <w:szCs w:val="14"/>
              </w:rPr>
              <w:t>Отдел кадровой работы и наград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73F12096"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047BFD07" w14:textId="77777777" w:rsidR="00906B7F" w:rsidRPr="00906B7F" w:rsidRDefault="00906B7F" w:rsidP="00906B7F">
            <w:pPr>
              <w:jc w:val="center"/>
              <w:rPr>
                <w:b/>
                <w:bCs/>
                <w:color w:val="000000"/>
                <w:sz w:val="14"/>
                <w:szCs w:val="14"/>
              </w:rPr>
            </w:pPr>
            <w:r w:rsidRPr="00906B7F">
              <w:rPr>
                <w:b/>
                <w:bCs/>
                <w:color w:val="000000"/>
                <w:sz w:val="14"/>
                <w:szCs w:val="14"/>
              </w:rPr>
              <w:t>47 854 582,12</w:t>
            </w:r>
          </w:p>
        </w:tc>
        <w:tc>
          <w:tcPr>
            <w:tcW w:w="1047" w:type="dxa"/>
            <w:tcBorders>
              <w:top w:val="nil"/>
              <w:left w:val="nil"/>
              <w:bottom w:val="single" w:sz="4" w:space="0" w:color="auto"/>
              <w:right w:val="single" w:sz="4" w:space="0" w:color="auto"/>
            </w:tcBorders>
            <w:shd w:val="clear" w:color="000000" w:fill="FFFFFF"/>
            <w:vAlign w:val="center"/>
            <w:hideMark/>
          </w:tcPr>
          <w:p w14:paraId="23A6A3A0" w14:textId="77777777" w:rsidR="00906B7F" w:rsidRPr="00906B7F" w:rsidRDefault="00906B7F" w:rsidP="00906B7F">
            <w:pPr>
              <w:jc w:val="center"/>
              <w:rPr>
                <w:color w:val="000000"/>
                <w:sz w:val="14"/>
                <w:szCs w:val="14"/>
              </w:rPr>
            </w:pPr>
            <w:r w:rsidRPr="00906B7F">
              <w:rPr>
                <w:color w:val="000000"/>
                <w:sz w:val="14"/>
                <w:szCs w:val="14"/>
              </w:rPr>
              <w:t>4 291 095,87</w:t>
            </w:r>
          </w:p>
        </w:tc>
        <w:tc>
          <w:tcPr>
            <w:tcW w:w="992" w:type="dxa"/>
            <w:tcBorders>
              <w:top w:val="nil"/>
              <w:left w:val="nil"/>
              <w:bottom w:val="single" w:sz="4" w:space="0" w:color="auto"/>
              <w:right w:val="single" w:sz="4" w:space="0" w:color="auto"/>
            </w:tcBorders>
            <w:shd w:val="clear" w:color="000000" w:fill="FFFFFF"/>
            <w:vAlign w:val="center"/>
            <w:hideMark/>
          </w:tcPr>
          <w:p w14:paraId="4ADFFFCD" w14:textId="77777777" w:rsidR="00906B7F" w:rsidRPr="00906B7F" w:rsidRDefault="00906B7F" w:rsidP="00906B7F">
            <w:pPr>
              <w:jc w:val="center"/>
              <w:rPr>
                <w:color w:val="000000"/>
                <w:sz w:val="14"/>
                <w:szCs w:val="14"/>
              </w:rPr>
            </w:pPr>
            <w:r w:rsidRPr="00906B7F">
              <w:rPr>
                <w:color w:val="000000"/>
                <w:sz w:val="14"/>
                <w:szCs w:val="14"/>
              </w:rPr>
              <w:t>4 596 183,98</w:t>
            </w:r>
          </w:p>
        </w:tc>
        <w:tc>
          <w:tcPr>
            <w:tcW w:w="992" w:type="dxa"/>
            <w:tcBorders>
              <w:top w:val="nil"/>
              <w:left w:val="nil"/>
              <w:bottom w:val="single" w:sz="4" w:space="0" w:color="auto"/>
              <w:right w:val="single" w:sz="4" w:space="0" w:color="auto"/>
            </w:tcBorders>
            <w:shd w:val="clear" w:color="000000" w:fill="FFFFFF"/>
            <w:vAlign w:val="center"/>
            <w:hideMark/>
          </w:tcPr>
          <w:p w14:paraId="0E652AAD" w14:textId="77777777" w:rsidR="00906B7F" w:rsidRPr="00906B7F" w:rsidRDefault="00906B7F" w:rsidP="00906B7F">
            <w:pPr>
              <w:jc w:val="center"/>
              <w:rPr>
                <w:color w:val="000000"/>
                <w:sz w:val="14"/>
                <w:szCs w:val="14"/>
              </w:rPr>
            </w:pPr>
            <w:r w:rsidRPr="00906B7F">
              <w:rPr>
                <w:color w:val="000000"/>
                <w:sz w:val="14"/>
                <w:szCs w:val="14"/>
              </w:rPr>
              <w:t>4 412 649,00</w:t>
            </w:r>
          </w:p>
        </w:tc>
        <w:tc>
          <w:tcPr>
            <w:tcW w:w="992" w:type="dxa"/>
            <w:tcBorders>
              <w:top w:val="nil"/>
              <w:left w:val="nil"/>
              <w:bottom w:val="single" w:sz="4" w:space="0" w:color="auto"/>
              <w:right w:val="single" w:sz="4" w:space="0" w:color="auto"/>
            </w:tcBorders>
            <w:shd w:val="clear" w:color="000000" w:fill="FFFFFF"/>
            <w:vAlign w:val="center"/>
            <w:hideMark/>
          </w:tcPr>
          <w:p w14:paraId="5A22E219" w14:textId="77777777" w:rsidR="00906B7F" w:rsidRPr="00906B7F" w:rsidRDefault="00906B7F" w:rsidP="00906B7F">
            <w:pPr>
              <w:jc w:val="center"/>
              <w:rPr>
                <w:color w:val="000000"/>
                <w:sz w:val="14"/>
                <w:szCs w:val="14"/>
              </w:rPr>
            </w:pPr>
            <w:r w:rsidRPr="00906B7F">
              <w:rPr>
                <w:color w:val="000000"/>
                <w:sz w:val="14"/>
                <w:szCs w:val="14"/>
              </w:rPr>
              <w:t>4 969 801,74</w:t>
            </w:r>
          </w:p>
        </w:tc>
        <w:tc>
          <w:tcPr>
            <w:tcW w:w="1025" w:type="dxa"/>
            <w:tcBorders>
              <w:top w:val="nil"/>
              <w:left w:val="nil"/>
              <w:bottom w:val="single" w:sz="4" w:space="0" w:color="auto"/>
              <w:right w:val="single" w:sz="4" w:space="0" w:color="auto"/>
            </w:tcBorders>
            <w:shd w:val="clear" w:color="000000" w:fill="FFFFFF"/>
            <w:vAlign w:val="center"/>
            <w:hideMark/>
          </w:tcPr>
          <w:p w14:paraId="0748BC37" w14:textId="77777777" w:rsidR="00906B7F" w:rsidRPr="00906B7F" w:rsidRDefault="00906B7F" w:rsidP="00906B7F">
            <w:pPr>
              <w:jc w:val="center"/>
              <w:rPr>
                <w:color w:val="000000"/>
                <w:sz w:val="14"/>
                <w:szCs w:val="14"/>
              </w:rPr>
            </w:pPr>
            <w:r w:rsidRPr="00906B7F">
              <w:rPr>
                <w:color w:val="000000"/>
                <w:sz w:val="14"/>
                <w:szCs w:val="14"/>
              </w:rPr>
              <w:t>5 257 110,00</w:t>
            </w:r>
          </w:p>
        </w:tc>
        <w:tc>
          <w:tcPr>
            <w:tcW w:w="1104" w:type="dxa"/>
            <w:tcBorders>
              <w:top w:val="nil"/>
              <w:left w:val="nil"/>
              <w:bottom w:val="single" w:sz="4" w:space="0" w:color="auto"/>
              <w:right w:val="single" w:sz="4" w:space="0" w:color="auto"/>
            </w:tcBorders>
            <w:shd w:val="clear" w:color="000000" w:fill="FFFFFF"/>
            <w:vAlign w:val="center"/>
            <w:hideMark/>
          </w:tcPr>
          <w:p w14:paraId="0C694960" w14:textId="77777777" w:rsidR="00906B7F" w:rsidRPr="00906B7F" w:rsidRDefault="00906B7F" w:rsidP="00906B7F">
            <w:pPr>
              <w:jc w:val="center"/>
              <w:rPr>
                <w:color w:val="000000"/>
                <w:sz w:val="14"/>
                <w:szCs w:val="14"/>
              </w:rPr>
            </w:pPr>
            <w:r w:rsidRPr="00906B7F">
              <w:rPr>
                <w:color w:val="000000"/>
                <w:sz w:val="14"/>
                <w:szCs w:val="14"/>
              </w:rPr>
              <w:t>5 657 652,00</w:t>
            </w:r>
          </w:p>
        </w:tc>
        <w:tc>
          <w:tcPr>
            <w:tcW w:w="1072" w:type="dxa"/>
            <w:tcBorders>
              <w:top w:val="nil"/>
              <w:left w:val="nil"/>
              <w:bottom w:val="single" w:sz="4" w:space="0" w:color="auto"/>
              <w:right w:val="single" w:sz="4" w:space="0" w:color="auto"/>
            </w:tcBorders>
            <w:shd w:val="clear" w:color="000000" w:fill="FFFFFF"/>
            <w:vAlign w:val="center"/>
            <w:hideMark/>
          </w:tcPr>
          <w:p w14:paraId="3E308E9D" w14:textId="77777777" w:rsidR="00906B7F" w:rsidRPr="00906B7F" w:rsidRDefault="00906B7F" w:rsidP="00906B7F">
            <w:pPr>
              <w:jc w:val="center"/>
              <w:rPr>
                <w:color w:val="000000"/>
                <w:sz w:val="14"/>
                <w:szCs w:val="14"/>
              </w:rPr>
            </w:pPr>
            <w:r w:rsidRPr="00906B7F">
              <w:rPr>
                <w:color w:val="000000"/>
                <w:sz w:val="14"/>
                <w:szCs w:val="14"/>
              </w:rPr>
              <w:t>6 640 353,53</w:t>
            </w:r>
          </w:p>
        </w:tc>
        <w:tc>
          <w:tcPr>
            <w:tcW w:w="1070" w:type="dxa"/>
            <w:tcBorders>
              <w:top w:val="nil"/>
              <w:left w:val="nil"/>
              <w:bottom w:val="single" w:sz="4" w:space="0" w:color="auto"/>
              <w:right w:val="single" w:sz="4" w:space="0" w:color="auto"/>
            </w:tcBorders>
            <w:shd w:val="clear" w:color="000000" w:fill="FFFFFF"/>
            <w:vAlign w:val="center"/>
            <w:hideMark/>
          </w:tcPr>
          <w:p w14:paraId="67DBF35A" w14:textId="77777777" w:rsidR="00906B7F" w:rsidRPr="00906B7F" w:rsidRDefault="00906B7F" w:rsidP="00906B7F">
            <w:pPr>
              <w:jc w:val="center"/>
              <w:rPr>
                <w:color w:val="000000"/>
                <w:sz w:val="14"/>
                <w:szCs w:val="14"/>
              </w:rPr>
            </w:pPr>
            <w:r w:rsidRPr="00906B7F">
              <w:rPr>
                <w:color w:val="000000"/>
                <w:sz w:val="14"/>
                <w:szCs w:val="14"/>
              </w:rPr>
              <w:t>6 014 868,00</w:t>
            </w:r>
          </w:p>
        </w:tc>
        <w:tc>
          <w:tcPr>
            <w:tcW w:w="977" w:type="dxa"/>
            <w:tcBorders>
              <w:top w:val="nil"/>
              <w:left w:val="nil"/>
              <w:bottom w:val="single" w:sz="4" w:space="0" w:color="auto"/>
              <w:right w:val="single" w:sz="4" w:space="0" w:color="auto"/>
            </w:tcBorders>
            <w:shd w:val="clear" w:color="000000" w:fill="FFFFFF"/>
            <w:vAlign w:val="center"/>
            <w:hideMark/>
          </w:tcPr>
          <w:p w14:paraId="7C13A71F" w14:textId="77777777" w:rsidR="00906B7F" w:rsidRPr="00906B7F" w:rsidRDefault="00906B7F" w:rsidP="00906B7F">
            <w:pPr>
              <w:jc w:val="center"/>
              <w:rPr>
                <w:color w:val="000000"/>
                <w:sz w:val="14"/>
                <w:szCs w:val="14"/>
              </w:rPr>
            </w:pPr>
            <w:r w:rsidRPr="00906B7F">
              <w:rPr>
                <w:color w:val="000000"/>
                <w:sz w:val="14"/>
                <w:szCs w:val="14"/>
              </w:rPr>
              <w:t>6 014 868,00</w:t>
            </w:r>
          </w:p>
        </w:tc>
      </w:tr>
      <w:tr w:rsidR="00EF0622" w:rsidRPr="00906B7F" w14:paraId="43B2910F"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15F55499" w14:textId="77777777" w:rsidR="00906B7F" w:rsidRPr="00906B7F" w:rsidRDefault="00906B7F" w:rsidP="00906B7F">
            <w:pPr>
              <w:jc w:val="center"/>
              <w:rPr>
                <w:color w:val="000000"/>
                <w:sz w:val="14"/>
                <w:szCs w:val="14"/>
              </w:rPr>
            </w:pPr>
            <w:r w:rsidRPr="00906B7F">
              <w:rPr>
                <w:color w:val="000000"/>
                <w:sz w:val="14"/>
                <w:szCs w:val="14"/>
              </w:rPr>
              <w:t>Основное мероприятие 1.2. Ежемесячная выплата и ежегодная единовременная выплата ко Дню города (льготы) Почетным гражданам города</w:t>
            </w:r>
          </w:p>
        </w:tc>
        <w:tc>
          <w:tcPr>
            <w:tcW w:w="1498" w:type="dxa"/>
            <w:tcBorders>
              <w:top w:val="nil"/>
              <w:left w:val="nil"/>
              <w:bottom w:val="single" w:sz="4" w:space="0" w:color="auto"/>
              <w:right w:val="single" w:sz="4" w:space="0" w:color="auto"/>
            </w:tcBorders>
            <w:shd w:val="clear" w:color="000000" w:fill="FFFFFF"/>
            <w:vAlign w:val="center"/>
            <w:hideMark/>
          </w:tcPr>
          <w:p w14:paraId="7FBB30F8" w14:textId="77777777" w:rsidR="00906B7F" w:rsidRPr="00906B7F" w:rsidRDefault="00906B7F" w:rsidP="00906B7F">
            <w:pPr>
              <w:jc w:val="center"/>
              <w:rPr>
                <w:color w:val="000000"/>
                <w:sz w:val="14"/>
                <w:szCs w:val="14"/>
              </w:rPr>
            </w:pPr>
            <w:r w:rsidRPr="00906B7F">
              <w:rPr>
                <w:color w:val="000000"/>
                <w:sz w:val="14"/>
                <w:szCs w:val="14"/>
              </w:rPr>
              <w:t>Отдел кадровой работы и наград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4B528D8F"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390D7D58" w14:textId="77777777" w:rsidR="00906B7F" w:rsidRPr="00906B7F" w:rsidRDefault="00906B7F" w:rsidP="00906B7F">
            <w:pPr>
              <w:jc w:val="center"/>
              <w:rPr>
                <w:b/>
                <w:bCs/>
                <w:color w:val="000000"/>
                <w:sz w:val="14"/>
                <w:szCs w:val="14"/>
              </w:rPr>
            </w:pPr>
            <w:r w:rsidRPr="00906B7F">
              <w:rPr>
                <w:b/>
                <w:bCs/>
                <w:color w:val="000000"/>
                <w:sz w:val="14"/>
                <w:szCs w:val="14"/>
              </w:rPr>
              <w:t>10 670 959,14</w:t>
            </w:r>
          </w:p>
        </w:tc>
        <w:tc>
          <w:tcPr>
            <w:tcW w:w="1047" w:type="dxa"/>
            <w:tcBorders>
              <w:top w:val="nil"/>
              <w:left w:val="nil"/>
              <w:bottom w:val="single" w:sz="4" w:space="0" w:color="auto"/>
              <w:right w:val="single" w:sz="4" w:space="0" w:color="auto"/>
            </w:tcBorders>
            <w:shd w:val="clear" w:color="000000" w:fill="FFFFFF"/>
            <w:vAlign w:val="center"/>
            <w:hideMark/>
          </w:tcPr>
          <w:p w14:paraId="558E5D01" w14:textId="77777777" w:rsidR="00906B7F" w:rsidRPr="00906B7F" w:rsidRDefault="00906B7F" w:rsidP="00906B7F">
            <w:pPr>
              <w:jc w:val="center"/>
              <w:rPr>
                <w:color w:val="000000"/>
                <w:sz w:val="14"/>
                <w:szCs w:val="14"/>
              </w:rPr>
            </w:pPr>
            <w:r w:rsidRPr="00906B7F">
              <w:rPr>
                <w:color w:val="000000"/>
                <w:sz w:val="14"/>
                <w:szCs w:val="14"/>
              </w:rPr>
              <w:t>1 248 000,00</w:t>
            </w:r>
          </w:p>
        </w:tc>
        <w:tc>
          <w:tcPr>
            <w:tcW w:w="992" w:type="dxa"/>
            <w:tcBorders>
              <w:top w:val="nil"/>
              <w:left w:val="nil"/>
              <w:bottom w:val="single" w:sz="4" w:space="0" w:color="auto"/>
              <w:right w:val="single" w:sz="4" w:space="0" w:color="auto"/>
            </w:tcBorders>
            <w:shd w:val="clear" w:color="000000" w:fill="FFFFFF"/>
            <w:vAlign w:val="center"/>
            <w:hideMark/>
          </w:tcPr>
          <w:p w14:paraId="5192C681" w14:textId="77777777" w:rsidR="00906B7F" w:rsidRPr="00906B7F" w:rsidRDefault="00906B7F" w:rsidP="00906B7F">
            <w:pPr>
              <w:jc w:val="center"/>
              <w:rPr>
                <w:color w:val="000000"/>
                <w:sz w:val="14"/>
                <w:szCs w:val="14"/>
              </w:rPr>
            </w:pPr>
            <w:r w:rsidRPr="00906B7F">
              <w:rPr>
                <w:color w:val="000000"/>
                <w:sz w:val="14"/>
                <w:szCs w:val="14"/>
              </w:rPr>
              <w:t>1 171 733,33</w:t>
            </w:r>
          </w:p>
        </w:tc>
        <w:tc>
          <w:tcPr>
            <w:tcW w:w="992" w:type="dxa"/>
            <w:tcBorders>
              <w:top w:val="nil"/>
              <w:left w:val="nil"/>
              <w:bottom w:val="single" w:sz="4" w:space="0" w:color="auto"/>
              <w:right w:val="single" w:sz="4" w:space="0" w:color="auto"/>
            </w:tcBorders>
            <w:shd w:val="clear" w:color="000000" w:fill="FFFFFF"/>
            <w:vAlign w:val="center"/>
            <w:hideMark/>
          </w:tcPr>
          <w:p w14:paraId="06D62639" w14:textId="77777777" w:rsidR="00906B7F" w:rsidRPr="00906B7F" w:rsidRDefault="00906B7F" w:rsidP="00906B7F">
            <w:pPr>
              <w:jc w:val="center"/>
              <w:rPr>
                <w:color w:val="000000"/>
                <w:sz w:val="14"/>
                <w:szCs w:val="14"/>
              </w:rPr>
            </w:pPr>
            <w:r w:rsidRPr="00906B7F">
              <w:rPr>
                <w:color w:val="000000"/>
                <w:sz w:val="14"/>
                <w:szCs w:val="14"/>
              </w:rPr>
              <w:t>1 095 741,94</w:t>
            </w:r>
          </w:p>
        </w:tc>
        <w:tc>
          <w:tcPr>
            <w:tcW w:w="992" w:type="dxa"/>
            <w:tcBorders>
              <w:top w:val="nil"/>
              <w:left w:val="nil"/>
              <w:bottom w:val="single" w:sz="4" w:space="0" w:color="auto"/>
              <w:right w:val="single" w:sz="4" w:space="0" w:color="auto"/>
            </w:tcBorders>
            <w:shd w:val="clear" w:color="000000" w:fill="FFFFFF"/>
            <w:vAlign w:val="center"/>
            <w:hideMark/>
          </w:tcPr>
          <w:p w14:paraId="608506A3" w14:textId="77777777" w:rsidR="00906B7F" w:rsidRPr="00906B7F" w:rsidRDefault="00906B7F" w:rsidP="00906B7F">
            <w:pPr>
              <w:jc w:val="center"/>
              <w:rPr>
                <w:color w:val="000000"/>
                <w:sz w:val="14"/>
                <w:szCs w:val="14"/>
              </w:rPr>
            </w:pPr>
            <w:r w:rsidRPr="00906B7F">
              <w:rPr>
                <w:color w:val="000000"/>
                <w:sz w:val="14"/>
                <w:szCs w:val="14"/>
              </w:rPr>
              <w:t>1 096 000,00</w:t>
            </w:r>
          </w:p>
        </w:tc>
        <w:tc>
          <w:tcPr>
            <w:tcW w:w="1025" w:type="dxa"/>
            <w:tcBorders>
              <w:top w:val="nil"/>
              <w:left w:val="nil"/>
              <w:bottom w:val="nil"/>
              <w:right w:val="single" w:sz="4" w:space="0" w:color="auto"/>
            </w:tcBorders>
            <w:shd w:val="clear" w:color="000000" w:fill="FFFFFF"/>
            <w:vAlign w:val="center"/>
            <w:hideMark/>
          </w:tcPr>
          <w:p w14:paraId="6A5C8250" w14:textId="77777777" w:rsidR="00906B7F" w:rsidRPr="00906B7F" w:rsidRDefault="00906B7F" w:rsidP="00906B7F">
            <w:pPr>
              <w:jc w:val="center"/>
              <w:rPr>
                <w:color w:val="000000"/>
                <w:sz w:val="14"/>
                <w:szCs w:val="14"/>
              </w:rPr>
            </w:pPr>
            <w:r w:rsidRPr="00906B7F">
              <w:rPr>
                <w:color w:val="000000"/>
                <w:sz w:val="14"/>
                <w:szCs w:val="14"/>
              </w:rPr>
              <w:t>1 103 483,87</w:t>
            </w:r>
          </w:p>
        </w:tc>
        <w:tc>
          <w:tcPr>
            <w:tcW w:w="1104" w:type="dxa"/>
            <w:tcBorders>
              <w:top w:val="nil"/>
              <w:left w:val="nil"/>
              <w:bottom w:val="nil"/>
              <w:right w:val="single" w:sz="4" w:space="0" w:color="auto"/>
            </w:tcBorders>
            <w:shd w:val="clear" w:color="000000" w:fill="FFFFFF"/>
            <w:vAlign w:val="center"/>
            <w:hideMark/>
          </w:tcPr>
          <w:p w14:paraId="7A0034DD" w14:textId="77777777" w:rsidR="00906B7F" w:rsidRPr="00906B7F" w:rsidRDefault="00906B7F" w:rsidP="00906B7F">
            <w:pPr>
              <w:jc w:val="center"/>
              <w:rPr>
                <w:color w:val="000000"/>
                <w:sz w:val="14"/>
                <w:szCs w:val="14"/>
              </w:rPr>
            </w:pPr>
            <w:r w:rsidRPr="00906B7F">
              <w:rPr>
                <w:color w:val="000000"/>
                <w:sz w:val="14"/>
                <w:szCs w:val="14"/>
              </w:rPr>
              <w:t>1 200 000,00</w:t>
            </w:r>
          </w:p>
        </w:tc>
        <w:tc>
          <w:tcPr>
            <w:tcW w:w="1072" w:type="dxa"/>
            <w:tcBorders>
              <w:top w:val="nil"/>
              <w:left w:val="nil"/>
              <w:bottom w:val="nil"/>
              <w:right w:val="single" w:sz="4" w:space="0" w:color="auto"/>
            </w:tcBorders>
            <w:shd w:val="clear" w:color="000000" w:fill="FFFFFF"/>
            <w:vAlign w:val="center"/>
            <w:hideMark/>
          </w:tcPr>
          <w:p w14:paraId="74F90183" w14:textId="77777777" w:rsidR="00906B7F" w:rsidRPr="00906B7F" w:rsidRDefault="00906B7F" w:rsidP="00906B7F">
            <w:pPr>
              <w:jc w:val="center"/>
              <w:rPr>
                <w:color w:val="000000"/>
                <w:sz w:val="14"/>
                <w:szCs w:val="14"/>
              </w:rPr>
            </w:pPr>
            <w:r w:rsidRPr="00906B7F">
              <w:rPr>
                <w:color w:val="000000"/>
                <w:sz w:val="14"/>
                <w:szCs w:val="14"/>
              </w:rPr>
              <w:t>1 308 000,00</w:t>
            </w:r>
          </w:p>
        </w:tc>
        <w:tc>
          <w:tcPr>
            <w:tcW w:w="1070" w:type="dxa"/>
            <w:tcBorders>
              <w:top w:val="nil"/>
              <w:left w:val="nil"/>
              <w:bottom w:val="single" w:sz="4" w:space="0" w:color="auto"/>
              <w:right w:val="single" w:sz="4" w:space="0" w:color="auto"/>
            </w:tcBorders>
            <w:shd w:val="clear" w:color="000000" w:fill="FFFFFF"/>
            <w:vAlign w:val="center"/>
            <w:hideMark/>
          </w:tcPr>
          <w:p w14:paraId="0FBBE8EB" w14:textId="77777777" w:rsidR="00906B7F" w:rsidRPr="00906B7F" w:rsidRDefault="00906B7F" w:rsidP="00906B7F">
            <w:pPr>
              <w:jc w:val="center"/>
              <w:rPr>
                <w:color w:val="000000"/>
                <w:sz w:val="14"/>
                <w:szCs w:val="14"/>
              </w:rPr>
            </w:pPr>
            <w:r w:rsidRPr="00906B7F">
              <w:rPr>
                <w:color w:val="000000"/>
                <w:sz w:val="14"/>
                <w:szCs w:val="14"/>
              </w:rPr>
              <w:t>1 224 000,00</w:t>
            </w:r>
          </w:p>
        </w:tc>
        <w:tc>
          <w:tcPr>
            <w:tcW w:w="977" w:type="dxa"/>
            <w:tcBorders>
              <w:top w:val="nil"/>
              <w:left w:val="nil"/>
              <w:bottom w:val="single" w:sz="4" w:space="0" w:color="auto"/>
              <w:right w:val="single" w:sz="4" w:space="0" w:color="auto"/>
            </w:tcBorders>
            <w:shd w:val="clear" w:color="000000" w:fill="FFFFFF"/>
            <w:vAlign w:val="center"/>
            <w:hideMark/>
          </w:tcPr>
          <w:p w14:paraId="36E32942" w14:textId="77777777" w:rsidR="00906B7F" w:rsidRPr="00906B7F" w:rsidRDefault="00906B7F" w:rsidP="00906B7F">
            <w:pPr>
              <w:jc w:val="center"/>
              <w:rPr>
                <w:color w:val="000000"/>
                <w:sz w:val="14"/>
                <w:szCs w:val="14"/>
              </w:rPr>
            </w:pPr>
            <w:r w:rsidRPr="00906B7F">
              <w:rPr>
                <w:color w:val="000000"/>
                <w:sz w:val="14"/>
                <w:szCs w:val="14"/>
              </w:rPr>
              <w:t>1 224 000,00</w:t>
            </w:r>
          </w:p>
        </w:tc>
      </w:tr>
      <w:tr w:rsidR="00EF0622" w:rsidRPr="00906B7F" w14:paraId="16F5C82B" w14:textId="77777777" w:rsidTr="00EF0622">
        <w:trPr>
          <w:trHeight w:val="154"/>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3473BC40" w14:textId="77777777" w:rsidR="00906B7F" w:rsidRPr="00906B7F" w:rsidRDefault="00906B7F" w:rsidP="00906B7F">
            <w:pPr>
              <w:jc w:val="center"/>
              <w:rPr>
                <w:color w:val="000000"/>
                <w:sz w:val="14"/>
                <w:szCs w:val="14"/>
              </w:rPr>
            </w:pPr>
            <w:r w:rsidRPr="00906B7F">
              <w:rPr>
                <w:color w:val="000000"/>
                <w:sz w:val="14"/>
                <w:szCs w:val="14"/>
              </w:rPr>
              <w:t>Основное мероприятие 1.3. Расходы, связанные с изготовлением Почетных лент и удостоверений для вручения Почетным гражданам города</w:t>
            </w:r>
          </w:p>
        </w:tc>
        <w:tc>
          <w:tcPr>
            <w:tcW w:w="1498" w:type="dxa"/>
            <w:tcBorders>
              <w:top w:val="nil"/>
              <w:left w:val="nil"/>
              <w:bottom w:val="single" w:sz="4" w:space="0" w:color="auto"/>
              <w:right w:val="single" w:sz="4" w:space="0" w:color="auto"/>
            </w:tcBorders>
            <w:shd w:val="clear" w:color="000000" w:fill="FFFFFF"/>
            <w:vAlign w:val="center"/>
            <w:hideMark/>
          </w:tcPr>
          <w:p w14:paraId="5709A7E2" w14:textId="77777777" w:rsidR="00906B7F" w:rsidRPr="00906B7F" w:rsidRDefault="00906B7F" w:rsidP="00906B7F">
            <w:pPr>
              <w:jc w:val="center"/>
              <w:rPr>
                <w:color w:val="000000"/>
                <w:sz w:val="14"/>
                <w:szCs w:val="14"/>
              </w:rPr>
            </w:pPr>
            <w:r w:rsidRPr="00906B7F">
              <w:rPr>
                <w:color w:val="000000"/>
                <w:sz w:val="14"/>
                <w:szCs w:val="14"/>
              </w:rPr>
              <w:t>Отдел кадровой работы и наград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287A71A1"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7C65EFDF" w14:textId="77777777" w:rsidR="00906B7F" w:rsidRPr="00906B7F" w:rsidRDefault="00906B7F" w:rsidP="00906B7F">
            <w:pPr>
              <w:jc w:val="center"/>
              <w:rPr>
                <w:b/>
                <w:bCs/>
                <w:color w:val="000000"/>
                <w:sz w:val="14"/>
                <w:szCs w:val="14"/>
              </w:rPr>
            </w:pPr>
            <w:r w:rsidRPr="00906B7F">
              <w:rPr>
                <w:b/>
                <w:bCs/>
                <w:color w:val="000000"/>
                <w:sz w:val="14"/>
                <w:szCs w:val="14"/>
              </w:rPr>
              <w:t>19 600,00</w:t>
            </w:r>
          </w:p>
        </w:tc>
        <w:tc>
          <w:tcPr>
            <w:tcW w:w="1047" w:type="dxa"/>
            <w:tcBorders>
              <w:top w:val="nil"/>
              <w:left w:val="nil"/>
              <w:bottom w:val="single" w:sz="4" w:space="0" w:color="auto"/>
              <w:right w:val="single" w:sz="4" w:space="0" w:color="auto"/>
            </w:tcBorders>
            <w:shd w:val="clear" w:color="000000" w:fill="FFFFFF"/>
            <w:vAlign w:val="center"/>
            <w:hideMark/>
          </w:tcPr>
          <w:p w14:paraId="6DB03BAA"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1CEDDA20"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6BD5D0B8"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04B50D8C" w14:textId="77777777" w:rsidR="00906B7F" w:rsidRPr="00906B7F" w:rsidRDefault="00906B7F" w:rsidP="00906B7F">
            <w:pPr>
              <w:jc w:val="center"/>
              <w:rPr>
                <w:color w:val="000000"/>
                <w:sz w:val="14"/>
                <w:szCs w:val="14"/>
              </w:rPr>
            </w:pPr>
            <w:r w:rsidRPr="00906B7F">
              <w:rPr>
                <w:color w:val="000000"/>
                <w:sz w:val="14"/>
                <w:szCs w:val="14"/>
              </w:rPr>
              <w:t>3 800,00</w:t>
            </w:r>
          </w:p>
        </w:tc>
        <w:tc>
          <w:tcPr>
            <w:tcW w:w="1025" w:type="dxa"/>
            <w:tcBorders>
              <w:top w:val="single" w:sz="4" w:space="0" w:color="auto"/>
              <w:left w:val="nil"/>
              <w:bottom w:val="nil"/>
              <w:right w:val="single" w:sz="4" w:space="0" w:color="auto"/>
            </w:tcBorders>
            <w:shd w:val="clear" w:color="000000" w:fill="FFFFFF"/>
            <w:vAlign w:val="center"/>
            <w:hideMark/>
          </w:tcPr>
          <w:p w14:paraId="30D55A26" w14:textId="77777777" w:rsidR="00906B7F" w:rsidRPr="00906B7F" w:rsidRDefault="00906B7F" w:rsidP="00906B7F">
            <w:pPr>
              <w:jc w:val="center"/>
              <w:rPr>
                <w:color w:val="000000"/>
                <w:sz w:val="14"/>
                <w:szCs w:val="14"/>
              </w:rPr>
            </w:pPr>
            <w:r w:rsidRPr="00906B7F">
              <w:rPr>
                <w:color w:val="000000"/>
                <w:sz w:val="14"/>
                <w:szCs w:val="14"/>
              </w:rPr>
              <w:t>5 000,00</w:t>
            </w:r>
          </w:p>
        </w:tc>
        <w:tc>
          <w:tcPr>
            <w:tcW w:w="1104" w:type="dxa"/>
            <w:tcBorders>
              <w:top w:val="single" w:sz="4" w:space="0" w:color="auto"/>
              <w:left w:val="nil"/>
              <w:bottom w:val="nil"/>
              <w:right w:val="single" w:sz="4" w:space="0" w:color="auto"/>
            </w:tcBorders>
            <w:shd w:val="clear" w:color="000000" w:fill="FFFFFF"/>
            <w:vAlign w:val="center"/>
            <w:hideMark/>
          </w:tcPr>
          <w:p w14:paraId="03F036AE" w14:textId="77777777" w:rsidR="00906B7F" w:rsidRPr="00906B7F" w:rsidRDefault="00906B7F" w:rsidP="00906B7F">
            <w:pPr>
              <w:jc w:val="center"/>
              <w:rPr>
                <w:color w:val="000000"/>
                <w:sz w:val="14"/>
                <w:szCs w:val="14"/>
              </w:rPr>
            </w:pPr>
            <w:r w:rsidRPr="00906B7F">
              <w:rPr>
                <w:color w:val="000000"/>
                <w:sz w:val="14"/>
                <w:szCs w:val="14"/>
              </w:rPr>
              <w:t>2 700,00</w:t>
            </w:r>
          </w:p>
        </w:tc>
        <w:tc>
          <w:tcPr>
            <w:tcW w:w="1072" w:type="dxa"/>
            <w:tcBorders>
              <w:top w:val="single" w:sz="4" w:space="0" w:color="auto"/>
              <w:left w:val="nil"/>
              <w:bottom w:val="nil"/>
              <w:right w:val="single" w:sz="4" w:space="0" w:color="auto"/>
            </w:tcBorders>
            <w:shd w:val="clear" w:color="000000" w:fill="FFFFFF"/>
            <w:vAlign w:val="center"/>
            <w:hideMark/>
          </w:tcPr>
          <w:p w14:paraId="316E60A4" w14:textId="77777777" w:rsidR="00906B7F" w:rsidRPr="00906B7F" w:rsidRDefault="00906B7F" w:rsidP="00906B7F">
            <w:pPr>
              <w:jc w:val="center"/>
              <w:rPr>
                <w:color w:val="000000"/>
                <w:sz w:val="14"/>
                <w:szCs w:val="14"/>
              </w:rPr>
            </w:pPr>
            <w:r w:rsidRPr="00906B7F">
              <w:rPr>
                <w:color w:val="000000"/>
                <w:sz w:val="14"/>
                <w:szCs w:val="14"/>
              </w:rPr>
              <w:t>2 700,00</w:t>
            </w:r>
          </w:p>
        </w:tc>
        <w:tc>
          <w:tcPr>
            <w:tcW w:w="1070" w:type="dxa"/>
            <w:tcBorders>
              <w:top w:val="nil"/>
              <w:left w:val="nil"/>
              <w:bottom w:val="single" w:sz="4" w:space="0" w:color="auto"/>
              <w:right w:val="single" w:sz="4" w:space="0" w:color="auto"/>
            </w:tcBorders>
            <w:shd w:val="clear" w:color="000000" w:fill="FFFFFF"/>
            <w:vAlign w:val="center"/>
            <w:hideMark/>
          </w:tcPr>
          <w:p w14:paraId="727E4C97" w14:textId="77777777" w:rsidR="00906B7F" w:rsidRPr="00906B7F" w:rsidRDefault="00906B7F" w:rsidP="00906B7F">
            <w:pPr>
              <w:jc w:val="center"/>
              <w:rPr>
                <w:color w:val="000000"/>
                <w:sz w:val="14"/>
                <w:szCs w:val="14"/>
              </w:rPr>
            </w:pPr>
            <w:r w:rsidRPr="00906B7F">
              <w:rPr>
                <w:color w:val="000000"/>
                <w:sz w:val="14"/>
                <w:szCs w:val="14"/>
              </w:rPr>
              <w:t>2 700,00</w:t>
            </w:r>
          </w:p>
        </w:tc>
        <w:tc>
          <w:tcPr>
            <w:tcW w:w="977" w:type="dxa"/>
            <w:tcBorders>
              <w:top w:val="nil"/>
              <w:left w:val="nil"/>
              <w:bottom w:val="single" w:sz="4" w:space="0" w:color="auto"/>
              <w:right w:val="single" w:sz="4" w:space="0" w:color="auto"/>
            </w:tcBorders>
            <w:shd w:val="clear" w:color="000000" w:fill="FFFFFF"/>
            <w:vAlign w:val="center"/>
            <w:hideMark/>
          </w:tcPr>
          <w:p w14:paraId="724D34F6" w14:textId="77777777" w:rsidR="00906B7F" w:rsidRPr="00906B7F" w:rsidRDefault="00906B7F" w:rsidP="00906B7F">
            <w:pPr>
              <w:jc w:val="center"/>
              <w:rPr>
                <w:color w:val="000000"/>
                <w:sz w:val="14"/>
                <w:szCs w:val="14"/>
              </w:rPr>
            </w:pPr>
            <w:r w:rsidRPr="00906B7F">
              <w:rPr>
                <w:color w:val="000000"/>
                <w:sz w:val="14"/>
                <w:szCs w:val="14"/>
              </w:rPr>
              <w:t>2 700,00</w:t>
            </w:r>
          </w:p>
        </w:tc>
      </w:tr>
      <w:tr w:rsidR="00EF0622" w:rsidRPr="00906B7F" w14:paraId="6700C9E0"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6E0CC467" w14:textId="77777777" w:rsidR="00906B7F" w:rsidRPr="00906B7F" w:rsidRDefault="00906B7F" w:rsidP="00906B7F">
            <w:pPr>
              <w:jc w:val="center"/>
              <w:rPr>
                <w:color w:val="000000"/>
                <w:sz w:val="14"/>
                <w:szCs w:val="14"/>
              </w:rPr>
            </w:pPr>
            <w:r w:rsidRPr="00906B7F">
              <w:rPr>
                <w:color w:val="000000"/>
                <w:sz w:val="14"/>
                <w:szCs w:val="14"/>
              </w:rPr>
              <w:t>Основное мероприятие 1.4. Материальная помощь на погребение Почетного гражданина муниципального образования «город Усолье-Сибирское»</w:t>
            </w:r>
          </w:p>
        </w:tc>
        <w:tc>
          <w:tcPr>
            <w:tcW w:w="1498" w:type="dxa"/>
            <w:tcBorders>
              <w:top w:val="nil"/>
              <w:left w:val="nil"/>
              <w:bottom w:val="single" w:sz="4" w:space="0" w:color="auto"/>
              <w:right w:val="single" w:sz="4" w:space="0" w:color="auto"/>
            </w:tcBorders>
            <w:shd w:val="clear" w:color="000000" w:fill="FFFFFF"/>
            <w:vAlign w:val="center"/>
            <w:hideMark/>
          </w:tcPr>
          <w:p w14:paraId="7AD798C1" w14:textId="77777777" w:rsidR="00906B7F" w:rsidRPr="00906B7F" w:rsidRDefault="00906B7F" w:rsidP="00906B7F">
            <w:pPr>
              <w:jc w:val="center"/>
              <w:rPr>
                <w:color w:val="000000"/>
                <w:sz w:val="14"/>
                <w:szCs w:val="14"/>
              </w:rPr>
            </w:pPr>
            <w:r w:rsidRPr="00906B7F">
              <w:rPr>
                <w:color w:val="000000"/>
                <w:sz w:val="14"/>
                <w:szCs w:val="14"/>
              </w:rPr>
              <w:t>Отдел кадровой работы и наград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3C0C0F56"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35B52D62" w14:textId="77777777" w:rsidR="00906B7F" w:rsidRPr="00906B7F" w:rsidRDefault="00906B7F" w:rsidP="00906B7F">
            <w:pPr>
              <w:jc w:val="center"/>
              <w:rPr>
                <w:b/>
                <w:bCs/>
                <w:color w:val="000000"/>
                <w:sz w:val="14"/>
                <w:szCs w:val="14"/>
              </w:rPr>
            </w:pPr>
            <w:r w:rsidRPr="00906B7F">
              <w:rPr>
                <w:b/>
                <w:bCs/>
                <w:color w:val="000000"/>
                <w:sz w:val="14"/>
                <w:szCs w:val="14"/>
              </w:rPr>
              <w:t>116 000,00</w:t>
            </w:r>
          </w:p>
        </w:tc>
        <w:tc>
          <w:tcPr>
            <w:tcW w:w="1047" w:type="dxa"/>
            <w:tcBorders>
              <w:top w:val="nil"/>
              <w:left w:val="nil"/>
              <w:bottom w:val="single" w:sz="4" w:space="0" w:color="auto"/>
              <w:right w:val="single" w:sz="4" w:space="0" w:color="auto"/>
            </w:tcBorders>
            <w:shd w:val="clear" w:color="000000" w:fill="FFFFFF"/>
            <w:vAlign w:val="center"/>
            <w:hideMark/>
          </w:tcPr>
          <w:p w14:paraId="029AEBF6" w14:textId="77777777" w:rsidR="00906B7F" w:rsidRPr="00906B7F" w:rsidRDefault="00906B7F" w:rsidP="00906B7F">
            <w:pPr>
              <w:jc w:val="center"/>
              <w:rPr>
                <w:color w:val="000000"/>
                <w:sz w:val="14"/>
                <w:szCs w:val="14"/>
              </w:rPr>
            </w:pPr>
            <w:r w:rsidRPr="00906B7F">
              <w:rPr>
                <w:color w:val="000000"/>
                <w:sz w:val="14"/>
                <w:szCs w:val="14"/>
              </w:rPr>
              <w:t>20 000,00</w:t>
            </w:r>
          </w:p>
        </w:tc>
        <w:tc>
          <w:tcPr>
            <w:tcW w:w="992" w:type="dxa"/>
            <w:tcBorders>
              <w:top w:val="nil"/>
              <w:left w:val="nil"/>
              <w:bottom w:val="single" w:sz="4" w:space="0" w:color="auto"/>
              <w:right w:val="single" w:sz="4" w:space="0" w:color="auto"/>
            </w:tcBorders>
            <w:shd w:val="clear" w:color="000000" w:fill="FFFFFF"/>
            <w:vAlign w:val="center"/>
            <w:hideMark/>
          </w:tcPr>
          <w:p w14:paraId="0C5AEA4D" w14:textId="77777777" w:rsidR="00906B7F" w:rsidRPr="00906B7F" w:rsidRDefault="00906B7F" w:rsidP="00906B7F">
            <w:pPr>
              <w:jc w:val="center"/>
              <w:rPr>
                <w:color w:val="000000"/>
                <w:sz w:val="14"/>
                <w:szCs w:val="14"/>
              </w:rPr>
            </w:pPr>
            <w:r w:rsidRPr="00906B7F">
              <w:rPr>
                <w:color w:val="000000"/>
                <w:sz w:val="14"/>
                <w:szCs w:val="14"/>
              </w:rPr>
              <w:t>24 000,00</w:t>
            </w:r>
          </w:p>
        </w:tc>
        <w:tc>
          <w:tcPr>
            <w:tcW w:w="992" w:type="dxa"/>
            <w:tcBorders>
              <w:top w:val="nil"/>
              <w:left w:val="nil"/>
              <w:bottom w:val="single" w:sz="4" w:space="0" w:color="auto"/>
              <w:right w:val="single" w:sz="4" w:space="0" w:color="auto"/>
            </w:tcBorders>
            <w:shd w:val="clear" w:color="000000" w:fill="FFFFFF"/>
            <w:vAlign w:val="center"/>
            <w:hideMark/>
          </w:tcPr>
          <w:p w14:paraId="16DB4CB7" w14:textId="77777777" w:rsidR="00906B7F" w:rsidRPr="00906B7F" w:rsidRDefault="00906B7F" w:rsidP="00906B7F">
            <w:pPr>
              <w:jc w:val="center"/>
              <w:rPr>
                <w:color w:val="000000"/>
                <w:sz w:val="14"/>
                <w:szCs w:val="14"/>
              </w:rPr>
            </w:pPr>
            <w:r w:rsidRPr="00906B7F">
              <w:rPr>
                <w:color w:val="000000"/>
                <w:sz w:val="14"/>
                <w:szCs w:val="14"/>
              </w:rPr>
              <w:t>24 000,00</w:t>
            </w:r>
          </w:p>
        </w:tc>
        <w:tc>
          <w:tcPr>
            <w:tcW w:w="992" w:type="dxa"/>
            <w:tcBorders>
              <w:top w:val="nil"/>
              <w:left w:val="nil"/>
              <w:bottom w:val="single" w:sz="4" w:space="0" w:color="auto"/>
              <w:right w:val="single" w:sz="4" w:space="0" w:color="auto"/>
            </w:tcBorders>
            <w:shd w:val="clear" w:color="000000" w:fill="FFFFFF"/>
            <w:vAlign w:val="center"/>
            <w:hideMark/>
          </w:tcPr>
          <w:p w14:paraId="761AD08D" w14:textId="77777777" w:rsidR="00906B7F" w:rsidRPr="00906B7F" w:rsidRDefault="00906B7F" w:rsidP="00906B7F">
            <w:pPr>
              <w:jc w:val="center"/>
              <w:rPr>
                <w:color w:val="000000"/>
                <w:sz w:val="14"/>
                <w:szCs w:val="14"/>
              </w:rPr>
            </w:pPr>
            <w:r w:rsidRPr="00906B7F">
              <w:rPr>
                <w:color w:val="000000"/>
                <w:sz w:val="14"/>
                <w:szCs w:val="14"/>
              </w:rPr>
              <w:t>24 000,00</w:t>
            </w:r>
          </w:p>
        </w:tc>
        <w:tc>
          <w:tcPr>
            <w:tcW w:w="1025" w:type="dxa"/>
            <w:tcBorders>
              <w:top w:val="single" w:sz="4" w:space="0" w:color="auto"/>
              <w:left w:val="nil"/>
              <w:bottom w:val="nil"/>
              <w:right w:val="single" w:sz="4" w:space="0" w:color="auto"/>
            </w:tcBorders>
            <w:shd w:val="clear" w:color="000000" w:fill="FFFFFF"/>
            <w:vAlign w:val="center"/>
            <w:hideMark/>
          </w:tcPr>
          <w:p w14:paraId="7DBF9822" w14:textId="77777777" w:rsidR="00906B7F" w:rsidRPr="00906B7F" w:rsidRDefault="00906B7F" w:rsidP="00906B7F">
            <w:pPr>
              <w:jc w:val="center"/>
              <w:rPr>
                <w:color w:val="000000"/>
                <w:sz w:val="14"/>
                <w:szCs w:val="14"/>
              </w:rPr>
            </w:pPr>
            <w:r w:rsidRPr="00906B7F">
              <w:rPr>
                <w:color w:val="000000"/>
                <w:sz w:val="14"/>
                <w:szCs w:val="14"/>
              </w:rPr>
              <w:t>0,00</w:t>
            </w:r>
          </w:p>
        </w:tc>
        <w:tc>
          <w:tcPr>
            <w:tcW w:w="1104" w:type="dxa"/>
            <w:tcBorders>
              <w:top w:val="single" w:sz="4" w:space="0" w:color="auto"/>
              <w:left w:val="nil"/>
              <w:bottom w:val="nil"/>
              <w:right w:val="single" w:sz="4" w:space="0" w:color="auto"/>
            </w:tcBorders>
            <w:shd w:val="clear" w:color="000000" w:fill="FFFFFF"/>
            <w:vAlign w:val="center"/>
            <w:hideMark/>
          </w:tcPr>
          <w:p w14:paraId="3A3C4FF5" w14:textId="77777777" w:rsidR="00906B7F" w:rsidRPr="00906B7F" w:rsidRDefault="00906B7F" w:rsidP="00906B7F">
            <w:pPr>
              <w:jc w:val="center"/>
              <w:rPr>
                <w:color w:val="000000"/>
                <w:sz w:val="14"/>
                <w:szCs w:val="14"/>
              </w:rPr>
            </w:pPr>
            <w:r w:rsidRPr="00906B7F">
              <w:rPr>
                <w:color w:val="000000"/>
                <w:sz w:val="14"/>
                <w:szCs w:val="14"/>
              </w:rPr>
              <w:t>24 000,00</w:t>
            </w:r>
          </w:p>
        </w:tc>
        <w:tc>
          <w:tcPr>
            <w:tcW w:w="1072" w:type="dxa"/>
            <w:tcBorders>
              <w:top w:val="single" w:sz="4" w:space="0" w:color="auto"/>
              <w:left w:val="nil"/>
              <w:bottom w:val="nil"/>
              <w:right w:val="single" w:sz="4" w:space="0" w:color="auto"/>
            </w:tcBorders>
            <w:shd w:val="clear" w:color="000000" w:fill="FFFFFF"/>
            <w:vAlign w:val="center"/>
            <w:hideMark/>
          </w:tcPr>
          <w:p w14:paraId="36D42A5E" w14:textId="77777777" w:rsidR="00906B7F" w:rsidRPr="00906B7F" w:rsidRDefault="00906B7F" w:rsidP="00906B7F">
            <w:pPr>
              <w:jc w:val="center"/>
              <w:rPr>
                <w:color w:val="000000"/>
                <w:sz w:val="14"/>
                <w:szCs w:val="14"/>
              </w:rPr>
            </w:pPr>
            <w:r w:rsidRPr="00906B7F">
              <w:rPr>
                <w:color w:val="000000"/>
                <w:sz w:val="14"/>
                <w:szCs w:val="14"/>
              </w:rPr>
              <w:t>-</w:t>
            </w:r>
          </w:p>
        </w:tc>
        <w:tc>
          <w:tcPr>
            <w:tcW w:w="1070" w:type="dxa"/>
            <w:tcBorders>
              <w:top w:val="nil"/>
              <w:left w:val="nil"/>
              <w:bottom w:val="nil"/>
              <w:right w:val="single" w:sz="4" w:space="0" w:color="auto"/>
            </w:tcBorders>
            <w:shd w:val="clear" w:color="000000" w:fill="FFFFFF"/>
            <w:vAlign w:val="center"/>
            <w:hideMark/>
          </w:tcPr>
          <w:p w14:paraId="046A331E" w14:textId="77777777" w:rsidR="00906B7F" w:rsidRPr="00906B7F" w:rsidRDefault="00906B7F" w:rsidP="00906B7F">
            <w:pPr>
              <w:jc w:val="center"/>
              <w:rPr>
                <w:color w:val="000000"/>
                <w:sz w:val="14"/>
                <w:szCs w:val="14"/>
              </w:rPr>
            </w:pPr>
            <w:r w:rsidRPr="00906B7F">
              <w:rPr>
                <w:color w:val="000000"/>
                <w:sz w:val="14"/>
                <w:szCs w:val="14"/>
              </w:rPr>
              <w:t>-</w:t>
            </w:r>
          </w:p>
        </w:tc>
        <w:tc>
          <w:tcPr>
            <w:tcW w:w="977" w:type="dxa"/>
            <w:tcBorders>
              <w:top w:val="nil"/>
              <w:left w:val="nil"/>
              <w:bottom w:val="nil"/>
              <w:right w:val="single" w:sz="4" w:space="0" w:color="auto"/>
            </w:tcBorders>
            <w:shd w:val="clear" w:color="000000" w:fill="FFFFFF"/>
            <w:vAlign w:val="center"/>
            <w:hideMark/>
          </w:tcPr>
          <w:p w14:paraId="7937A6A4" w14:textId="77777777" w:rsidR="00906B7F" w:rsidRPr="00906B7F" w:rsidRDefault="00906B7F" w:rsidP="00906B7F">
            <w:pPr>
              <w:jc w:val="center"/>
              <w:rPr>
                <w:color w:val="000000"/>
                <w:sz w:val="14"/>
                <w:szCs w:val="14"/>
              </w:rPr>
            </w:pPr>
            <w:r w:rsidRPr="00906B7F">
              <w:rPr>
                <w:color w:val="000000"/>
                <w:sz w:val="14"/>
                <w:szCs w:val="14"/>
              </w:rPr>
              <w:t>-</w:t>
            </w:r>
          </w:p>
        </w:tc>
      </w:tr>
      <w:tr w:rsidR="00EF0622" w:rsidRPr="00906B7F" w14:paraId="5CB57C40"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244D9096" w14:textId="77777777" w:rsidR="00906B7F" w:rsidRPr="00906B7F" w:rsidRDefault="00906B7F" w:rsidP="00906B7F">
            <w:pPr>
              <w:jc w:val="center"/>
              <w:rPr>
                <w:color w:val="000000"/>
                <w:sz w:val="14"/>
                <w:szCs w:val="14"/>
              </w:rPr>
            </w:pPr>
            <w:r w:rsidRPr="00906B7F">
              <w:rPr>
                <w:color w:val="000000"/>
                <w:sz w:val="14"/>
                <w:szCs w:val="14"/>
              </w:rPr>
              <w:t xml:space="preserve">Основное мероприятие 1.5. Ежемесячная социальная стипендия гражданам, поступившим по целевому набору в </w:t>
            </w:r>
            <w:proofErr w:type="spellStart"/>
            <w:r w:rsidRPr="00906B7F">
              <w:rPr>
                <w:color w:val="000000"/>
                <w:sz w:val="14"/>
                <w:szCs w:val="14"/>
              </w:rPr>
              <w:t>СУЗы</w:t>
            </w:r>
            <w:proofErr w:type="spellEnd"/>
            <w:r w:rsidRPr="00906B7F">
              <w:rPr>
                <w:color w:val="000000"/>
                <w:sz w:val="14"/>
                <w:szCs w:val="14"/>
              </w:rPr>
              <w:t xml:space="preserve"> и ВУЗы (медицинской, педагогической направленности)</w:t>
            </w:r>
          </w:p>
        </w:tc>
        <w:tc>
          <w:tcPr>
            <w:tcW w:w="1498" w:type="dxa"/>
            <w:tcBorders>
              <w:top w:val="nil"/>
              <w:left w:val="nil"/>
              <w:bottom w:val="single" w:sz="4" w:space="0" w:color="auto"/>
              <w:right w:val="single" w:sz="4" w:space="0" w:color="auto"/>
            </w:tcBorders>
            <w:shd w:val="clear" w:color="000000" w:fill="FFFFFF"/>
            <w:vAlign w:val="center"/>
            <w:hideMark/>
          </w:tcPr>
          <w:p w14:paraId="4EB087C8" w14:textId="77777777" w:rsidR="00906B7F" w:rsidRPr="00906B7F" w:rsidRDefault="00906B7F" w:rsidP="00906B7F">
            <w:pPr>
              <w:jc w:val="center"/>
              <w:rPr>
                <w:color w:val="000000"/>
                <w:sz w:val="14"/>
                <w:szCs w:val="14"/>
              </w:rPr>
            </w:pPr>
            <w:r w:rsidRPr="00906B7F">
              <w:rPr>
                <w:color w:val="000000"/>
                <w:sz w:val="14"/>
                <w:szCs w:val="14"/>
              </w:rPr>
              <w:t>Отдел образования управления по социально-культурным вопросам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6555F3D2"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2D77BC45" w14:textId="77777777" w:rsidR="00906B7F" w:rsidRPr="00906B7F" w:rsidRDefault="00906B7F" w:rsidP="00906B7F">
            <w:pPr>
              <w:jc w:val="center"/>
              <w:rPr>
                <w:b/>
                <w:bCs/>
                <w:color w:val="000000"/>
                <w:sz w:val="14"/>
                <w:szCs w:val="14"/>
              </w:rPr>
            </w:pPr>
            <w:r w:rsidRPr="00906B7F">
              <w:rPr>
                <w:b/>
                <w:bCs/>
                <w:color w:val="000000"/>
                <w:sz w:val="14"/>
                <w:szCs w:val="14"/>
              </w:rPr>
              <w:t>4 908 583,44</w:t>
            </w:r>
          </w:p>
        </w:tc>
        <w:tc>
          <w:tcPr>
            <w:tcW w:w="1047" w:type="dxa"/>
            <w:tcBorders>
              <w:top w:val="nil"/>
              <w:left w:val="nil"/>
              <w:bottom w:val="single" w:sz="4" w:space="0" w:color="auto"/>
              <w:right w:val="single" w:sz="4" w:space="0" w:color="auto"/>
            </w:tcBorders>
            <w:shd w:val="clear" w:color="000000" w:fill="FFFFFF"/>
            <w:vAlign w:val="center"/>
            <w:hideMark/>
          </w:tcPr>
          <w:p w14:paraId="657E7C01" w14:textId="77777777" w:rsidR="00906B7F" w:rsidRPr="00906B7F" w:rsidRDefault="00906B7F" w:rsidP="00906B7F">
            <w:pPr>
              <w:jc w:val="center"/>
              <w:rPr>
                <w:color w:val="000000"/>
                <w:sz w:val="14"/>
                <w:szCs w:val="14"/>
              </w:rPr>
            </w:pPr>
            <w:r w:rsidRPr="00906B7F">
              <w:rPr>
                <w:color w:val="000000"/>
                <w:sz w:val="14"/>
                <w:szCs w:val="14"/>
              </w:rPr>
              <w:t>182 000,00</w:t>
            </w:r>
          </w:p>
        </w:tc>
        <w:tc>
          <w:tcPr>
            <w:tcW w:w="992" w:type="dxa"/>
            <w:tcBorders>
              <w:top w:val="nil"/>
              <w:left w:val="nil"/>
              <w:bottom w:val="single" w:sz="4" w:space="0" w:color="auto"/>
              <w:right w:val="single" w:sz="4" w:space="0" w:color="auto"/>
            </w:tcBorders>
            <w:shd w:val="clear" w:color="000000" w:fill="FFFFFF"/>
            <w:vAlign w:val="center"/>
            <w:hideMark/>
          </w:tcPr>
          <w:p w14:paraId="40682381" w14:textId="77777777" w:rsidR="00906B7F" w:rsidRPr="00906B7F" w:rsidRDefault="00906B7F" w:rsidP="00906B7F">
            <w:pPr>
              <w:jc w:val="center"/>
              <w:rPr>
                <w:color w:val="000000"/>
                <w:sz w:val="14"/>
                <w:szCs w:val="14"/>
              </w:rPr>
            </w:pPr>
            <w:r w:rsidRPr="00906B7F">
              <w:rPr>
                <w:color w:val="000000"/>
                <w:sz w:val="14"/>
                <w:szCs w:val="14"/>
              </w:rPr>
              <w:t>305 200,00</w:t>
            </w:r>
          </w:p>
        </w:tc>
        <w:tc>
          <w:tcPr>
            <w:tcW w:w="992" w:type="dxa"/>
            <w:tcBorders>
              <w:top w:val="nil"/>
              <w:left w:val="nil"/>
              <w:bottom w:val="single" w:sz="4" w:space="0" w:color="auto"/>
              <w:right w:val="single" w:sz="4" w:space="0" w:color="auto"/>
            </w:tcBorders>
            <w:shd w:val="clear" w:color="000000" w:fill="FFFFFF"/>
            <w:vAlign w:val="center"/>
            <w:hideMark/>
          </w:tcPr>
          <w:p w14:paraId="7626F057" w14:textId="77777777" w:rsidR="00906B7F" w:rsidRPr="00906B7F" w:rsidRDefault="00906B7F" w:rsidP="00906B7F">
            <w:pPr>
              <w:jc w:val="center"/>
              <w:rPr>
                <w:color w:val="000000"/>
                <w:sz w:val="14"/>
                <w:szCs w:val="14"/>
              </w:rPr>
            </w:pPr>
            <w:r w:rsidRPr="00906B7F">
              <w:rPr>
                <w:color w:val="000000"/>
                <w:sz w:val="14"/>
                <w:szCs w:val="14"/>
              </w:rPr>
              <w:t>413 800,00</w:t>
            </w:r>
          </w:p>
        </w:tc>
        <w:tc>
          <w:tcPr>
            <w:tcW w:w="992" w:type="dxa"/>
            <w:tcBorders>
              <w:top w:val="nil"/>
              <w:left w:val="nil"/>
              <w:bottom w:val="single" w:sz="4" w:space="0" w:color="auto"/>
              <w:right w:val="single" w:sz="4" w:space="0" w:color="auto"/>
            </w:tcBorders>
            <w:shd w:val="clear" w:color="000000" w:fill="FFFFFF"/>
            <w:vAlign w:val="center"/>
            <w:hideMark/>
          </w:tcPr>
          <w:p w14:paraId="4EDF29B3" w14:textId="77777777" w:rsidR="00906B7F" w:rsidRPr="00906B7F" w:rsidRDefault="00906B7F" w:rsidP="00906B7F">
            <w:pPr>
              <w:jc w:val="center"/>
              <w:rPr>
                <w:color w:val="000000"/>
                <w:sz w:val="14"/>
                <w:szCs w:val="14"/>
              </w:rPr>
            </w:pPr>
            <w:r w:rsidRPr="00906B7F">
              <w:rPr>
                <w:color w:val="000000"/>
                <w:sz w:val="14"/>
                <w:szCs w:val="14"/>
              </w:rPr>
              <w:t>434 800,00</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14:paraId="624F87AD" w14:textId="77777777" w:rsidR="00906B7F" w:rsidRPr="00906B7F" w:rsidRDefault="00906B7F" w:rsidP="00906B7F">
            <w:pPr>
              <w:jc w:val="center"/>
              <w:rPr>
                <w:color w:val="000000"/>
                <w:sz w:val="14"/>
                <w:szCs w:val="14"/>
              </w:rPr>
            </w:pPr>
            <w:r w:rsidRPr="00906B7F">
              <w:rPr>
                <w:color w:val="000000"/>
                <w:sz w:val="14"/>
                <w:szCs w:val="14"/>
              </w:rPr>
              <w:t>552 300,00</w:t>
            </w:r>
          </w:p>
        </w:tc>
        <w:tc>
          <w:tcPr>
            <w:tcW w:w="1104" w:type="dxa"/>
            <w:tcBorders>
              <w:top w:val="single" w:sz="4" w:space="0" w:color="auto"/>
              <w:left w:val="nil"/>
              <w:bottom w:val="single" w:sz="4" w:space="0" w:color="auto"/>
              <w:right w:val="single" w:sz="4" w:space="0" w:color="auto"/>
            </w:tcBorders>
            <w:shd w:val="clear" w:color="000000" w:fill="FFFFFF"/>
            <w:vAlign w:val="center"/>
            <w:hideMark/>
          </w:tcPr>
          <w:p w14:paraId="2014D4E9" w14:textId="77777777" w:rsidR="00906B7F" w:rsidRPr="00906B7F" w:rsidRDefault="00906B7F" w:rsidP="00906B7F">
            <w:pPr>
              <w:jc w:val="center"/>
              <w:rPr>
                <w:color w:val="000000"/>
                <w:sz w:val="14"/>
                <w:szCs w:val="14"/>
              </w:rPr>
            </w:pPr>
            <w:r w:rsidRPr="00906B7F">
              <w:rPr>
                <w:color w:val="000000"/>
                <w:sz w:val="14"/>
                <w:szCs w:val="14"/>
              </w:rPr>
              <w:t>712 680,00</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14:paraId="5A38B90C" w14:textId="77777777" w:rsidR="00906B7F" w:rsidRPr="00906B7F" w:rsidRDefault="00906B7F" w:rsidP="00906B7F">
            <w:pPr>
              <w:jc w:val="center"/>
              <w:rPr>
                <w:color w:val="000000"/>
                <w:sz w:val="14"/>
                <w:szCs w:val="14"/>
              </w:rPr>
            </w:pPr>
            <w:r w:rsidRPr="00906B7F">
              <w:rPr>
                <w:color w:val="000000"/>
                <w:sz w:val="14"/>
                <w:szCs w:val="14"/>
              </w:rPr>
              <w:t>1 136 462,00</w:t>
            </w:r>
          </w:p>
        </w:tc>
        <w:tc>
          <w:tcPr>
            <w:tcW w:w="1070" w:type="dxa"/>
            <w:tcBorders>
              <w:top w:val="single" w:sz="4" w:space="0" w:color="auto"/>
              <w:left w:val="nil"/>
              <w:bottom w:val="single" w:sz="4" w:space="0" w:color="auto"/>
              <w:right w:val="single" w:sz="4" w:space="0" w:color="auto"/>
            </w:tcBorders>
            <w:shd w:val="clear" w:color="000000" w:fill="FFFFFF"/>
            <w:vAlign w:val="center"/>
            <w:hideMark/>
          </w:tcPr>
          <w:p w14:paraId="4D1FE95C" w14:textId="77777777" w:rsidR="00906B7F" w:rsidRPr="00906B7F" w:rsidRDefault="00906B7F" w:rsidP="00906B7F">
            <w:pPr>
              <w:jc w:val="center"/>
              <w:rPr>
                <w:color w:val="000000"/>
                <w:sz w:val="14"/>
                <w:szCs w:val="14"/>
              </w:rPr>
            </w:pPr>
            <w:r w:rsidRPr="00906B7F">
              <w:rPr>
                <w:color w:val="000000"/>
                <w:sz w:val="14"/>
                <w:szCs w:val="14"/>
              </w:rPr>
              <w:t>585 670,72</w:t>
            </w:r>
          </w:p>
        </w:tc>
        <w:tc>
          <w:tcPr>
            <w:tcW w:w="977" w:type="dxa"/>
            <w:tcBorders>
              <w:top w:val="single" w:sz="4" w:space="0" w:color="auto"/>
              <w:left w:val="nil"/>
              <w:bottom w:val="single" w:sz="4" w:space="0" w:color="auto"/>
              <w:right w:val="single" w:sz="4" w:space="0" w:color="auto"/>
            </w:tcBorders>
            <w:shd w:val="clear" w:color="000000" w:fill="FFFFFF"/>
            <w:vAlign w:val="center"/>
            <w:hideMark/>
          </w:tcPr>
          <w:p w14:paraId="5C484CC1" w14:textId="77777777" w:rsidR="00906B7F" w:rsidRPr="00906B7F" w:rsidRDefault="00906B7F" w:rsidP="00906B7F">
            <w:pPr>
              <w:jc w:val="center"/>
              <w:rPr>
                <w:color w:val="000000"/>
                <w:sz w:val="14"/>
                <w:szCs w:val="14"/>
              </w:rPr>
            </w:pPr>
            <w:r w:rsidRPr="00906B7F">
              <w:rPr>
                <w:color w:val="000000"/>
                <w:sz w:val="14"/>
                <w:szCs w:val="14"/>
              </w:rPr>
              <w:t>585 670,72</w:t>
            </w:r>
          </w:p>
        </w:tc>
      </w:tr>
      <w:tr w:rsidR="00EF0622" w:rsidRPr="00906B7F" w14:paraId="7708B5C8"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396C91EB" w14:textId="77777777" w:rsidR="00906B7F" w:rsidRPr="00906B7F" w:rsidRDefault="00906B7F" w:rsidP="00906B7F">
            <w:pPr>
              <w:jc w:val="center"/>
              <w:rPr>
                <w:color w:val="000000"/>
                <w:sz w:val="14"/>
                <w:szCs w:val="14"/>
              </w:rPr>
            </w:pPr>
            <w:r w:rsidRPr="00906B7F">
              <w:rPr>
                <w:color w:val="000000"/>
                <w:sz w:val="14"/>
                <w:szCs w:val="14"/>
              </w:rPr>
              <w:lastRenderedPageBreak/>
              <w:t>Основное мероприятие 1.6. Оказание адресной помощи семьям граждан, призванных на военную службу по мобилизации в Вооруженные Силы Российской Федерации</w:t>
            </w:r>
          </w:p>
        </w:tc>
        <w:tc>
          <w:tcPr>
            <w:tcW w:w="1498" w:type="dxa"/>
            <w:tcBorders>
              <w:top w:val="nil"/>
              <w:left w:val="nil"/>
              <w:bottom w:val="single" w:sz="4" w:space="0" w:color="auto"/>
              <w:right w:val="single" w:sz="4" w:space="0" w:color="auto"/>
            </w:tcBorders>
            <w:shd w:val="clear" w:color="000000" w:fill="FFFFFF"/>
            <w:vAlign w:val="center"/>
            <w:hideMark/>
          </w:tcPr>
          <w:p w14:paraId="1526C914" w14:textId="77777777" w:rsidR="00906B7F" w:rsidRPr="00906B7F" w:rsidRDefault="00906B7F" w:rsidP="00906B7F">
            <w:pPr>
              <w:jc w:val="center"/>
              <w:rPr>
                <w:color w:val="000000"/>
                <w:sz w:val="14"/>
                <w:szCs w:val="14"/>
              </w:rPr>
            </w:pPr>
            <w:r w:rsidRPr="00906B7F">
              <w:rPr>
                <w:color w:val="000000"/>
                <w:sz w:val="14"/>
                <w:szCs w:val="14"/>
              </w:rPr>
              <w:t>Отдел образования управления по социально-культурным вопросам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0BFCBC8A"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79D9BD6A" w14:textId="77777777" w:rsidR="00906B7F" w:rsidRPr="00906B7F" w:rsidRDefault="00906B7F" w:rsidP="00906B7F">
            <w:pPr>
              <w:jc w:val="center"/>
              <w:rPr>
                <w:b/>
                <w:bCs/>
                <w:color w:val="000000"/>
                <w:sz w:val="14"/>
                <w:szCs w:val="14"/>
              </w:rPr>
            </w:pPr>
            <w:r w:rsidRPr="00906B7F">
              <w:rPr>
                <w:b/>
                <w:bCs/>
                <w:color w:val="000000"/>
                <w:sz w:val="14"/>
                <w:szCs w:val="14"/>
              </w:rPr>
              <w:t>764 226,56</w:t>
            </w:r>
          </w:p>
        </w:tc>
        <w:tc>
          <w:tcPr>
            <w:tcW w:w="1047" w:type="dxa"/>
            <w:tcBorders>
              <w:top w:val="nil"/>
              <w:left w:val="nil"/>
              <w:bottom w:val="single" w:sz="4" w:space="0" w:color="auto"/>
              <w:right w:val="single" w:sz="4" w:space="0" w:color="auto"/>
            </w:tcBorders>
            <w:shd w:val="clear" w:color="000000" w:fill="FFFFFF"/>
            <w:vAlign w:val="center"/>
            <w:hideMark/>
          </w:tcPr>
          <w:p w14:paraId="3144900F"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2E574F5D"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668C7A4D"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363CBBCF" w14:textId="77777777" w:rsidR="00906B7F" w:rsidRPr="00906B7F" w:rsidRDefault="00906B7F" w:rsidP="00906B7F">
            <w:pPr>
              <w:jc w:val="center"/>
              <w:rPr>
                <w:color w:val="000000"/>
                <w:sz w:val="14"/>
                <w:szCs w:val="14"/>
              </w:rPr>
            </w:pPr>
            <w:r w:rsidRPr="00906B7F">
              <w:rPr>
                <w:color w:val="000000"/>
                <w:sz w:val="14"/>
                <w:szCs w:val="14"/>
              </w:rPr>
              <w:t>764 226,56</w:t>
            </w:r>
          </w:p>
        </w:tc>
        <w:tc>
          <w:tcPr>
            <w:tcW w:w="1025" w:type="dxa"/>
            <w:tcBorders>
              <w:top w:val="nil"/>
              <w:left w:val="nil"/>
              <w:bottom w:val="single" w:sz="4" w:space="0" w:color="auto"/>
              <w:right w:val="single" w:sz="4" w:space="0" w:color="auto"/>
            </w:tcBorders>
            <w:shd w:val="clear" w:color="000000" w:fill="FFFFFF"/>
            <w:vAlign w:val="center"/>
            <w:hideMark/>
          </w:tcPr>
          <w:p w14:paraId="52FDB3E3" w14:textId="77777777" w:rsidR="00906B7F" w:rsidRPr="00906B7F" w:rsidRDefault="00906B7F" w:rsidP="00906B7F">
            <w:pPr>
              <w:jc w:val="center"/>
              <w:rPr>
                <w:color w:val="000000"/>
                <w:sz w:val="14"/>
                <w:szCs w:val="14"/>
              </w:rPr>
            </w:pPr>
            <w:r w:rsidRPr="00906B7F">
              <w:rPr>
                <w:color w:val="000000"/>
                <w:sz w:val="14"/>
                <w:szCs w:val="14"/>
              </w:rPr>
              <w:t>0,00</w:t>
            </w:r>
          </w:p>
        </w:tc>
        <w:tc>
          <w:tcPr>
            <w:tcW w:w="1104" w:type="dxa"/>
            <w:tcBorders>
              <w:top w:val="nil"/>
              <w:left w:val="nil"/>
              <w:bottom w:val="single" w:sz="4" w:space="0" w:color="auto"/>
              <w:right w:val="single" w:sz="4" w:space="0" w:color="auto"/>
            </w:tcBorders>
            <w:shd w:val="clear" w:color="000000" w:fill="FFFFFF"/>
            <w:vAlign w:val="center"/>
            <w:hideMark/>
          </w:tcPr>
          <w:p w14:paraId="69EAF470" w14:textId="77777777" w:rsidR="00906B7F" w:rsidRPr="00906B7F" w:rsidRDefault="00906B7F" w:rsidP="00906B7F">
            <w:pPr>
              <w:jc w:val="center"/>
              <w:rPr>
                <w:color w:val="000000"/>
                <w:sz w:val="14"/>
                <w:szCs w:val="14"/>
              </w:rPr>
            </w:pPr>
            <w:r w:rsidRPr="00906B7F">
              <w:rPr>
                <w:color w:val="000000"/>
                <w:sz w:val="14"/>
                <w:szCs w:val="14"/>
              </w:rPr>
              <w:t>0,00</w:t>
            </w:r>
          </w:p>
        </w:tc>
        <w:tc>
          <w:tcPr>
            <w:tcW w:w="1072" w:type="dxa"/>
            <w:tcBorders>
              <w:top w:val="nil"/>
              <w:left w:val="nil"/>
              <w:bottom w:val="single" w:sz="4" w:space="0" w:color="auto"/>
              <w:right w:val="single" w:sz="4" w:space="0" w:color="auto"/>
            </w:tcBorders>
            <w:shd w:val="clear" w:color="000000" w:fill="FFFFFF"/>
            <w:vAlign w:val="center"/>
            <w:hideMark/>
          </w:tcPr>
          <w:p w14:paraId="75B058E2" w14:textId="77777777" w:rsidR="00906B7F" w:rsidRPr="00906B7F" w:rsidRDefault="00906B7F" w:rsidP="00906B7F">
            <w:pPr>
              <w:jc w:val="center"/>
              <w:rPr>
                <w:color w:val="000000"/>
                <w:sz w:val="14"/>
                <w:szCs w:val="14"/>
              </w:rPr>
            </w:pPr>
            <w:r w:rsidRPr="00906B7F">
              <w:rPr>
                <w:color w:val="000000"/>
                <w:sz w:val="14"/>
                <w:szCs w:val="14"/>
              </w:rPr>
              <w:t>0,00</w:t>
            </w:r>
          </w:p>
        </w:tc>
        <w:tc>
          <w:tcPr>
            <w:tcW w:w="1070" w:type="dxa"/>
            <w:tcBorders>
              <w:top w:val="nil"/>
              <w:left w:val="nil"/>
              <w:bottom w:val="single" w:sz="4" w:space="0" w:color="auto"/>
              <w:right w:val="single" w:sz="4" w:space="0" w:color="auto"/>
            </w:tcBorders>
            <w:shd w:val="clear" w:color="000000" w:fill="FFFFFF"/>
            <w:vAlign w:val="center"/>
            <w:hideMark/>
          </w:tcPr>
          <w:p w14:paraId="094EBB09" w14:textId="77777777" w:rsidR="00906B7F" w:rsidRPr="00906B7F" w:rsidRDefault="00906B7F" w:rsidP="00906B7F">
            <w:pPr>
              <w:jc w:val="center"/>
              <w:rPr>
                <w:color w:val="000000"/>
                <w:sz w:val="14"/>
                <w:szCs w:val="14"/>
              </w:rPr>
            </w:pPr>
            <w:r w:rsidRPr="00906B7F">
              <w:rPr>
                <w:color w:val="000000"/>
                <w:sz w:val="14"/>
                <w:szCs w:val="14"/>
              </w:rPr>
              <w:t>0,00</w:t>
            </w:r>
          </w:p>
        </w:tc>
        <w:tc>
          <w:tcPr>
            <w:tcW w:w="977" w:type="dxa"/>
            <w:tcBorders>
              <w:top w:val="nil"/>
              <w:left w:val="nil"/>
              <w:bottom w:val="single" w:sz="4" w:space="0" w:color="auto"/>
              <w:right w:val="single" w:sz="4" w:space="0" w:color="auto"/>
            </w:tcBorders>
            <w:shd w:val="clear" w:color="000000" w:fill="FFFFFF"/>
            <w:vAlign w:val="center"/>
            <w:hideMark/>
          </w:tcPr>
          <w:p w14:paraId="2C69EF29" w14:textId="77777777" w:rsidR="00906B7F" w:rsidRPr="00906B7F" w:rsidRDefault="00906B7F" w:rsidP="00906B7F">
            <w:pPr>
              <w:jc w:val="center"/>
              <w:rPr>
                <w:color w:val="000000"/>
                <w:sz w:val="14"/>
                <w:szCs w:val="14"/>
              </w:rPr>
            </w:pPr>
            <w:r w:rsidRPr="00906B7F">
              <w:rPr>
                <w:color w:val="000000"/>
                <w:sz w:val="14"/>
                <w:szCs w:val="14"/>
              </w:rPr>
              <w:t>0,00</w:t>
            </w:r>
          </w:p>
        </w:tc>
      </w:tr>
      <w:tr w:rsidR="00EF0622" w:rsidRPr="00906B7F" w14:paraId="1B2040D9"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2432BB36" w14:textId="77777777" w:rsidR="00906B7F" w:rsidRPr="00906B7F" w:rsidRDefault="00906B7F" w:rsidP="00906B7F">
            <w:pPr>
              <w:jc w:val="center"/>
              <w:rPr>
                <w:color w:val="000000"/>
                <w:sz w:val="14"/>
                <w:szCs w:val="14"/>
              </w:rPr>
            </w:pPr>
            <w:r w:rsidRPr="00906B7F">
              <w:rPr>
                <w:color w:val="000000"/>
                <w:sz w:val="14"/>
                <w:szCs w:val="14"/>
              </w:rPr>
              <w:t xml:space="preserve">1.6.1.  Льготный проезд в городском общественном транспорте (кроме такси) обучающимся в общеобразовательных учреждениях и учреждениях </w:t>
            </w:r>
            <w:proofErr w:type="spellStart"/>
            <w:r w:rsidRPr="00906B7F">
              <w:rPr>
                <w:color w:val="000000"/>
                <w:sz w:val="14"/>
                <w:szCs w:val="14"/>
              </w:rPr>
              <w:t>среднепрофессионального</w:t>
            </w:r>
            <w:proofErr w:type="spellEnd"/>
            <w:r w:rsidRPr="00906B7F">
              <w:rPr>
                <w:color w:val="000000"/>
                <w:sz w:val="14"/>
                <w:szCs w:val="14"/>
              </w:rPr>
              <w:t xml:space="preserve"> образования, находящихся на территории муниципального образования «город Усолье-Сибирское», из семей мобилизованных и военнослужащих, участвующих в специальной военной операции</w:t>
            </w:r>
          </w:p>
        </w:tc>
        <w:tc>
          <w:tcPr>
            <w:tcW w:w="1498" w:type="dxa"/>
            <w:tcBorders>
              <w:top w:val="nil"/>
              <w:left w:val="nil"/>
              <w:bottom w:val="single" w:sz="4" w:space="0" w:color="auto"/>
              <w:right w:val="single" w:sz="4" w:space="0" w:color="auto"/>
            </w:tcBorders>
            <w:shd w:val="clear" w:color="000000" w:fill="FFFFFF"/>
            <w:vAlign w:val="center"/>
            <w:hideMark/>
          </w:tcPr>
          <w:p w14:paraId="4944BC57" w14:textId="77777777" w:rsidR="00906B7F" w:rsidRPr="00906B7F" w:rsidRDefault="00906B7F" w:rsidP="00906B7F">
            <w:pPr>
              <w:jc w:val="center"/>
              <w:rPr>
                <w:color w:val="000000"/>
                <w:sz w:val="14"/>
                <w:szCs w:val="14"/>
              </w:rPr>
            </w:pPr>
            <w:r w:rsidRPr="00906B7F">
              <w:rPr>
                <w:color w:val="000000"/>
                <w:sz w:val="14"/>
                <w:szCs w:val="14"/>
              </w:rPr>
              <w:t>Отдел образования управления по социально-культурным вопросам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6CFA3882"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5656CA70" w14:textId="77777777" w:rsidR="00906B7F" w:rsidRPr="00906B7F" w:rsidRDefault="00906B7F" w:rsidP="00906B7F">
            <w:pPr>
              <w:jc w:val="center"/>
              <w:rPr>
                <w:b/>
                <w:bCs/>
                <w:color w:val="000000"/>
                <w:sz w:val="14"/>
                <w:szCs w:val="14"/>
              </w:rPr>
            </w:pPr>
            <w:r w:rsidRPr="00906B7F">
              <w:rPr>
                <w:b/>
                <w:bCs/>
                <w:color w:val="000000"/>
                <w:sz w:val="14"/>
                <w:szCs w:val="14"/>
              </w:rPr>
              <w:t>453 840,00</w:t>
            </w:r>
          </w:p>
        </w:tc>
        <w:tc>
          <w:tcPr>
            <w:tcW w:w="1047" w:type="dxa"/>
            <w:tcBorders>
              <w:top w:val="nil"/>
              <w:left w:val="nil"/>
              <w:bottom w:val="single" w:sz="4" w:space="0" w:color="auto"/>
              <w:right w:val="single" w:sz="4" w:space="0" w:color="auto"/>
            </w:tcBorders>
            <w:shd w:val="clear" w:color="000000" w:fill="FFFFFF"/>
            <w:vAlign w:val="center"/>
            <w:hideMark/>
          </w:tcPr>
          <w:p w14:paraId="5AA1043A"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6E2C013B"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29381E4F"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68EF8980" w14:textId="77777777" w:rsidR="00906B7F" w:rsidRPr="00906B7F" w:rsidRDefault="00906B7F" w:rsidP="00906B7F">
            <w:pPr>
              <w:jc w:val="center"/>
              <w:rPr>
                <w:color w:val="000000"/>
                <w:sz w:val="14"/>
                <w:szCs w:val="14"/>
              </w:rPr>
            </w:pPr>
            <w:r w:rsidRPr="00906B7F">
              <w:rPr>
                <w:color w:val="000000"/>
                <w:sz w:val="14"/>
                <w:szCs w:val="14"/>
              </w:rPr>
              <w:t>453 840,00</w:t>
            </w:r>
          </w:p>
        </w:tc>
        <w:tc>
          <w:tcPr>
            <w:tcW w:w="1025" w:type="dxa"/>
            <w:tcBorders>
              <w:top w:val="nil"/>
              <w:left w:val="nil"/>
              <w:bottom w:val="single" w:sz="4" w:space="0" w:color="auto"/>
              <w:right w:val="single" w:sz="4" w:space="0" w:color="auto"/>
            </w:tcBorders>
            <w:shd w:val="clear" w:color="000000" w:fill="FFFFFF"/>
            <w:vAlign w:val="center"/>
            <w:hideMark/>
          </w:tcPr>
          <w:p w14:paraId="487AD44F" w14:textId="77777777" w:rsidR="00906B7F" w:rsidRPr="00906B7F" w:rsidRDefault="00906B7F" w:rsidP="00906B7F">
            <w:pPr>
              <w:jc w:val="center"/>
              <w:rPr>
                <w:color w:val="000000"/>
                <w:sz w:val="14"/>
                <w:szCs w:val="14"/>
              </w:rPr>
            </w:pPr>
            <w:r w:rsidRPr="00906B7F">
              <w:rPr>
                <w:color w:val="000000"/>
                <w:sz w:val="14"/>
                <w:szCs w:val="14"/>
              </w:rPr>
              <w:t>0,00</w:t>
            </w:r>
          </w:p>
        </w:tc>
        <w:tc>
          <w:tcPr>
            <w:tcW w:w="1104" w:type="dxa"/>
            <w:tcBorders>
              <w:top w:val="nil"/>
              <w:left w:val="nil"/>
              <w:bottom w:val="single" w:sz="4" w:space="0" w:color="auto"/>
              <w:right w:val="single" w:sz="4" w:space="0" w:color="auto"/>
            </w:tcBorders>
            <w:shd w:val="clear" w:color="000000" w:fill="FFFFFF"/>
            <w:vAlign w:val="center"/>
            <w:hideMark/>
          </w:tcPr>
          <w:p w14:paraId="2B2FA840" w14:textId="77777777" w:rsidR="00906B7F" w:rsidRPr="00906B7F" w:rsidRDefault="00906B7F" w:rsidP="00906B7F">
            <w:pPr>
              <w:jc w:val="center"/>
              <w:rPr>
                <w:color w:val="000000"/>
                <w:sz w:val="14"/>
                <w:szCs w:val="14"/>
              </w:rPr>
            </w:pPr>
            <w:r w:rsidRPr="00906B7F">
              <w:rPr>
                <w:color w:val="000000"/>
                <w:sz w:val="14"/>
                <w:szCs w:val="14"/>
              </w:rPr>
              <w:t>0,00</w:t>
            </w:r>
          </w:p>
        </w:tc>
        <w:tc>
          <w:tcPr>
            <w:tcW w:w="1072" w:type="dxa"/>
            <w:tcBorders>
              <w:top w:val="nil"/>
              <w:left w:val="nil"/>
              <w:bottom w:val="single" w:sz="4" w:space="0" w:color="auto"/>
              <w:right w:val="single" w:sz="4" w:space="0" w:color="auto"/>
            </w:tcBorders>
            <w:shd w:val="clear" w:color="000000" w:fill="FFFFFF"/>
            <w:vAlign w:val="center"/>
            <w:hideMark/>
          </w:tcPr>
          <w:p w14:paraId="5E567903" w14:textId="77777777" w:rsidR="00906B7F" w:rsidRPr="00906B7F" w:rsidRDefault="00906B7F" w:rsidP="00906B7F">
            <w:pPr>
              <w:jc w:val="center"/>
              <w:rPr>
                <w:color w:val="000000"/>
                <w:sz w:val="14"/>
                <w:szCs w:val="14"/>
              </w:rPr>
            </w:pPr>
            <w:r w:rsidRPr="00906B7F">
              <w:rPr>
                <w:color w:val="000000"/>
                <w:sz w:val="14"/>
                <w:szCs w:val="14"/>
              </w:rPr>
              <w:t>0,00</w:t>
            </w:r>
          </w:p>
        </w:tc>
        <w:tc>
          <w:tcPr>
            <w:tcW w:w="1070" w:type="dxa"/>
            <w:tcBorders>
              <w:top w:val="nil"/>
              <w:left w:val="nil"/>
              <w:bottom w:val="single" w:sz="4" w:space="0" w:color="auto"/>
              <w:right w:val="single" w:sz="4" w:space="0" w:color="auto"/>
            </w:tcBorders>
            <w:shd w:val="clear" w:color="000000" w:fill="FFFFFF"/>
            <w:vAlign w:val="center"/>
            <w:hideMark/>
          </w:tcPr>
          <w:p w14:paraId="366D5928" w14:textId="77777777" w:rsidR="00906B7F" w:rsidRPr="00906B7F" w:rsidRDefault="00906B7F" w:rsidP="00906B7F">
            <w:pPr>
              <w:jc w:val="center"/>
              <w:rPr>
                <w:color w:val="000000"/>
                <w:sz w:val="14"/>
                <w:szCs w:val="14"/>
              </w:rPr>
            </w:pPr>
            <w:r w:rsidRPr="00906B7F">
              <w:rPr>
                <w:color w:val="000000"/>
                <w:sz w:val="14"/>
                <w:szCs w:val="14"/>
              </w:rPr>
              <w:t>0,00</w:t>
            </w:r>
          </w:p>
        </w:tc>
        <w:tc>
          <w:tcPr>
            <w:tcW w:w="977" w:type="dxa"/>
            <w:tcBorders>
              <w:top w:val="nil"/>
              <w:left w:val="nil"/>
              <w:bottom w:val="single" w:sz="4" w:space="0" w:color="auto"/>
              <w:right w:val="single" w:sz="4" w:space="0" w:color="auto"/>
            </w:tcBorders>
            <w:shd w:val="clear" w:color="000000" w:fill="FFFFFF"/>
            <w:vAlign w:val="center"/>
            <w:hideMark/>
          </w:tcPr>
          <w:p w14:paraId="1C02310B" w14:textId="77777777" w:rsidR="00906B7F" w:rsidRPr="00906B7F" w:rsidRDefault="00906B7F" w:rsidP="00906B7F">
            <w:pPr>
              <w:jc w:val="center"/>
              <w:rPr>
                <w:color w:val="000000"/>
                <w:sz w:val="14"/>
                <w:szCs w:val="14"/>
              </w:rPr>
            </w:pPr>
            <w:r w:rsidRPr="00906B7F">
              <w:rPr>
                <w:color w:val="000000"/>
                <w:sz w:val="14"/>
                <w:szCs w:val="14"/>
              </w:rPr>
              <w:t>0,00</w:t>
            </w:r>
          </w:p>
        </w:tc>
      </w:tr>
      <w:tr w:rsidR="00EF0622" w:rsidRPr="00906B7F" w14:paraId="5DE9FCEA"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3F64941B" w14:textId="77777777" w:rsidR="00906B7F" w:rsidRPr="00906B7F" w:rsidRDefault="00906B7F" w:rsidP="00906B7F">
            <w:pPr>
              <w:jc w:val="center"/>
              <w:rPr>
                <w:color w:val="000000"/>
                <w:sz w:val="14"/>
                <w:szCs w:val="14"/>
              </w:rPr>
            </w:pPr>
            <w:r w:rsidRPr="00906B7F">
              <w:rPr>
                <w:color w:val="000000"/>
                <w:sz w:val="14"/>
                <w:szCs w:val="14"/>
              </w:rPr>
              <w:t xml:space="preserve">1.6.2. </w:t>
            </w:r>
            <w:proofErr w:type="gramStart"/>
            <w:r w:rsidRPr="00906B7F">
              <w:rPr>
                <w:color w:val="000000"/>
                <w:sz w:val="14"/>
                <w:szCs w:val="14"/>
              </w:rPr>
              <w:t>Родительская плата</w:t>
            </w:r>
            <w:proofErr w:type="gramEnd"/>
            <w:r w:rsidRPr="00906B7F">
              <w:rPr>
                <w:color w:val="000000"/>
                <w:sz w:val="14"/>
                <w:szCs w:val="14"/>
              </w:rPr>
              <w:t xml:space="preserve"> взимаемая с родителей за присмотр и уход за детьми в дошкольных образовательных учреждениях</w:t>
            </w:r>
          </w:p>
        </w:tc>
        <w:tc>
          <w:tcPr>
            <w:tcW w:w="1498" w:type="dxa"/>
            <w:tcBorders>
              <w:top w:val="nil"/>
              <w:left w:val="nil"/>
              <w:bottom w:val="single" w:sz="4" w:space="0" w:color="auto"/>
              <w:right w:val="single" w:sz="4" w:space="0" w:color="auto"/>
            </w:tcBorders>
            <w:shd w:val="clear" w:color="000000" w:fill="FFFFFF"/>
            <w:vAlign w:val="center"/>
            <w:hideMark/>
          </w:tcPr>
          <w:p w14:paraId="1092B065" w14:textId="77777777" w:rsidR="00906B7F" w:rsidRPr="00906B7F" w:rsidRDefault="00906B7F" w:rsidP="00906B7F">
            <w:pPr>
              <w:jc w:val="center"/>
              <w:rPr>
                <w:color w:val="000000"/>
                <w:sz w:val="14"/>
                <w:szCs w:val="14"/>
              </w:rPr>
            </w:pPr>
            <w:r w:rsidRPr="00906B7F">
              <w:rPr>
                <w:color w:val="000000"/>
                <w:sz w:val="14"/>
                <w:szCs w:val="14"/>
              </w:rPr>
              <w:t>Отдел образования управления по социально-культурным вопросам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6685CB56"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35D6885F" w14:textId="77777777" w:rsidR="00906B7F" w:rsidRPr="00906B7F" w:rsidRDefault="00906B7F" w:rsidP="00906B7F">
            <w:pPr>
              <w:jc w:val="center"/>
              <w:rPr>
                <w:b/>
                <w:bCs/>
                <w:color w:val="000000"/>
                <w:sz w:val="14"/>
                <w:szCs w:val="14"/>
              </w:rPr>
            </w:pPr>
            <w:r w:rsidRPr="00906B7F">
              <w:rPr>
                <w:b/>
                <w:bCs/>
                <w:color w:val="000000"/>
                <w:sz w:val="14"/>
                <w:szCs w:val="14"/>
              </w:rPr>
              <w:t>310 386,56</w:t>
            </w:r>
          </w:p>
        </w:tc>
        <w:tc>
          <w:tcPr>
            <w:tcW w:w="1047" w:type="dxa"/>
            <w:tcBorders>
              <w:top w:val="nil"/>
              <w:left w:val="nil"/>
              <w:bottom w:val="single" w:sz="4" w:space="0" w:color="auto"/>
              <w:right w:val="single" w:sz="4" w:space="0" w:color="auto"/>
            </w:tcBorders>
            <w:shd w:val="clear" w:color="000000" w:fill="FFFFFF"/>
            <w:vAlign w:val="center"/>
            <w:hideMark/>
          </w:tcPr>
          <w:p w14:paraId="023A6E18"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169E506F"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52807144"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24861E5D" w14:textId="77777777" w:rsidR="00906B7F" w:rsidRPr="00906B7F" w:rsidRDefault="00906B7F" w:rsidP="00906B7F">
            <w:pPr>
              <w:jc w:val="center"/>
              <w:rPr>
                <w:color w:val="000000"/>
                <w:sz w:val="14"/>
                <w:szCs w:val="14"/>
              </w:rPr>
            </w:pPr>
            <w:r w:rsidRPr="00906B7F">
              <w:rPr>
                <w:color w:val="000000"/>
                <w:sz w:val="14"/>
                <w:szCs w:val="14"/>
              </w:rPr>
              <w:t>310 386,56</w:t>
            </w:r>
          </w:p>
        </w:tc>
        <w:tc>
          <w:tcPr>
            <w:tcW w:w="1025" w:type="dxa"/>
            <w:tcBorders>
              <w:top w:val="nil"/>
              <w:left w:val="nil"/>
              <w:bottom w:val="single" w:sz="4" w:space="0" w:color="auto"/>
              <w:right w:val="single" w:sz="4" w:space="0" w:color="auto"/>
            </w:tcBorders>
            <w:shd w:val="clear" w:color="000000" w:fill="FFFFFF"/>
            <w:vAlign w:val="center"/>
            <w:hideMark/>
          </w:tcPr>
          <w:p w14:paraId="48479566" w14:textId="77777777" w:rsidR="00906B7F" w:rsidRPr="00906B7F" w:rsidRDefault="00906B7F" w:rsidP="00906B7F">
            <w:pPr>
              <w:jc w:val="center"/>
              <w:rPr>
                <w:color w:val="000000"/>
                <w:sz w:val="14"/>
                <w:szCs w:val="14"/>
              </w:rPr>
            </w:pPr>
            <w:r w:rsidRPr="00906B7F">
              <w:rPr>
                <w:color w:val="000000"/>
                <w:sz w:val="14"/>
                <w:szCs w:val="14"/>
              </w:rPr>
              <w:t>0,00</w:t>
            </w:r>
          </w:p>
        </w:tc>
        <w:tc>
          <w:tcPr>
            <w:tcW w:w="1104" w:type="dxa"/>
            <w:tcBorders>
              <w:top w:val="nil"/>
              <w:left w:val="nil"/>
              <w:bottom w:val="single" w:sz="4" w:space="0" w:color="auto"/>
              <w:right w:val="single" w:sz="4" w:space="0" w:color="auto"/>
            </w:tcBorders>
            <w:shd w:val="clear" w:color="000000" w:fill="FFFFFF"/>
            <w:vAlign w:val="center"/>
            <w:hideMark/>
          </w:tcPr>
          <w:p w14:paraId="7D3B4C0F" w14:textId="77777777" w:rsidR="00906B7F" w:rsidRPr="00906B7F" w:rsidRDefault="00906B7F" w:rsidP="00906B7F">
            <w:pPr>
              <w:jc w:val="center"/>
              <w:rPr>
                <w:color w:val="000000"/>
                <w:sz w:val="14"/>
                <w:szCs w:val="14"/>
              </w:rPr>
            </w:pPr>
            <w:r w:rsidRPr="00906B7F">
              <w:rPr>
                <w:color w:val="000000"/>
                <w:sz w:val="14"/>
                <w:szCs w:val="14"/>
              </w:rPr>
              <w:t>0,00</w:t>
            </w:r>
          </w:p>
        </w:tc>
        <w:tc>
          <w:tcPr>
            <w:tcW w:w="1072" w:type="dxa"/>
            <w:tcBorders>
              <w:top w:val="nil"/>
              <w:left w:val="nil"/>
              <w:bottom w:val="single" w:sz="4" w:space="0" w:color="auto"/>
              <w:right w:val="single" w:sz="4" w:space="0" w:color="auto"/>
            </w:tcBorders>
            <w:shd w:val="clear" w:color="000000" w:fill="FFFFFF"/>
            <w:vAlign w:val="center"/>
            <w:hideMark/>
          </w:tcPr>
          <w:p w14:paraId="66E1CBC4" w14:textId="77777777" w:rsidR="00906B7F" w:rsidRPr="00906B7F" w:rsidRDefault="00906B7F" w:rsidP="00906B7F">
            <w:pPr>
              <w:jc w:val="center"/>
              <w:rPr>
                <w:color w:val="000000"/>
                <w:sz w:val="14"/>
                <w:szCs w:val="14"/>
              </w:rPr>
            </w:pPr>
            <w:r w:rsidRPr="00906B7F">
              <w:rPr>
                <w:color w:val="000000"/>
                <w:sz w:val="14"/>
                <w:szCs w:val="14"/>
              </w:rPr>
              <w:t>0,00</w:t>
            </w:r>
          </w:p>
        </w:tc>
        <w:tc>
          <w:tcPr>
            <w:tcW w:w="1070" w:type="dxa"/>
            <w:tcBorders>
              <w:top w:val="nil"/>
              <w:left w:val="nil"/>
              <w:bottom w:val="single" w:sz="4" w:space="0" w:color="auto"/>
              <w:right w:val="single" w:sz="4" w:space="0" w:color="auto"/>
            </w:tcBorders>
            <w:shd w:val="clear" w:color="000000" w:fill="FFFFFF"/>
            <w:vAlign w:val="center"/>
            <w:hideMark/>
          </w:tcPr>
          <w:p w14:paraId="7F5302D4" w14:textId="77777777" w:rsidR="00906B7F" w:rsidRPr="00906B7F" w:rsidRDefault="00906B7F" w:rsidP="00906B7F">
            <w:pPr>
              <w:jc w:val="center"/>
              <w:rPr>
                <w:color w:val="000000"/>
                <w:sz w:val="14"/>
                <w:szCs w:val="14"/>
              </w:rPr>
            </w:pPr>
            <w:r w:rsidRPr="00906B7F">
              <w:rPr>
                <w:color w:val="000000"/>
                <w:sz w:val="14"/>
                <w:szCs w:val="14"/>
              </w:rPr>
              <w:t>0,00</w:t>
            </w:r>
          </w:p>
        </w:tc>
        <w:tc>
          <w:tcPr>
            <w:tcW w:w="977" w:type="dxa"/>
            <w:tcBorders>
              <w:top w:val="nil"/>
              <w:left w:val="nil"/>
              <w:bottom w:val="single" w:sz="4" w:space="0" w:color="auto"/>
              <w:right w:val="single" w:sz="4" w:space="0" w:color="auto"/>
            </w:tcBorders>
            <w:shd w:val="clear" w:color="000000" w:fill="FFFFFF"/>
            <w:vAlign w:val="center"/>
            <w:hideMark/>
          </w:tcPr>
          <w:p w14:paraId="2EA07D0C" w14:textId="77777777" w:rsidR="00906B7F" w:rsidRPr="00906B7F" w:rsidRDefault="00906B7F" w:rsidP="00906B7F">
            <w:pPr>
              <w:jc w:val="center"/>
              <w:rPr>
                <w:color w:val="000000"/>
                <w:sz w:val="14"/>
                <w:szCs w:val="14"/>
              </w:rPr>
            </w:pPr>
            <w:r w:rsidRPr="00906B7F">
              <w:rPr>
                <w:color w:val="000000"/>
                <w:sz w:val="14"/>
                <w:szCs w:val="14"/>
              </w:rPr>
              <w:t>0,00</w:t>
            </w:r>
          </w:p>
        </w:tc>
      </w:tr>
      <w:tr w:rsidR="00EF0622" w:rsidRPr="00906B7F" w14:paraId="67C65B7E" w14:textId="77777777" w:rsidTr="00EF0622">
        <w:trPr>
          <w:trHeight w:val="62"/>
        </w:trPr>
        <w:tc>
          <w:tcPr>
            <w:tcW w:w="2121" w:type="dxa"/>
            <w:tcBorders>
              <w:top w:val="nil"/>
              <w:left w:val="single" w:sz="4" w:space="0" w:color="auto"/>
              <w:bottom w:val="single" w:sz="4" w:space="0" w:color="auto"/>
              <w:right w:val="single" w:sz="4" w:space="0" w:color="auto"/>
            </w:tcBorders>
            <w:shd w:val="clear" w:color="auto" w:fill="auto"/>
            <w:vAlign w:val="center"/>
            <w:hideMark/>
          </w:tcPr>
          <w:p w14:paraId="749888C0" w14:textId="77777777" w:rsidR="00906B7F" w:rsidRPr="00906B7F" w:rsidRDefault="00906B7F" w:rsidP="00906B7F">
            <w:pPr>
              <w:jc w:val="center"/>
              <w:rPr>
                <w:b/>
                <w:bCs/>
                <w:color w:val="000000"/>
                <w:sz w:val="14"/>
                <w:szCs w:val="14"/>
              </w:rPr>
            </w:pPr>
            <w:r w:rsidRPr="00906B7F">
              <w:rPr>
                <w:b/>
                <w:bCs/>
                <w:color w:val="000000"/>
                <w:sz w:val="14"/>
                <w:szCs w:val="14"/>
              </w:rPr>
              <w:t xml:space="preserve">Подпрограмма 2 «Поддержка социально ориентированных некоммерческих организаций города Усолье-Сибирское» на 2019-2027 годы </w:t>
            </w:r>
          </w:p>
        </w:tc>
        <w:tc>
          <w:tcPr>
            <w:tcW w:w="1498" w:type="dxa"/>
            <w:tcBorders>
              <w:top w:val="nil"/>
              <w:left w:val="nil"/>
              <w:bottom w:val="single" w:sz="4" w:space="0" w:color="auto"/>
              <w:right w:val="single" w:sz="4" w:space="0" w:color="auto"/>
            </w:tcBorders>
            <w:shd w:val="clear" w:color="auto" w:fill="auto"/>
            <w:vAlign w:val="center"/>
            <w:hideMark/>
          </w:tcPr>
          <w:p w14:paraId="1AC33599" w14:textId="77777777" w:rsidR="00906B7F" w:rsidRPr="00906B7F" w:rsidRDefault="00906B7F" w:rsidP="00906B7F">
            <w:pPr>
              <w:jc w:val="center"/>
              <w:rPr>
                <w:b/>
                <w:bCs/>
                <w:color w:val="000000"/>
                <w:sz w:val="14"/>
                <w:szCs w:val="14"/>
              </w:rPr>
            </w:pPr>
            <w:r w:rsidRPr="00906B7F">
              <w:rPr>
                <w:b/>
                <w:bCs/>
                <w:color w:val="000000"/>
                <w:sz w:val="14"/>
                <w:szCs w:val="14"/>
              </w:rPr>
              <w:t>Отдел по взаимодействию с общественностью и аналитической работе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auto" w:fill="auto"/>
            <w:vAlign w:val="center"/>
            <w:hideMark/>
          </w:tcPr>
          <w:p w14:paraId="4DEBEE32" w14:textId="77777777" w:rsidR="00906B7F" w:rsidRPr="00906B7F" w:rsidRDefault="00906B7F" w:rsidP="00906B7F">
            <w:pPr>
              <w:jc w:val="center"/>
              <w:rPr>
                <w:b/>
                <w:bCs/>
                <w:color w:val="000000"/>
                <w:sz w:val="14"/>
                <w:szCs w:val="14"/>
              </w:rPr>
            </w:pPr>
            <w:r w:rsidRPr="00906B7F">
              <w:rPr>
                <w:b/>
                <w:bCs/>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6F1DD62B" w14:textId="77777777" w:rsidR="00906B7F" w:rsidRPr="00906B7F" w:rsidRDefault="00906B7F" w:rsidP="00906B7F">
            <w:pPr>
              <w:jc w:val="center"/>
              <w:rPr>
                <w:b/>
                <w:bCs/>
                <w:color w:val="000000"/>
                <w:sz w:val="14"/>
                <w:szCs w:val="14"/>
              </w:rPr>
            </w:pPr>
            <w:r w:rsidRPr="00906B7F">
              <w:rPr>
                <w:b/>
                <w:bCs/>
                <w:color w:val="000000"/>
                <w:sz w:val="14"/>
                <w:szCs w:val="14"/>
              </w:rPr>
              <w:t>7 927 410,20</w:t>
            </w:r>
          </w:p>
        </w:tc>
        <w:tc>
          <w:tcPr>
            <w:tcW w:w="1047" w:type="dxa"/>
            <w:tcBorders>
              <w:top w:val="nil"/>
              <w:left w:val="nil"/>
              <w:bottom w:val="single" w:sz="4" w:space="0" w:color="auto"/>
              <w:right w:val="single" w:sz="4" w:space="0" w:color="auto"/>
            </w:tcBorders>
            <w:shd w:val="clear" w:color="auto" w:fill="auto"/>
            <w:vAlign w:val="center"/>
            <w:hideMark/>
          </w:tcPr>
          <w:p w14:paraId="66AE1FF0" w14:textId="77777777" w:rsidR="00906B7F" w:rsidRPr="00906B7F" w:rsidRDefault="00906B7F" w:rsidP="00906B7F">
            <w:pPr>
              <w:jc w:val="center"/>
              <w:rPr>
                <w:b/>
                <w:bCs/>
                <w:color w:val="000000"/>
                <w:sz w:val="14"/>
                <w:szCs w:val="14"/>
              </w:rPr>
            </w:pPr>
            <w:r w:rsidRPr="00906B7F">
              <w:rPr>
                <w:b/>
                <w:bCs/>
                <w:color w:val="000000"/>
                <w:sz w:val="14"/>
                <w:szCs w:val="14"/>
              </w:rPr>
              <w:t>956 610,20</w:t>
            </w:r>
          </w:p>
        </w:tc>
        <w:tc>
          <w:tcPr>
            <w:tcW w:w="992" w:type="dxa"/>
            <w:tcBorders>
              <w:top w:val="nil"/>
              <w:left w:val="nil"/>
              <w:bottom w:val="single" w:sz="4" w:space="0" w:color="auto"/>
              <w:right w:val="single" w:sz="4" w:space="0" w:color="auto"/>
            </w:tcBorders>
            <w:shd w:val="clear" w:color="auto" w:fill="auto"/>
            <w:vAlign w:val="center"/>
            <w:hideMark/>
          </w:tcPr>
          <w:p w14:paraId="410C1ED1" w14:textId="77777777" w:rsidR="00906B7F" w:rsidRPr="00906B7F" w:rsidRDefault="00906B7F" w:rsidP="00906B7F">
            <w:pPr>
              <w:jc w:val="center"/>
              <w:rPr>
                <w:b/>
                <w:bCs/>
                <w:color w:val="000000"/>
                <w:sz w:val="14"/>
                <w:szCs w:val="14"/>
              </w:rPr>
            </w:pPr>
            <w:r w:rsidRPr="00906B7F">
              <w:rPr>
                <w:b/>
                <w:bCs/>
                <w:color w:val="000000"/>
                <w:sz w:val="14"/>
                <w:szCs w:val="14"/>
              </w:rPr>
              <w:t>768 100,00</w:t>
            </w:r>
          </w:p>
        </w:tc>
        <w:tc>
          <w:tcPr>
            <w:tcW w:w="992" w:type="dxa"/>
            <w:tcBorders>
              <w:top w:val="nil"/>
              <w:left w:val="nil"/>
              <w:bottom w:val="single" w:sz="4" w:space="0" w:color="auto"/>
              <w:right w:val="single" w:sz="4" w:space="0" w:color="auto"/>
            </w:tcBorders>
            <w:shd w:val="clear" w:color="auto" w:fill="auto"/>
            <w:vAlign w:val="center"/>
            <w:hideMark/>
          </w:tcPr>
          <w:p w14:paraId="09070F98" w14:textId="77777777" w:rsidR="00906B7F" w:rsidRPr="00906B7F" w:rsidRDefault="00906B7F" w:rsidP="00906B7F">
            <w:pPr>
              <w:jc w:val="center"/>
              <w:rPr>
                <w:b/>
                <w:bCs/>
                <w:color w:val="000000"/>
                <w:sz w:val="14"/>
                <w:szCs w:val="14"/>
              </w:rPr>
            </w:pPr>
            <w:r w:rsidRPr="00906B7F">
              <w:rPr>
                <w:b/>
                <w:bCs/>
                <w:color w:val="000000"/>
                <w:sz w:val="14"/>
                <w:szCs w:val="14"/>
              </w:rPr>
              <w:t>768 100,00</w:t>
            </w:r>
          </w:p>
        </w:tc>
        <w:tc>
          <w:tcPr>
            <w:tcW w:w="992" w:type="dxa"/>
            <w:tcBorders>
              <w:top w:val="nil"/>
              <w:left w:val="nil"/>
              <w:bottom w:val="single" w:sz="4" w:space="0" w:color="auto"/>
              <w:right w:val="single" w:sz="4" w:space="0" w:color="auto"/>
            </w:tcBorders>
            <w:shd w:val="clear" w:color="auto" w:fill="auto"/>
            <w:vAlign w:val="center"/>
            <w:hideMark/>
          </w:tcPr>
          <w:p w14:paraId="6EEE019F" w14:textId="77777777" w:rsidR="00906B7F" w:rsidRPr="00906B7F" w:rsidRDefault="00906B7F" w:rsidP="00906B7F">
            <w:pPr>
              <w:jc w:val="center"/>
              <w:rPr>
                <w:b/>
                <w:bCs/>
                <w:color w:val="000000"/>
                <w:sz w:val="14"/>
                <w:szCs w:val="14"/>
              </w:rPr>
            </w:pPr>
            <w:r w:rsidRPr="00906B7F">
              <w:rPr>
                <w:b/>
                <w:bCs/>
                <w:color w:val="000000"/>
                <w:sz w:val="14"/>
                <w:szCs w:val="14"/>
              </w:rPr>
              <w:t>768 100,00</w:t>
            </w:r>
          </w:p>
        </w:tc>
        <w:tc>
          <w:tcPr>
            <w:tcW w:w="1025" w:type="dxa"/>
            <w:tcBorders>
              <w:top w:val="nil"/>
              <w:left w:val="nil"/>
              <w:bottom w:val="single" w:sz="4" w:space="0" w:color="auto"/>
              <w:right w:val="single" w:sz="4" w:space="0" w:color="auto"/>
            </w:tcBorders>
            <w:shd w:val="clear" w:color="000000" w:fill="FFFFFF"/>
            <w:vAlign w:val="center"/>
            <w:hideMark/>
          </w:tcPr>
          <w:p w14:paraId="3BC134F0" w14:textId="77777777" w:rsidR="00906B7F" w:rsidRPr="00906B7F" w:rsidRDefault="00906B7F" w:rsidP="00906B7F">
            <w:pPr>
              <w:jc w:val="center"/>
              <w:rPr>
                <w:b/>
                <w:bCs/>
                <w:color w:val="000000"/>
                <w:sz w:val="14"/>
                <w:szCs w:val="14"/>
              </w:rPr>
            </w:pPr>
            <w:r w:rsidRPr="00906B7F">
              <w:rPr>
                <w:b/>
                <w:bCs/>
                <w:color w:val="000000"/>
                <w:sz w:val="14"/>
                <w:szCs w:val="14"/>
              </w:rPr>
              <w:t>768 100,00</w:t>
            </w:r>
          </w:p>
        </w:tc>
        <w:tc>
          <w:tcPr>
            <w:tcW w:w="1104" w:type="dxa"/>
            <w:tcBorders>
              <w:top w:val="nil"/>
              <w:left w:val="nil"/>
              <w:bottom w:val="single" w:sz="4" w:space="0" w:color="auto"/>
              <w:right w:val="single" w:sz="4" w:space="0" w:color="auto"/>
            </w:tcBorders>
            <w:shd w:val="clear" w:color="000000" w:fill="FFFFFF"/>
            <w:vAlign w:val="center"/>
            <w:hideMark/>
          </w:tcPr>
          <w:p w14:paraId="7E189E8B" w14:textId="77777777" w:rsidR="00906B7F" w:rsidRPr="00906B7F" w:rsidRDefault="00906B7F" w:rsidP="00906B7F">
            <w:pPr>
              <w:jc w:val="center"/>
              <w:rPr>
                <w:b/>
                <w:bCs/>
                <w:color w:val="000000"/>
                <w:sz w:val="14"/>
                <w:szCs w:val="14"/>
              </w:rPr>
            </w:pPr>
            <w:r w:rsidRPr="00906B7F">
              <w:rPr>
                <w:b/>
                <w:bCs/>
                <w:color w:val="000000"/>
                <w:sz w:val="14"/>
                <w:szCs w:val="14"/>
              </w:rPr>
              <w:t>794 100,00</w:t>
            </w:r>
          </w:p>
        </w:tc>
        <w:tc>
          <w:tcPr>
            <w:tcW w:w="1072" w:type="dxa"/>
            <w:tcBorders>
              <w:top w:val="nil"/>
              <w:left w:val="nil"/>
              <w:bottom w:val="single" w:sz="4" w:space="0" w:color="auto"/>
              <w:right w:val="single" w:sz="4" w:space="0" w:color="auto"/>
            </w:tcBorders>
            <w:shd w:val="clear" w:color="000000" w:fill="FFFFFF"/>
            <w:vAlign w:val="center"/>
            <w:hideMark/>
          </w:tcPr>
          <w:p w14:paraId="11874604" w14:textId="77777777" w:rsidR="00906B7F" w:rsidRPr="00906B7F" w:rsidRDefault="00906B7F" w:rsidP="00906B7F">
            <w:pPr>
              <w:jc w:val="center"/>
              <w:rPr>
                <w:b/>
                <w:bCs/>
                <w:color w:val="000000"/>
                <w:sz w:val="14"/>
                <w:szCs w:val="14"/>
              </w:rPr>
            </w:pPr>
            <w:r w:rsidRPr="00906B7F">
              <w:rPr>
                <w:b/>
                <w:bCs/>
                <w:color w:val="000000"/>
                <w:sz w:val="14"/>
                <w:szCs w:val="14"/>
              </w:rPr>
              <w:t>1 568 100,00</w:t>
            </w:r>
          </w:p>
        </w:tc>
        <w:tc>
          <w:tcPr>
            <w:tcW w:w="1070" w:type="dxa"/>
            <w:tcBorders>
              <w:top w:val="nil"/>
              <w:left w:val="nil"/>
              <w:bottom w:val="single" w:sz="4" w:space="0" w:color="auto"/>
              <w:right w:val="single" w:sz="4" w:space="0" w:color="auto"/>
            </w:tcBorders>
            <w:shd w:val="clear" w:color="000000" w:fill="FFFFFF"/>
            <w:vAlign w:val="center"/>
            <w:hideMark/>
          </w:tcPr>
          <w:p w14:paraId="0D95C353" w14:textId="77777777" w:rsidR="00906B7F" w:rsidRPr="00906B7F" w:rsidRDefault="00906B7F" w:rsidP="00906B7F">
            <w:pPr>
              <w:jc w:val="center"/>
              <w:rPr>
                <w:b/>
                <w:bCs/>
                <w:color w:val="000000"/>
                <w:sz w:val="14"/>
                <w:szCs w:val="14"/>
              </w:rPr>
            </w:pPr>
            <w:r w:rsidRPr="00906B7F">
              <w:rPr>
                <w:b/>
                <w:bCs/>
                <w:color w:val="000000"/>
                <w:sz w:val="14"/>
                <w:szCs w:val="14"/>
              </w:rPr>
              <w:t>768 100,00</w:t>
            </w:r>
          </w:p>
        </w:tc>
        <w:tc>
          <w:tcPr>
            <w:tcW w:w="977" w:type="dxa"/>
            <w:tcBorders>
              <w:top w:val="nil"/>
              <w:left w:val="nil"/>
              <w:bottom w:val="single" w:sz="4" w:space="0" w:color="auto"/>
              <w:right w:val="single" w:sz="4" w:space="0" w:color="auto"/>
            </w:tcBorders>
            <w:shd w:val="clear" w:color="000000" w:fill="FFFFFF"/>
            <w:vAlign w:val="center"/>
            <w:hideMark/>
          </w:tcPr>
          <w:p w14:paraId="4572FFA6" w14:textId="77777777" w:rsidR="00906B7F" w:rsidRPr="00906B7F" w:rsidRDefault="00906B7F" w:rsidP="00906B7F">
            <w:pPr>
              <w:jc w:val="center"/>
              <w:rPr>
                <w:b/>
                <w:bCs/>
                <w:color w:val="000000"/>
                <w:sz w:val="14"/>
                <w:szCs w:val="14"/>
              </w:rPr>
            </w:pPr>
            <w:r w:rsidRPr="00906B7F">
              <w:rPr>
                <w:b/>
                <w:bCs/>
                <w:color w:val="000000"/>
                <w:sz w:val="14"/>
                <w:szCs w:val="14"/>
              </w:rPr>
              <w:t>768 100,00</w:t>
            </w:r>
          </w:p>
        </w:tc>
      </w:tr>
      <w:tr w:rsidR="00EF0622" w:rsidRPr="00906B7F" w14:paraId="40F005D7" w14:textId="77777777" w:rsidTr="00EF0622">
        <w:trPr>
          <w:trHeight w:val="62"/>
        </w:trPr>
        <w:tc>
          <w:tcPr>
            <w:tcW w:w="2121" w:type="dxa"/>
            <w:tcBorders>
              <w:top w:val="nil"/>
              <w:left w:val="single" w:sz="4" w:space="0" w:color="auto"/>
              <w:bottom w:val="single" w:sz="4" w:space="0" w:color="auto"/>
              <w:right w:val="single" w:sz="4" w:space="0" w:color="auto"/>
            </w:tcBorders>
            <w:shd w:val="clear" w:color="auto" w:fill="auto"/>
            <w:vAlign w:val="center"/>
            <w:hideMark/>
          </w:tcPr>
          <w:p w14:paraId="3FB0E8F5" w14:textId="77777777" w:rsidR="00906B7F" w:rsidRPr="00906B7F" w:rsidRDefault="00906B7F" w:rsidP="00906B7F">
            <w:pPr>
              <w:jc w:val="center"/>
              <w:rPr>
                <w:color w:val="000000"/>
                <w:sz w:val="14"/>
                <w:szCs w:val="14"/>
              </w:rPr>
            </w:pPr>
            <w:r w:rsidRPr="00906B7F">
              <w:rPr>
                <w:color w:val="000000"/>
                <w:sz w:val="14"/>
                <w:szCs w:val="14"/>
              </w:rPr>
              <w:t>Основное мероприятие 2.1. Предоставление субсидии СО НКО на реализацию социально значимых проектов</w:t>
            </w:r>
          </w:p>
        </w:tc>
        <w:tc>
          <w:tcPr>
            <w:tcW w:w="1498" w:type="dxa"/>
            <w:tcBorders>
              <w:top w:val="nil"/>
              <w:left w:val="nil"/>
              <w:bottom w:val="single" w:sz="4" w:space="0" w:color="auto"/>
              <w:right w:val="single" w:sz="4" w:space="0" w:color="auto"/>
            </w:tcBorders>
            <w:shd w:val="clear" w:color="auto" w:fill="auto"/>
            <w:vAlign w:val="center"/>
            <w:hideMark/>
          </w:tcPr>
          <w:p w14:paraId="00E5E656" w14:textId="77777777" w:rsidR="00906B7F" w:rsidRPr="00906B7F" w:rsidRDefault="00906B7F" w:rsidP="00906B7F">
            <w:pPr>
              <w:jc w:val="center"/>
              <w:rPr>
                <w:color w:val="000000"/>
                <w:sz w:val="14"/>
                <w:szCs w:val="14"/>
              </w:rPr>
            </w:pPr>
            <w:r w:rsidRPr="00906B7F">
              <w:rPr>
                <w:color w:val="000000"/>
                <w:sz w:val="14"/>
                <w:szCs w:val="14"/>
              </w:rPr>
              <w:t>Отдел по взаимодействию с общественностью и аналитической работе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auto" w:fill="auto"/>
            <w:vAlign w:val="center"/>
            <w:hideMark/>
          </w:tcPr>
          <w:p w14:paraId="0EC210DE" w14:textId="77777777" w:rsidR="00906B7F" w:rsidRPr="00906B7F" w:rsidRDefault="00906B7F" w:rsidP="00906B7F">
            <w:pPr>
              <w:jc w:val="center"/>
              <w:rPr>
                <w:color w:val="000000"/>
                <w:sz w:val="14"/>
                <w:szCs w:val="14"/>
              </w:rPr>
            </w:pPr>
            <w:r w:rsidRPr="00906B7F">
              <w:rPr>
                <w:color w:val="000000"/>
                <w:sz w:val="14"/>
                <w:szCs w:val="14"/>
              </w:rPr>
              <w:t>местный</w:t>
            </w:r>
            <w:r w:rsidRPr="00906B7F">
              <w:rPr>
                <w:color w:val="000000"/>
                <w:sz w:val="14"/>
                <w:szCs w:val="14"/>
              </w:rPr>
              <w:br w:type="page"/>
              <w:t>бюджет</w:t>
            </w:r>
            <w:r w:rsidRPr="00906B7F">
              <w:rPr>
                <w:color w:val="000000"/>
                <w:sz w:val="14"/>
                <w:szCs w:val="14"/>
              </w:rPr>
              <w:br w:type="page"/>
            </w:r>
          </w:p>
        </w:tc>
        <w:tc>
          <w:tcPr>
            <w:tcW w:w="1399" w:type="dxa"/>
            <w:tcBorders>
              <w:top w:val="nil"/>
              <w:left w:val="nil"/>
              <w:bottom w:val="single" w:sz="4" w:space="0" w:color="auto"/>
              <w:right w:val="single" w:sz="4" w:space="0" w:color="auto"/>
            </w:tcBorders>
            <w:shd w:val="clear" w:color="000000" w:fill="FFFFFF"/>
            <w:vAlign w:val="center"/>
            <w:hideMark/>
          </w:tcPr>
          <w:p w14:paraId="460DBACA" w14:textId="77777777" w:rsidR="00906B7F" w:rsidRPr="00906B7F" w:rsidRDefault="00906B7F" w:rsidP="00906B7F">
            <w:pPr>
              <w:jc w:val="center"/>
              <w:rPr>
                <w:b/>
                <w:bCs/>
                <w:color w:val="000000"/>
                <w:sz w:val="14"/>
                <w:szCs w:val="14"/>
              </w:rPr>
            </w:pPr>
            <w:r w:rsidRPr="00906B7F">
              <w:rPr>
                <w:b/>
                <w:bCs/>
                <w:color w:val="000000"/>
                <w:sz w:val="14"/>
                <w:szCs w:val="14"/>
              </w:rPr>
              <w:t>4 752 000,00</w:t>
            </w:r>
          </w:p>
        </w:tc>
        <w:tc>
          <w:tcPr>
            <w:tcW w:w="1047" w:type="dxa"/>
            <w:tcBorders>
              <w:top w:val="nil"/>
              <w:left w:val="nil"/>
              <w:bottom w:val="single" w:sz="4" w:space="0" w:color="auto"/>
              <w:right w:val="single" w:sz="4" w:space="0" w:color="auto"/>
            </w:tcBorders>
            <w:shd w:val="clear" w:color="auto" w:fill="auto"/>
            <w:vAlign w:val="center"/>
            <w:hideMark/>
          </w:tcPr>
          <w:p w14:paraId="17C3A7D2" w14:textId="77777777" w:rsidR="00906B7F" w:rsidRPr="00906B7F" w:rsidRDefault="00906B7F" w:rsidP="00906B7F">
            <w:pPr>
              <w:jc w:val="center"/>
              <w:rPr>
                <w:color w:val="000000"/>
                <w:sz w:val="14"/>
                <w:szCs w:val="14"/>
              </w:rPr>
            </w:pPr>
            <w:r w:rsidRPr="00906B7F">
              <w:rPr>
                <w:color w:val="000000"/>
                <w:sz w:val="14"/>
                <w:szCs w:val="14"/>
              </w:rPr>
              <w:t>444 000,00</w:t>
            </w:r>
          </w:p>
        </w:tc>
        <w:tc>
          <w:tcPr>
            <w:tcW w:w="992" w:type="dxa"/>
            <w:tcBorders>
              <w:top w:val="nil"/>
              <w:left w:val="nil"/>
              <w:bottom w:val="single" w:sz="4" w:space="0" w:color="auto"/>
              <w:right w:val="single" w:sz="4" w:space="0" w:color="auto"/>
            </w:tcBorders>
            <w:shd w:val="clear" w:color="auto" w:fill="auto"/>
            <w:vAlign w:val="center"/>
            <w:hideMark/>
          </w:tcPr>
          <w:p w14:paraId="4809E992" w14:textId="77777777" w:rsidR="00906B7F" w:rsidRPr="00906B7F" w:rsidRDefault="00906B7F" w:rsidP="00906B7F">
            <w:pPr>
              <w:jc w:val="center"/>
              <w:rPr>
                <w:color w:val="000000"/>
                <w:sz w:val="14"/>
                <w:szCs w:val="14"/>
              </w:rPr>
            </w:pPr>
            <w:r w:rsidRPr="00906B7F">
              <w:rPr>
                <w:color w:val="000000"/>
                <w:sz w:val="14"/>
                <w:szCs w:val="14"/>
              </w:rPr>
              <w:t>444 000,00</w:t>
            </w:r>
          </w:p>
        </w:tc>
        <w:tc>
          <w:tcPr>
            <w:tcW w:w="992" w:type="dxa"/>
            <w:tcBorders>
              <w:top w:val="nil"/>
              <w:left w:val="nil"/>
              <w:bottom w:val="single" w:sz="4" w:space="0" w:color="auto"/>
              <w:right w:val="single" w:sz="4" w:space="0" w:color="auto"/>
            </w:tcBorders>
            <w:shd w:val="clear" w:color="auto" w:fill="auto"/>
            <w:vAlign w:val="center"/>
            <w:hideMark/>
          </w:tcPr>
          <w:p w14:paraId="3F526E6A" w14:textId="77777777" w:rsidR="00906B7F" w:rsidRPr="00906B7F" w:rsidRDefault="00906B7F" w:rsidP="00906B7F">
            <w:pPr>
              <w:jc w:val="center"/>
              <w:rPr>
                <w:color w:val="000000"/>
                <w:sz w:val="14"/>
                <w:szCs w:val="14"/>
              </w:rPr>
            </w:pPr>
            <w:r w:rsidRPr="00906B7F">
              <w:rPr>
                <w:color w:val="000000"/>
                <w:sz w:val="14"/>
                <w:szCs w:val="14"/>
              </w:rPr>
              <w:t>444 000,00</w:t>
            </w:r>
          </w:p>
        </w:tc>
        <w:tc>
          <w:tcPr>
            <w:tcW w:w="992" w:type="dxa"/>
            <w:tcBorders>
              <w:top w:val="nil"/>
              <w:left w:val="nil"/>
              <w:bottom w:val="single" w:sz="4" w:space="0" w:color="auto"/>
              <w:right w:val="single" w:sz="4" w:space="0" w:color="auto"/>
            </w:tcBorders>
            <w:shd w:val="clear" w:color="auto" w:fill="auto"/>
            <w:vAlign w:val="center"/>
            <w:hideMark/>
          </w:tcPr>
          <w:p w14:paraId="5862B352" w14:textId="77777777" w:rsidR="00906B7F" w:rsidRPr="00906B7F" w:rsidRDefault="00906B7F" w:rsidP="00906B7F">
            <w:pPr>
              <w:jc w:val="center"/>
              <w:rPr>
                <w:color w:val="000000"/>
                <w:sz w:val="14"/>
                <w:szCs w:val="14"/>
              </w:rPr>
            </w:pPr>
            <w:r w:rsidRPr="00906B7F">
              <w:rPr>
                <w:color w:val="000000"/>
                <w:sz w:val="14"/>
                <w:szCs w:val="14"/>
              </w:rPr>
              <w:t>444 000,00</w:t>
            </w:r>
          </w:p>
        </w:tc>
        <w:tc>
          <w:tcPr>
            <w:tcW w:w="1025" w:type="dxa"/>
            <w:tcBorders>
              <w:top w:val="nil"/>
              <w:left w:val="nil"/>
              <w:bottom w:val="single" w:sz="4" w:space="0" w:color="auto"/>
              <w:right w:val="single" w:sz="4" w:space="0" w:color="auto"/>
            </w:tcBorders>
            <w:shd w:val="clear" w:color="000000" w:fill="FFFFFF"/>
            <w:vAlign w:val="center"/>
            <w:hideMark/>
          </w:tcPr>
          <w:p w14:paraId="5D863052" w14:textId="77777777" w:rsidR="00906B7F" w:rsidRPr="00906B7F" w:rsidRDefault="00906B7F" w:rsidP="00906B7F">
            <w:pPr>
              <w:jc w:val="center"/>
              <w:rPr>
                <w:color w:val="000000"/>
                <w:sz w:val="14"/>
                <w:szCs w:val="14"/>
              </w:rPr>
            </w:pPr>
            <w:r w:rsidRPr="00906B7F">
              <w:rPr>
                <w:color w:val="000000"/>
                <w:sz w:val="14"/>
                <w:szCs w:val="14"/>
              </w:rPr>
              <w:t>444 000,00</w:t>
            </w:r>
          </w:p>
        </w:tc>
        <w:tc>
          <w:tcPr>
            <w:tcW w:w="1104" w:type="dxa"/>
            <w:tcBorders>
              <w:top w:val="nil"/>
              <w:left w:val="nil"/>
              <w:bottom w:val="single" w:sz="4" w:space="0" w:color="auto"/>
              <w:right w:val="single" w:sz="4" w:space="0" w:color="auto"/>
            </w:tcBorders>
            <w:shd w:val="clear" w:color="000000" w:fill="FFFFFF"/>
            <w:vAlign w:val="center"/>
            <w:hideMark/>
          </w:tcPr>
          <w:p w14:paraId="7FF8AA54" w14:textId="77777777" w:rsidR="00906B7F" w:rsidRPr="00906B7F" w:rsidRDefault="00906B7F" w:rsidP="00906B7F">
            <w:pPr>
              <w:jc w:val="center"/>
              <w:rPr>
                <w:color w:val="000000"/>
                <w:sz w:val="14"/>
                <w:szCs w:val="14"/>
              </w:rPr>
            </w:pPr>
            <w:r w:rsidRPr="00906B7F">
              <w:rPr>
                <w:color w:val="000000"/>
                <w:sz w:val="14"/>
                <w:szCs w:val="14"/>
              </w:rPr>
              <w:t>444 000,00</w:t>
            </w:r>
          </w:p>
        </w:tc>
        <w:tc>
          <w:tcPr>
            <w:tcW w:w="1072" w:type="dxa"/>
            <w:tcBorders>
              <w:top w:val="nil"/>
              <w:left w:val="nil"/>
              <w:bottom w:val="single" w:sz="4" w:space="0" w:color="auto"/>
              <w:right w:val="single" w:sz="4" w:space="0" w:color="auto"/>
            </w:tcBorders>
            <w:shd w:val="clear" w:color="000000" w:fill="FFFFFF"/>
            <w:vAlign w:val="center"/>
            <w:hideMark/>
          </w:tcPr>
          <w:p w14:paraId="01AB51FB" w14:textId="77777777" w:rsidR="00906B7F" w:rsidRPr="00906B7F" w:rsidRDefault="00906B7F" w:rsidP="00906B7F">
            <w:pPr>
              <w:jc w:val="center"/>
              <w:rPr>
                <w:color w:val="000000"/>
                <w:sz w:val="14"/>
                <w:szCs w:val="14"/>
              </w:rPr>
            </w:pPr>
            <w:r w:rsidRPr="00906B7F">
              <w:rPr>
                <w:color w:val="000000"/>
                <w:sz w:val="14"/>
                <w:szCs w:val="14"/>
              </w:rPr>
              <w:t>1 200 000,00</w:t>
            </w:r>
          </w:p>
        </w:tc>
        <w:tc>
          <w:tcPr>
            <w:tcW w:w="1070" w:type="dxa"/>
            <w:tcBorders>
              <w:top w:val="nil"/>
              <w:left w:val="nil"/>
              <w:bottom w:val="single" w:sz="4" w:space="0" w:color="auto"/>
              <w:right w:val="single" w:sz="4" w:space="0" w:color="auto"/>
            </w:tcBorders>
            <w:shd w:val="clear" w:color="000000" w:fill="FFFFFF"/>
            <w:vAlign w:val="center"/>
            <w:hideMark/>
          </w:tcPr>
          <w:p w14:paraId="2474A83B" w14:textId="77777777" w:rsidR="00906B7F" w:rsidRPr="00906B7F" w:rsidRDefault="00906B7F" w:rsidP="00906B7F">
            <w:pPr>
              <w:jc w:val="center"/>
              <w:rPr>
                <w:color w:val="000000"/>
                <w:sz w:val="14"/>
                <w:szCs w:val="14"/>
              </w:rPr>
            </w:pPr>
            <w:r w:rsidRPr="00906B7F">
              <w:rPr>
                <w:color w:val="000000"/>
                <w:sz w:val="14"/>
                <w:szCs w:val="14"/>
              </w:rPr>
              <w:t>444 000,00</w:t>
            </w:r>
          </w:p>
        </w:tc>
        <w:tc>
          <w:tcPr>
            <w:tcW w:w="977" w:type="dxa"/>
            <w:tcBorders>
              <w:top w:val="nil"/>
              <w:left w:val="nil"/>
              <w:bottom w:val="single" w:sz="4" w:space="0" w:color="auto"/>
              <w:right w:val="single" w:sz="4" w:space="0" w:color="auto"/>
            </w:tcBorders>
            <w:shd w:val="clear" w:color="000000" w:fill="FFFFFF"/>
            <w:vAlign w:val="center"/>
            <w:hideMark/>
          </w:tcPr>
          <w:p w14:paraId="2A66B30F" w14:textId="77777777" w:rsidR="00906B7F" w:rsidRPr="00906B7F" w:rsidRDefault="00906B7F" w:rsidP="00906B7F">
            <w:pPr>
              <w:jc w:val="center"/>
              <w:rPr>
                <w:color w:val="000000"/>
                <w:sz w:val="14"/>
                <w:szCs w:val="14"/>
              </w:rPr>
            </w:pPr>
            <w:r w:rsidRPr="00906B7F">
              <w:rPr>
                <w:color w:val="000000"/>
                <w:sz w:val="14"/>
                <w:szCs w:val="14"/>
              </w:rPr>
              <w:t>444 000,00</w:t>
            </w:r>
          </w:p>
        </w:tc>
      </w:tr>
      <w:tr w:rsidR="00EF0622" w:rsidRPr="00906B7F" w14:paraId="3A22ADDA" w14:textId="77777777" w:rsidTr="00EF0622">
        <w:trPr>
          <w:trHeight w:val="569"/>
        </w:trPr>
        <w:tc>
          <w:tcPr>
            <w:tcW w:w="2121" w:type="dxa"/>
            <w:tcBorders>
              <w:top w:val="nil"/>
              <w:left w:val="single" w:sz="4" w:space="0" w:color="auto"/>
              <w:bottom w:val="single" w:sz="4" w:space="0" w:color="auto"/>
              <w:right w:val="single" w:sz="4" w:space="0" w:color="auto"/>
            </w:tcBorders>
            <w:shd w:val="clear" w:color="auto" w:fill="auto"/>
            <w:vAlign w:val="center"/>
            <w:hideMark/>
          </w:tcPr>
          <w:p w14:paraId="531CD635" w14:textId="77777777" w:rsidR="00906B7F" w:rsidRPr="00906B7F" w:rsidRDefault="00906B7F" w:rsidP="00906B7F">
            <w:pPr>
              <w:jc w:val="center"/>
              <w:rPr>
                <w:color w:val="000000"/>
                <w:sz w:val="14"/>
                <w:szCs w:val="14"/>
              </w:rPr>
            </w:pPr>
            <w:r w:rsidRPr="00906B7F">
              <w:rPr>
                <w:color w:val="000000"/>
                <w:sz w:val="14"/>
                <w:szCs w:val="14"/>
              </w:rPr>
              <w:t xml:space="preserve">Основное мероприятие 2.2.  Предоставление </w:t>
            </w:r>
            <w:proofErr w:type="gramStart"/>
            <w:r w:rsidRPr="00906B7F">
              <w:rPr>
                <w:color w:val="000000"/>
                <w:sz w:val="14"/>
                <w:szCs w:val="14"/>
              </w:rPr>
              <w:t>субсидий  СО</w:t>
            </w:r>
            <w:proofErr w:type="gramEnd"/>
            <w:r w:rsidRPr="00906B7F">
              <w:rPr>
                <w:color w:val="000000"/>
                <w:sz w:val="14"/>
                <w:szCs w:val="14"/>
              </w:rPr>
              <w:t xml:space="preserve"> НКО, не являющимся государственными (муниципальными) учреждениями, в целях оказания финансовой поддержки для частичной или полной оплаты за содержание, техническое обслуживание помещения, коммунальных услуг, услуг связи и интернета</w:t>
            </w:r>
          </w:p>
        </w:tc>
        <w:tc>
          <w:tcPr>
            <w:tcW w:w="1498" w:type="dxa"/>
            <w:tcBorders>
              <w:top w:val="nil"/>
              <w:left w:val="nil"/>
              <w:bottom w:val="single" w:sz="4" w:space="0" w:color="auto"/>
              <w:right w:val="single" w:sz="4" w:space="0" w:color="auto"/>
            </w:tcBorders>
            <w:shd w:val="clear" w:color="auto" w:fill="auto"/>
            <w:vAlign w:val="center"/>
            <w:hideMark/>
          </w:tcPr>
          <w:p w14:paraId="14528593" w14:textId="77777777" w:rsidR="00906B7F" w:rsidRPr="00906B7F" w:rsidRDefault="00906B7F" w:rsidP="00906B7F">
            <w:pPr>
              <w:jc w:val="center"/>
              <w:rPr>
                <w:color w:val="000000"/>
                <w:sz w:val="14"/>
                <w:szCs w:val="14"/>
              </w:rPr>
            </w:pPr>
            <w:r w:rsidRPr="00906B7F">
              <w:rPr>
                <w:color w:val="000000"/>
                <w:sz w:val="14"/>
                <w:szCs w:val="14"/>
              </w:rPr>
              <w:t>Отдел по взаимодействию с общественностью и аналитической работе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auto" w:fill="auto"/>
            <w:vAlign w:val="center"/>
            <w:hideMark/>
          </w:tcPr>
          <w:p w14:paraId="3CDB1578" w14:textId="77777777" w:rsidR="00906B7F" w:rsidRPr="00906B7F" w:rsidRDefault="00906B7F" w:rsidP="00906B7F">
            <w:pPr>
              <w:jc w:val="center"/>
              <w:rPr>
                <w:color w:val="000000"/>
                <w:sz w:val="14"/>
                <w:szCs w:val="14"/>
              </w:rPr>
            </w:pPr>
            <w:r w:rsidRPr="00906B7F">
              <w:rPr>
                <w:color w:val="000000"/>
                <w:sz w:val="14"/>
                <w:szCs w:val="14"/>
              </w:rPr>
              <w:t>местный</w:t>
            </w:r>
            <w:r w:rsidRPr="00906B7F">
              <w:rPr>
                <w:color w:val="000000"/>
                <w:sz w:val="14"/>
                <w:szCs w:val="14"/>
              </w:rPr>
              <w:br/>
              <w:t>бюджет</w:t>
            </w:r>
          </w:p>
        </w:tc>
        <w:tc>
          <w:tcPr>
            <w:tcW w:w="1399" w:type="dxa"/>
            <w:tcBorders>
              <w:top w:val="nil"/>
              <w:left w:val="nil"/>
              <w:bottom w:val="single" w:sz="4" w:space="0" w:color="auto"/>
              <w:right w:val="single" w:sz="4" w:space="0" w:color="auto"/>
            </w:tcBorders>
            <w:shd w:val="clear" w:color="000000" w:fill="FFFFFF"/>
            <w:vAlign w:val="center"/>
            <w:hideMark/>
          </w:tcPr>
          <w:p w14:paraId="3BD377DB" w14:textId="77777777" w:rsidR="00906B7F" w:rsidRPr="00906B7F" w:rsidRDefault="00906B7F" w:rsidP="00906B7F">
            <w:pPr>
              <w:jc w:val="center"/>
              <w:rPr>
                <w:b/>
                <w:bCs/>
                <w:color w:val="000000"/>
                <w:sz w:val="14"/>
                <w:szCs w:val="14"/>
              </w:rPr>
            </w:pPr>
            <w:r w:rsidRPr="00906B7F">
              <w:rPr>
                <w:b/>
                <w:bCs/>
                <w:color w:val="000000"/>
                <w:sz w:val="14"/>
                <w:szCs w:val="14"/>
              </w:rPr>
              <w:t>2 986 900,00</w:t>
            </w:r>
          </w:p>
        </w:tc>
        <w:tc>
          <w:tcPr>
            <w:tcW w:w="1047" w:type="dxa"/>
            <w:tcBorders>
              <w:top w:val="nil"/>
              <w:left w:val="nil"/>
              <w:bottom w:val="single" w:sz="4" w:space="0" w:color="auto"/>
              <w:right w:val="single" w:sz="4" w:space="0" w:color="auto"/>
            </w:tcBorders>
            <w:shd w:val="clear" w:color="auto" w:fill="auto"/>
            <w:vAlign w:val="center"/>
            <w:hideMark/>
          </w:tcPr>
          <w:p w14:paraId="3AA9EF8A" w14:textId="77777777" w:rsidR="00906B7F" w:rsidRPr="00906B7F" w:rsidRDefault="00906B7F" w:rsidP="00906B7F">
            <w:pPr>
              <w:jc w:val="center"/>
              <w:rPr>
                <w:color w:val="000000"/>
                <w:sz w:val="14"/>
                <w:szCs w:val="14"/>
              </w:rPr>
            </w:pPr>
            <w:r w:rsidRPr="00906B7F">
              <w:rPr>
                <w:color w:val="000000"/>
                <w:sz w:val="14"/>
                <w:szCs w:val="14"/>
              </w:rPr>
              <w:t>324 100,00</w:t>
            </w:r>
          </w:p>
        </w:tc>
        <w:tc>
          <w:tcPr>
            <w:tcW w:w="992" w:type="dxa"/>
            <w:tcBorders>
              <w:top w:val="nil"/>
              <w:left w:val="nil"/>
              <w:bottom w:val="single" w:sz="4" w:space="0" w:color="auto"/>
              <w:right w:val="single" w:sz="4" w:space="0" w:color="auto"/>
            </w:tcBorders>
            <w:shd w:val="clear" w:color="auto" w:fill="auto"/>
            <w:vAlign w:val="center"/>
            <w:hideMark/>
          </w:tcPr>
          <w:p w14:paraId="245758F3" w14:textId="77777777" w:rsidR="00906B7F" w:rsidRPr="00906B7F" w:rsidRDefault="00906B7F" w:rsidP="00906B7F">
            <w:pPr>
              <w:jc w:val="center"/>
              <w:rPr>
                <w:color w:val="000000"/>
                <w:sz w:val="14"/>
                <w:szCs w:val="14"/>
              </w:rPr>
            </w:pPr>
            <w:r w:rsidRPr="00906B7F">
              <w:rPr>
                <w:color w:val="000000"/>
                <w:sz w:val="14"/>
                <w:szCs w:val="14"/>
              </w:rPr>
              <w:t>324 100,00</w:t>
            </w:r>
          </w:p>
        </w:tc>
        <w:tc>
          <w:tcPr>
            <w:tcW w:w="992" w:type="dxa"/>
            <w:tcBorders>
              <w:top w:val="nil"/>
              <w:left w:val="nil"/>
              <w:bottom w:val="single" w:sz="4" w:space="0" w:color="auto"/>
              <w:right w:val="single" w:sz="4" w:space="0" w:color="auto"/>
            </w:tcBorders>
            <w:shd w:val="clear" w:color="auto" w:fill="auto"/>
            <w:vAlign w:val="center"/>
            <w:hideMark/>
          </w:tcPr>
          <w:p w14:paraId="45FC379F" w14:textId="77777777" w:rsidR="00906B7F" w:rsidRPr="00906B7F" w:rsidRDefault="00906B7F" w:rsidP="00906B7F">
            <w:pPr>
              <w:jc w:val="center"/>
              <w:rPr>
                <w:color w:val="000000"/>
                <w:sz w:val="14"/>
                <w:szCs w:val="14"/>
              </w:rPr>
            </w:pPr>
            <w:r w:rsidRPr="00906B7F">
              <w:rPr>
                <w:color w:val="000000"/>
                <w:sz w:val="14"/>
                <w:szCs w:val="14"/>
              </w:rPr>
              <w:t>324 100,00</w:t>
            </w:r>
          </w:p>
        </w:tc>
        <w:tc>
          <w:tcPr>
            <w:tcW w:w="992" w:type="dxa"/>
            <w:tcBorders>
              <w:top w:val="nil"/>
              <w:left w:val="nil"/>
              <w:bottom w:val="single" w:sz="4" w:space="0" w:color="auto"/>
              <w:right w:val="single" w:sz="4" w:space="0" w:color="auto"/>
            </w:tcBorders>
            <w:shd w:val="clear" w:color="auto" w:fill="auto"/>
            <w:vAlign w:val="center"/>
            <w:hideMark/>
          </w:tcPr>
          <w:p w14:paraId="77EEA454" w14:textId="77777777" w:rsidR="00906B7F" w:rsidRPr="00906B7F" w:rsidRDefault="00906B7F" w:rsidP="00906B7F">
            <w:pPr>
              <w:jc w:val="center"/>
              <w:rPr>
                <w:color w:val="000000"/>
                <w:sz w:val="14"/>
                <w:szCs w:val="14"/>
              </w:rPr>
            </w:pPr>
            <w:r w:rsidRPr="00906B7F">
              <w:rPr>
                <w:color w:val="000000"/>
                <w:sz w:val="14"/>
                <w:szCs w:val="14"/>
              </w:rPr>
              <w:t>324 100,00</w:t>
            </w:r>
          </w:p>
        </w:tc>
        <w:tc>
          <w:tcPr>
            <w:tcW w:w="1025" w:type="dxa"/>
            <w:tcBorders>
              <w:top w:val="nil"/>
              <w:left w:val="nil"/>
              <w:bottom w:val="single" w:sz="4" w:space="0" w:color="auto"/>
              <w:right w:val="single" w:sz="4" w:space="0" w:color="auto"/>
            </w:tcBorders>
            <w:shd w:val="clear" w:color="000000" w:fill="FFFFFF"/>
            <w:vAlign w:val="center"/>
            <w:hideMark/>
          </w:tcPr>
          <w:p w14:paraId="192314FE" w14:textId="77777777" w:rsidR="00906B7F" w:rsidRPr="00906B7F" w:rsidRDefault="00906B7F" w:rsidP="00906B7F">
            <w:pPr>
              <w:jc w:val="center"/>
              <w:rPr>
                <w:color w:val="000000"/>
                <w:sz w:val="14"/>
                <w:szCs w:val="14"/>
              </w:rPr>
            </w:pPr>
            <w:r w:rsidRPr="00906B7F">
              <w:rPr>
                <w:color w:val="000000"/>
                <w:sz w:val="14"/>
                <w:szCs w:val="14"/>
              </w:rPr>
              <w:t>324 100,00</w:t>
            </w:r>
          </w:p>
        </w:tc>
        <w:tc>
          <w:tcPr>
            <w:tcW w:w="1104" w:type="dxa"/>
            <w:tcBorders>
              <w:top w:val="nil"/>
              <w:left w:val="nil"/>
              <w:bottom w:val="single" w:sz="4" w:space="0" w:color="auto"/>
              <w:right w:val="single" w:sz="4" w:space="0" w:color="auto"/>
            </w:tcBorders>
            <w:shd w:val="clear" w:color="000000" w:fill="FFFFFF"/>
            <w:vAlign w:val="center"/>
            <w:hideMark/>
          </w:tcPr>
          <w:p w14:paraId="71E90C18" w14:textId="77777777" w:rsidR="00906B7F" w:rsidRPr="00906B7F" w:rsidRDefault="00906B7F" w:rsidP="00906B7F">
            <w:pPr>
              <w:jc w:val="center"/>
              <w:rPr>
                <w:color w:val="000000"/>
                <w:sz w:val="14"/>
                <w:szCs w:val="14"/>
              </w:rPr>
            </w:pPr>
            <w:r w:rsidRPr="00906B7F">
              <w:rPr>
                <w:color w:val="000000"/>
                <w:sz w:val="14"/>
                <w:szCs w:val="14"/>
              </w:rPr>
              <w:t>350 100,00</w:t>
            </w:r>
          </w:p>
        </w:tc>
        <w:tc>
          <w:tcPr>
            <w:tcW w:w="1072" w:type="dxa"/>
            <w:tcBorders>
              <w:top w:val="nil"/>
              <w:left w:val="nil"/>
              <w:bottom w:val="single" w:sz="4" w:space="0" w:color="auto"/>
              <w:right w:val="single" w:sz="4" w:space="0" w:color="auto"/>
            </w:tcBorders>
            <w:shd w:val="clear" w:color="000000" w:fill="FFFFFF"/>
            <w:vAlign w:val="center"/>
            <w:hideMark/>
          </w:tcPr>
          <w:p w14:paraId="1481DAED" w14:textId="77777777" w:rsidR="00906B7F" w:rsidRPr="00906B7F" w:rsidRDefault="00906B7F" w:rsidP="00906B7F">
            <w:pPr>
              <w:jc w:val="center"/>
              <w:rPr>
                <w:color w:val="000000"/>
                <w:sz w:val="14"/>
                <w:szCs w:val="14"/>
              </w:rPr>
            </w:pPr>
            <w:r w:rsidRPr="00906B7F">
              <w:rPr>
                <w:color w:val="000000"/>
                <w:sz w:val="14"/>
                <w:szCs w:val="14"/>
              </w:rPr>
              <w:t>368 100,00</w:t>
            </w:r>
          </w:p>
        </w:tc>
        <w:tc>
          <w:tcPr>
            <w:tcW w:w="1070" w:type="dxa"/>
            <w:tcBorders>
              <w:top w:val="nil"/>
              <w:left w:val="nil"/>
              <w:bottom w:val="single" w:sz="4" w:space="0" w:color="auto"/>
              <w:right w:val="single" w:sz="4" w:space="0" w:color="auto"/>
            </w:tcBorders>
            <w:shd w:val="clear" w:color="000000" w:fill="FFFFFF"/>
            <w:vAlign w:val="center"/>
            <w:hideMark/>
          </w:tcPr>
          <w:p w14:paraId="54B86048" w14:textId="77777777" w:rsidR="00906B7F" w:rsidRPr="00906B7F" w:rsidRDefault="00906B7F" w:rsidP="00906B7F">
            <w:pPr>
              <w:jc w:val="center"/>
              <w:rPr>
                <w:color w:val="000000"/>
                <w:sz w:val="14"/>
                <w:szCs w:val="14"/>
              </w:rPr>
            </w:pPr>
            <w:r w:rsidRPr="00906B7F">
              <w:rPr>
                <w:color w:val="000000"/>
                <w:sz w:val="14"/>
                <w:szCs w:val="14"/>
              </w:rPr>
              <w:t>324 100,00</w:t>
            </w:r>
          </w:p>
        </w:tc>
        <w:tc>
          <w:tcPr>
            <w:tcW w:w="977" w:type="dxa"/>
            <w:tcBorders>
              <w:top w:val="nil"/>
              <w:left w:val="nil"/>
              <w:bottom w:val="single" w:sz="4" w:space="0" w:color="auto"/>
              <w:right w:val="single" w:sz="4" w:space="0" w:color="auto"/>
            </w:tcBorders>
            <w:shd w:val="clear" w:color="000000" w:fill="FFFFFF"/>
            <w:vAlign w:val="center"/>
            <w:hideMark/>
          </w:tcPr>
          <w:p w14:paraId="40528E1C" w14:textId="77777777" w:rsidR="00906B7F" w:rsidRPr="00906B7F" w:rsidRDefault="00906B7F" w:rsidP="00906B7F">
            <w:pPr>
              <w:jc w:val="center"/>
              <w:rPr>
                <w:color w:val="000000"/>
                <w:sz w:val="14"/>
                <w:szCs w:val="14"/>
              </w:rPr>
            </w:pPr>
            <w:r w:rsidRPr="00906B7F">
              <w:rPr>
                <w:color w:val="000000"/>
                <w:sz w:val="14"/>
                <w:szCs w:val="14"/>
              </w:rPr>
              <w:t>324 100,00</w:t>
            </w:r>
          </w:p>
        </w:tc>
      </w:tr>
      <w:tr w:rsidR="00EF0622" w:rsidRPr="00906B7F" w14:paraId="4538BFCC" w14:textId="77777777" w:rsidTr="00EF0622">
        <w:trPr>
          <w:trHeight w:val="62"/>
        </w:trPr>
        <w:tc>
          <w:tcPr>
            <w:tcW w:w="2121" w:type="dxa"/>
            <w:tcBorders>
              <w:top w:val="nil"/>
              <w:left w:val="single" w:sz="4" w:space="0" w:color="auto"/>
              <w:bottom w:val="single" w:sz="4" w:space="0" w:color="auto"/>
              <w:right w:val="single" w:sz="4" w:space="0" w:color="auto"/>
            </w:tcBorders>
            <w:shd w:val="clear" w:color="auto" w:fill="auto"/>
            <w:vAlign w:val="center"/>
            <w:hideMark/>
          </w:tcPr>
          <w:p w14:paraId="5F744A54" w14:textId="77777777" w:rsidR="00906B7F" w:rsidRPr="00906B7F" w:rsidRDefault="00906B7F" w:rsidP="00906B7F">
            <w:pPr>
              <w:jc w:val="center"/>
              <w:rPr>
                <w:color w:val="000000"/>
                <w:sz w:val="14"/>
                <w:szCs w:val="14"/>
              </w:rPr>
            </w:pPr>
            <w:r w:rsidRPr="00906B7F">
              <w:rPr>
                <w:color w:val="000000"/>
                <w:sz w:val="14"/>
                <w:szCs w:val="14"/>
              </w:rPr>
              <w:t xml:space="preserve">Основное мероприятие 2.3. Проведение социально значимых мероприятий, </w:t>
            </w:r>
            <w:r w:rsidRPr="00906B7F">
              <w:rPr>
                <w:color w:val="000000"/>
                <w:sz w:val="14"/>
                <w:szCs w:val="14"/>
              </w:rPr>
              <w:lastRenderedPageBreak/>
              <w:t>направленных на активизацию деятельности СО НКО</w:t>
            </w:r>
          </w:p>
        </w:tc>
        <w:tc>
          <w:tcPr>
            <w:tcW w:w="1498" w:type="dxa"/>
            <w:tcBorders>
              <w:top w:val="nil"/>
              <w:left w:val="nil"/>
              <w:bottom w:val="single" w:sz="4" w:space="0" w:color="auto"/>
              <w:right w:val="single" w:sz="4" w:space="0" w:color="auto"/>
            </w:tcBorders>
            <w:shd w:val="clear" w:color="auto" w:fill="auto"/>
            <w:vAlign w:val="center"/>
            <w:hideMark/>
          </w:tcPr>
          <w:p w14:paraId="0B5452F5" w14:textId="77777777" w:rsidR="00906B7F" w:rsidRPr="00906B7F" w:rsidRDefault="00906B7F" w:rsidP="00906B7F">
            <w:pPr>
              <w:jc w:val="center"/>
              <w:rPr>
                <w:color w:val="000000"/>
                <w:sz w:val="14"/>
                <w:szCs w:val="14"/>
              </w:rPr>
            </w:pPr>
            <w:r w:rsidRPr="00906B7F">
              <w:rPr>
                <w:color w:val="000000"/>
                <w:sz w:val="14"/>
                <w:szCs w:val="14"/>
              </w:rPr>
              <w:lastRenderedPageBreak/>
              <w:t xml:space="preserve">Отдел по взаимодействию с общественностью и </w:t>
            </w:r>
            <w:r w:rsidRPr="00906B7F">
              <w:rPr>
                <w:color w:val="000000"/>
                <w:sz w:val="14"/>
                <w:szCs w:val="14"/>
              </w:rPr>
              <w:lastRenderedPageBreak/>
              <w:t>аналитической работе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auto" w:fill="auto"/>
            <w:vAlign w:val="center"/>
            <w:hideMark/>
          </w:tcPr>
          <w:p w14:paraId="3CFF3DB2" w14:textId="77777777" w:rsidR="00906B7F" w:rsidRPr="00906B7F" w:rsidRDefault="00906B7F" w:rsidP="00906B7F">
            <w:pPr>
              <w:jc w:val="center"/>
              <w:rPr>
                <w:color w:val="000000"/>
                <w:sz w:val="14"/>
                <w:szCs w:val="14"/>
              </w:rPr>
            </w:pPr>
            <w:r w:rsidRPr="00906B7F">
              <w:rPr>
                <w:color w:val="000000"/>
                <w:sz w:val="14"/>
                <w:szCs w:val="14"/>
              </w:rPr>
              <w:lastRenderedPageBreak/>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26EEB473" w14:textId="77777777" w:rsidR="00906B7F" w:rsidRPr="00906B7F" w:rsidRDefault="00906B7F" w:rsidP="00906B7F">
            <w:pPr>
              <w:jc w:val="center"/>
              <w:rPr>
                <w:b/>
                <w:bCs/>
                <w:color w:val="000000"/>
                <w:sz w:val="14"/>
                <w:szCs w:val="14"/>
              </w:rPr>
            </w:pPr>
            <w:r w:rsidRPr="00906B7F">
              <w:rPr>
                <w:b/>
                <w:bCs/>
                <w:color w:val="000000"/>
                <w:sz w:val="14"/>
                <w:szCs w:val="14"/>
              </w:rPr>
              <w:t>188 510,20</w:t>
            </w:r>
          </w:p>
        </w:tc>
        <w:tc>
          <w:tcPr>
            <w:tcW w:w="1047" w:type="dxa"/>
            <w:tcBorders>
              <w:top w:val="nil"/>
              <w:left w:val="nil"/>
              <w:bottom w:val="single" w:sz="4" w:space="0" w:color="auto"/>
              <w:right w:val="single" w:sz="4" w:space="0" w:color="auto"/>
            </w:tcBorders>
            <w:shd w:val="clear" w:color="auto" w:fill="auto"/>
            <w:vAlign w:val="center"/>
            <w:hideMark/>
          </w:tcPr>
          <w:p w14:paraId="2E8D7100" w14:textId="77777777" w:rsidR="00906B7F" w:rsidRPr="00906B7F" w:rsidRDefault="00906B7F" w:rsidP="00906B7F">
            <w:pPr>
              <w:jc w:val="center"/>
              <w:rPr>
                <w:color w:val="000000"/>
                <w:sz w:val="14"/>
                <w:szCs w:val="14"/>
              </w:rPr>
            </w:pPr>
            <w:r w:rsidRPr="00906B7F">
              <w:rPr>
                <w:color w:val="000000"/>
                <w:sz w:val="14"/>
                <w:szCs w:val="14"/>
              </w:rPr>
              <w:t>188 510,20</w:t>
            </w:r>
          </w:p>
        </w:tc>
        <w:tc>
          <w:tcPr>
            <w:tcW w:w="992" w:type="dxa"/>
            <w:tcBorders>
              <w:top w:val="nil"/>
              <w:left w:val="nil"/>
              <w:bottom w:val="single" w:sz="4" w:space="0" w:color="auto"/>
              <w:right w:val="single" w:sz="4" w:space="0" w:color="auto"/>
            </w:tcBorders>
            <w:shd w:val="clear" w:color="000000" w:fill="FFFFFF"/>
            <w:vAlign w:val="center"/>
            <w:hideMark/>
          </w:tcPr>
          <w:p w14:paraId="0334E2F2"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1EF31E81"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6FE6045E" w14:textId="77777777" w:rsidR="00906B7F" w:rsidRPr="00906B7F" w:rsidRDefault="00906B7F" w:rsidP="00906B7F">
            <w:pPr>
              <w:jc w:val="center"/>
              <w:rPr>
                <w:color w:val="000000"/>
                <w:sz w:val="14"/>
                <w:szCs w:val="14"/>
              </w:rPr>
            </w:pPr>
            <w:r w:rsidRPr="00906B7F">
              <w:rPr>
                <w:color w:val="000000"/>
                <w:sz w:val="14"/>
                <w:szCs w:val="14"/>
              </w:rPr>
              <w:t>0,00</w:t>
            </w:r>
          </w:p>
        </w:tc>
        <w:tc>
          <w:tcPr>
            <w:tcW w:w="1025" w:type="dxa"/>
            <w:tcBorders>
              <w:top w:val="nil"/>
              <w:left w:val="nil"/>
              <w:bottom w:val="single" w:sz="4" w:space="0" w:color="auto"/>
              <w:right w:val="single" w:sz="4" w:space="0" w:color="auto"/>
            </w:tcBorders>
            <w:shd w:val="clear" w:color="000000" w:fill="FFFFFF"/>
            <w:vAlign w:val="center"/>
            <w:hideMark/>
          </w:tcPr>
          <w:p w14:paraId="66428242" w14:textId="77777777" w:rsidR="00906B7F" w:rsidRPr="00906B7F" w:rsidRDefault="00906B7F" w:rsidP="00906B7F">
            <w:pPr>
              <w:jc w:val="center"/>
              <w:rPr>
                <w:color w:val="000000"/>
                <w:sz w:val="14"/>
                <w:szCs w:val="14"/>
              </w:rPr>
            </w:pPr>
            <w:r w:rsidRPr="00906B7F">
              <w:rPr>
                <w:color w:val="000000"/>
                <w:sz w:val="14"/>
                <w:szCs w:val="14"/>
              </w:rPr>
              <w:t>0,00</w:t>
            </w:r>
          </w:p>
        </w:tc>
        <w:tc>
          <w:tcPr>
            <w:tcW w:w="1104" w:type="dxa"/>
            <w:tcBorders>
              <w:top w:val="nil"/>
              <w:left w:val="nil"/>
              <w:bottom w:val="single" w:sz="4" w:space="0" w:color="auto"/>
              <w:right w:val="single" w:sz="4" w:space="0" w:color="auto"/>
            </w:tcBorders>
            <w:shd w:val="clear" w:color="000000" w:fill="FFFFFF"/>
            <w:vAlign w:val="center"/>
            <w:hideMark/>
          </w:tcPr>
          <w:p w14:paraId="208BFE69" w14:textId="77777777" w:rsidR="00906B7F" w:rsidRPr="00906B7F" w:rsidRDefault="00906B7F" w:rsidP="00906B7F">
            <w:pPr>
              <w:jc w:val="center"/>
              <w:rPr>
                <w:color w:val="000000"/>
                <w:sz w:val="14"/>
                <w:szCs w:val="14"/>
              </w:rPr>
            </w:pPr>
            <w:r w:rsidRPr="00906B7F">
              <w:rPr>
                <w:color w:val="000000"/>
                <w:sz w:val="14"/>
                <w:szCs w:val="14"/>
              </w:rPr>
              <w:t>0,00</w:t>
            </w:r>
          </w:p>
        </w:tc>
        <w:tc>
          <w:tcPr>
            <w:tcW w:w="1072" w:type="dxa"/>
            <w:tcBorders>
              <w:top w:val="nil"/>
              <w:left w:val="nil"/>
              <w:bottom w:val="single" w:sz="4" w:space="0" w:color="auto"/>
              <w:right w:val="single" w:sz="4" w:space="0" w:color="auto"/>
            </w:tcBorders>
            <w:shd w:val="clear" w:color="000000" w:fill="FFFFFF"/>
            <w:vAlign w:val="center"/>
            <w:hideMark/>
          </w:tcPr>
          <w:p w14:paraId="35ABD338" w14:textId="77777777" w:rsidR="00906B7F" w:rsidRPr="00906B7F" w:rsidRDefault="00906B7F" w:rsidP="00906B7F">
            <w:pPr>
              <w:jc w:val="center"/>
              <w:rPr>
                <w:color w:val="000000"/>
                <w:sz w:val="14"/>
                <w:szCs w:val="14"/>
              </w:rPr>
            </w:pPr>
            <w:r w:rsidRPr="00906B7F">
              <w:rPr>
                <w:color w:val="000000"/>
                <w:sz w:val="14"/>
                <w:szCs w:val="14"/>
              </w:rPr>
              <w:t>0,00</w:t>
            </w:r>
          </w:p>
        </w:tc>
        <w:tc>
          <w:tcPr>
            <w:tcW w:w="1070" w:type="dxa"/>
            <w:tcBorders>
              <w:top w:val="nil"/>
              <w:left w:val="nil"/>
              <w:bottom w:val="single" w:sz="4" w:space="0" w:color="auto"/>
              <w:right w:val="single" w:sz="4" w:space="0" w:color="auto"/>
            </w:tcBorders>
            <w:shd w:val="clear" w:color="000000" w:fill="FFFFFF"/>
            <w:vAlign w:val="center"/>
            <w:hideMark/>
          </w:tcPr>
          <w:p w14:paraId="1BD2D35A" w14:textId="77777777" w:rsidR="00906B7F" w:rsidRPr="00906B7F" w:rsidRDefault="00906B7F" w:rsidP="00906B7F">
            <w:pPr>
              <w:jc w:val="center"/>
              <w:rPr>
                <w:color w:val="000000"/>
                <w:sz w:val="14"/>
                <w:szCs w:val="14"/>
              </w:rPr>
            </w:pPr>
            <w:r w:rsidRPr="00906B7F">
              <w:rPr>
                <w:color w:val="000000"/>
                <w:sz w:val="14"/>
                <w:szCs w:val="14"/>
              </w:rPr>
              <w:t>0,00</w:t>
            </w:r>
          </w:p>
        </w:tc>
        <w:tc>
          <w:tcPr>
            <w:tcW w:w="977" w:type="dxa"/>
            <w:tcBorders>
              <w:top w:val="nil"/>
              <w:left w:val="nil"/>
              <w:bottom w:val="single" w:sz="4" w:space="0" w:color="auto"/>
              <w:right w:val="single" w:sz="4" w:space="0" w:color="auto"/>
            </w:tcBorders>
            <w:shd w:val="clear" w:color="000000" w:fill="FFFFFF"/>
            <w:vAlign w:val="center"/>
            <w:hideMark/>
          </w:tcPr>
          <w:p w14:paraId="0202EC88" w14:textId="77777777" w:rsidR="00906B7F" w:rsidRPr="00906B7F" w:rsidRDefault="00906B7F" w:rsidP="00906B7F">
            <w:pPr>
              <w:jc w:val="center"/>
              <w:rPr>
                <w:color w:val="000000"/>
                <w:sz w:val="14"/>
                <w:szCs w:val="14"/>
              </w:rPr>
            </w:pPr>
            <w:r w:rsidRPr="00906B7F">
              <w:rPr>
                <w:color w:val="000000"/>
                <w:sz w:val="14"/>
                <w:szCs w:val="14"/>
              </w:rPr>
              <w:t>0,00</w:t>
            </w:r>
          </w:p>
        </w:tc>
      </w:tr>
      <w:tr w:rsidR="00EF0622" w:rsidRPr="00906B7F" w14:paraId="69BC6223" w14:textId="77777777" w:rsidTr="00EF0622">
        <w:trPr>
          <w:trHeight w:val="1283"/>
        </w:trPr>
        <w:tc>
          <w:tcPr>
            <w:tcW w:w="2121" w:type="dxa"/>
            <w:tcBorders>
              <w:top w:val="nil"/>
              <w:left w:val="single" w:sz="4" w:space="0" w:color="auto"/>
              <w:bottom w:val="single" w:sz="4" w:space="0" w:color="auto"/>
              <w:right w:val="single" w:sz="4" w:space="0" w:color="auto"/>
            </w:tcBorders>
            <w:shd w:val="clear" w:color="auto" w:fill="auto"/>
            <w:vAlign w:val="center"/>
            <w:hideMark/>
          </w:tcPr>
          <w:p w14:paraId="2D22DD43" w14:textId="77777777" w:rsidR="00906B7F" w:rsidRPr="00906B7F" w:rsidRDefault="00906B7F" w:rsidP="00906B7F">
            <w:pPr>
              <w:jc w:val="center"/>
              <w:rPr>
                <w:color w:val="000000"/>
                <w:sz w:val="14"/>
                <w:szCs w:val="14"/>
              </w:rPr>
            </w:pPr>
            <w:r w:rsidRPr="00906B7F">
              <w:rPr>
                <w:color w:val="000000"/>
                <w:sz w:val="14"/>
                <w:szCs w:val="14"/>
              </w:rPr>
              <w:t>2.3.1 Проведение Усольского городского гражданского форума</w:t>
            </w:r>
          </w:p>
        </w:tc>
        <w:tc>
          <w:tcPr>
            <w:tcW w:w="1498" w:type="dxa"/>
            <w:tcBorders>
              <w:top w:val="nil"/>
              <w:left w:val="nil"/>
              <w:bottom w:val="single" w:sz="4" w:space="0" w:color="auto"/>
              <w:right w:val="single" w:sz="4" w:space="0" w:color="auto"/>
            </w:tcBorders>
            <w:shd w:val="clear" w:color="auto" w:fill="auto"/>
            <w:vAlign w:val="center"/>
            <w:hideMark/>
          </w:tcPr>
          <w:p w14:paraId="2D8F3041" w14:textId="77777777" w:rsidR="00906B7F" w:rsidRPr="00906B7F" w:rsidRDefault="00906B7F" w:rsidP="00906B7F">
            <w:pPr>
              <w:jc w:val="center"/>
              <w:rPr>
                <w:color w:val="000000"/>
                <w:sz w:val="14"/>
                <w:szCs w:val="14"/>
              </w:rPr>
            </w:pPr>
            <w:r w:rsidRPr="00906B7F">
              <w:rPr>
                <w:color w:val="000000"/>
                <w:sz w:val="14"/>
                <w:szCs w:val="14"/>
              </w:rPr>
              <w:t>Отдел по взаимодействию с общественностью и аналитической работе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auto" w:fill="auto"/>
            <w:vAlign w:val="center"/>
            <w:hideMark/>
          </w:tcPr>
          <w:p w14:paraId="693AEA14"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1432F183" w14:textId="77777777" w:rsidR="00906B7F" w:rsidRPr="00906B7F" w:rsidRDefault="00906B7F" w:rsidP="00906B7F">
            <w:pPr>
              <w:jc w:val="center"/>
              <w:rPr>
                <w:b/>
                <w:bCs/>
                <w:color w:val="000000"/>
                <w:sz w:val="14"/>
                <w:szCs w:val="14"/>
              </w:rPr>
            </w:pPr>
            <w:r w:rsidRPr="00906B7F">
              <w:rPr>
                <w:b/>
                <w:bCs/>
                <w:color w:val="000000"/>
                <w:sz w:val="14"/>
                <w:szCs w:val="14"/>
              </w:rPr>
              <w:t>188 510,20</w:t>
            </w:r>
          </w:p>
        </w:tc>
        <w:tc>
          <w:tcPr>
            <w:tcW w:w="1047" w:type="dxa"/>
            <w:tcBorders>
              <w:top w:val="nil"/>
              <w:left w:val="nil"/>
              <w:bottom w:val="single" w:sz="4" w:space="0" w:color="auto"/>
              <w:right w:val="single" w:sz="4" w:space="0" w:color="auto"/>
            </w:tcBorders>
            <w:shd w:val="clear" w:color="auto" w:fill="auto"/>
            <w:vAlign w:val="center"/>
            <w:hideMark/>
          </w:tcPr>
          <w:p w14:paraId="0167E5D1" w14:textId="77777777" w:rsidR="00906B7F" w:rsidRPr="00906B7F" w:rsidRDefault="00906B7F" w:rsidP="00906B7F">
            <w:pPr>
              <w:jc w:val="center"/>
              <w:rPr>
                <w:color w:val="000000"/>
                <w:sz w:val="14"/>
                <w:szCs w:val="14"/>
              </w:rPr>
            </w:pPr>
            <w:r w:rsidRPr="00906B7F">
              <w:rPr>
                <w:color w:val="000000"/>
                <w:sz w:val="14"/>
                <w:szCs w:val="14"/>
              </w:rPr>
              <w:t>188 510,20</w:t>
            </w:r>
          </w:p>
        </w:tc>
        <w:tc>
          <w:tcPr>
            <w:tcW w:w="992" w:type="dxa"/>
            <w:tcBorders>
              <w:top w:val="nil"/>
              <w:left w:val="nil"/>
              <w:bottom w:val="single" w:sz="4" w:space="0" w:color="auto"/>
              <w:right w:val="single" w:sz="4" w:space="0" w:color="auto"/>
            </w:tcBorders>
            <w:shd w:val="clear" w:color="000000" w:fill="FFFFFF"/>
            <w:vAlign w:val="center"/>
            <w:hideMark/>
          </w:tcPr>
          <w:p w14:paraId="09E83163"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2BBB47C2"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4ABCA392" w14:textId="77777777" w:rsidR="00906B7F" w:rsidRPr="00906B7F" w:rsidRDefault="00906B7F" w:rsidP="00906B7F">
            <w:pPr>
              <w:jc w:val="center"/>
              <w:rPr>
                <w:color w:val="000000"/>
                <w:sz w:val="14"/>
                <w:szCs w:val="14"/>
              </w:rPr>
            </w:pPr>
            <w:r w:rsidRPr="00906B7F">
              <w:rPr>
                <w:color w:val="000000"/>
                <w:sz w:val="14"/>
                <w:szCs w:val="14"/>
              </w:rPr>
              <w:t>0,00</w:t>
            </w:r>
          </w:p>
        </w:tc>
        <w:tc>
          <w:tcPr>
            <w:tcW w:w="1025" w:type="dxa"/>
            <w:tcBorders>
              <w:top w:val="nil"/>
              <w:left w:val="nil"/>
              <w:bottom w:val="single" w:sz="4" w:space="0" w:color="auto"/>
              <w:right w:val="single" w:sz="4" w:space="0" w:color="auto"/>
            </w:tcBorders>
            <w:shd w:val="clear" w:color="000000" w:fill="FFFFFF"/>
            <w:vAlign w:val="center"/>
            <w:hideMark/>
          </w:tcPr>
          <w:p w14:paraId="41DC022D" w14:textId="77777777" w:rsidR="00906B7F" w:rsidRPr="00906B7F" w:rsidRDefault="00906B7F" w:rsidP="00906B7F">
            <w:pPr>
              <w:jc w:val="center"/>
              <w:rPr>
                <w:color w:val="000000"/>
                <w:sz w:val="14"/>
                <w:szCs w:val="14"/>
              </w:rPr>
            </w:pPr>
            <w:r w:rsidRPr="00906B7F">
              <w:rPr>
                <w:color w:val="000000"/>
                <w:sz w:val="14"/>
                <w:szCs w:val="14"/>
              </w:rPr>
              <w:t>0,00</w:t>
            </w:r>
          </w:p>
        </w:tc>
        <w:tc>
          <w:tcPr>
            <w:tcW w:w="1104" w:type="dxa"/>
            <w:tcBorders>
              <w:top w:val="nil"/>
              <w:left w:val="nil"/>
              <w:bottom w:val="single" w:sz="4" w:space="0" w:color="auto"/>
              <w:right w:val="single" w:sz="4" w:space="0" w:color="auto"/>
            </w:tcBorders>
            <w:shd w:val="clear" w:color="000000" w:fill="FFFFFF"/>
            <w:vAlign w:val="center"/>
            <w:hideMark/>
          </w:tcPr>
          <w:p w14:paraId="304C4A52" w14:textId="77777777" w:rsidR="00906B7F" w:rsidRPr="00906B7F" w:rsidRDefault="00906B7F" w:rsidP="00906B7F">
            <w:pPr>
              <w:jc w:val="center"/>
              <w:rPr>
                <w:color w:val="000000"/>
                <w:sz w:val="14"/>
                <w:szCs w:val="14"/>
              </w:rPr>
            </w:pPr>
            <w:r w:rsidRPr="00906B7F">
              <w:rPr>
                <w:color w:val="000000"/>
                <w:sz w:val="14"/>
                <w:szCs w:val="14"/>
              </w:rPr>
              <w:t>0,00</w:t>
            </w:r>
          </w:p>
        </w:tc>
        <w:tc>
          <w:tcPr>
            <w:tcW w:w="1072" w:type="dxa"/>
            <w:tcBorders>
              <w:top w:val="nil"/>
              <w:left w:val="nil"/>
              <w:bottom w:val="single" w:sz="4" w:space="0" w:color="auto"/>
              <w:right w:val="single" w:sz="4" w:space="0" w:color="auto"/>
            </w:tcBorders>
            <w:shd w:val="clear" w:color="000000" w:fill="FFFFFF"/>
            <w:vAlign w:val="center"/>
            <w:hideMark/>
          </w:tcPr>
          <w:p w14:paraId="79CBFAAF" w14:textId="77777777" w:rsidR="00906B7F" w:rsidRPr="00906B7F" w:rsidRDefault="00906B7F" w:rsidP="00906B7F">
            <w:pPr>
              <w:jc w:val="center"/>
              <w:rPr>
                <w:color w:val="000000"/>
                <w:sz w:val="14"/>
                <w:szCs w:val="14"/>
              </w:rPr>
            </w:pPr>
            <w:r w:rsidRPr="00906B7F">
              <w:rPr>
                <w:color w:val="000000"/>
                <w:sz w:val="14"/>
                <w:szCs w:val="14"/>
              </w:rPr>
              <w:t>0,00</w:t>
            </w:r>
          </w:p>
        </w:tc>
        <w:tc>
          <w:tcPr>
            <w:tcW w:w="1070" w:type="dxa"/>
            <w:tcBorders>
              <w:top w:val="nil"/>
              <w:left w:val="nil"/>
              <w:bottom w:val="single" w:sz="4" w:space="0" w:color="auto"/>
              <w:right w:val="single" w:sz="4" w:space="0" w:color="auto"/>
            </w:tcBorders>
            <w:shd w:val="clear" w:color="000000" w:fill="FFFFFF"/>
            <w:vAlign w:val="center"/>
            <w:hideMark/>
          </w:tcPr>
          <w:p w14:paraId="215D160B" w14:textId="77777777" w:rsidR="00906B7F" w:rsidRPr="00906B7F" w:rsidRDefault="00906B7F" w:rsidP="00906B7F">
            <w:pPr>
              <w:jc w:val="center"/>
              <w:rPr>
                <w:color w:val="000000"/>
                <w:sz w:val="14"/>
                <w:szCs w:val="14"/>
              </w:rPr>
            </w:pPr>
            <w:r w:rsidRPr="00906B7F">
              <w:rPr>
                <w:color w:val="000000"/>
                <w:sz w:val="14"/>
                <w:szCs w:val="14"/>
              </w:rPr>
              <w:t>0,00</w:t>
            </w:r>
          </w:p>
        </w:tc>
        <w:tc>
          <w:tcPr>
            <w:tcW w:w="977" w:type="dxa"/>
            <w:tcBorders>
              <w:top w:val="nil"/>
              <w:left w:val="nil"/>
              <w:bottom w:val="single" w:sz="4" w:space="0" w:color="auto"/>
              <w:right w:val="single" w:sz="4" w:space="0" w:color="auto"/>
            </w:tcBorders>
            <w:shd w:val="clear" w:color="000000" w:fill="FFFFFF"/>
            <w:vAlign w:val="center"/>
            <w:hideMark/>
          </w:tcPr>
          <w:p w14:paraId="0B237140" w14:textId="77777777" w:rsidR="00906B7F" w:rsidRPr="00906B7F" w:rsidRDefault="00906B7F" w:rsidP="00906B7F">
            <w:pPr>
              <w:jc w:val="center"/>
              <w:rPr>
                <w:color w:val="000000"/>
                <w:sz w:val="14"/>
                <w:szCs w:val="14"/>
              </w:rPr>
            </w:pPr>
            <w:r w:rsidRPr="00906B7F">
              <w:rPr>
                <w:color w:val="000000"/>
                <w:sz w:val="14"/>
                <w:szCs w:val="14"/>
              </w:rPr>
              <w:t>0,00</w:t>
            </w:r>
          </w:p>
        </w:tc>
      </w:tr>
      <w:tr w:rsidR="00EF0622" w:rsidRPr="00906B7F" w14:paraId="1B02362A" w14:textId="77777777" w:rsidTr="00EF0622">
        <w:trPr>
          <w:trHeight w:val="62"/>
        </w:trPr>
        <w:tc>
          <w:tcPr>
            <w:tcW w:w="2121" w:type="dxa"/>
            <w:tcBorders>
              <w:top w:val="nil"/>
              <w:left w:val="single" w:sz="4" w:space="0" w:color="auto"/>
              <w:bottom w:val="single" w:sz="4" w:space="0" w:color="auto"/>
              <w:right w:val="single" w:sz="4" w:space="0" w:color="auto"/>
            </w:tcBorders>
            <w:shd w:val="clear" w:color="auto" w:fill="auto"/>
            <w:vAlign w:val="center"/>
            <w:hideMark/>
          </w:tcPr>
          <w:p w14:paraId="7B0DDA43" w14:textId="77777777" w:rsidR="00906B7F" w:rsidRPr="00906B7F" w:rsidRDefault="00906B7F" w:rsidP="00906B7F">
            <w:pPr>
              <w:jc w:val="center"/>
              <w:rPr>
                <w:b/>
                <w:bCs/>
                <w:color w:val="000000"/>
                <w:sz w:val="14"/>
                <w:szCs w:val="14"/>
              </w:rPr>
            </w:pPr>
            <w:r w:rsidRPr="00906B7F">
              <w:rPr>
                <w:b/>
                <w:bCs/>
                <w:color w:val="000000"/>
                <w:sz w:val="14"/>
                <w:szCs w:val="14"/>
              </w:rPr>
              <w:t>Подпрограмма 3 «Поддержка семей участников специальной военной операции» на 2023-2027 годы</w:t>
            </w:r>
          </w:p>
        </w:tc>
        <w:tc>
          <w:tcPr>
            <w:tcW w:w="1498" w:type="dxa"/>
            <w:tcBorders>
              <w:top w:val="nil"/>
              <w:left w:val="nil"/>
              <w:bottom w:val="single" w:sz="4" w:space="0" w:color="auto"/>
              <w:right w:val="single" w:sz="4" w:space="0" w:color="auto"/>
            </w:tcBorders>
            <w:shd w:val="clear" w:color="auto" w:fill="auto"/>
            <w:vAlign w:val="center"/>
            <w:hideMark/>
          </w:tcPr>
          <w:p w14:paraId="5D7B3EB7" w14:textId="77777777" w:rsidR="00906B7F" w:rsidRPr="00906B7F" w:rsidRDefault="00906B7F" w:rsidP="00906B7F">
            <w:pPr>
              <w:jc w:val="center"/>
              <w:rPr>
                <w:color w:val="000000"/>
                <w:sz w:val="14"/>
                <w:szCs w:val="14"/>
              </w:rPr>
            </w:pPr>
            <w:r w:rsidRPr="00906B7F">
              <w:rPr>
                <w:color w:val="000000"/>
                <w:sz w:val="14"/>
                <w:szCs w:val="14"/>
              </w:rPr>
              <w:t>Отдел образования управления по социально-культурным вопросам администрации города Усолье-Сибирское</w:t>
            </w:r>
          </w:p>
        </w:tc>
        <w:tc>
          <w:tcPr>
            <w:tcW w:w="1299" w:type="dxa"/>
            <w:tcBorders>
              <w:top w:val="nil"/>
              <w:left w:val="nil"/>
              <w:bottom w:val="single" w:sz="4" w:space="0" w:color="auto"/>
              <w:right w:val="single" w:sz="4" w:space="0" w:color="auto"/>
            </w:tcBorders>
            <w:shd w:val="clear" w:color="auto" w:fill="auto"/>
            <w:vAlign w:val="center"/>
            <w:hideMark/>
          </w:tcPr>
          <w:p w14:paraId="5C21CE6B"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17F8B3D8" w14:textId="77777777" w:rsidR="00906B7F" w:rsidRPr="00906B7F" w:rsidRDefault="00906B7F" w:rsidP="00906B7F">
            <w:pPr>
              <w:jc w:val="center"/>
              <w:rPr>
                <w:b/>
                <w:bCs/>
                <w:color w:val="000000"/>
                <w:sz w:val="14"/>
                <w:szCs w:val="14"/>
              </w:rPr>
            </w:pPr>
            <w:r w:rsidRPr="00906B7F">
              <w:rPr>
                <w:b/>
                <w:bCs/>
                <w:color w:val="000000"/>
                <w:sz w:val="14"/>
                <w:szCs w:val="14"/>
              </w:rPr>
              <w:t>2 463 597,15</w:t>
            </w:r>
          </w:p>
        </w:tc>
        <w:tc>
          <w:tcPr>
            <w:tcW w:w="1047" w:type="dxa"/>
            <w:tcBorders>
              <w:top w:val="nil"/>
              <w:left w:val="nil"/>
              <w:bottom w:val="single" w:sz="4" w:space="0" w:color="auto"/>
              <w:right w:val="single" w:sz="4" w:space="0" w:color="auto"/>
            </w:tcBorders>
            <w:shd w:val="clear" w:color="auto" w:fill="auto"/>
            <w:noWrap/>
            <w:vAlign w:val="center"/>
            <w:hideMark/>
          </w:tcPr>
          <w:p w14:paraId="3B181832" w14:textId="77777777" w:rsidR="00906B7F" w:rsidRPr="00906B7F" w:rsidRDefault="00906B7F" w:rsidP="00906B7F">
            <w:pPr>
              <w:jc w:val="center"/>
              <w:rPr>
                <w:b/>
                <w:bCs/>
                <w:color w:val="000000"/>
                <w:sz w:val="14"/>
                <w:szCs w:val="14"/>
              </w:rPr>
            </w:pPr>
            <w:r w:rsidRPr="00906B7F">
              <w:rPr>
                <w:b/>
                <w:bCs/>
                <w:color w:val="000000"/>
                <w:sz w:val="14"/>
                <w:szCs w:val="14"/>
              </w:rPr>
              <w:t>-</w:t>
            </w:r>
          </w:p>
        </w:tc>
        <w:tc>
          <w:tcPr>
            <w:tcW w:w="992" w:type="dxa"/>
            <w:tcBorders>
              <w:top w:val="nil"/>
              <w:left w:val="nil"/>
              <w:bottom w:val="single" w:sz="4" w:space="0" w:color="auto"/>
              <w:right w:val="single" w:sz="4" w:space="0" w:color="auto"/>
            </w:tcBorders>
            <w:shd w:val="clear" w:color="auto" w:fill="auto"/>
            <w:noWrap/>
            <w:vAlign w:val="center"/>
            <w:hideMark/>
          </w:tcPr>
          <w:p w14:paraId="26650EE2" w14:textId="77777777" w:rsidR="00906B7F" w:rsidRPr="00906B7F" w:rsidRDefault="00906B7F" w:rsidP="00906B7F">
            <w:pPr>
              <w:jc w:val="center"/>
              <w:rPr>
                <w:b/>
                <w:bCs/>
                <w:color w:val="000000"/>
                <w:sz w:val="14"/>
                <w:szCs w:val="14"/>
              </w:rPr>
            </w:pPr>
            <w:r w:rsidRPr="00906B7F">
              <w:rPr>
                <w:b/>
                <w:bCs/>
                <w:color w:val="000000"/>
                <w:sz w:val="14"/>
                <w:szCs w:val="14"/>
              </w:rPr>
              <w:t>-</w:t>
            </w:r>
          </w:p>
        </w:tc>
        <w:tc>
          <w:tcPr>
            <w:tcW w:w="992" w:type="dxa"/>
            <w:tcBorders>
              <w:top w:val="nil"/>
              <w:left w:val="nil"/>
              <w:bottom w:val="single" w:sz="4" w:space="0" w:color="auto"/>
              <w:right w:val="single" w:sz="4" w:space="0" w:color="auto"/>
            </w:tcBorders>
            <w:shd w:val="clear" w:color="auto" w:fill="auto"/>
            <w:noWrap/>
            <w:vAlign w:val="center"/>
            <w:hideMark/>
          </w:tcPr>
          <w:p w14:paraId="0DF8A9FA" w14:textId="77777777" w:rsidR="00906B7F" w:rsidRPr="00906B7F" w:rsidRDefault="00906B7F" w:rsidP="00906B7F">
            <w:pPr>
              <w:jc w:val="center"/>
              <w:rPr>
                <w:b/>
                <w:bCs/>
                <w:color w:val="000000"/>
                <w:sz w:val="14"/>
                <w:szCs w:val="14"/>
              </w:rPr>
            </w:pPr>
            <w:r w:rsidRPr="00906B7F">
              <w:rPr>
                <w:b/>
                <w:bCs/>
                <w:color w:val="000000"/>
                <w:sz w:val="14"/>
                <w:szCs w:val="14"/>
              </w:rPr>
              <w:t>-</w:t>
            </w:r>
          </w:p>
        </w:tc>
        <w:tc>
          <w:tcPr>
            <w:tcW w:w="992" w:type="dxa"/>
            <w:tcBorders>
              <w:top w:val="nil"/>
              <w:left w:val="nil"/>
              <w:bottom w:val="single" w:sz="4" w:space="0" w:color="auto"/>
              <w:right w:val="single" w:sz="4" w:space="0" w:color="auto"/>
            </w:tcBorders>
            <w:shd w:val="clear" w:color="auto" w:fill="auto"/>
            <w:noWrap/>
            <w:vAlign w:val="center"/>
            <w:hideMark/>
          </w:tcPr>
          <w:p w14:paraId="179DA64D" w14:textId="77777777" w:rsidR="00906B7F" w:rsidRPr="00906B7F" w:rsidRDefault="00906B7F" w:rsidP="00906B7F">
            <w:pPr>
              <w:jc w:val="center"/>
              <w:rPr>
                <w:b/>
                <w:bCs/>
                <w:color w:val="000000"/>
                <w:sz w:val="14"/>
                <w:szCs w:val="14"/>
              </w:rPr>
            </w:pPr>
            <w:r w:rsidRPr="00906B7F">
              <w:rPr>
                <w:b/>
                <w:bCs/>
                <w:color w:val="000000"/>
                <w:sz w:val="14"/>
                <w:szCs w:val="14"/>
              </w:rPr>
              <w:t>-</w:t>
            </w:r>
          </w:p>
        </w:tc>
        <w:tc>
          <w:tcPr>
            <w:tcW w:w="1025" w:type="dxa"/>
            <w:tcBorders>
              <w:top w:val="nil"/>
              <w:left w:val="nil"/>
              <w:bottom w:val="single" w:sz="4" w:space="0" w:color="auto"/>
              <w:right w:val="single" w:sz="4" w:space="0" w:color="auto"/>
            </w:tcBorders>
            <w:shd w:val="clear" w:color="000000" w:fill="FFFFFF"/>
            <w:vAlign w:val="center"/>
            <w:hideMark/>
          </w:tcPr>
          <w:p w14:paraId="1601A095" w14:textId="77777777" w:rsidR="00906B7F" w:rsidRPr="00906B7F" w:rsidRDefault="00906B7F" w:rsidP="00906B7F">
            <w:pPr>
              <w:jc w:val="center"/>
              <w:rPr>
                <w:b/>
                <w:bCs/>
                <w:color w:val="000000"/>
                <w:sz w:val="14"/>
                <w:szCs w:val="14"/>
              </w:rPr>
            </w:pPr>
            <w:r w:rsidRPr="00906B7F">
              <w:rPr>
                <w:b/>
                <w:bCs/>
                <w:color w:val="000000"/>
                <w:sz w:val="14"/>
                <w:szCs w:val="14"/>
              </w:rPr>
              <w:t>315 590,00</w:t>
            </w:r>
          </w:p>
        </w:tc>
        <w:tc>
          <w:tcPr>
            <w:tcW w:w="1104" w:type="dxa"/>
            <w:tcBorders>
              <w:top w:val="nil"/>
              <w:left w:val="nil"/>
              <w:bottom w:val="single" w:sz="4" w:space="0" w:color="auto"/>
              <w:right w:val="single" w:sz="4" w:space="0" w:color="auto"/>
            </w:tcBorders>
            <w:shd w:val="clear" w:color="000000" w:fill="FFFFFF"/>
            <w:vAlign w:val="center"/>
            <w:hideMark/>
          </w:tcPr>
          <w:p w14:paraId="577A27FA" w14:textId="77777777" w:rsidR="00906B7F" w:rsidRPr="00906B7F" w:rsidRDefault="00906B7F" w:rsidP="00906B7F">
            <w:pPr>
              <w:jc w:val="center"/>
              <w:rPr>
                <w:b/>
                <w:bCs/>
                <w:color w:val="000000"/>
                <w:sz w:val="14"/>
                <w:szCs w:val="14"/>
              </w:rPr>
            </w:pPr>
            <w:r w:rsidRPr="00906B7F">
              <w:rPr>
                <w:b/>
                <w:bCs/>
                <w:color w:val="000000"/>
                <w:sz w:val="14"/>
                <w:szCs w:val="14"/>
              </w:rPr>
              <w:t>443 455,00</w:t>
            </w:r>
          </w:p>
        </w:tc>
        <w:tc>
          <w:tcPr>
            <w:tcW w:w="1072" w:type="dxa"/>
            <w:tcBorders>
              <w:top w:val="nil"/>
              <w:left w:val="nil"/>
              <w:bottom w:val="single" w:sz="4" w:space="0" w:color="auto"/>
              <w:right w:val="single" w:sz="4" w:space="0" w:color="auto"/>
            </w:tcBorders>
            <w:shd w:val="clear" w:color="000000" w:fill="FFFFFF"/>
            <w:vAlign w:val="center"/>
            <w:hideMark/>
          </w:tcPr>
          <w:p w14:paraId="045C9656" w14:textId="77777777" w:rsidR="00906B7F" w:rsidRPr="00906B7F" w:rsidRDefault="00906B7F" w:rsidP="00906B7F">
            <w:pPr>
              <w:jc w:val="center"/>
              <w:rPr>
                <w:b/>
                <w:bCs/>
                <w:color w:val="000000"/>
                <w:sz w:val="14"/>
                <w:szCs w:val="14"/>
              </w:rPr>
            </w:pPr>
            <w:r w:rsidRPr="00906B7F">
              <w:rPr>
                <w:b/>
                <w:bCs/>
                <w:color w:val="000000"/>
                <w:sz w:val="14"/>
                <w:szCs w:val="14"/>
              </w:rPr>
              <w:t>1 010 882,39</w:t>
            </w:r>
          </w:p>
        </w:tc>
        <w:tc>
          <w:tcPr>
            <w:tcW w:w="1070" w:type="dxa"/>
            <w:tcBorders>
              <w:top w:val="nil"/>
              <w:left w:val="nil"/>
              <w:bottom w:val="single" w:sz="4" w:space="0" w:color="auto"/>
              <w:right w:val="single" w:sz="4" w:space="0" w:color="auto"/>
            </w:tcBorders>
            <w:shd w:val="clear" w:color="000000" w:fill="FFFFFF"/>
            <w:vAlign w:val="center"/>
            <w:hideMark/>
          </w:tcPr>
          <w:p w14:paraId="6F002606" w14:textId="77777777" w:rsidR="00906B7F" w:rsidRPr="00906B7F" w:rsidRDefault="00906B7F" w:rsidP="00906B7F">
            <w:pPr>
              <w:jc w:val="center"/>
              <w:rPr>
                <w:b/>
                <w:bCs/>
                <w:color w:val="000000"/>
                <w:sz w:val="14"/>
                <w:szCs w:val="14"/>
              </w:rPr>
            </w:pPr>
            <w:r w:rsidRPr="00906B7F">
              <w:rPr>
                <w:b/>
                <w:bCs/>
                <w:color w:val="000000"/>
                <w:sz w:val="14"/>
                <w:szCs w:val="14"/>
              </w:rPr>
              <w:t>346 834,88</w:t>
            </w:r>
          </w:p>
        </w:tc>
        <w:tc>
          <w:tcPr>
            <w:tcW w:w="977" w:type="dxa"/>
            <w:tcBorders>
              <w:top w:val="nil"/>
              <w:left w:val="nil"/>
              <w:bottom w:val="single" w:sz="4" w:space="0" w:color="auto"/>
              <w:right w:val="single" w:sz="4" w:space="0" w:color="auto"/>
            </w:tcBorders>
            <w:shd w:val="clear" w:color="000000" w:fill="FFFFFF"/>
            <w:vAlign w:val="center"/>
            <w:hideMark/>
          </w:tcPr>
          <w:p w14:paraId="73BFAAA3" w14:textId="77777777" w:rsidR="00906B7F" w:rsidRPr="00906B7F" w:rsidRDefault="00906B7F" w:rsidP="00906B7F">
            <w:pPr>
              <w:jc w:val="center"/>
              <w:rPr>
                <w:b/>
                <w:bCs/>
                <w:color w:val="000000"/>
                <w:sz w:val="14"/>
                <w:szCs w:val="14"/>
              </w:rPr>
            </w:pPr>
            <w:r w:rsidRPr="00906B7F">
              <w:rPr>
                <w:b/>
                <w:bCs/>
                <w:color w:val="000000"/>
                <w:sz w:val="14"/>
                <w:szCs w:val="14"/>
              </w:rPr>
              <w:t>346 834,88</w:t>
            </w:r>
          </w:p>
        </w:tc>
      </w:tr>
      <w:tr w:rsidR="00EF0622" w:rsidRPr="00906B7F" w14:paraId="6D77F1AB"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3EE4A1FB" w14:textId="77777777" w:rsidR="00906B7F" w:rsidRPr="00906B7F" w:rsidRDefault="00906B7F" w:rsidP="00906B7F">
            <w:pPr>
              <w:jc w:val="center"/>
              <w:rPr>
                <w:color w:val="000000"/>
                <w:sz w:val="14"/>
                <w:szCs w:val="14"/>
              </w:rPr>
            </w:pPr>
            <w:r w:rsidRPr="00906B7F">
              <w:rPr>
                <w:color w:val="000000"/>
                <w:sz w:val="14"/>
                <w:szCs w:val="14"/>
              </w:rPr>
              <w:t>Основное мероприятие 3.2. Оказание адресной помощи семьям участников специальной военной операции</w:t>
            </w:r>
          </w:p>
        </w:tc>
        <w:tc>
          <w:tcPr>
            <w:tcW w:w="1498" w:type="dxa"/>
            <w:tcBorders>
              <w:top w:val="nil"/>
              <w:left w:val="nil"/>
              <w:bottom w:val="single" w:sz="4" w:space="0" w:color="auto"/>
              <w:right w:val="single" w:sz="4" w:space="0" w:color="auto"/>
            </w:tcBorders>
            <w:shd w:val="clear" w:color="000000" w:fill="FFFFFF"/>
            <w:vAlign w:val="center"/>
            <w:hideMark/>
          </w:tcPr>
          <w:p w14:paraId="6426E0EA" w14:textId="77777777" w:rsidR="00906B7F" w:rsidRPr="00906B7F" w:rsidRDefault="00906B7F" w:rsidP="00906B7F">
            <w:pPr>
              <w:jc w:val="center"/>
              <w:rPr>
                <w:color w:val="000000"/>
                <w:sz w:val="14"/>
                <w:szCs w:val="14"/>
              </w:rPr>
            </w:pPr>
            <w:r w:rsidRPr="00906B7F">
              <w:rPr>
                <w:color w:val="000000"/>
                <w:sz w:val="14"/>
                <w:szCs w:val="14"/>
              </w:rPr>
              <w:t>Отдел образования управления по социально-культурным вопросам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428F5CD4"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10E91978" w14:textId="77777777" w:rsidR="00906B7F" w:rsidRPr="00906B7F" w:rsidRDefault="00906B7F" w:rsidP="00906B7F">
            <w:pPr>
              <w:jc w:val="center"/>
              <w:rPr>
                <w:b/>
                <w:bCs/>
                <w:color w:val="000000"/>
                <w:sz w:val="14"/>
                <w:szCs w:val="14"/>
              </w:rPr>
            </w:pPr>
            <w:r w:rsidRPr="00906B7F">
              <w:rPr>
                <w:b/>
                <w:bCs/>
                <w:color w:val="000000"/>
                <w:sz w:val="14"/>
                <w:szCs w:val="14"/>
              </w:rPr>
              <w:t>2 463 597,15</w:t>
            </w:r>
          </w:p>
        </w:tc>
        <w:tc>
          <w:tcPr>
            <w:tcW w:w="1047" w:type="dxa"/>
            <w:tcBorders>
              <w:top w:val="nil"/>
              <w:left w:val="nil"/>
              <w:bottom w:val="single" w:sz="4" w:space="0" w:color="auto"/>
              <w:right w:val="single" w:sz="4" w:space="0" w:color="auto"/>
            </w:tcBorders>
            <w:shd w:val="clear" w:color="000000" w:fill="FFFFFF"/>
            <w:vAlign w:val="center"/>
            <w:hideMark/>
          </w:tcPr>
          <w:p w14:paraId="5982CC03"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09D96A82"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74D7A16A"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0F585573" w14:textId="77777777" w:rsidR="00906B7F" w:rsidRPr="00906B7F" w:rsidRDefault="00906B7F" w:rsidP="00906B7F">
            <w:pPr>
              <w:jc w:val="center"/>
              <w:rPr>
                <w:color w:val="000000"/>
                <w:sz w:val="14"/>
                <w:szCs w:val="14"/>
              </w:rPr>
            </w:pPr>
            <w:r w:rsidRPr="00906B7F">
              <w:rPr>
                <w:color w:val="000000"/>
                <w:sz w:val="14"/>
                <w:szCs w:val="14"/>
              </w:rPr>
              <w:t>0,00</w:t>
            </w:r>
          </w:p>
        </w:tc>
        <w:tc>
          <w:tcPr>
            <w:tcW w:w="1025" w:type="dxa"/>
            <w:tcBorders>
              <w:top w:val="nil"/>
              <w:left w:val="nil"/>
              <w:bottom w:val="single" w:sz="4" w:space="0" w:color="auto"/>
              <w:right w:val="single" w:sz="4" w:space="0" w:color="auto"/>
            </w:tcBorders>
            <w:shd w:val="clear" w:color="000000" w:fill="FFFFFF"/>
            <w:vAlign w:val="center"/>
            <w:hideMark/>
          </w:tcPr>
          <w:p w14:paraId="4AD2CCA8" w14:textId="77777777" w:rsidR="00906B7F" w:rsidRPr="00906B7F" w:rsidRDefault="00906B7F" w:rsidP="00906B7F">
            <w:pPr>
              <w:jc w:val="center"/>
              <w:rPr>
                <w:color w:val="000000"/>
                <w:sz w:val="14"/>
                <w:szCs w:val="14"/>
              </w:rPr>
            </w:pPr>
            <w:r w:rsidRPr="00906B7F">
              <w:rPr>
                <w:color w:val="000000"/>
                <w:sz w:val="14"/>
                <w:szCs w:val="14"/>
              </w:rPr>
              <w:t>315 590,00</w:t>
            </w:r>
          </w:p>
        </w:tc>
        <w:tc>
          <w:tcPr>
            <w:tcW w:w="1104" w:type="dxa"/>
            <w:tcBorders>
              <w:top w:val="nil"/>
              <w:left w:val="nil"/>
              <w:bottom w:val="single" w:sz="4" w:space="0" w:color="auto"/>
              <w:right w:val="single" w:sz="4" w:space="0" w:color="auto"/>
            </w:tcBorders>
            <w:shd w:val="clear" w:color="000000" w:fill="FFFFFF"/>
            <w:vAlign w:val="center"/>
            <w:hideMark/>
          </w:tcPr>
          <w:p w14:paraId="1402257F" w14:textId="77777777" w:rsidR="00906B7F" w:rsidRPr="00906B7F" w:rsidRDefault="00906B7F" w:rsidP="00906B7F">
            <w:pPr>
              <w:jc w:val="center"/>
              <w:rPr>
                <w:color w:val="000000"/>
                <w:sz w:val="14"/>
                <w:szCs w:val="14"/>
              </w:rPr>
            </w:pPr>
            <w:r w:rsidRPr="00906B7F">
              <w:rPr>
                <w:color w:val="000000"/>
                <w:sz w:val="14"/>
                <w:szCs w:val="14"/>
              </w:rPr>
              <w:t>443 455,00</w:t>
            </w:r>
          </w:p>
        </w:tc>
        <w:tc>
          <w:tcPr>
            <w:tcW w:w="1072" w:type="dxa"/>
            <w:tcBorders>
              <w:top w:val="nil"/>
              <w:left w:val="nil"/>
              <w:bottom w:val="single" w:sz="4" w:space="0" w:color="auto"/>
              <w:right w:val="single" w:sz="4" w:space="0" w:color="auto"/>
            </w:tcBorders>
            <w:shd w:val="clear" w:color="000000" w:fill="FFFFFF"/>
            <w:vAlign w:val="center"/>
            <w:hideMark/>
          </w:tcPr>
          <w:p w14:paraId="31653229" w14:textId="77777777" w:rsidR="00906B7F" w:rsidRPr="00906B7F" w:rsidRDefault="00906B7F" w:rsidP="00906B7F">
            <w:pPr>
              <w:jc w:val="center"/>
              <w:rPr>
                <w:color w:val="000000"/>
                <w:sz w:val="14"/>
                <w:szCs w:val="14"/>
              </w:rPr>
            </w:pPr>
            <w:r w:rsidRPr="00906B7F">
              <w:rPr>
                <w:color w:val="000000"/>
                <w:sz w:val="14"/>
                <w:szCs w:val="14"/>
              </w:rPr>
              <w:t>1 010 882,39</w:t>
            </w:r>
          </w:p>
        </w:tc>
        <w:tc>
          <w:tcPr>
            <w:tcW w:w="1070" w:type="dxa"/>
            <w:tcBorders>
              <w:top w:val="nil"/>
              <w:left w:val="nil"/>
              <w:bottom w:val="single" w:sz="4" w:space="0" w:color="auto"/>
              <w:right w:val="single" w:sz="4" w:space="0" w:color="auto"/>
            </w:tcBorders>
            <w:shd w:val="clear" w:color="000000" w:fill="FFFFFF"/>
            <w:vAlign w:val="center"/>
            <w:hideMark/>
          </w:tcPr>
          <w:p w14:paraId="12420B24" w14:textId="77777777" w:rsidR="00906B7F" w:rsidRPr="00906B7F" w:rsidRDefault="00906B7F" w:rsidP="00906B7F">
            <w:pPr>
              <w:jc w:val="center"/>
              <w:rPr>
                <w:color w:val="000000"/>
                <w:sz w:val="14"/>
                <w:szCs w:val="14"/>
              </w:rPr>
            </w:pPr>
            <w:r w:rsidRPr="00906B7F">
              <w:rPr>
                <w:color w:val="000000"/>
                <w:sz w:val="14"/>
                <w:szCs w:val="14"/>
              </w:rPr>
              <w:t>346 834,88</w:t>
            </w:r>
          </w:p>
        </w:tc>
        <w:tc>
          <w:tcPr>
            <w:tcW w:w="977" w:type="dxa"/>
            <w:tcBorders>
              <w:top w:val="nil"/>
              <w:left w:val="nil"/>
              <w:bottom w:val="single" w:sz="4" w:space="0" w:color="auto"/>
              <w:right w:val="single" w:sz="4" w:space="0" w:color="auto"/>
            </w:tcBorders>
            <w:shd w:val="clear" w:color="000000" w:fill="FFFFFF"/>
            <w:vAlign w:val="center"/>
            <w:hideMark/>
          </w:tcPr>
          <w:p w14:paraId="0AB2190E" w14:textId="77777777" w:rsidR="00906B7F" w:rsidRPr="00906B7F" w:rsidRDefault="00906B7F" w:rsidP="00906B7F">
            <w:pPr>
              <w:jc w:val="center"/>
              <w:rPr>
                <w:color w:val="000000"/>
                <w:sz w:val="14"/>
                <w:szCs w:val="14"/>
              </w:rPr>
            </w:pPr>
            <w:r w:rsidRPr="00906B7F">
              <w:rPr>
                <w:color w:val="000000"/>
                <w:sz w:val="14"/>
                <w:szCs w:val="14"/>
              </w:rPr>
              <w:t>346 834,88</w:t>
            </w:r>
          </w:p>
        </w:tc>
      </w:tr>
      <w:tr w:rsidR="00EF0622" w:rsidRPr="00906B7F" w14:paraId="3F63BBD4"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2D7F272E" w14:textId="77777777" w:rsidR="00906B7F" w:rsidRPr="00906B7F" w:rsidRDefault="00906B7F" w:rsidP="00906B7F">
            <w:pPr>
              <w:jc w:val="center"/>
              <w:rPr>
                <w:color w:val="000000"/>
                <w:sz w:val="14"/>
                <w:szCs w:val="14"/>
              </w:rPr>
            </w:pPr>
            <w:r w:rsidRPr="00906B7F">
              <w:rPr>
                <w:color w:val="000000"/>
                <w:sz w:val="14"/>
                <w:szCs w:val="14"/>
              </w:rPr>
              <w:t xml:space="preserve">3.2.1. Льготный проезд в городском общественном транспорте (кроме такси) обучающимся в общеобразовательных учреждениях и учреждениях </w:t>
            </w:r>
            <w:proofErr w:type="spellStart"/>
            <w:r w:rsidRPr="00906B7F">
              <w:rPr>
                <w:color w:val="000000"/>
                <w:sz w:val="14"/>
                <w:szCs w:val="14"/>
              </w:rPr>
              <w:t>среднепрофессионального</w:t>
            </w:r>
            <w:proofErr w:type="spellEnd"/>
            <w:r w:rsidRPr="00906B7F">
              <w:rPr>
                <w:color w:val="000000"/>
                <w:sz w:val="14"/>
                <w:szCs w:val="14"/>
              </w:rPr>
              <w:t xml:space="preserve"> образования, находящихся на территории муниципального образования «город Усолье-Сибирское», из семей участников специальной военной операции</w:t>
            </w:r>
          </w:p>
        </w:tc>
        <w:tc>
          <w:tcPr>
            <w:tcW w:w="1498" w:type="dxa"/>
            <w:tcBorders>
              <w:top w:val="nil"/>
              <w:left w:val="nil"/>
              <w:bottom w:val="single" w:sz="4" w:space="0" w:color="auto"/>
              <w:right w:val="single" w:sz="4" w:space="0" w:color="auto"/>
            </w:tcBorders>
            <w:shd w:val="clear" w:color="000000" w:fill="FFFFFF"/>
            <w:vAlign w:val="center"/>
            <w:hideMark/>
          </w:tcPr>
          <w:p w14:paraId="020EE582" w14:textId="77777777" w:rsidR="00906B7F" w:rsidRPr="00906B7F" w:rsidRDefault="00906B7F" w:rsidP="00906B7F">
            <w:pPr>
              <w:jc w:val="center"/>
              <w:rPr>
                <w:color w:val="000000"/>
                <w:sz w:val="14"/>
                <w:szCs w:val="14"/>
              </w:rPr>
            </w:pPr>
            <w:r w:rsidRPr="00906B7F">
              <w:rPr>
                <w:color w:val="000000"/>
                <w:sz w:val="14"/>
                <w:szCs w:val="14"/>
              </w:rPr>
              <w:t>Отдел образования управления по социально-культурным вопросам администрации города Усолье-Сибирское</w:t>
            </w:r>
          </w:p>
        </w:tc>
        <w:tc>
          <w:tcPr>
            <w:tcW w:w="1299" w:type="dxa"/>
            <w:tcBorders>
              <w:top w:val="nil"/>
              <w:left w:val="nil"/>
              <w:bottom w:val="single" w:sz="4" w:space="0" w:color="auto"/>
              <w:right w:val="single" w:sz="4" w:space="0" w:color="auto"/>
            </w:tcBorders>
            <w:shd w:val="clear" w:color="000000" w:fill="FFFFFF"/>
            <w:vAlign w:val="center"/>
            <w:hideMark/>
          </w:tcPr>
          <w:p w14:paraId="10875EE2" w14:textId="77777777" w:rsidR="00906B7F" w:rsidRPr="00906B7F" w:rsidRDefault="00906B7F" w:rsidP="00906B7F">
            <w:pPr>
              <w:jc w:val="center"/>
              <w:rPr>
                <w:color w:val="000000"/>
                <w:sz w:val="14"/>
                <w:szCs w:val="14"/>
              </w:rPr>
            </w:pPr>
            <w:r w:rsidRPr="00906B7F">
              <w:rPr>
                <w:color w:val="000000"/>
                <w:sz w:val="14"/>
                <w:szCs w:val="14"/>
              </w:rPr>
              <w:t>местный бюджет</w:t>
            </w:r>
          </w:p>
        </w:tc>
        <w:tc>
          <w:tcPr>
            <w:tcW w:w="1399" w:type="dxa"/>
            <w:tcBorders>
              <w:top w:val="nil"/>
              <w:left w:val="nil"/>
              <w:bottom w:val="single" w:sz="4" w:space="0" w:color="auto"/>
              <w:right w:val="single" w:sz="4" w:space="0" w:color="auto"/>
            </w:tcBorders>
            <w:shd w:val="clear" w:color="000000" w:fill="FFFFFF"/>
            <w:vAlign w:val="center"/>
            <w:hideMark/>
          </w:tcPr>
          <w:p w14:paraId="344FAF7D" w14:textId="77777777" w:rsidR="00906B7F" w:rsidRPr="00906B7F" w:rsidRDefault="00906B7F" w:rsidP="00906B7F">
            <w:pPr>
              <w:jc w:val="center"/>
              <w:rPr>
                <w:b/>
                <w:bCs/>
                <w:color w:val="000000"/>
                <w:sz w:val="14"/>
                <w:szCs w:val="14"/>
              </w:rPr>
            </w:pPr>
            <w:r w:rsidRPr="00906B7F">
              <w:rPr>
                <w:b/>
                <w:bCs/>
                <w:color w:val="000000"/>
                <w:sz w:val="14"/>
                <w:szCs w:val="14"/>
              </w:rPr>
              <w:t>2 463 597,15</w:t>
            </w:r>
          </w:p>
        </w:tc>
        <w:tc>
          <w:tcPr>
            <w:tcW w:w="1047" w:type="dxa"/>
            <w:tcBorders>
              <w:top w:val="nil"/>
              <w:left w:val="nil"/>
              <w:bottom w:val="single" w:sz="4" w:space="0" w:color="auto"/>
              <w:right w:val="single" w:sz="4" w:space="0" w:color="auto"/>
            </w:tcBorders>
            <w:shd w:val="clear" w:color="000000" w:fill="FFFFFF"/>
            <w:vAlign w:val="center"/>
            <w:hideMark/>
          </w:tcPr>
          <w:p w14:paraId="700C1F68"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1C1DC02F"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3C629807" w14:textId="77777777" w:rsidR="00906B7F" w:rsidRPr="00906B7F" w:rsidRDefault="00906B7F" w:rsidP="00906B7F">
            <w:pPr>
              <w:jc w:val="center"/>
              <w:rPr>
                <w:color w:val="000000"/>
                <w:sz w:val="14"/>
                <w:szCs w:val="14"/>
              </w:rPr>
            </w:pPr>
            <w:r w:rsidRPr="00906B7F">
              <w:rPr>
                <w:color w:val="000000"/>
                <w:sz w:val="14"/>
                <w:szCs w:val="14"/>
              </w:rPr>
              <w:t>0,00</w:t>
            </w:r>
          </w:p>
        </w:tc>
        <w:tc>
          <w:tcPr>
            <w:tcW w:w="992" w:type="dxa"/>
            <w:tcBorders>
              <w:top w:val="nil"/>
              <w:left w:val="nil"/>
              <w:bottom w:val="single" w:sz="4" w:space="0" w:color="auto"/>
              <w:right w:val="single" w:sz="4" w:space="0" w:color="auto"/>
            </w:tcBorders>
            <w:shd w:val="clear" w:color="000000" w:fill="FFFFFF"/>
            <w:vAlign w:val="center"/>
            <w:hideMark/>
          </w:tcPr>
          <w:p w14:paraId="2D6F0CED" w14:textId="77777777" w:rsidR="00906B7F" w:rsidRPr="00906B7F" w:rsidRDefault="00906B7F" w:rsidP="00906B7F">
            <w:pPr>
              <w:jc w:val="center"/>
              <w:rPr>
                <w:color w:val="000000"/>
                <w:sz w:val="14"/>
                <w:szCs w:val="14"/>
              </w:rPr>
            </w:pPr>
            <w:r w:rsidRPr="00906B7F">
              <w:rPr>
                <w:color w:val="000000"/>
                <w:sz w:val="14"/>
                <w:szCs w:val="14"/>
              </w:rPr>
              <w:t>0,00</w:t>
            </w:r>
          </w:p>
        </w:tc>
        <w:tc>
          <w:tcPr>
            <w:tcW w:w="1025" w:type="dxa"/>
            <w:tcBorders>
              <w:top w:val="nil"/>
              <w:left w:val="nil"/>
              <w:bottom w:val="single" w:sz="4" w:space="0" w:color="auto"/>
              <w:right w:val="single" w:sz="4" w:space="0" w:color="auto"/>
            </w:tcBorders>
            <w:shd w:val="clear" w:color="000000" w:fill="FFFFFF"/>
            <w:vAlign w:val="center"/>
            <w:hideMark/>
          </w:tcPr>
          <w:p w14:paraId="184FA569" w14:textId="77777777" w:rsidR="00906B7F" w:rsidRPr="00906B7F" w:rsidRDefault="00906B7F" w:rsidP="00906B7F">
            <w:pPr>
              <w:jc w:val="center"/>
              <w:rPr>
                <w:color w:val="000000"/>
                <w:sz w:val="14"/>
                <w:szCs w:val="14"/>
              </w:rPr>
            </w:pPr>
            <w:r w:rsidRPr="00906B7F">
              <w:rPr>
                <w:color w:val="000000"/>
                <w:sz w:val="14"/>
                <w:szCs w:val="14"/>
              </w:rPr>
              <w:t>315 590,00</w:t>
            </w:r>
          </w:p>
        </w:tc>
        <w:tc>
          <w:tcPr>
            <w:tcW w:w="1104" w:type="dxa"/>
            <w:tcBorders>
              <w:top w:val="nil"/>
              <w:left w:val="nil"/>
              <w:bottom w:val="single" w:sz="4" w:space="0" w:color="auto"/>
              <w:right w:val="single" w:sz="4" w:space="0" w:color="auto"/>
            </w:tcBorders>
            <w:shd w:val="clear" w:color="000000" w:fill="FFFFFF"/>
            <w:vAlign w:val="center"/>
            <w:hideMark/>
          </w:tcPr>
          <w:p w14:paraId="4289614B" w14:textId="77777777" w:rsidR="00906B7F" w:rsidRPr="00906B7F" w:rsidRDefault="00906B7F" w:rsidP="00906B7F">
            <w:pPr>
              <w:jc w:val="center"/>
              <w:rPr>
                <w:color w:val="000000"/>
                <w:sz w:val="14"/>
                <w:szCs w:val="14"/>
              </w:rPr>
            </w:pPr>
            <w:r w:rsidRPr="00906B7F">
              <w:rPr>
                <w:color w:val="000000"/>
                <w:sz w:val="14"/>
                <w:szCs w:val="14"/>
              </w:rPr>
              <w:t>443 455,00</w:t>
            </w:r>
          </w:p>
        </w:tc>
        <w:tc>
          <w:tcPr>
            <w:tcW w:w="1072" w:type="dxa"/>
            <w:tcBorders>
              <w:top w:val="nil"/>
              <w:left w:val="nil"/>
              <w:bottom w:val="single" w:sz="4" w:space="0" w:color="auto"/>
              <w:right w:val="single" w:sz="4" w:space="0" w:color="auto"/>
            </w:tcBorders>
            <w:shd w:val="clear" w:color="000000" w:fill="FFFFFF"/>
            <w:vAlign w:val="center"/>
            <w:hideMark/>
          </w:tcPr>
          <w:p w14:paraId="2B666445" w14:textId="77777777" w:rsidR="00906B7F" w:rsidRPr="00906B7F" w:rsidRDefault="00906B7F" w:rsidP="00906B7F">
            <w:pPr>
              <w:jc w:val="center"/>
              <w:rPr>
                <w:color w:val="000000"/>
                <w:sz w:val="14"/>
                <w:szCs w:val="14"/>
              </w:rPr>
            </w:pPr>
            <w:r w:rsidRPr="00906B7F">
              <w:rPr>
                <w:color w:val="000000"/>
                <w:sz w:val="14"/>
                <w:szCs w:val="14"/>
              </w:rPr>
              <w:t>1 010 882,39</w:t>
            </w:r>
          </w:p>
        </w:tc>
        <w:tc>
          <w:tcPr>
            <w:tcW w:w="1070" w:type="dxa"/>
            <w:tcBorders>
              <w:top w:val="nil"/>
              <w:left w:val="nil"/>
              <w:bottom w:val="single" w:sz="4" w:space="0" w:color="auto"/>
              <w:right w:val="single" w:sz="4" w:space="0" w:color="auto"/>
            </w:tcBorders>
            <w:shd w:val="clear" w:color="000000" w:fill="FFFFFF"/>
            <w:vAlign w:val="center"/>
            <w:hideMark/>
          </w:tcPr>
          <w:p w14:paraId="122185BC" w14:textId="77777777" w:rsidR="00906B7F" w:rsidRPr="00906B7F" w:rsidRDefault="00906B7F" w:rsidP="00906B7F">
            <w:pPr>
              <w:jc w:val="center"/>
              <w:rPr>
                <w:color w:val="000000"/>
                <w:sz w:val="14"/>
                <w:szCs w:val="14"/>
              </w:rPr>
            </w:pPr>
            <w:r w:rsidRPr="00906B7F">
              <w:rPr>
                <w:color w:val="000000"/>
                <w:sz w:val="14"/>
                <w:szCs w:val="14"/>
              </w:rPr>
              <w:t>346 834,88</w:t>
            </w:r>
          </w:p>
        </w:tc>
        <w:tc>
          <w:tcPr>
            <w:tcW w:w="977" w:type="dxa"/>
            <w:tcBorders>
              <w:top w:val="nil"/>
              <w:left w:val="nil"/>
              <w:bottom w:val="single" w:sz="4" w:space="0" w:color="auto"/>
              <w:right w:val="single" w:sz="4" w:space="0" w:color="auto"/>
            </w:tcBorders>
            <w:shd w:val="clear" w:color="000000" w:fill="FFFFFF"/>
            <w:vAlign w:val="center"/>
            <w:hideMark/>
          </w:tcPr>
          <w:p w14:paraId="2B142888" w14:textId="77777777" w:rsidR="00906B7F" w:rsidRPr="00906B7F" w:rsidRDefault="00906B7F" w:rsidP="00906B7F">
            <w:pPr>
              <w:jc w:val="center"/>
              <w:rPr>
                <w:color w:val="000000"/>
                <w:sz w:val="14"/>
                <w:szCs w:val="14"/>
              </w:rPr>
            </w:pPr>
            <w:r w:rsidRPr="00906B7F">
              <w:rPr>
                <w:color w:val="000000"/>
                <w:sz w:val="14"/>
                <w:szCs w:val="14"/>
              </w:rPr>
              <w:t>346 834,88</w:t>
            </w:r>
          </w:p>
        </w:tc>
      </w:tr>
      <w:tr w:rsidR="00EF0622" w:rsidRPr="00906B7F" w14:paraId="32E740D7" w14:textId="77777777" w:rsidTr="00EF0622">
        <w:trPr>
          <w:trHeight w:val="425"/>
        </w:trPr>
        <w:tc>
          <w:tcPr>
            <w:tcW w:w="2121" w:type="dxa"/>
            <w:tcBorders>
              <w:top w:val="nil"/>
              <w:left w:val="single" w:sz="4" w:space="0" w:color="auto"/>
              <w:bottom w:val="single" w:sz="4" w:space="0" w:color="auto"/>
              <w:right w:val="single" w:sz="4" w:space="0" w:color="auto"/>
            </w:tcBorders>
            <w:shd w:val="clear" w:color="auto" w:fill="auto"/>
            <w:vAlign w:val="center"/>
            <w:hideMark/>
          </w:tcPr>
          <w:p w14:paraId="7029865C" w14:textId="77777777" w:rsidR="00906B7F" w:rsidRPr="00906B7F" w:rsidRDefault="00906B7F" w:rsidP="00906B7F">
            <w:pPr>
              <w:jc w:val="center"/>
              <w:rPr>
                <w:b/>
                <w:bCs/>
                <w:color w:val="000000"/>
                <w:sz w:val="14"/>
                <w:szCs w:val="14"/>
              </w:rPr>
            </w:pPr>
            <w:r w:rsidRPr="00906B7F">
              <w:rPr>
                <w:b/>
                <w:bCs/>
                <w:color w:val="000000"/>
                <w:sz w:val="14"/>
                <w:szCs w:val="14"/>
              </w:rPr>
              <w:t>Подпрограмма 4 «Поддержка граждан города Усолье-Сибирское, пострадавших                          от пожара» на 2023-2027 годы</w:t>
            </w:r>
          </w:p>
        </w:tc>
        <w:tc>
          <w:tcPr>
            <w:tcW w:w="1498" w:type="dxa"/>
            <w:tcBorders>
              <w:top w:val="nil"/>
              <w:left w:val="nil"/>
              <w:bottom w:val="single" w:sz="4" w:space="0" w:color="auto"/>
              <w:right w:val="single" w:sz="4" w:space="0" w:color="auto"/>
            </w:tcBorders>
            <w:shd w:val="clear" w:color="auto" w:fill="auto"/>
            <w:vAlign w:val="center"/>
            <w:hideMark/>
          </w:tcPr>
          <w:p w14:paraId="0414692B" w14:textId="77777777" w:rsidR="00906B7F" w:rsidRPr="00906B7F" w:rsidRDefault="00906B7F" w:rsidP="00906B7F">
            <w:pPr>
              <w:jc w:val="center"/>
              <w:rPr>
                <w:b/>
                <w:bCs/>
                <w:color w:val="000000"/>
                <w:sz w:val="14"/>
                <w:szCs w:val="14"/>
              </w:rPr>
            </w:pPr>
            <w:r w:rsidRPr="00906B7F">
              <w:rPr>
                <w:b/>
                <w:bCs/>
                <w:color w:val="000000"/>
                <w:sz w:val="14"/>
                <w:szCs w:val="14"/>
              </w:rPr>
              <w:t>Отдел по взаимодействию с общественностью и аналитической работе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auto" w:fill="auto"/>
            <w:vAlign w:val="center"/>
            <w:hideMark/>
          </w:tcPr>
          <w:p w14:paraId="1E133FE9" w14:textId="77777777" w:rsidR="00906B7F" w:rsidRPr="00906B7F" w:rsidRDefault="00906B7F" w:rsidP="00906B7F">
            <w:pPr>
              <w:jc w:val="center"/>
              <w:rPr>
                <w:b/>
                <w:bCs/>
                <w:color w:val="000000"/>
                <w:sz w:val="14"/>
                <w:szCs w:val="14"/>
              </w:rPr>
            </w:pPr>
            <w:r w:rsidRPr="00906B7F">
              <w:rPr>
                <w:b/>
                <w:bCs/>
                <w:color w:val="000000"/>
                <w:sz w:val="14"/>
                <w:szCs w:val="14"/>
              </w:rPr>
              <w:t>местный</w:t>
            </w:r>
            <w:r w:rsidRPr="00906B7F">
              <w:rPr>
                <w:b/>
                <w:bCs/>
                <w:color w:val="000000"/>
                <w:sz w:val="14"/>
                <w:szCs w:val="14"/>
              </w:rPr>
              <w:br/>
              <w:t>бюджет</w:t>
            </w:r>
          </w:p>
        </w:tc>
        <w:tc>
          <w:tcPr>
            <w:tcW w:w="1399" w:type="dxa"/>
            <w:tcBorders>
              <w:top w:val="nil"/>
              <w:left w:val="nil"/>
              <w:bottom w:val="single" w:sz="4" w:space="0" w:color="auto"/>
              <w:right w:val="single" w:sz="4" w:space="0" w:color="auto"/>
            </w:tcBorders>
            <w:shd w:val="clear" w:color="000000" w:fill="FFFFFF"/>
            <w:vAlign w:val="center"/>
            <w:hideMark/>
          </w:tcPr>
          <w:p w14:paraId="63878457" w14:textId="77777777" w:rsidR="00906B7F" w:rsidRPr="00906B7F" w:rsidRDefault="00906B7F" w:rsidP="00906B7F">
            <w:pPr>
              <w:jc w:val="center"/>
              <w:rPr>
                <w:b/>
                <w:bCs/>
                <w:color w:val="000000"/>
                <w:sz w:val="14"/>
                <w:szCs w:val="14"/>
              </w:rPr>
            </w:pPr>
            <w:r w:rsidRPr="00906B7F">
              <w:rPr>
                <w:b/>
                <w:bCs/>
                <w:color w:val="000000"/>
                <w:sz w:val="14"/>
                <w:szCs w:val="14"/>
              </w:rPr>
              <w:t>200 000,00</w:t>
            </w:r>
          </w:p>
        </w:tc>
        <w:tc>
          <w:tcPr>
            <w:tcW w:w="1047" w:type="dxa"/>
            <w:tcBorders>
              <w:top w:val="nil"/>
              <w:left w:val="nil"/>
              <w:bottom w:val="single" w:sz="4" w:space="0" w:color="auto"/>
              <w:right w:val="single" w:sz="4" w:space="0" w:color="auto"/>
            </w:tcBorders>
            <w:shd w:val="clear" w:color="000000" w:fill="FFFFFF"/>
            <w:vAlign w:val="center"/>
            <w:hideMark/>
          </w:tcPr>
          <w:p w14:paraId="60ECEE5F" w14:textId="77777777" w:rsidR="00906B7F" w:rsidRPr="00906B7F" w:rsidRDefault="00906B7F" w:rsidP="00906B7F">
            <w:pPr>
              <w:jc w:val="center"/>
              <w:rPr>
                <w:b/>
                <w:bCs/>
                <w:color w:val="000000"/>
                <w:sz w:val="14"/>
                <w:szCs w:val="14"/>
              </w:rPr>
            </w:pPr>
            <w:r w:rsidRPr="00906B7F">
              <w:rPr>
                <w:b/>
                <w:bCs/>
                <w:color w:val="000000"/>
                <w:sz w:val="14"/>
                <w:szCs w:val="14"/>
              </w:rPr>
              <w:t>-</w:t>
            </w:r>
          </w:p>
        </w:tc>
        <w:tc>
          <w:tcPr>
            <w:tcW w:w="992" w:type="dxa"/>
            <w:tcBorders>
              <w:top w:val="nil"/>
              <w:left w:val="nil"/>
              <w:bottom w:val="single" w:sz="4" w:space="0" w:color="auto"/>
              <w:right w:val="single" w:sz="4" w:space="0" w:color="auto"/>
            </w:tcBorders>
            <w:shd w:val="clear" w:color="000000" w:fill="FFFFFF"/>
            <w:vAlign w:val="center"/>
            <w:hideMark/>
          </w:tcPr>
          <w:p w14:paraId="7C819A82" w14:textId="77777777" w:rsidR="00906B7F" w:rsidRPr="00906B7F" w:rsidRDefault="00906B7F" w:rsidP="00906B7F">
            <w:pPr>
              <w:jc w:val="center"/>
              <w:rPr>
                <w:b/>
                <w:bCs/>
                <w:color w:val="000000"/>
                <w:sz w:val="14"/>
                <w:szCs w:val="14"/>
              </w:rPr>
            </w:pPr>
            <w:r w:rsidRPr="00906B7F">
              <w:rPr>
                <w:b/>
                <w:bCs/>
                <w:color w:val="000000"/>
                <w:sz w:val="14"/>
                <w:szCs w:val="14"/>
              </w:rPr>
              <w:t>-</w:t>
            </w:r>
          </w:p>
        </w:tc>
        <w:tc>
          <w:tcPr>
            <w:tcW w:w="992" w:type="dxa"/>
            <w:tcBorders>
              <w:top w:val="nil"/>
              <w:left w:val="nil"/>
              <w:bottom w:val="single" w:sz="4" w:space="0" w:color="auto"/>
              <w:right w:val="single" w:sz="4" w:space="0" w:color="auto"/>
            </w:tcBorders>
            <w:shd w:val="clear" w:color="000000" w:fill="FFFFFF"/>
            <w:vAlign w:val="center"/>
            <w:hideMark/>
          </w:tcPr>
          <w:p w14:paraId="131171ED" w14:textId="77777777" w:rsidR="00906B7F" w:rsidRPr="00906B7F" w:rsidRDefault="00906B7F" w:rsidP="00906B7F">
            <w:pPr>
              <w:jc w:val="center"/>
              <w:rPr>
                <w:b/>
                <w:bCs/>
                <w:color w:val="000000"/>
                <w:sz w:val="14"/>
                <w:szCs w:val="14"/>
              </w:rPr>
            </w:pPr>
            <w:r w:rsidRPr="00906B7F">
              <w:rPr>
                <w:b/>
                <w:bCs/>
                <w:color w:val="000000"/>
                <w:sz w:val="14"/>
                <w:szCs w:val="14"/>
              </w:rPr>
              <w:t>-</w:t>
            </w:r>
          </w:p>
        </w:tc>
        <w:tc>
          <w:tcPr>
            <w:tcW w:w="992" w:type="dxa"/>
            <w:tcBorders>
              <w:top w:val="nil"/>
              <w:left w:val="nil"/>
              <w:bottom w:val="single" w:sz="4" w:space="0" w:color="auto"/>
              <w:right w:val="single" w:sz="4" w:space="0" w:color="auto"/>
            </w:tcBorders>
            <w:shd w:val="clear" w:color="000000" w:fill="FFFFFF"/>
            <w:vAlign w:val="center"/>
            <w:hideMark/>
          </w:tcPr>
          <w:p w14:paraId="1F4C5EF3" w14:textId="77777777" w:rsidR="00906B7F" w:rsidRPr="00906B7F" w:rsidRDefault="00906B7F" w:rsidP="00906B7F">
            <w:pPr>
              <w:jc w:val="center"/>
              <w:rPr>
                <w:b/>
                <w:bCs/>
                <w:color w:val="000000"/>
                <w:sz w:val="14"/>
                <w:szCs w:val="14"/>
              </w:rPr>
            </w:pPr>
            <w:r w:rsidRPr="00906B7F">
              <w:rPr>
                <w:b/>
                <w:bCs/>
                <w:color w:val="000000"/>
                <w:sz w:val="14"/>
                <w:szCs w:val="14"/>
              </w:rPr>
              <w:t>-</w:t>
            </w:r>
          </w:p>
        </w:tc>
        <w:tc>
          <w:tcPr>
            <w:tcW w:w="1025" w:type="dxa"/>
            <w:tcBorders>
              <w:top w:val="nil"/>
              <w:left w:val="nil"/>
              <w:bottom w:val="single" w:sz="4" w:space="0" w:color="auto"/>
              <w:right w:val="single" w:sz="4" w:space="0" w:color="auto"/>
            </w:tcBorders>
            <w:shd w:val="clear" w:color="000000" w:fill="FFFFFF"/>
            <w:vAlign w:val="center"/>
            <w:hideMark/>
          </w:tcPr>
          <w:p w14:paraId="4FE35F8D" w14:textId="77777777" w:rsidR="00906B7F" w:rsidRPr="00906B7F" w:rsidRDefault="00906B7F" w:rsidP="00906B7F">
            <w:pPr>
              <w:jc w:val="center"/>
              <w:rPr>
                <w:b/>
                <w:bCs/>
                <w:color w:val="000000"/>
                <w:sz w:val="14"/>
                <w:szCs w:val="14"/>
              </w:rPr>
            </w:pPr>
            <w:r w:rsidRPr="00906B7F">
              <w:rPr>
                <w:b/>
                <w:bCs/>
                <w:color w:val="000000"/>
                <w:sz w:val="14"/>
                <w:szCs w:val="14"/>
              </w:rPr>
              <w:t>-</w:t>
            </w:r>
          </w:p>
        </w:tc>
        <w:tc>
          <w:tcPr>
            <w:tcW w:w="1104" w:type="dxa"/>
            <w:tcBorders>
              <w:top w:val="nil"/>
              <w:left w:val="nil"/>
              <w:bottom w:val="single" w:sz="4" w:space="0" w:color="auto"/>
              <w:right w:val="single" w:sz="4" w:space="0" w:color="auto"/>
            </w:tcBorders>
            <w:shd w:val="clear" w:color="000000" w:fill="FFFFFF"/>
            <w:vAlign w:val="center"/>
            <w:hideMark/>
          </w:tcPr>
          <w:p w14:paraId="60D584CE" w14:textId="77777777" w:rsidR="00906B7F" w:rsidRPr="00906B7F" w:rsidRDefault="00906B7F" w:rsidP="00906B7F">
            <w:pPr>
              <w:jc w:val="center"/>
              <w:rPr>
                <w:b/>
                <w:bCs/>
                <w:color w:val="000000"/>
                <w:sz w:val="14"/>
                <w:szCs w:val="14"/>
              </w:rPr>
            </w:pPr>
            <w:r w:rsidRPr="00906B7F">
              <w:rPr>
                <w:b/>
                <w:bCs/>
                <w:color w:val="000000"/>
                <w:sz w:val="14"/>
                <w:szCs w:val="14"/>
              </w:rPr>
              <w:t>-</w:t>
            </w:r>
          </w:p>
        </w:tc>
        <w:tc>
          <w:tcPr>
            <w:tcW w:w="1072" w:type="dxa"/>
            <w:tcBorders>
              <w:top w:val="nil"/>
              <w:left w:val="nil"/>
              <w:bottom w:val="single" w:sz="4" w:space="0" w:color="auto"/>
              <w:right w:val="single" w:sz="4" w:space="0" w:color="auto"/>
            </w:tcBorders>
            <w:shd w:val="clear" w:color="000000" w:fill="FFFFFF"/>
            <w:vAlign w:val="center"/>
            <w:hideMark/>
          </w:tcPr>
          <w:p w14:paraId="7A54B1D7" w14:textId="77777777" w:rsidR="00906B7F" w:rsidRPr="00906B7F" w:rsidRDefault="00906B7F" w:rsidP="00906B7F">
            <w:pPr>
              <w:jc w:val="center"/>
              <w:rPr>
                <w:b/>
                <w:bCs/>
                <w:color w:val="000000"/>
                <w:sz w:val="14"/>
                <w:szCs w:val="14"/>
              </w:rPr>
            </w:pPr>
            <w:r w:rsidRPr="00906B7F">
              <w:rPr>
                <w:b/>
                <w:bCs/>
                <w:color w:val="000000"/>
                <w:sz w:val="14"/>
                <w:szCs w:val="14"/>
              </w:rPr>
              <w:t>200 000,00</w:t>
            </w:r>
          </w:p>
        </w:tc>
        <w:tc>
          <w:tcPr>
            <w:tcW w:w="1070" w:type="dxa"/>
            <w:tcBorders>
              <w:top w:val="nil"/>
              <w:left w:val="nil"/>
              <w:bottom w:val="single" w:sz="4" w:space="0" w:color="auto"/>
              <w:right w:val="single" w:sz="4" w:space="0" w:color="auto"/>
            </w:tcBorders>
            <w:shd w:val="clear" w:color="000000" w:fill="FFFFFF"/>
            <w:vAlign w:val="center"/>
            <w:hideMark/>
          </w:tcPr>
          <w:p w14:paraId="1E379199" w14:textId="77777777" w:rsidR="00906B7F" w:rsidRPr="00906B7F" w:rsidRDefault="00906B7F" w:rsidP="00906B7F">
            <w:pPr>
              <w:jc w:val="center"/>
              <w:rPr>
                <w:b/>
                <w:bCs/>
                <w:color w:val="000000"/>
                <w:sz w:val="14"/>
                <w:szCs w:val="14"/>
              </w:rPr>
            </w:pPr>
            <w:r w:rsidRPr="00906B7F">
              <w:rPr>
                <w:b/>
                <w:bCs/>
                <w:color w:val="000000"/>
                <w:sz w:val="14"/>
                <w:szCs w:val="14"/>
              </w:rPr>
              <w:t>0,00</w:t>
            </w:r>
          </w:p>
        </w:tc>
        <w:tc>
          <w:tcPr>
            <w:tcW w:w="977" w:type="dxa"/>
            <w:tcBorders>
              <w:top w:val="nil"/>
              <w:left w:val="nil"/>
              <w:bottom w:val="single" w:sz="4" w:space="0" w:color="auto"/>
              <w:right w:val="single" w:sz="4" w:space="0" w:color="auto"/>
            </w:tcBorders>
            <w:shd w:val="clear" w:color="000000" w:fill="FFFFFF"/>
            <w:vAlign w:val="center"/>
            <w:hideMark/>
          </w:tcPr>
          <w:p w14:paraId="54D9643C" w14:textId="77777777" w:rsidR="00906B7F" w:rsidRPr="00906B7F" w:rsidRDefault="00906B7F" w:rsidP="00906B7F">
            <w:pPr>
              <w:jc w:val="center"/>
              <w:rPr>
                <w:b/>
                <w:bCs/>
                <w:color w:val="000000"/>
                <w:sz w:val="14"/>
                <w:szCs w:val="14"/>
              </w:rPr>
            </w:pPr>
            <w:r w:rsidRPr="00906B7F">
              <w:rPr>
                <w:b/>
                <w:bCs/>
                <w:color w:val="000000"/>
                <w:sz w:val="14"/>
                <w:szCs w:val="14"/>
              </w:rPr>
              <w:t>0,00</w:t>
            </w:r>
          </w:p>
        </w:tc>
      </w:tr>
      <w:tr w:rsidR="00EF0622" w:rsidRPr="00906B7F" w14:paraId="19828A0B" w14:textId="77777777" w:rsidTr="00EF0622">
        <w:trPr>
          <w:trHeight w:val="62"/>
        </w:trPr>
        <w:tc>
          <w:tcPr>
            <w:tcW w:w="2121" w:type="dxa"/>
            <w:tcBorders>
              <w:top w:val="nil"/>
              <w:left w:val="single" w:sz="4" w:space="0" w:color="auto"/>
              <w:bottom w:val="single" w:sz="4" w:space="0" w:color="auto"/>
              <w:right w:val="single" w:sz="4" w:space="0" w:color="auto"/>
            </w:tcBorders>
            <w:shd w:val="clear" w:color="000000" w:fill="FFFFFF"/>
            <w:vAlign w:val="center"/>
            <w:hideMark/>
          </w:tcPr>
          <w:p w14:paraId="6CAF5949" w14:textId="51F43D34" w:rsidR="00906B7F" w:rsidRPr="00906B7F" w:rsidRDefault="00906B7F" w:rsidP="00906B7F">
            <w:pPr>
              <w:jc w:val="center"/>
              <w:rPr>
                <w:color w:val="000000"/>
                <w:sz w:val="14"/>
                <w:szCs w:val="14"/>
              </w:rPr>
            </w:pPr>
            <w:bookmarkStart w:id="11" w:name="RANGE!A28"/>
            <w:r w:rsidRPr="00906B7F">
              <w:rPr>
                <w:color w:val="000000"/>
                <w:sz w:val="14"/>
                <w:szCs w:val="14"/>
              </w:rPr>
              <w:t>Основное мероприятие 4.1 Поддержка граждан города Усолье-Сибирское, пострадавших от пожара</w:t>
            </w:r>
            <w:bookmarkEnd w:id="11"/>
          </w:p>
        </w:tc>
        <w:tc>
          <w:tcPr>
            <w:tcW w:w="1498" w:type="dxa"/>
            <w:tcBorders>
              <w:top w:val="nil"/>
              <w:left w:val="nil"/>
              <w:bottom w:val="single" w:sz="4" w:space="0" w:color="auto"/>
              <w:right w:val="single" w:sz="4" w:space="0" w:color="auto"/>
            </w:tcBorders>
            <w:shd w:val="clear" w:color="auto" w:fill="auto"/>
            <w:vAlign w:val="center"/>
            <w:hideMark/>
          </w:tcPr>
          <w:p w14:paraId="1E0135EA" w14:textId="77777777" w:rsidR="00906B7F" w:rsidRPr="00906B7F" w:rsidRDefault="00906B7F" w:rsidP="00906B7F">
            <w:pPr>
              <w:jc w:val="center"/>
              <w:rPr>
                <w:color w:val="000000"/>
                <w:sz w:val="14"/>
                <w:szCs w:val="14"/>
              </w:rPr>
            </w:pPr>
            <w:r w:rsidRPr="00906B7F">
              <w:rPr>
                <w:color w:val="000000"/>
                <w:sz w:val="14"/>
                <w:szCs w:val="14"/>
              </w:rPr>
              <w:t>Отдел по взаимодействию с общественностью и аналитической работе аппарата администрации города Усолье-Сибирское</w:t>
            </w:r>
          </w:p>
        </w:tc>
        <w:tc>
          <w:tcPr>
            <w:tcW w:w="1299" w:type="dxa"/>
            <w:tcBorders>
              <w:top w:val="nil"/>
              <w:left w:val="nil"/>
              <w:bottom w:val="single" w:sz="4" w:space="0" w:color="auto"/>
              <w:right w:val="single" w:sz="4" w:space="0" w:color="auto"/>
            </w:tcBorders>
            <w:shd w:val="clear" w:color="auto" w:fill="auto"/>
            <w:vAlign w:val="center"/>
            <w:hideMark/>
          </w:tcPr>
          <w:p w14:paraId="2F7E172B" w14:textId="77777777" w:rsidR="00906B7F" w:rsidRPr="00906B7F" w:rsidRDefault="00906B7F" w:rsidP="00906B7F">
            <w:pPr>
              <w:jc w:val="center"/>
              <w:rPr>
                <w:color w:val="000000"/>
                <w:sz w:val="14"/>
                <w:szCs w:val="14"/>
              </w:rPr>
            </w:pPr>
            <w:r w:rsidRPr="00906B7F">
              <w:rPr>
                <w:color w:val="000000"/>
                <w:sz w:val="14"/>
                <w:szCs w:val="14"/>
              </w:rPr>
              <w:t>местный</w:t>
            </w:r>
            <w:r w:rsidRPr="00906B7F">
              <w:rPr>
                <w:color w:val="000000"/>
                <w:sz w:val="14"/>
                <w:szCs w:val="14"/>
              </w:rPr>
              <w:br/>
              <w:t>бюджет</w:t>
            </w:r>
          </w:p>
        </w:tc>
        <w:tc>
          <w:tcPr>
            <w:tcW w:w="1399" w:type="dxa"/>
            <w:tcBorders>
              <w:top w:val="nil"/>
              <w:left w:val="nil"/>
              <w:bottom w:val="single" w:sz="4" w:space="0" w:color="auto"/>
              <w:right w:val="single" w:sz="4" w:space="0" w:color="auto"/>
            </w:tcBorders>
            <w:shd w:val="clear" w:color="000000" w:fill="FFFFFF"/>
            <w:vAlign w:val="center"/>
            <w:hideMark/>
          </w:tcPr>
          <w:p w14:paraId="134B9933" w14:textId="77777777" w:rsidR="00906B7F" w:rsidRPr="00906B7F" w:rsidRDefault="00906B7F" w:rsidP="00906B7F">
            <w:pPr>
              <w:jc w:val="center"/>
              <w:rPr>
                <w:b/>
                <w:bCs/>
                <w:color w:val="000000"/>
                <w:sz w:val="14"/>
                <w:szCs w:val="14"/>
              </w:rPr>
            </w:pPr>
            <w:r w:rsidRPr="00906B7F">
              <w:rPr>
                <w:b/>
                <w:bCs/>
                <w:color w:val="000000"/>
                <w:sz w:val="14"/>
                <w:szCs w:val="14"/>
              </w:rPr>
              <w:t>200 000,00</w:t>
            </w:r>
          </w:p>
        </w:tc>
        <w:tc>
          <w:tcPr>
            <w:tcW w:w="1047" w:type="dxa"/>
            <w:tcBorders>
              <w:top w:val="nil"/>
              <w:left w:val="nil"/>
              <w:bottom w:val="single" w:sz="4" w:space="0" w:color="auto"/>
              <w:right w:val="single" w:sz="4" w:space="0" w:color="auto"/>
            </w:tcBorders>
            <w:shd w:val="clear" w:color="000000" w:fill="FFFFFF"/>
            <w:vAlign w:val="center"/>
            <w:hideMark/>
          </w:tcPr>
          <w:p w14:paraId="5641056E" w14:textId="77777777" w:rsidR="00906B7F" w:rsidRPr="00906B7F" w:rsidRDefault="00906B7F" w:rsidP="00906B7F">
            <w:pPr>
              <w:jc w:val="center"/>
              <w:rPr>
                <w:color w:val="000000"/>
                <w:sz w:val="14"/>
                <w:szCs w:val="14"/>
              </w:rPr>
            </w:pPr>
            <w:r w:rsidRPr="00906B7F">
              <w:rPr>
                <w:color w:val="000000"/>
                <w:sz w:val="14"/>
                <w:szCs w:val="14"/>
              </w:rPr>
              <w:t>-</w:t>
            </w:r>
          </w:p>
        </w:tc>
        <w:tc>
          <w:tcPr>
            <w:tcW w:w="992" w:type="dxa"/>
            <w:tcBorders>
              <w:top w:val="nil"/>
              <w:left w:val="nil"/>
              <w:bottom w:val="single" w:sz="4" w:space="0" w:color="auto"/>
              <w:right w:val="single" w:sz="4" w:space="0" w:color="auto"/>
            </w:tcBorders>
            <w:shd w:val="clear" w:color="000000" w:fill="FFFFFF"/>
            <w:vAlign w:val="center"/>
            <w:hideMark/>
          </w:tcPr>
          <w:p w14:paraId="177A26E1" w14:textId="77777777" w:rsidR="00906B7F" w:rsidRPr="00906B7F" w:rsidRDefault="00906B7F" w:rsidP="00906B7F">
            <w:pPr>
              <w:jc w:val="center"/>
              <w:rPr>
                <w:color w:val="000000"/>
                <w:sz w:val="14"/>
                <w:szCs w:val="14"/>
              </w:rPr>
            </w:pPr>
            <w:r w:rsidRPr="00906B7F">
              <w:rPr>
                <w:color w:val="000000"/>
                <w:sz w:val="14"/>
                <w:szCs w:val="14"/>
              </w:rPr>
              <w:t>-</w:t>
            </w:r>
          </w:p>
        </w:tc>
        <w:tc>
          <w:tcPr>
            <w:tcW w:w="992" w:type="dxa"/>
            <w:tcBorders>
              <w:top w:val="nil"/>
              <w:left w:val="nil"/>
              <w:bottom w:val="single" w:sz="4" w:space="0" w:color="auto"/>
              <w:right w:val="single" w:sz="4" w:space="0" w:color="auto"/>
            </w:tcBorders>
            <w:shd w:val="clear" w:color="000000" w:fill="FFFFFF"/>
            <w:vAlign w:val="center"/>
            <w:hideMark/>
          </w:tcPr>
          <w:p w14:paraId="44323804" w14:textId="77777777" w:rsidR="00906B7F" w:rsidRPr="00906B7F" w:rsidRDefault="00906B7F" w:rsidP="00906B7F">
            <w:pPr>
              <w:jc w:val="center"/>
              <w:rPr>
                <w:color w:val="000000"/>
                <w:sz w:val="14"/>
                <w:szCs w:val="14"/>
              </w:rPr>
            </w:pPr>
            <w:r w:rsidRPr="00906B7F">
              <w:rPr>
                <w:color w:val="000000"/>
                <w:sz w:val="14"/>
                <w:szCs w:val="14"/>
              </w:rPr>
              <w:t>-</w:t>
            </w:r>
          </w:p>
        </w:tc>
        <w:tc>
          <w:tcPr>
            <w:tcW w:w="992" w:type="dxa"/>
            <w:tcBorders>
              <w:top w:val="nil"/>
              <w:left w:val="nil"/>
              <w:bottom w:val="single" w:sz="4" w:space="0" w:color="auto"/>
              <w:right w:val="single" w:sz="4" w:space="0" w:color="auto"/>
            </w:tcBorders>
            <w:shd w:val="clear" w:color="000000" w:fill="FFFFFF"/>
            <w:vAlign w:val="center"/>
            <w:hideMark/>
          </w:tcPr>
          <w:p w14:paraId="559BC6B8" w14:textId="77777777" w:rsidR="00906B7F" w:rsidRPr="00906B7F" w:rsidRDefault="00906B7F" w:rsidP="00906B7F">
            <w:pPr>
              <w:jc w:val="center"/>
              <w:rPr>
                <w:color w:val="000000"/>
                <w:sz w:val="14"/>
                <w:szCs w:val="14"/>
              </w:rPr>
            </w:pPr>
            <w:r w:rsidRPr="00906B7F">
              <w:rPr>
                <w:color w:val="000000"/>
                <w:sz w:val="14"/>
                <w:szCs w:val="14"/>
              </w:rPr>
              <w:t>-</w:t>
            </w:r>
          </w:p>
        </w:tc>
        <w:tc>
          <w:tcPr>
            <w:tcW w:w="1025" w:type="dxa"/>
            <w:tcBorders>
              <w:top w:val="nil"/>
              <w:left w:val="nil"/>
              <w:bottom w:val="single" w:sz="4" w:space="0" w:color="auto"/>
              <w:right w:val="single" w:sz="4" w:space="0" w:color="auto"/>
            </w:tcBorders>
            <w:shd w:val="clear" w:color="000000" w:fill="FFFFFF"/>
            <w:vAlign w:val="center"/>
            <w:hideMark/>
          </w:tcPr>
          <w:p w14:paraId="542375CE" w14:textId="77777777" w:rsidR="00906B7F" w:rsidRPr="00906B7F" w:rsidRDefault="00906B7F" w:rsidP="00906B7F">
            <w:pPr>
              <w:jc w:val="center"/>
              <w:rPr>
                <w:color w:val="000000"/>
                <w:sz w:val="14"/>
                <w:szCs w:val="14"/>
              </w:rPr>
            </w:pPr>
            <w:r w:rsidRPr="00906B7F">
              <w:rPr>
                <w:color w:val="000000"/>
                <w:sz w:val="14"/>
                <w:szCs w:val="14"/>
              </w:rPr>
              <w:t>-</w:t>
            </w:r>
          </w:p>
        </w:tc>
        <w:tc>
          <w:tcPr>
            <w:tcW w:w="1104" w:type="dxa"/>
            <w:tcBorders>
              <w:top w:val="nil"/>
              <w:left w:val="nil"/>
              <w:bottom w:val="single" w:sz="4" w:space="0" w:color="auto"/>
              <w:right w:val="single" w:sz="4" w:space="0" w:color="auto"/>
            </w:tcBorders>
            <w:shd w:val="clear" w:color="000000" w:fill="FFFFFF"/>
            <w:vAlign w:val="center"/>
            <w:hideMark/>
          </w:tcPr>
          <w:p w14:paraId="6F6B4E6D" w14:textId="77777777" w:rsidR="00906B7F" w:rsidRPr="00906B7F" w:rsidRDefault="00906B7F" w:rsidP="00906B7F">
            <w:pPr>
              <w:jc w:val="center"/>
              <w:rPr>
                <w:color w:val="000000"/>
                <w:sz w:val="14"/>
                <w:szCs w:val="14"/>
              </w:rPr>
            </w:pPr>
            <w:r w:rsidRPr="00906B7F">
              <w:rPr>
                <w:color w:val="000000"/>
                <w:sz w:val="14"/>
                <w:szCs w:val="14"/>
              </w:rPr>
              <w:t>-</w:t>
            </w:r>
          </w:p>
        </w:tc>
        <w:tc>
          <w:tcPr>
            <w:tcW w:w="1072" w:type="dxa"/>
            <w:tcBorders>
              <w:top w:val="nil"/>
              <w:left w:val="nil"/>
              <w:bottom w:val="single" w:sz="4" w:space="0" w:color="auto"/>
              <w:right w:val="single" w:sz="4" w:space="0" w:color="auto"/>
            </w:tcBorders>
            <w:shd w:val="clear" w:color="000000" w:fill="FFFFFF"/>
            <w:vAlign w:val="center"/>
            <w:hideMark/>
          </w:tcPr>
          <w:p w14:paraId="02ACAFB3" w14:textId="77777777" w:rsidR="00906B7F" w:rsidRPr="00906B7F" w:rsidRDefault="00906B7F" w:rsidP="00906B7F">
            <w:pPr>
              <w:jc w:val="center"/>
              <w:rPr>
                <w:color w:val="000000"/>
                <w:sz w:val="14"/>
                <w:szCs w:val="14"/>
              </w:rPr>
            </w:pPr>
            <w:r w:rsidRPr="00906B7F">
              <w:rPr>
                <w:color w:val="000000"/>
                <w:sz w:val="14"/>
                <w:szCs w:val="14"/>
              </w:rPr>
              <w:t>200 000,00</w:t>
            </w:r>
          </w:p>
        </w:tc>
        <w:tc>
          <w:tcPr>
            <w:tcW w:w="1070" w:type="dxa"/>
            <w:tcBorders>
              <w:top w:val="nil"/>
              <w:left w:val="nil"/>
              <w:bottom w:val="single" w:sz="4" w:space="0" w:color="auto"/>
              <w:right w:val="single" w:sz="4" w:space="0" w:color="auto"/>
            </w:tcBorders>
            <w:shd w:val="clear" w:color="000000" w:fill="FFFFFF"/>
            <w:vAlign w:val="center"/>
            <w:hideMark/>
          </w:tcPr>
          <w:p w14:paraId="35DD227F" w14:textId="77777777" w:rsidR="00906B7F" w:rsidRPr="00906B7F" w:rsidRDefault="00906B7F" w:rsidP="00906B7F">
            <w:pPr>
              <w:jc w:val="center"/>
              <w:rPr>
                <w:color w:val="000000"/>
                <w:sz w:val="14"/>
                <w:szCs w:val="14"/>
              </w:rPr>
            </w:pPr>
            <w:r w:rsidRPr="00906B7F">
              <w:rPr>
                <w:color w:val="000000"/>
                <w:sz w:val="14"/>
                <w:szCs w:val="14"/>
              </w:rPr>
              <w:t>0,00</w:t>
            </w:r>
          </w:p>
        </w:tc>
        <w:tc>
          <w:tcPr>
            <w:tcW w:w="977" w:type="dxa"/>
            <w:tcBorders>
              <w:top w:val="nil"/>
              <w:left w:val="nil"/>
              <w:bottom w:val="single" w:sz="4" w:space="0" w:color="auto"/>
              <w:right w:val="single" w:sz="4" w:space="0" w:color="auto"/>
            </w:tcBorders>
            <w:shd w:val="clear" w:color="000000" w:fill="FFFFFF"/>
            <w:vAlign w:val="center"/>
            <w:hideMark/>
          </w:tcPr>
          <w:p w14:paraId="7F812C04" w14:textId="77777777" w:rsidR="00906B7F" w:rsidRPr="00906B7F" w:rsidRDefault="00906B7F" w:rsidP="00906B7F">
            <w:pPr>
              <w:jc w:val="center"/>
              <w:rPr>
                <w:color w:val="000000"/>
                <w:sz w:val="14"/>
                <w:szCs w:val="14"/>
              </w:rPr>
            </w:pPr>
            <w:r w:rsidRPr="00906B7F">
              <w:rPr>
                <w:color w:val="000000"/>
                <w:sz w:val="14"/>
                <w:szCs w:val="14"/>
              </w:rPr>
              <w:t>0,00</w:t>
            </w:r>
          </w:p>
        </w:tc>
      </w:tr>
    </w:tbl>
    <w:p w14:paraId="2E33508D" w14:textId="77777777" w:rsidR="00D95913" w:rsidRDefault="00D95913" w:rsidP="005D1794">
      <w:pPr>
        <w:jc w:val="both"/>
        <w:rPr>
          <w:b/>
          <w:bCs/>
          <w:sz w:val="20"/>
          <w:szCs w:val="20"/>
        </w:rPr>
      </w:pPr>
    </w:p>
    <w:p w14:paraId="56B33CA2" w14:textId="77777777" w:rsidR="00D95913" w:rsidRDefault="00D95913" w:rsidP="005D1794">
      <w:pPr>
        <w:jc w:val="both"/>
        <w:rPr>
          <w:b/>
          <w:bCs/>
          <w:sz w:val="20"/>
          <w:szCs w:val="20"/>
        </w:rPr>
      </w:pPr>
    </w:p>
    <w:p w14:paraId="47B19E27" w14:textId="01A5F4F6" w:rsidR="005D1794" w:rsidRPr="00D95913" w:rsidRDefault="005D1794" w:rsidP="005D1794">
      <w:pPr>
        <w:jc w:val="both"/>
        <w:rPr>
          <w:b/>
          <w:bCs/>
          <w:sz w:val="20"/>
          <w:szCs w:val="20"/>
        </w:rPr>
      </w:pPr>
      <w:r w:rsidRPr="00D95913">
        <w:rPr>
          <w:b/>
          <w:bCs/>
          <w:sz w:val="20"/>
          <w:szCs w:val="20"/>
        </w:rPr>
        <w:t>Мэр города</w:t>
      </w:r>
      <w:r w:rsidR="00D95913" w:rsidRPr="00D95913">
        <w:rPr>
          <w:b/>
          <w:bCs/>
          <w:sz w:val="20"/>
          <w:szCs w:val="20"/>
        </w:rPr>
        <w:t xml:space="preserve">                                                                                                                                                                                                                                                 </w:t>
      </w:r>
      <w:r w:rsidRPr="00D95913">
        <w:rPr>
          <w:b/>
          <w:bCs/>
          <w:sz w:val="20"/>
          <w:szCs w:val="20"/>
        </w:rPr>
        <w:t xml:space="preserve"> </w:t>
      </w:r>
      <w:r w:rsidR="00D95913" w:rsidRPr="00D95913">
        <w:rPr>
          <w:b/>
          <w:bCs/>
          <w:sz w:val="20"/>
          <w:szCs w:val="20"/>
        </w:rPr>
        <w:t xml:space="preserve">М.В. </w:t>
      </w:r>
      <w:proofErr w:type="spellStart"/>
      <w:r w:rsidR="00D95913" w:rsidRPr="00D95913">
        <w:rPr>
          <w:b/>
          <w:bCs/>
          <w:sz w:val="20"/>
          <w:szCs w:val="20"/>
        </w:rPr>
        <w:t>Торопкин</w:t>
      </w:r>
      <w:proofErr w:type="spellEnd"/>
    </w:p>
    <w:sectPr w:rsidR="005D1794" w:rsidRPr="00D95913" w:rsidSect="00E052AC">
      <w:pgSz w:w="16838" w:h="11906" w:orient="landscape"/>
      <w:pgMar w:top="1134" w:right="567" w:bottom="567" w:left="1134"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3F0D" w14:textId="77777777" w:rsidR="00057824" w:rsidRPr="00E052AC" w:rsidRDefault="00057824">
      <w:pPr>
        <w:rPr>
          <w:sz w:val="17"/>
          <w:szCs w:val="17"/>
        </w:rPr>
      </w:pPr>
      <w:r w:rsidRPr="00E052AC">
        <w:rPr>
          <w:sz w:val="17"/>
          <w:szCs w:val="17"/>
        </w:rPr>
        <w:separator/>
      </w:r>
    </w:p>
  </w:endnote>
  <w:endnote w:type="continuationSeparator" w:id="0">
    <w:p w14:paraId="3BC163EE" w14:textId="77777777" w:rsidR="00057824" w:rsidRPr="00E052AC" w:rsidRDefault="00057824">
      <w:pPr>
        <w:rPr>
          <w:sz w:val="17"/>
          <w:szCs w:val="17"/>
        </w:rPr>
      </w:pPr>
      <w:r w:rsidRPr="00E052AC">
        <w:rPr>
          <w:sz w:val="17"/>
          <w:szCs w:val="17"/>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5D38" w14:textId="77777777" w:rsidR="00D02148" w:rsidRPr="00E052AC" w:rsidRDefault="00D02148" w:rsidP="003B6DEF">
    <w:pPr>
      <w:pStyle w:val="a3"/>
      <w:framePr w:wrap="around" w:vAnchor="text" w:hAnchor="margin" w:xAlign="right" w:y="1"/>
      <w:rPr>
        <w:rStyle w:val="a5"/>
        <w:sz w:val="17"/>
        <w:szCs w:val="17"/>
      </w:rPr>
    </w:pPr>
    <w:r w:rsidRPr="00E052AC">
      <w:rPr>
        <w:rStyle w:val="a5"/>
        <w:sz w:val="17"/>
        <w:szCs w:val="17"/>
      </w:rPr>
      <w:fldChar w:fldCharType="begin"/>
    </w:r>
    <w:r w:rsidRPr="00E052AC">
      <w:rPr>
        <w:rStyle w:val="a5"/>
        <w:sz w:val="17"/>
        <w:szCs w:val="17"/>
      </w:rPr>
      <w:instrText xml:space="preserve">PAGE  </w:instrText>
    </w:r>
    <w:r w:rsidRPr="00E052AC">
      <w:rPr>
        <w:rStyle w:val="a5"/>
        <w:sz w:val="17"/>
        <w:szCs w:val="17"/>
      </w:rPr>
      <w:fldChar w:fldCharType="separate"/>
    </w:r>
    <w:r w:rsidRPr="00E052AC">
      <w:rPr>
        <w:rStyle w:val="a5"/>
        <w:noProof/>
        <w:sz w:val="17"/>
        <w:szCs w:val="17"/>
      </w:rPr>
      <w:t>16</w:t>
    </w:r>
    <w:r w:rsidRPr="00E052AC">
      <w:rPr>
        <w:rStyle w:val="a5"/>
        <w:sz w:val="17"/>
        <w:szCs w:val="17"/>
      </w:rPr>
      <w:fldChar w:fldCharType="end"/>
    </w:r>
  </w:p>
  <w:p w14:paraId="7C1AECF4" w14:textId="77777777" w:rsidR="00D02148" w:rsidRPr="00E052AC" w:rsidRDefault="00D02148" w:rsidP="003B6DEF">
    <w:pPr>
      <w:pStyle w:val="a3"/>
      <w:ind w:right="360"/>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13DA6" w14:textId="77777777" w:rsidR="00057824" w:rsidRPr="00E052AC" w:rsidRDefault="00057824">
      <w:pPr>
        <w:rPr>
          <w:sz w:val="17"/>
          <w:szCs w:val="17"/>
        </w:rPr>
      </w:pPr>
      <w:r w:rsidRPr="00E052AC">
        <w:rPr>
          <w:sz w:val="17"/>
          <w:szCs w:val="17"/>
        </w:rPr>
        <w:separator/>
      </w:r>
    </w:p>
  </w:footnote>
  <w:footnote w:type="continuationSeparator" w:id="0">
    <w:p w14:paraId="02B5610D" w14:textId="77777777" w:rsidR="00057824" w:rsidRPr="00E052AC" w:rsidRDefault="00057824">
      <w:pPr>
        <w:rPr>
          <w:sz w:val="17"/>
          <w:szCs w:val="17"/>
        </w:rPr>
      </w:pPr>
      <w:r w:rsidRPr="00E052AC">
        <w:rPr>
          <w:sz w:val="17"/>
          <w:szCs w:val="17"/>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FBD7" w14:textId="77777777" w:rsidR="00D02148" w:rsidRPr="00E052AC" w:rsidRDefault="00D02148" w:rsidP="003B6DEF">
    <w:pPr>
      <w:pStyle w:val="a6"/>
      <w:framePr w:wrap="around" w:vAnchor="text" w:hAnchor="margin" w:xAlign="right" w:y="1"/>
      <w:rPr>
        <w:rStyle w:val="a5"/>
        <w:sz w:val="17"/>
        <w:szCs w:val="17"/>
      </w:rPr>
    </w:pPr>
    <w:r w:rsidRPr="00E052AC">
      <w:rPr>
        <w:rStyle w:val="a5"/>
        <w:sz w:val="17"/>
        <w:szCs w:val="17"/>
      </w:rPr>
      <w:fldChar w:fldCharType="begin"/>
    </w:r>
    <w:r w:rsidRPr="00E052AC">
      <w:rPr>
        <w:rStyle w:val="a5"/>
        <w:sz w:val="17"/>
        <w:szCs w:val="17"/>
      </w:rPr>
      <w:instrText xml:space="preserve">PAGE  </w:instrText>
    </w:r>
    <w:r w:rsidRPr="00E052AC">
      <w:rPr>
        <w:rStyle w:val="a5"/>
        <w:sz w:val="17"/>
        <w:szCs w:val="17"/>
      </w:rPr>
      <w:fldChar w:fldCharType="separate"/>
    </w:r>
    <w:r w:rsidRPr="00E052AC">
      <w:rPr>
        <w:rStyle w:val="a5"/>
        <w:noProof/>
        <w:sz w:val="17"/>
        <w:szCs w:val="17"/>
      </w:rPr>
      <w:t>0</w:t>
    </w:r>
    <w:r w:rsidRPr="00E052AC">
      <w:rPr>
        <w:rStyle w:val="a5"/>
        <w:sz w:val="17"/>
        <w:szCs w:val="17"/>
      </w:rPr>
      <w:fldChar w:fldCharType="end"/>
    </w:r>
  </w:p>
  <w:p w14:paraId="2C4A618A" w14:textId="77777777" w:rsidR="00D02148" w:rsidRPr="00E052AC" w:rsidRDefault="00D02148" w:rsidP="003B6DEF">
    <w:pPr>
      <w:pStyle w:val="a6"/>
      <w:ind w:right="360"/>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2351" w14:textId="77777777" w:rsidR="00D02148" w:rsidRPr="00E052AC" w:rsidRDefault="00D02148" w:rsidP="003B6DEF">
    <w:pPr>
      <w:pStyle w:val="a6"/>
      <w:framePr w:wrap="around" w:vAnchor="text" w:hAnchor="margin" w:xAlign="right" w:y="1"/>
      <w:rPr>
        <w:rStyle w:val="a5"/>
        <w:sz w:val="17"/>
        <w:szCs w:val="17"/>
      </w:rPr>
    </w:pPr>
  </w:p>
  <w:p w14:paraId="307FD888" w14:textId="77777777" w:rsidR="00D02148" w:rsidRPr="00E052AC" w:rsidRDefault="00D02148" w:rsidP="00E052AC">
    <w:pPr>
      <w:pStyle w:val="a6"/>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186514"/>
    <w:lvl w:ilvl="0">
      <w:numFmt w:val="bullet"/>
      <w:lvlText w:val="*"/>
      <w:lvlJc w:val="left"/>
    </w:lvl>
  </w:abstractNum>
  <w:abstractNum w:abstractNumId="1" w15:restartNumberingAfterBreak="0">
    <w:nsid w:val="013B50BE"/>
    <w:multiLevelType w:val="hybridMultilevel"/>
    <w:tmpl w:val="44E6766C"/>
    <w:lvl w:ilvl="0" w:tplc="EBA6F82C">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53092F"/>
    <w:multiLevelType w:val="multilevel"/>
    <w:tmpl w:val="EC9495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1CC"/>
    <w:rsid w:val="00001496"/>
    <w:rsid w:val="00002DDE"/>
    <w:rsid w:val="000066FA"/>
    <w:rsid w:val="00007E6C"/>
    <w:rsid w:val="00012770"/>
    <w:rsid w:val="00017E16"/>
    <w:rsid w:val="00023E6B"/>
    <w:rsid w:val="00025A94"/>
    <w:rsid w:val="0003484F"/>
    <w:rsid w:val="00040414"/>
    <w:rsid w:val="00046DF7"/>
    <w:rsid w:val="00050C0C"/>
    <w:rsid w:val="000540FB"/>
    <w:rsid w:val="0005472C"/>
    <w:rsid w:val="00057824"/>
    <w:rsid w:val="000637C7"/>
    <w:rsid w:val="00066678"/>
    <w:rsid w:val="0006754D"/>
    <w:rsid w:val="000768B7"/>
    <w:rsid w:val="00080B6E"/>
    <w:rsid w:val="000924E1"/>
    <w:rsid w:val="000937A9"/>
    <w:rsid w:val="00095D97"/>
    <w:rsid w:val="000962F0"/>
    <w:rsid w:val="000B0FAA"/>
    <w:rsid w:val="000B7C60"/>
    <w:rsid w:val="000C1D36"/>
    <w:rsid w:val="000C253E"/>
    <w:rsid w:val="000C2BE2"/>
    <w:rsid w:val="000C5C24"/>
    <w:rsid w:val="000D1D3C"/>
    <w:rsid w:val="000D1DDC"/>
    <w:rsid w:val="000E05BC"/>
    <w:rsid w:val="000E0AAA"/>
    <w:rsid w:val="000E1891"/>
    <w:rsid w:val="000E5053"/>
    <w:rsid w:val="000E642C"/>
    <w:rsid w:val="000F0413"/>
    <w:rsid w:val="00101079"/>
    <w:rsid w:val="00103642"/>
    <w:rsid w:val="00103D0E"/>
    <w:rsid w:val="00107739"/>
    <w:rsid w:val="00114791"/>
    <w:rsid w:val="001149DB"/>
    <w:rsid w:val="00117258"/>
    <w:rsid w:val="001176A7"/>
    <w:rsid w:val="001211BF"/>
    <w:rsid w:val="001241AC"/>
    <w:rsid w:val="00124F07"/>
    <w:rsid w:val="00131E7B"/>
    <w:rsid w:val="0013373F"/>
    <w:rsid w:val="001348B4"/>
    <w:rsid w:val="001452FB"/>
    <w:rsid w:val="001500B4"/>
    <w:rsid w:val="00150445"/>
    <w:rsid w:val="0015122F"/>
    <w:rsid w:val="00153221"/>
    <w:rsid w:val="00153E0A"/>
    <w:rsid w:val="00155A32"/>
    <w:rsid w:val="001570D6"/>
    <w:rsid w:val="00157FDB"/>
    <w:rsid w:val="00161744"/>
    <w:rsid w:val="001666FF"/>
    <w:rsid w:val="0016729A"/>
    <w:rsid w:val="001678CB"/>
    <w:rsid w:val="00175A3F"/>
    <w:rsid w:val="00176257"/>
    <w:rsid w:val="001832DE"/>
    <w:rsid w:val="00187DFE"/>
    <w:rsid w:val="001901CC"/>
    <w:rsid w:val="001A1410"/>
    <w:rsid w:val="001B43E9"/>
    <w:rsid w:val="001B4EA2"/>
    <w:rsid w:val="001C119E"/>
    <w:rsid w:val="001C20DF"/>
    <w:rsid w:val="001C22E7"/>
    <w:rsid w:val="001D370D"/>
    <w:rsid w:val="001D7033"/>
    <w:rsid w:val="001E0FF8"/>
    <w:rsid w:val="001F10A3"/>
    <w:rsid w:val="001F4EBE"/>
    <w:rsid w:val="001F73B6"/>
    <w:rsid w:val="00201477"/>
    <w:rsid w:val="0020211F"/>
    <w:rsid w:val="00202E39"/>
    <w:rsid w:val="00203405"/>
    <w:rsid w:val="002230E4"/>
    <w:rsid w:val="002236E3"/>
    <w:rsid w:val="00225372"/>
    <w:rsid w:val="00225CEF"/>
    <w:rsid w:val="00231072"/>
    <w:rsid w:val="00234C6F"/>
    <w:rsid w:val="00236E47"/>
    <w:rsid w:val="00246379"/>
    <w:rsid w:val="00256BCE"/>
    <w:rsid w:val="00260495"/>
    <w:rsid w:val="00260AF3"/>
    <w:rsid w:val="00261139"/>
    <w:rsid w:val="0026240B"/>
    <w:rsid w:val="00275027"/>
    <w:rsid w:val="0028081B"/>
    <w:rsid w:val="002818B4"/>
    <w:rsid w:val="0028434A"/>
    <w:rsid w:val="0028563F"/>
    <w:rsid w:val="00286537"/>
    <w:rsid w:val="00286BCC"/>
    <w:rsid w:val="002941BD"/>
    <w:rsid w:val="002959A2"/>
    <w:rsid w:val="002A0BD7"/>
    <w:rsid w:val="002A30D1"/>
    <w:rsid w:val="002B2704"/>
    <w:rsid w:val="002B755A"/>
    <w:rsid w:val="002C02FE"/>
    <w:rsid w:val="002C664B"/>
    <w:rsid w:val="002C6700"/>
    <w:rsid w:val="002C6FB5"/>
    <w:rsid w:val="002D01B9"/>
    <w:rsid w:val="002D109B"/>
    <w:rsid w:val="002D6125"/>
    <w:rsid w:val="002D6991"/>
    <w:rsid w:val="002E5052"/>
    <w:rsid w:val="002E6B37"/>
    <w:rsid w:val="002F0143"/>
    <w:rsid w:val="002F6090"/>
    <w:rsid w:val="002F739D"/>
    <w:rsid w:val="0030239C"/>
    <w:rsid w:val="003034BF"/>
    <w:rsid w:val="00310C67"/>
    <w:rsid w:val="003133CA"/>
    <w:rsid w:val="003167EF"/>
    <w:rsid w:val="00322D47"/>
    <w:rsid w:val="00325D55"/>
    <w:rsid w:val="003268EB"/>
    <w:rsid w:val="0033058A"/>
    <w:rsid w:val="00341B4F"/>
    <w:rsid w:val="0034552A"/>
    <w:rsid w:val="003460C9"/>
    <w:rsid w:val="0035126F"/>
    <w:rsid w:val="00351B2B"/>
    <w:rsid w:val="00354407"/>
    <w:rsid w:val="003609D5"/>
    <w:rsid w:val="003612A0"/>
    <w:rsid w:val="00363D99"/>
    <w:rsid w:val="003662E9"/>
    <w:rsid w:val="003665BC"/>
    <w:rsid w:val="00370D6B"/>
    <w:rsid w:val="00372F58"/>
    <w:rsid w:val="00374535"/>
    <w:rsid w:val="0037624C"/>
    <w:rsid w:val="00382675"/>
    <w:rsid w:val="0038438C"/>
    <w:rsid w:val="00384CA3"/>
    <w:rsid w:val="00386643"/>
    <w:rsid w:val="00386CA1"/>
    <w:rsid w:val="00392976"/>
    <w:rsid w:val="00392E4E"/>
    <w:rsid w:val="0039309D"/>
    <w:rsid w:val="003B1353"/>
    <w:rsid w:val="003B6233"/>
    <w:rsid w:val="003B6DEF"/>
    <w:rsid w:val="003C084C"/>
    <w:rsid w:val="003C42A8"/>
    <w:rsid w:val="003D0A4F"/>
    <w:rsid w:val="003E1085"/>
    <w:rsid w:val="003E1AB8"/>
    <w:rsid w:val="003E40E6"/>
    <w:rsid w:val="003E4DCC"/>
    <w:rsid w:val="003E54B9"/>
    <w:rsid w:val="003E61EB"/>
    <w:rsid w:val="003F775B"/>
    <w:rsid w:val="00405ECD"/>
    <w:rsid w:val="004075D7"/>
    <w:rsid w:val="0041084D"/>
    <w:rsid w:val="00411738"/>
    <w:rsid w:val="00412745"/>
    <w:rsid w:val="00414DB3"/>
    <w:rsid w:val="00421215"/>
    <w:rsid w:val="004255F4"/>
    <w:rsid w:val="0042738F"/>
    <w:rsid w:val="00431295"/>
    <w:rsid w:val="0043521C"/>
    <w:rsid w:val="0044102A"/>
    <w:rsid w:val="00442D60"/>
    <w:rsid w:val="00443199"/>
    <w:rsid w:val="004431C5"/>
    <w:rsid w:val="004452B0"/>
    <w:rsid w:val="00447532"/>
    <w:rsid w:val="004502FE"/>
    <w:rsid w:val="00450CB7"/>
    <w:rsid w:val="00455F81"/>
    <w:rsid w:val="00457E73"/>
    <w:rsid w:val="004609EA"/>
    <w:rsid w:val="00461044"/>
    <w:rsid w:val="00461621"/>
    <w:rsid w:val="00461BD4"/>
    <w:rsid w:val="0046679B"/>
    <w:rsid w:val="00466865"/>
    <w:rsid w:val="00472589"/>
    <w:rsid w:val="0048350D"/>
    <w:rsid w:val="004848F4"/>
    <w:rsid w:val="00485A65"/>
    <w:rsid w:val="00485C22"/>
    <w:rsid w:val="00493B0C"/>
    <w:rsid w:val="004973AE"/>
    <w:rsid w:val="004A13AC"/>
    <w:rsid w:val="004A1F46"/>
    <w:rsid w:val="004A7EF6"/>
    <w:rsid w:val="004B6E49"/>
    <w:rsid w:val="004C44A0"/>
    <w:rsid w:val="004D3C92"/>
    <w:rsid w:val="004D5C72"/>
    <w:rsid w:val="004E042F"/>
    <w:rsid w:val="004E1911"/>
    <w:rsid w:val="004E456D"/>
    <w:rsid w:val="004E4CCE"/>
    <w:rsid w:val="004E679B"/>
    <w:rsid w:val="004F45B1"/>
    <w:rsid w:val="004F7D72"/>
    <w:rsid w:val="00503A26"/>
    <w:rsid w:val="00513C90"/>
    <w:rsid w:val="005148FE"/>
    <w:rsid w:val="0051639C"/>
    <w:rsid w:val="0051738C"/>
    <w:rsid w:val="005334BE"/>
    <w:rsid w:val="00533CF1"/>
    <w:rsid w:val="005351D0"/>
    <w:rsid w:val="00535DBF"/>
    <w:rsid w:val="0053679C"/>
    <w:rsid w:val="00536AD1"/>
    <w:rsid w:val="00536B63"/>
    <w:rsid w:val="00536F66"/>
    <w:rsid w:val="0053718F"/>
    <w:rsid w:val="00537FA0"/>
    <w:rsid w:val="00550E7F"/>
    <w:rsid w:val="005547D1"/>
    <w:rsid w:val="0055553E"/>
    <w:rsid w:val="00561CE5"/>
    <w:rsid w:val="00571039"/>
    <w:rsid w:val="005721B9"/>
    <w:rsid w:val="00573E62"/>
    <w:rsid w:val="00575492"/>
    <w:rsid w:val="00582E5D"/>
    <w:rsid w:val="00585321"/>
    <w:rsid w:val="00587C62"/>
    <w:rsid w:val="0059187C"/>
    <w:rsid w:val="0059604F"/>
    <w:rsid w:val="005A0DAB"/>
    <w:rsid w:val="005A1A14"/>
    <w:rsid w:val="005A4DAB"/>
    <w:rsid w:val="005A6371"/>
    <w:rsid w:val="005B0B97"/>
    <w:rsid w:val="005B17AC"/>
    <w:rsid w:val="005B33CD"/>
    <w:rsid w:val="005B6DE8"/>
    <w:rsid w:val="005B7189"/>
    <w:rsid w:val="005D1794"/>
    <w:rsid w:val="005D2DA5"/>
    <w:rsid w:val="005D6C47"/>
    <w:rsid w:val="005E1B12"/>
    <w:rsid w:val="005E3AE5"/>
    <w:rsid w:val="005E54F5"/>
    <w:rsid w:val="005E65F9"/>
    <w:rsid w:val="005F5BCC"/>
    <w:rsid w:val="006015E9"/>
    <w:rsid w:val="00602FBC"/>
    <w:rsid w:val="006066AC"/>
    <w:rsid w:val="00610DEA"/>
    <w:rsid w:val="00616330"/>
    <w:rsid w:val="00617C8A"/>
    <w:rsid w:val="0062675B"/>
    <w:rsid w:val="00630D7D"/>
    <w:rsid w:val="00631CC2"/>
    <w:rsid w:val="00632D37"/>
    <w:rsid w:val="0063573D"/>
    <w:rsid w:val="006362B3"/>
    <w:rsid w:val="00636C51"/>
    <w:rsid w:val="00637C3C"/>
    <w:rsid w:val="00642A4F"/>
    <w:rsid w:val="00654E6D"/>
    <w:rsid w:val="006558BE"/>
    <w:rsid w:val="00657A4F"/>
    <w:rsid w:val="00666637"/>
    <w:rsid w:val="00680415"/>
    <w:rsid w:val="0068083B"/>
    <w:rsid w:val="00680D31"/>
    <w:rsid w:val="00681A3D"/>
    <w:rsid w:val="00684036"/>
    <w:rsid w:val="00690A67"/>
    <w:rsid w:val="00691985"/>
    <w:rsid w:val="00691B53"/>
    <w:rsid w:val="006A0075"/>
    <w:rsid w:val="006A4147"/>
    <w:rsid w:val="006A76C3"/>
    <w:rsid w:val="006B6BF5"/>
    <w:rsid w:val="006C23C9"/>
    <w:rsid w:val="006D275C"/>
    <w:rsid w:val="006D2E8B"/>
    <w:rsid w:val="006D44E1"/>
    <w:rsid w:val="006D542C"/>
    <w:rsid w:val="006E129F"/>
    <w:rsid w:val="006E3598"/>
    <w:rsid w:val="006E7814"/>
    <w:rsid w:val="006E7AFD"/>
    <w:rsid w:val="00704320"/>
    <w:rsid w:val="0070440B"/>
    <w:rsid w:val="007046B8"/>
    <w:rsid w:val="007169B5"/>
    <w:rsid w:val="00725D9E"/>
    <w:rsid w:val="007429C4"/>
    <w:rsid w:val="0074405D"/>
    <w:rsid w:val="00752232"/>
    <w:rsid w:val="007541F6"/>
    <w:rsid w:val="00770EEB"/>
    <w:rsid w:val="00771E64"/>
    <w:rsid w:val="00773B08"/>
    <w:rsid w:val="007807F4"/>
    <w:rsid w:val="00784814"/>
    <w:rsid w:val="00791854"/>
    <w:rsid w:val="00796255"/>
    <w:rsid w:val="007A1A53"/>
    <w:rsid w:val="007A23BE"/>
    <w:rsid w:val="007B1FDB"/>
    <w:rsid w:val="007C0F67"/>
    <w:rsid w:val="007C1F5F"/>
    <w:rsid w:val="007C4E57"/>
    <w:rsid w:val="007C788E"/>
    <w:rsid w:val="007C7CA1"/>
    <w:rsid w:val="007D3036"/>
    <w:rsid w:val="007D6737"/>
    <w:rsid w:val="007D7219"/>
    <w:rsid w:val="007E074D"/>
    <w:rsid w:val="007E1590"/>
    <w:rsid w:val="007E4787"/>
    <w:rsid w:val="007E7C27"/>
    <w:rsid w:val="007F21C9"/>
    <w:rsid w:val="007F2F86"/>
    <w:rsid w:val="007F69A3"/>
    <w:rsid w:val="007F6C38"/>
    <w:rsid w:val="0080238B"/>
    <w:rsid w:val="008031DE"/>
    <w:rsid w:val="00804326"/>
    <w:rsid w:val="008059E4"/>
    <w:rsid w:val="00805C99"/>
    <w:rsid w:val="0080689B"/>
    <w:rsid w:val="00806FA8"/>
    <w:rsid w:val="008071BA"/>
    <w:rsid w:val="008148F7"/>
    <w:rsid w:val="00816FAA"/>
    <w:rsid w:val="008175F9"/>
    <w:rsid w:val="008205DB"/>
    <w:rsid w:val="00825B51"/>
    <w:rsid w:val="00832D45"/>
    <w:rsid w:val="008330C9"/>
    <w:rsid w:val="00837746"/>
    <w:rsid w:val="00840903"/>
    <w:rsid w:val="008441CE"/>
    <w:rsid w:val="00847232"/>
    <w:rsid w:val="0085181E"/>
    <w:rsid w:val="00854E3B"/>
    <w:rsid w:val="00862973"/>
    <w:rsid w:val="00864088"/>
    <w:rsid w:val="00870C6C"/>
    <w:rsid w:val="00872ED7"/>
    <w:rsid w:val="00876D16"/>
    <w:rsid w:val="00877659"/>
    <w:rsid w:val="00880CCA"/>
    <w:rsid w:val="00880D38"/>
    <w:rsid w:val="00883D13"/>
    <w:rsid w:val="00884911"/>
    <w:rsid w:val="00892617"/>
    <w:rsid w:val="008A3D42"/>
    <w:rsid w:val="008B189E"/>
    <w:rsid w:val="008B6818"/>
    <w:rsid w:val="008B6979"/>
    <w:rsid w:val="008B73B4"/>
    <w:rsid w:val="008C1DEE"/>
    <w:rsid w:val="008C2A4D"/>
    <w:rsid w:val="008C64D7"/>
    <w:rsid w:val="008E38B7"/>
    <w:rsid w:val="008F2822"/>
    <w:rsid w:val="008F7F77"/>
    <w:rsid w:val="009009FF"/>
    <w:rsid w:val="00900D30"/>
    <w:rsid w:val="00900E04"/>
    <w:rsid w:val="00906B7F"/>
    <w:rsid w:val="00906C6A"/>
    <w:rsid w:val="009140EE"/>
    <w:rsid w:val="0092759E"/>
    <w:rsid w:val="00933EF3"/>
    <w:rsid w:val="009355C8"/>
    <w:rsid w:val="0094145C"/>
    <w:rsid w:val="00942E30"/>
    <w:rsid w:val="00944CF9"/>
    <w:rsid w:val="009469C6"/>
    <w:rsid w:val="00956BD8"/>
    <w:rsid w:val="00961B02"/>
    <w:rsid w:val="00963AE5"/>
    <w:rsid w:val="00973EF9"/>
    <w:rsid w:val="00984550"/>
    <w:rsid w:val="00986442"/>
    <w:rsid w:val="00987C1F"/>
    <w:rsid w:val="00990B68"/>
    <w:rsid w:val="009A0767"/>
    <w:rsid w:val="009A0ADE"/>
    <w:rsid w:val="009A6C49"/>
    <w:rsid w:val="009A70A3"/>
    <w:rsid w:val="009B0C76"/>
    <w:rsid w:val="009B6320"/>
    <w:rsid w:val="009B72E7"/>
    <w:rsid w:val="009C0AD3"/>
    <w:rsid w:val="009C0F42"/>
    <w:rsid w:val="009E30EC"/>
    <w:rsid w:val="009E4556"/>
    <w:rsid w:val="009E4BB4"/>
    <w:rsid w:val="009E4CF4"/>
    <w:rsid w:val="009E7E70"/>
    <w:rsid w:val="009F4484"/>
    <w:rsid w:val="009F46A5"/>
    <w:rsid w:val="009F50DB"/>
    <w:rsid w:val="009F60BA"/>
    <w:rsid w:val="009F65FF"/>
    <w:rsid w:val="009F6683"/>
    <w:rsid w:val="009F66C0"/>
    <w:rsid w:val="00A05515"/>
    <w:rsid w:val="00A06291"/>
    <w:rsid w:val="00A10946"/>
    <w:rsid w:val="00A14F32"/>
    <w:rsid w:val="00A150E8"/>
    <w:rsid w:val="00A17AA4"/>
    <w:rsid w:val="00A35DB9"/>
    <w:rsid w:val="00A35F84"/>
    <w:rsid w:val="00A43D3D"/>
    <w:rsid w:val="00A52DC2"/>
    <w:rsid w:val="00A53E00"/>
    <w:rsid w:val="00A5470B"/>
    <w:rsid w:val="00A579BD"/>
    <w:rsid w:val="00A60B4F"/>
    <w:rsid w:val="00A6548A"/>
    <w:rsid w:val="00A67F90"/>
    <w:rsid w:val="00A73CED"/>
    <w:rsid w:val="00A87672"/>
    <w:rsid w:val="00A90C56"/>
    <w:rsid w:val="00A95738"/>
    <w:rsid w:val="00A96347"/>
    <w:rsid w:val="00A97035"/>
    <w:rsid w:val="00A978A5"/>
    <w:rsid w:val="00AA001F"/>
    <w:rsid w:val="00AA2991"/>
    <w:rsid w:val="00AB2A98"/>
    <w:rsid w:val="00AB7294"/>
    <w:rsid w:val="00AC182D"/>
    <w:rsid w:val="00AC6F4B"/>
    <w:rsid w:val="00AD4040"/>
    <w:rsid w:val="00AD586F"/>
    <w:rsid w:val="00AE0F05"/>
    <w:rsid w:val="00AE5663"/>
    <w:rsid w:val="00AE6F09"/>
    <w:rsid w:val="00AF1794"/>
    <w:rsid w:val="00AF508C"/>
    <w:rsid w:val="00AF5F7B"/>
    <w:rsid w:val="00AF68CA"/>
    <w:rsid w:val="00B0127F"/>
    <w:rsid w:val="00B02887"/>
    <w:rsid w:val="00B03439"/>
    <w:rsid w:val="00B159CC"/>
    <w:rsid w:val="00B15F6C"/>
    <w:rsid w:val="00B17261"/>
    <w:rsid w:val="00B17D82"/>
    <w:rsid w:val="00B24901"/>
    <w:rsid w:val="00B26D6A"/>
    <w:rsid w:val="00B270C8"/>
    <w:rsid w:val="00B32989"/>
    <w:rsid w:val="00B333F7"/>
    <w:rsid w:val="00B36B79"/>
    <w:rsid w:val="00B37D8F"/>
    <w:rsid w:val="00B42B87"/>
    <w:rsid w:val="00B50C31"/>
    <w:rsid w:val="00B50DBA"/>
    <w:rsid w:val="00B52515"/>
    <w:rsid w:val="00B52C79"/>
    <w:rsid w:val="00B55445"/>
    <w:rsid w:val="00B65768"/>
    <w:rsid w:val="00B6797A"/>
    <w:rsid w:val="00B73AF0"/>
    <w:rsid w:val="00B77109"/>
    <w:rsid w:val="00B7771E"/>
    <w:rsid w:val="00B77958"/>
    <w:rsid w:val="00B8155C"/>
    <w:rsid w:val="00B82D3B"/>
    <w:rsid w:val="00B83C14"/>
    <w:rsid w:val="00B85E2C"/>
    <w:rsid w:val="00B87048"/>
    <w:rsid w:val="00B900A3"/>
    <w:rsid w:val="00B9263A"/>
    <w:rsid w:val="00B956A4"/>
    <w:rsid w:val="00BA0A16"/>
    <w:rsid w:val="00BA1E6C"/>
    <w:rsid w:val="00BA2D4F"/>
    <w:rsid w:val="00BA4ED7"/>
    <w:rsid w:val="00BA531B"/>
    <w:rsid w:val="00BA6FF9"/>
    <w:rsid w:val="00BB32C7"/>
    <w:rsid w:val="00BB6A53"/>
    <w:rsid w:val="00BC0A33"/>
    <w:rsid w:val="00BD3FF6"/>
    <w:rsid w:val="00BE3469"/>
    <w:rsid w:val="00BE4B90"/>
    <w:rsid w:val="00BF1B1D"/>
    <w:rsid w:val="00BF2568"/>
    <w:rsid w:val="00BF2AB4"/>
    <w:rsid w:val="00C026F0"/>
    <w:rsid w:val="00C02706"/>
    <w:rsid w:val="00C03959"/>
    <w:rsid w:val="00C10350"/>
    <w:rsid w:val="00C156CE"/>
    <w:rsid w:val="00C17828"/>
    <w:rsid w:val="00C2162B"/>
    <w:rsid w:val="00C2481B"/>
    <w:rsid w:val="00C27A6E"/>
    <w:rsid w:val="00C30A3E"/>
    <w:rsid w:val="00C30E88"/>
    <w:rsid w:val="00C3533F"/>
    <w:rsid w:val="00C35F3F"/>
    <w:rsid w:val="00C4243B"/>
    <w:rsid w:val="00C46B52"/>
    <w:rsid w:val="00C50E25"/>
    <w:rsid w:val="00C52C1F"/>
    <w:rsid w:val="00C62467"/>
    <w:rsid w:val="00C72E13"/>
    <w:rsid w:val="00C753C5"/>
    <w:rsid w:val="00C76DEF"/>
    <w:rsid w:val="00C776CF"/>
    <w:rsid w:val="00C81B33"/>
    <w:rsid w:val="00C82DD0"/>
    <w:rsid w:val="00C874E8"/>
    <w:rsid w:val="00C9344B"/>
    <w:rsid w:val="00C96BA2"/>
    <w:rsid w:val="00CA566C"/>
    <w:rsid w:val="00CA6E45"/>
    <w:rsid w:val="00CB6483"/>
    <w:rsid w:val="00CC1473"/>
    <w:rsid w:val="00CD2762"/>
    <w:rsid w:val="00CD63DD"/>
    <w:rsid w:val="00CD6DB5"/>
    <w:rsid w:val="00CE2873"/>
    <w:rsid w:val="00CE45B0"/>
    <w:rsid w:val="00CF2718"/>
    <w:rsid w:val="00D02148"/>
    <w:rsid w:val="00D02447"/>
    <w:rsid w:val="00D04CD1"/>
    <w:rsid w:val="00D05A2C"/>
    <w:rsid w:val="00D07D33"/>
    <w:rsid w:val="00D12E4A"/>
    <w:rsid w:val="00D13FBC"/>
    <w:rsid w:val="00D23FCB"/>
    <w:rsid w:val="00D2770E"/>
    <w:rsid w:val="00D33BBB"/>
    <w:rsid w:val="00D45CF2"/>
    <w:rsid w:val="00D500D9"/>
    <w:rsid w:val="00D5292D"/>
    <w:rsid w:val="00D54614"/>
    <w:rsid w:val="00D57EBC"/>
    <w:rsid w:val="00D603BA"/>
    <w:rsid w:val="00D65BB6"/>
    <w:rsid w:val="00D712D1"/>
    <w:rsid w:val="00D7197C"/>
    <w:rsid w:val="00D76F9C"/>
    <w:rsid w:val="00D82B65"/>
    <w:rsid w:val="00D83354"/>
    <w:rsid w:val="00D95913"/>
    <w:rsid w:val="00D9741D"/>
    <w:rsid w:val="00DA1647"/>
    <w:rsid w:val="00DA64AA"/>
    <w:rsid w:val="00DB42E6"/>
    <w:rsid w:val="00DB5907"/>
    <w:rsid w:val="00DB7046"/>
    <w:rsid w:val="00DC6D50"/>
    <w:rsid w:val="00DD132F"/>
    <w:rsid w:val="00DD4884"/>
    <w:rsid w:val="00DF2D80"/>
    <w:rsid w:val="00DF4579"/>
    <w:rsid w:val="00DF5217"/>
    <w:rsid w:val="00E00DD5"/>
    <w:rsid w:val="00E02A92"/>
    <w:rsid w:val="00E02ABA"/>
    <w:rsid w:val="00E052AC"/>
    <w:rsid w:val="00E1778A"/>
    <w:rsid w:val="00E201DF"/>
    <w:rsid w:val="00E243D5"/>
    <w:rsid w:val="00E27816"/>
    <w:rsid w:val="00E302E6"/>
    <w:rsid w:val="00E34572"/>
    <w:rsid w:val="00E37504"/>
    <w:rsid w:val="00E47713"/>
    <w:rsid w:val="00E50270"/>
    <w:rsid w:val="00E53E3B"/>
    <w:rsid w:val="00E5598B"/>
    <w:rsid w:val="00E5614D"/>
    <w:rsid w:val="00E654FA"/>
    <w:rsid w:val="00E66663"/>
    <w:rsid w:val="00E7159D"/>
    <w:rsid w:val="00E800DB"/>
    <w:rsid w:val="00E84401"/>
    <w:rsid w:val="00E871DC"/>
    <w:rsid w:val="00E90CCC"/>
    <w:rsid w:val="00E93917"/>
    <w:rsid w:val="00E97BD1"/>
    <w:rsid w:val="00EA130C"/>
    <w:rsid w:val="00EA2BDA"/>
    <w:rsid w:val="00EB4813"/>
    <w:rsid w:val="00EB552A"/>
    <w:rsid w:val="00EB5EFE"/>
    <w:rsid w:val="00EC05AE"/>
    <w:rsid w:val="00EC2CC6"/>
    <w:rsid w:val="00EC3659"/>
    <w:rsid w:val="00EC59E2"/>
    <w:rsid w:val="00ED0016"/>
    <w:rsid w:val="00EE1714"/>
    <w:rsid w:val="00EE1D9A"/>
    <w:rsid w:val="00EE3F34"/>
    <w:rsid w:val="00EE6363"/>
    <w:rsid w:val="00EF0622"/>
    <w:rsid w:val="00EF0D6D"/>
    <w:rsid w:val="00EF512E"/>
    <w:rsid w:val="00F0776A"/>
    <w:rsid w:val="00F164F6"/>
    <w:rsid w:val="00F172D9"/>
    <w:rsid w:val="00F23463"/>
    <w:rsid w:val="00F27AD6"/>
    <w:rsid w:val="00F314EA"/>
    <w:rsid w:val="00F3274F"/>
    <w:rsid w:val="00F37D4D"/>
    <w:rsid w:val="00F40438"/>
    <w:rsid w:val="00F411C1"/>
    <w:rsid w:val="00F47964"/>
    <w:rsid w:val="00F55C40"/>
    <w:rsid w:val="00F56E40"/>
    <w:rsid w:val="00F64C48"/>
    <w:rsid w:val="00F70C95"/>
    <w:rsid w:val="00F751F2"/>
    <w:rsid w:val="00F811A9"/>
    <w:rsid w:val="00F82082"/>
    <w:rsid w:val="00F84D9A"/>
    <w:rsid w:val="00F85CA8"/>
    <w:rsid w:val="00F85D92"/>
    <w:rsid w:val="00F91DA0"/>
    <w:rsid w:val="00FA2C1D"/>
    <w:rsid w:val="00FA2CF5"/>
    <w:rsid w:val="00FA401A"/>
    <w:rsid w:val="00FA4CC5"/>
    <w:rsid w:val="00FB1094"/>
    <w:rsid w:val="00FB1AD6"/>
    <w:rsid w:val="00FB23DC"/>
    <w:rsid w:val="00FB50AA"/>
    <w:rsid w:val="00FB57FC"/>
    <w:rsid w:val="00FB71C8"/>
    <w:rsid w:val="00FC1616"/>
    <w:rsid w:val="00FC1C33"/>
    <w:rsid w:val="00FC461F"/>
    <w:rsid w:val="00FC584B"/>
    <w:rsid w:val="00FC64A7"/>
    <w:rsid w:val="00FC7112"/>
    <w:rsid w:val="00FD02B3"/>
    <w:rsid w:val="00FD1510"/>
    <w:rsid w:val="00FD2184"/>
    <w:rsid w:val="00FD5D3A"/>
    <w:rsid w:val="00FD6963"/>
    <w:rsid w:val="00FD69E2"/>
    <w:rsid w:val="00FE5EBF"/>
    <w:rsid w:val="00FF0E52"/>
    <w:rsid w:val="00FF1D81"/>
    <w:rsid w:val="00FF28B9"/>
    <w:rsid w:val="00FF3F7C"/>
    <w:rsid w:val="00FF6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A083E"/>
  <w15:chartTrackingRefBased/>
  <w15:docId w15:val="{1CDFA94D-38FE-482C-8F45-F682D841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56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A56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a4"/>
    <w:rsid w:val="00CA566C"/>
    <w:pPr>
      <w:tabs>
        <w:tab w:val="center" w:pos="4677"/>
        <w:tab w:val="right" w:pos="9355"/>
      </w:tabs>
    </w:pPr>
  </w:style>
  <w:style w:type="character" w:customStyle="1" w:styleId="a4">
    <w:name w:val="Нижний колонтитул Знак"/>
    <w:basedOn w:val="a0"/>
    <w:link w:val="a3"/>
    <w:rsid w:val="00CA566C"/>
    <w:rPr>
      <w:rFonts w:ascii="Times New Roman" w:eastAsia="Times New Roman" w:hAnsi="Times New Roman" w:cs="Times New Roman"/>
      <w:sz w:val="24"/>
      <w:szCs w:val="24"/>
      <w:lang w:eastAsia="ru-RU"/>
    </w:rPr>
  </w:style>
  <w:style w:type="character" w:styleId="a5">
    <w:name w:val="page number"/>
    <w:basedOn w:val="a0"/>
    <w:rsid w:val="00CA566C"/>
  </w:style>
  <w:style w:type="paragraph" w:styleId="a6">
    <w:name w:val="header"/>
    <w:basedOn w:val="a"/>
    <w:link w:val="a7"/>
    <w:uiPriority w:val="99"/>
    <w:rsid w:val="00CA566C"/>
    <w:pPr>
      <w:tabs>
        <w:tab w:val="center" w:pos="4677"/>
        <w:tab w:val="right" w:pos="9355"/>
      </w:tabs>
    </w:pPr>
  </w:style>
  <w:style w:type="character" w:customStyle="1" w:styleId="a7">
    <w:name w:val="Верхний колонтитул Знак"/>
    <w:basedOn w:val="a0"/>
    <w:link w:val="a6"/>
    <w:uiPriority w:val="99"/>
    <w:rsid w:val="00CA566C"/>
    <w:rPr>
      <w:rFonts w:ascii="Times New Roman" w:eastAsia="Times New Roman" w:hAnsi="Times New Roman" w:cs="Times New Roman"/>
      <w:sz w:val="24"/>
      <w:szCs w:val="24"/>
      <w:lang w:eastAsia="ru-RU"/>
    </w:rPr>
  </w:style>
  <w:style w:type="paragraph" w:customStyle="1" w:styleId="ConsPlusCell">
    <w:name w:val="ConsPlusCell"/>
    <w:qFormat/>
    <w:rsid w:val="00CA566C"/>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8">
    <w:name w:val="Balloon Text"/>
    <w:basedOn w:val="a"/>
    <w:link w:val="a9"/>
    <w:rsid w:val="00CA566C"/>
    <w:rPr>
      <w:rFonts w:ascii="Segoe UI" w:hAnsi="Segoe UI"/>
      <w:sz w:val="18"/>
      <w:szCs w:val="18"/>
      <w:lang w:val="x-none" w:eastAsia="x-none"/>
    </w:rPr>
  </w:style>
  <w:style w:type="character" w:customStyle="1" w:styleId="a9">
    <w:name w:val="Текст выноски Знак"/>
    <w:basedOn w:val="a0"/>
    <w:link w:val="a8"/>
    <w:rsid w:val="00CA566C"/>
    <w:rPr>
      <w:rFonts w:ascii="Segoe UI" w:eastAsia="Times New Roman" w:hAnsi="Segoe UI" w:cs="Times New Roman"/>
      <w:sz w:val="18"/>
      <w:szCs w:val="18"/>
      <w:lang w:val="x-none" w:eastAsia="x-none"/>
    </w:rPr>
  </w:style>
  <w:style w:type="paragraph" w:styleId="aa">
    <w:name w:val="Normal (Web)"/>
    <w:basedOn w:val="a"/>
    <w:uiPriority w:val="99"/>
    <w:rsid w:val="00CA566C"/>
    <w:pPr>
      <w:spacing w:before="100" w:beforeAutospacing="1" w:after="100" w:afterAutospacing="1"/>
      <w:ind w:firstLine="150"/>
    </w:pPr>
  </w:style>
  <w:style w:type="paragraph" w:customStyle="1" w:styleId="Style1">
    <w:name w:val="Style1"/>
    <w:basedOn w:val="a"/>
    <w:rsid w:val="00CA566C"/>
    <w:pPr>
      <w:widowControl w:val="0"/>
      <w:autoSpaceDE w:val="0"/>
      <w:autoSpaceDN w:val="0"/>
      <w:adjustRightInd w:val="0"/>
    </w:pPr>
  </w:style>
  <w:style w:type="paragraph" w:customStyle="1" w:styleId="Style2">
    <w:name w:val="Style2"/>
    <w:basedOn w:val="a"/>
    <w:rsid w:val="00CA566C"/>
    <w:pPr>
      <w:widowControl w:val="0"/>
      <w:autoSpaceDE w:val="0"/>
      <w:autoSpaceDN w:val="0"/>
      <w:adjustRightInd w:val="0"/>
    </w:pPr>
  </w:style>
  <w:style w:type="paragraph" w:customStyle="1" w:styleId="Style3">
    <w:name w:val="Style3"/>
    <w:basedOn w:val="a"/>
    <w:rsid w:val="00CA566C"/>
    <w:pPr>
      <w:widowControl w:val="0"/>
      <w:autoSpaceDE w:val="0"/>
      <w:autoSpaceDN w:val="0"/>
      <w:adjustRightInd w:val="0"/>
      <w:spacing w:line="276" w:lineRule="exact"/>
      <w:ind w:firstLine="528"/>
      <w:jc w:val="both"/>
    </w:pPr>
  </w:style>
  <w:style w:type="paragraph" w:customStyle="1" w:styleId="Style4">
    <w:name w:val="Style4"/>
    <w:basedOn w:val="a"/>
    <w:rsid w:val="00CA566C"/>
    <w:pPr>
      <w:widowControl w:val="0"/>
      <w:autoSpaceDE w:val="0"/>
      <w:autoSpaceDN w:val="0"/>
      <w:adjustRightInd w:val="0"/>
      <w:spacing w:line="276" w:lineRule="exact"/>
    </w:pPr>
  </w:style>
  <w:style w:type="paragraph" w:customStyle="1" w:styleId="Style5">
    <w:name w:val="Style5"/>
    <w:basedOn w:val="a"/>
    <w:rsid w:val="00CA566C"/>
    <w:pPr>
      <w:widowControl w:val="0"/>
      <w:autoSpaceDE w:val="0"/>
      <w:autoSpaceDN w:val="0"/>
      <w:adjustRightInd w:val="0"/>
      <w:spacing w:line="276" w:lineRule="exact"/>
      <w:ind w:firstLine="648"/>
      <w:jc w:val="both"/>
    </w:pPr>
  </w:style>
  <w:style w:type="paragraph" w:customStyle="1" w:styleId="Style6">
    <w:name w:val="Style6"/>
    <w:basedOn w:val="a"/>
    <w:rsid w:val="00CA566C"/>
    <w:pPr>
      <w:widowControl w:val="0"/>
      <w:autoSpaceDE w:val="0"/>
      <w:autoSpaceDN w:val="0"/>
      <w:adjustRightInd w:val="0"/>
      <w:spacing w:line="276" w:lineRule="exact"/>
      <w:ind w:firstLine="590"/>
    </w:pPr>
  </w:style>
  <w:style w:type="character" w:customStyle="1" w:styleId="FontStyle11">
    <w:name w:val="Font Style11"/>
    <w:rsid w:val="00CA566C"/>
    <w:rPr>
      <w:rFonts w:ascii="Times New Roman" w:hAnsi="Times New Roman" w:cs="Times New Roman"/>
      <w:b/>
      <w:bCs/>
      <w:sz w:val="22"/>
      <w:szCs w:val="22"/>
    </w:rPr>
  </w:style>
  <w:style w:type="character" w:customStyle="1" w:styleId="FontStyle12">
    <w:name w:val="Font Style12"/>
    <w:rsid w:val="00CA566C"/>
    <w:rPr>
      <w:rFonts w:ascii="Times New Roman" w:hAnsi="Times New Roman" w:cs="Times New Roman"/>
      <w:sz w:val="22"/>
      <w:szCs w:val="22"/>
    </w:rPr>
  </w:style>
  <w:style w:type="paragraph" w:styleId="3">
    <w:name w:val="Body Text 3"/>
    <w:basedOn w:val="a"/>
    <w:link w:val="30"/>
    <w:unhideWhenUsed/>
    <w:rsid w:val="00CA566C"/>
    <w:pPr>
      <w:spacing w:after="120" w:line="360" w:lineRule="auto"/>
      <w:ind w:firstLine="709"/>
      <w:jc w:val="both"/>
    </w:pPr>
    <w:rPr>
      <w:sz w:val="16"/>
      <w:szCs w:val="16"/>
      <w:lang w:eastAsia="en-US"/>
    </w:rPr>
  </w:style>
  <w:style w:type="character" w:customStyle="1" w:styleId="30">
    <w:name w:val="Основной текст 3 Знак"/>
    <w:basedOn w:val="a0"/>
    <w:link w:val="3"/>
    <w:rsid w:val="00CA566C"/>
    <w:rPr>
      <w:rFonts w:ascii="Times New Roman" w:eastAsia="Times New Roman" w:hAnsi="Times New Roman" w:cs="Times New Roman"/>
      <w:sz w:val="16"/>
      <w:szCs w:val="16"/>
    </w:rPr>
  </w:style>
  <w:style w:type="character" w:styleId="ab">
    <w:name w:val="Strong"/>
    <w:qFormat/>
    <w:rsid w:val="00CA566C"/>
    <w:rPr>
      <w:b/>
      <w:bCs/>
    </w:rPr>
  </w:style>
  <w:style w:type="table" w:styleId="ac">
    <w:name w:val="Table Grid"/>
    <w:basedOn w:val="a1"/>
    <w:uiPriority w:val="39"/>
    <w:rsid w:val="00CA56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CA566C"/>
    <w:rPr>
      <w:sz w:val="16"/>
      <w:szCs w:val="16"/>
    </w:rPr>
  </w:style>
  <w:style w:type="paragraph" w:styleId="ae">
    <w:name w:val="annotation text"/>
    <w:basedOn w:val="a"/>
    <w:link w:val="af"/>
    <w:rsid w:val="00CA566C"/>
    <w:rPr>
      <w:sz w:val="20"/>
      <w:szCs w:val="20"/>
    </w:rPr>
  </w:style>
  <w:style w:type="character" w:customStyle="1" w:styleId="af">
    <w:name w:val="Текст примечания Знак"/>
    <w:basedOn w:val="a0"/>
    <w:link w:val="ae"/>
    <w:rsid w:val="00CA566C"/>
    <w:rPr>
      <w:rFonts w:ascii="Times New Roman" w:eastAsia="Times New Roman" w:hAnsi="Times New Roman" w:cs="Times New Roman"/>
      <w:sz w:val="20"/>
      <w:szCs w:val="20"/>
      <w:lang w:eastAsia="ru-RU"/>
    </w:rPr>
  </w:style>
  <w:style w:type="paragraph" w:styleId="af0">
    <w:name w:val="annotation subject"/>
    <w:basedOn w:val="ae"/>
    <w:next w:val="ae"/>
    <w:link w:val="af1"/>
    <w:qFormat/>
    <w:rsid w:val="00CA566C"/>
    <w:rPr>
      <w:b/>
      <w:bCs/>
    </w:rPr>
  </w:style>
  <w:style w:type="character" w:customStyle="1" w:styleId="af1">
    <w:name w:val="Тема примечания Знак"/>
    <w:basedOn w:val="af"/>
    <w:link w:val="af0"/>
    <w:qFormat/>
    <w:rsid w:val="00CA566C"/>
    <w:rPr>
      <w:rFonts w:ascii="Times New Roman" w:eastAsia="Times New Roman" w:hAnsi="Times New Roman" w:cs="Times New Roman"/>
      <w:b/>
      <w:bCs/>
      <w:sz w:val="20"/>
      <w:szCs w:val="20"/>
      <w:lang w:eastAsia="ru-RU"/>
    </w:rPr>
  </w:style>
  <w:style w:type="paragraph" w:styleId="af2">
    <w:name w:val="List Paragraph"/>
    <w:basedOn w:val="a"/>
    <w:uiPriority w:val="34"/>
    <w:qFormat/>
    <w:rsid w:val="003E10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2494">
      <w:bodyDiv w:val="1"/>
      <w:marLeft w:val="0"/>
      <w:marRight w:val="0"/>
      <w:marTop w:val="0"/>
      <w:marBottom w:val="0"/>
      <w:divBdr>
        <w:top w:val="none" w:sz="0" w:space="0" w:color="auto"/>
        <w:left w:val="none" w:sz="0" w:space="0" w:color="auto"/>
        <w:bottom w:val="none" w:sz="0" w:space="0" w:color="auto"/>
        <w:right w:val="none" w:sz="0" w:space="0" w:color="auto"/>
      </w:divBdr>
    </w:div>
    <w:div w:id="60717749">
      <w:bodyDiv w:val="1"/>
      <w:marLeft w:val="0"/>
      <w:marRight w:val="0"/>
      <w:marTop w:val="0"/>
      <w:marBottom w:val="0"/>
      <w:divBdr>
        <w:top w:val="none" w:sz="0" w:space="0" w:color="auto"/>
        <w:left w:val="none" w:sz="0" w:space="0" w:color="auto"/>
        <w:bottom w:val="none" w:sz="0" w:space="0" w:color="auto"/>
        <w:right w:val="none" w:sz="0" w:space="0" w:color="auto"/>
      </w:divBdr>
    </w:div>
    <w:div w:id="192887987">
      <w:bodyDiv w:val="1"/>
      <w:marLeft w:val="0"/>
      <w:marRight w:val="0"/>
      <w:marTop w:val="0"/>
      <w:marBottom w:val="0"/>
      <w:divBdr>
        <w:top w:val="none" w:sz="0" w:space="0" w:color="auto"/>
        <w:left w:val="none" w:sz="0" w:space="0" w:color="auto"/>
        <w:bottom w:val="none" w:sz="0" w:space="0" w:color="auto"/>
        <w:right w:val="none" w:sz="0" w:space="0" w:color="auto"/>
      </w:divBdr>
    </w:div>
    <w:div w:id="256913262">
      <w:bodyDiv w:val="1"/>
      <w:marLeft w:val="0"/>
      <w:marRight w:val="0"/>
      <w:marTop w:val="0"/>
      <w:marBottom w:val="0"/>
      <w:divBdr>
        <w:top w:val="none" w:sz="0" w:space="0" w:color="auto"/>
        <w:left w:val="none" w:sz="0" w:space="0" w:color="auto"/>
        <w:bottom w:val="none" w:sz="0" w:space="0" w:color="auto"/>
        <w:right w:val="none" w:sz="0" w:space="0" w:color="auto"/>
      </w:divBdr>
    </w:div>
    <w:div w:id="269440189">
      <w:bodyDiv w:val="1"/>
      <w:marLeft w:val="0"/>
      <w:marRight w:val="0"/>
      <w:marTop w:val="0"/>
      <w:marBottom w:val="0"/>
      <w:divBdr>
        <w:top w:val="none" w:sz="0" w:space="0" w:color="auto"/>
        <w:left w:val="none" w:sz="0" w:space="0" w:color="auto"/>
        <w:bottom w:val="none" w:sz="0" w:space="0" w:color="auto"/>
        <w:right w:val="none" w:sz="0" w:space="0" w:color="auto"/>
      </w:divBdr>
    </w:div>
    <w:div w:id="357775866">
      <w:bodyDiv w:val="1"/>
      <w:marLeft w:val="0"/>
      <w:marRight w:val="0"/>
      <w:marTop w:val="0"/>
      <w:marBottom w:val="0"/>
      <w:divBdr>
        <w:top w:val="none" w:sz="0" w:space="0" w:color="auto"/>
        <w:left w:val="none" w:sz="0" w:space="0" w:color="auto"/>
        <w:bottom w:val="none" w:sz="0" w:space="0" w:color="auto"/>
        <w:right w:val="none" w:sz="0" w:space="0" w:color="auto"/>
      </w:divBdr>
    </w:div>
    <w:div w:id="483355994">
      <w:bodyDiv w:val="1"/>
      <w:marLeft w:val="0"/>
      <w:marRight w:val="0"/>
      <w:marTop w:val="0"/>
      <w:marBottom w:val="0"/>
      <w:divBdr>
        <w:top w:val="none" w:sz="0" w:space="0" w:color="auto"/>
        <w:left w:val="none" w:sz="0" w:space="0" w:color="auto"/>
        <w:bottom w:val="none" w:sz="0" w:space="0" w:color="auto"/>
        <w:right w:val="none" w:sz="0" w:space="0" w:color="auto"/>
      </w:divBdr>
    </w:div>
    <w:div w:id="528421446">
      <w:bodyDiv w:val="1"/>
      <w:marLeft w:val="0"/>
      <w:marRight w:val="0"/>
      <w:marTop w:val="0"/>
      <w:marBottom w:val="0"/>
      <w:divBdr>
        <w:top w:val="none" w:sz="0" w:space="0" w:color="auto"/>
        <w:left w:val="none" w:sz="0" w:space="0" w:color="auto"/>
        <w:bottom w:val="none" w:sz="0" w:space="0" w:color="auto"/>
        <w:right w:val="none" w:sz="0" w:space="0" w:color="auto"/>
      </w:divBdr>
    </w:div>
    <w:div w:id="552155231">
      <w:bodyDiv w:val="1"/>
      <w:marLeft w:val="0"/>
      <w:marRight w:val="0"/>
      <w:marTop w:val="0"/>
      <w:marBottom w:val="0"/>
      <w:divBdr>
        <w:top w:val="none" w:sz="0" w:space="0" w:color="auto"/>
        <w:left w:val="none" w:sz="0" w:space="0" w:color="auto"/>
        <w:bottom w:val="none" w:sz="0" w:space="0" w:color="auto"/>
        <w:right w:val="none" w:sz="0" w:space="0" w:color="auto"/>
      </w:divBdr>
    </w:div>
    <w:div w:id="705064068">
      <w:bodyDiv w:val="1"/>
      <w:marLeft w:val="0"/>
      <w:marRight w:val="0"/>
      <w:marTop w:val="0"/>
      <w:marBottom w:val="0"/>
      <w:divBdr>
        <w:top w:val="none" w:sz="0" w:space="0" w:color="auto"/>
        <w:left w:val="none" w:sz="0" w:space="0" w:color="auto"/>
        <w:bottom w:val="none" w:sz="0" w:space="0" w:color="auto"/>
        <w:right w:val="none" w:sz="0" w:space="0" w:color="auto"/>
      </w:divBdr>
    </w:div>
    <w:div w:id="735974082">
      <w:bodyDiv w:val="1"/>
      <w:marLeft w:val="0"/>
      <w:marRight w:val="0"/>
      <w:marTop w:val="0"/>
      <w:marBottom w:val="0"/>
      <w:divBdr>
        <w:top w:val="none" w:sz="0" w:space="0" w:color="auto"/>
        <w:left w:val="none" w:sz="0" w:space="0" w:color="auto"/>
        <w:bottom w:val="none" w:sz="0" w:space="0" w:color="auto"/>
        <w:right w:val="none" w:sz="0" w:space="0" w:color="auto"/>
      </w:divBdr>
    </w:div>
    <w:div w:id="772824670">
      <w:bodyDiv w:val="1"/>
      <w:marLeft w:val="0"/>
      <w:marRight w:val="0"/>
      <w:marTop w:val="0"/>
      <w:marBottom w:val="0"/>
      <w:divBdr>
        <w:top w:val="none" w:sz="0" w:space="0" w:color="auto"/>
        <w:left w:val="none" w:sz="0" w:space="0" w:color="auto"/>
        <w:bottom w:val="none" w:sz="0" w:space="0" w:color="auto"/>
        <w:right w:val="none" w:sz="0" w:space="0" w:color="auto"/>
      </w:divBdr>
    </w:div>
    <w:div w:id="864903862">
      <w:bodyDiv w:val="1"/>
      <w:marLeft w:val="0"/>
      <w:marRight w:val="0"/>
      <w:marTop w:val="0"/>
      <w:marBottom w:val="0"/>
      <w:divBdr>
        <w:top w:val="none" w:sz="0" w:space="0" w:color="auto"/>
        <w:left w:val="none" w:sz="0" w:space="0" w:color="auto"/>
        <w:bottom w:val="none" w:sz="0" w:space="0" w:color="auto"/>
        <w:right w:val="none" w:sz="0" w:space="0" w:color="auto"/>
      </w:divBdr>
    </w:div>
    <w:div w:id="965428169">
      <w:bodyDiv w:val="1"/>
      <w:marLeft w:val="0"/>
      <w:marRight w:val="0"/>
      <w:marTop w:val="0"/>
      <w:marBottom w:val="0"/>
      <w:divBdr>
        <w:top w:val="none" w:sz="0" w:space="0" w:color="auto"/>
        <w:left w:val="none" w:sz="0" w:space="0" w:color="auto"/>
        <w:bottom w:val="none" w:sz="0" w:space="0" w:color="auto"/>
        <w:right w:val="none" w:sz="0" w:space="0" w:color="auto"/>
      </w:divBdr>
    </w:div>
    <w:div w:id="1006253225">
      <w:bodyDiv w:val="1"/>
      <w:marLeft w:val="0"/>
      <w:marRight w:val="0"/>
      <w:marTop w:val="0"/>
      <w:marBottom w:val="0"/>
      <w:divBdr>
        <w:top w:val="none" w:sz="0" w:space="0" w:color="auto"/>
        <w:left w:val="none" w:sz="0" w:space="0" w:color="auto"/>
        <w:bottom w:val="none" w:sz="0" w:space="0" w:color="auto"/>
        <w:right w:val="none" w:sz="0" w:space="0" w:color="auto"/>
      </w:divBdr>
    </w:div>
    <w:div w:id="1123622181">
      <w:bodyDiv w:val="1"/>
      <w:marLeft w:val="0"/>
      <w:marRight w:val="0"/>
      <w:marTop w:val="0"/>
      <w:marBottom w:val="0"/>
      <w:divBdr>
        <w:top w:val="none" w:sz="0" w:space="0" w:color="auto"/>
        <w:left w:val="none" w:sz="0" w:space="0" w:color="auto"/>
        <w:bottom w:val="none" w:sz="0" w:space="0" w:color="auto"/>
        <w:right w:val="none" w:sz="0" w:space="0" w:color="auto"/>
      </w:divBdr>
    </w:div>
    <w:div w:id="1149437873">
      <w:bodyDiv w:val="1"/>
      <w:marLeft w:val="0"/>
      <w:marRight w:val="0"/>
      <w:marTop w:val="0"/>
      <w:marBottom w:val="0"/>
      <w:divBdr>
        <w:top w:val="none" w:sz="0" w:space="0" w:color="auto"/>
        <w:left w:val="none" w:sz="0" w:space="0" w:color="auto"/>
        <w:bottom w:val="none" w:sz="0" w:space="0" w:color="auto"/>
        <w:right w:val="none" w:sz="0" w:space="0" w:color="auto"/>
      </w:divBdr>
    </w:div>
    <w:div w:id="1154494061">
      <w:bodyDiv w:val="1"/>
      <w:marLeft w:val="0"/>
      <w:marRight w:val="0"/>
      <w:marTop w:val="0"/>
      <w:marBottom w:val="0"/>
      <w:divBdr>
        <w:top w:val="none" w:sz="0" w:space="0" w:color="auto"/>
        <w:left w:val="none" w:sz="0" w:space="0" w:color="auto"/>
        <w:bottom w:val="none" w:sz="0" w:space="0" w:color="auto"/>
        <w:right w:val="none" w:sz="0" w:space="0" w:color="auto"/>
      </w:divBdr>
    </w:div>
    <w:div w:id="1171798821">
      <w:bodyDiv w:val="1"/>
      <w:marLeft w:val="0"/>
      <w:marRight w:val="0"/>
      <w:marTop w:val="0"/>
      <w:marBottom w:val="0"/>
      <w:divBdr>
        <w:top w:val="none" w:sz="0" w:space="0" w:color="auto"/>
        <w:left w:val="none" w:sz="0" w:space="0" w:color="auto"/>
        <w:bottom w:val="none" w:sz="0" w:space="0" w:color="auto"/>
        <w:right w:val="none" w:sz="0" w:space="0" w:color="auto"/>
      </w:divBdr>
    </w:div>
    <w:div w:id="1366760096">
      <w:bodyDiv w:val="1"/>
      <w:marLeft w:val="0"/>
      <w:marRight w:val="0"/>
      <w:marTop w:val="0"/>
      <w:marBottom w:val="0"/>
      <w:divBdr>
        <w:top w:val="none" w:sz="0" w:space="0" w:color="auto"/>
        <w:left w:val="none" w:sz="0" w:space="0" w:color="auto"/>
        <w:bottom w:val="none" w:sz="0" w:space="0" w:color="auto"/>
        <w:right w:val="none" w:sz="0" w:space="0" w:color="auto"/>
      </w:divBdr>
    </w:div>
    <w:div w:id="1436484644">
      <w:bodyDiv w:val="1"/>
      <w:marLeft w:val="0"/>
      <w:marRight w:val="0"/>
      <w:marTop w:val="0"/>
      <w:marBottom w:val="0"/>
      <w:divBdr>
        <w:top w:val="none" w:sz="0" w:space="0" w:color="auto"/>
        <w:left w:val="none" w:sz="0" w:space="0" w:color="auto"/>
        <w:bottom w:val="none" w:sz="0" w:space="0" w:color="auto"/>
        <w:right w:val="none" w:sz="0" w:space="0" w:color="auto"/>
      </w:divBdr>
    </w:div>
    <w:div w:id="1443644497">
      <w:bodyDiv w:val="1"/>
      <w:marLeft w:val="0"/>
      <w:marRight w:val="0"/>
      <w:marTop w:val="0"/>
      <w:marBottom w:val="0"/>
      <w:divBdr>
        <w:top w:val="none" w:sz="0" w:space="0" w:color="auto"/>
        <w:left w:val="none" w:sz="0" w:space="0" w:color="auto"/>
        <w:bottom w:val="none" w:sz="0" w:space="0" w:color="auto"/>
        <w:right w:val="none" w:sz="0" w:space="0" w:color="auto"/>
      </w:divBdr>
    </w:div>
    <w:div w:id="1491288255">
      <w:bodyDiv w:val="1"/>
      <w:marLeft w:val="0"/>
      <w:marRight w:val="0"/>
      <w:marTop w:val="0"/>
      <w:marBottom w:val="0"/>
      <w:divBdr>
        <w:top w:val="none" w:sz="0" w:space="0" w:color="auto"/>
        <w:left w:val="none" w:sz="0" w:space="0" w:color="auto"/>
        <w:bottom w:val="none" w:sz="0" w:space="0" w:color="auto"/>
        <w:right w:val="none" w:sz="0" w:space="0" w:color="auto"/>
      </w:divBdr>
    </w:div>
    <w:div w:id="1506751984">
      <w:bodyDiv w:val="1"/>
      <w:marLeft w:val="0"/>
      <w:marRight w:val="0"/>
      <w:marTop w:val="0"/>
      <w:marBottom w:val="0"/>
      <w:divBdr>
        <w:top w:val="none" w:sz="0" w:space="0" w:color="auto"/>
        <w:left w:val="none" w:sz="0" w:space="0" w:color="auto"/>
        <w:bottom w:val="none" w:sz="0" w:space="0" w:color="auto"/>
        <w:right w:val="none" w:sz="0" w:space="0" w:color="auto"/>
      </w:divBdr>
    </w:div>
    <w:div w:id="1528719347">
      <w:bodyDiv w:val="1"/>
      <w:marLeft w:val="0"/>
      <w:marRight w:val="0"/>
      <w:marTop w:val="0"/>
      <w:marBottom w:val="0"/>
      <w:divBdr>
        <w:top w:val="none" w:sz="0" w:space="0" w:color="auto"/>
        <w:left w:val="none" w:sz="0" w:space="0" w:color="auto"/>
        <w:bottom w:val="none" w:sz="0" w:space="0" w:color="auto"/>
        <w:right w:val="none" w:sz="0" w:space="0" w:color="auto"/>
      </w:divBdr>
    </w:div>
    <w:div w:id="1599675948">
      <w:bodyDiv w:val="1"/>
      <w:marLeft w:val="0"/>
      <w:marRight w:val="0"/>
      <w:marTop w:val="0"/>
      <w:marBottom w:val="0"/>
      <w:divBdr>
        <w:top w:val="none" w:sz="0" w:space="0" w:color="auto"/>
        <w:left w:val="none" w:sz="0" w:space="0" w:color="auto"/>
        <w:bottom w:val="none" w:sz="0" w:space="0" w:color="auto"/>
        <w:right w:val="none" w:sz="0" w:space="0" w:color="auto"/>
      </w:divBdr>
    </w:div>
    <w:div w:id="1680503789">
      <w:bodyDiv w:val="1"/>
      <w:marLeft w:val="0"/>
      <w:marRight w:val="0"/>
      <w:marTop w:val="0"/>
      <w:marBottom w:val="0"/>
      <w:divBdr>
        <w:top w:val="none" w:sz="0" w:space="0" w:color="auto"/>
        <w:left w:val="none" w:sz="0" w:space="0" w:color="auto"/>
        <w:bottom w:val="none" w:sz="0" w:space="0" w:color="auto"/>
        <w:right w:val="none" w:sz="0" w:space="0" w:color="auto"/>
      </w:divBdr>
    </w:div>
    <w:div w:id="1683161538">
      <w:bodyDiv w:val="1"/>
      <w:marLeft w:val="0"/>
      <w:marRight w:val="0"/>
      <w:marTop w:val="0"/>
      <w:marBottom w:val="0"/>
      <w:divBdr>
        <w:top w:val="none" w:sz="0" w:space="0" w:color="auto"/>
        <w:left w:val="none" w:sz="0" w:space="0" w:color="auto"/>
        <w:bottom w:val="none" w:sz="0" w:space="0" w:color="auto"/>
        <w:right w:val="none" w:sz="0" w:space="0" w:color="auto"/>
      </w:divBdr>
    </w:div>
    <w:div w:id="1696616110">
      <w:bodyDiv w:val="1"/>
      <w:marLeft w:val="0"/>
      <w:marRight w:val="0"/>
      <w:marTop w:val="0"/>
      <w:marBottom w:val="0"/>
      <w:divBdr>
        <w:top w:val="none" w:sz="0" w:space="0" w:color="auto"/>
        <w:left w:val="none" w:sz="0" w:space="0" w:color="auto"/>
        <w:bottom w:val="none" w:sz="0" w:space="0" w:color="auto"/>
        <w:right w:val="none" w:sz="0" w:space="0" w:color="auto"/>
      </w:divBdr>
    </w:div>
    <w:div w:id="1713384398">
      <w:bodyDiv w:val="1"/>
      <w:marLeft w:val="0"/>
      <w:marRight w:val="0"/>
      <w:marTop w:val="0"/>
      <w:marBottom w:val="0"/>
      <w:divBdr>
        <w:top w:val="none" w:sz="0" w:space="0" w:color="auto"/>
        <w:left w:val="none" w:sz="0" w:space="0" w:color="auto"/>
        <w:bottom w:val="none" w:sz="0" w:space="0" w:color="auto"/>
        <w:right w:val="none" w:sz="0" w:space="0" w:color="auto"/>
      </w:divBdr>
    </w:div>
    <w:div w:id="1982929275">
      <w:bodyDiv w:val="1"/>
      <w:marLeft w:val="0"/>
      <w:marRight w:val="0"/>
      <w:marTop w:val="0"/>
      <w:marBottom w:val="0"/>
      <w:divBdr>
        <w:top w:val="none" w:sz="0" w:space="0" w:color="auto"/>
        <w:left w:val="none" w:sz="0" w:space="0" w:color="auto"/>
        <w:bottom w:val="none" w:sz="0" w:space="0" w:color="auto"/>
        <w:right w:val="none" w:sz="0" w:space="0" w:color="auto"/>
      </w:divBdr>
    </w:div>
    <w:div w:id="1987541411">
      <w:bodyDiv w:val="1"/>
      <w:marLeft w:val="0"/>
      <w:marRight w:val="0"/>
      <w:marTop w:val="0"/>
      <w:marBottom w:val="0"/>
      <w:divBdr>
        <w:top w:val="none" w:sz="0" w:space="0" w:color="auto"/>
        <w:left w:val="none" w:sz="0" w:space="0" w:color="auto"/>
        <w:bottom w:val="none" w:sz="0" w:space="0" w:color="auto"/>
        <w:right w:val="none" w:sz="0" w:space="0" w:color="auto"/>
      </w:divBdr>
    </w:div>
    <w:div w:id="1998919966">
      <w:bodyDiv w:val="1"/>
      <w:marLeft w:val="0"/>
      <w:marRight w:val="0"/>
      <w:marTop w:val="0"/>
      <w:marBottom w:val="0"/>
      <w:divBdr>
        <w:top w:val="none" w:sz="0" w:space="0" w:color="auto"/>
        <w:left w:val="none" w:sz="0" w:space="0" w:color="auto"/>
        <w:bottom w:val="none" w:sz="0" w:space="0" w:color="auto"/>
        <w:right w:val="none" w:sz="0" w:space="0" w:color="auto"/>
      </w:divBdr>
    </w:div>
    <w:div w:id="208667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7CDE5-8552-4191-B6F9-48420452D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1</Pages>
  <Words>10485</Words>
  <Characters>59768</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Мещерякова Екатерина Сергеевна</dc:creator>
  <cp:keywords/>
  <dc:description/>
  <cp:lastModifiedBy>Арефьева Лидия Сергеевна</cp:lastModifiedBy>
  <cp:revision>55</cp:revision>
  <cp:lastPrinted>2025-12-30T01:38:00Z</cp:lastPrinted>
  <dcterms:created xsi:type="dcterms:W3CDTF">2023-06-08T01:15:00Z</dcterms:created>
  <dcterms:modified xsi:type="dcterms:W3CDTF">2026-01-13T06:02:00Z</dcterms:modified>
</cp:coreProperties>
</file>