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B262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6A68668A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 постановлению администрации города Усолье-Сибирское</w:t>
      </w:r>
    </w:p>
    <w:p w14:paraId="2D8756E7" w14:textId="79FBF95A" w:rsidR="00FB6665" w:rsidRDefault="004208B0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4208B0">
        <w:rPr>
          <w:rFonts w:ascii="Times New Roman" w:eastAsia="Times New Roman" w:hAnsi="Times New Roman"/>
          <w:sz w:val="20"/>
          <w:szCs w:val="20"/>
        </w:rPr>
        <w:t>от 01.10.2025 г. № 1759-па</w:t>
      </w:r>
    </w:p>
    <w:p w14:paraId="3C1D98FC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5682D6CF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14:paraId="7477A62D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2D2F0A87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14:paraId="00B3B264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</w:t>
      </w:r>
      <w:r w:rsidR="00472727">
        <w:rPr>
          <w:rFonts w:ascii="Times New Roman" w:hAnsi="Times New Roman"/>
          <w:sz w:val="20"/>
          <w:szCs w:val="20"/>
        </w:rPr>
        <w:t>30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14:paraId="08CF5589" w14:textId="77777777"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14:paraId="15112CE2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</w:t>
      </w:r>
      <w:r w:rsidR="00472727">
        <w:rPr>
          <w:rFonts w:ascii="Times New Roman" w:eastAsia="Times New Roman" w:hAnsi="Times New Roman"/>
          <w:b/>
          <w:sz w:val="24"/>
          <w:szCs w:val="24"/>
        </w:rPr>
        <w:t>30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p w14:paraId="4EF39D59" w14:textId="77777777" w:rsidR="00A356C4" w:rsidRPr="00F73A39" w:rsidRDefault="00A356C4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68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2901"/>
        <w:gridCol w:w="1491"/>
        <w:gridCol w:w="740"/>
        <w:gridCol w:w="755"/>
        <w:gridCol w:w="2152"/>
        <w:gridCol w:w="2099"/>
      </w:tblGrid>
      <w:tr w:rsidR="006C3BEA" w:rsidRPr="00AA3480" w14:paraId="7F0D0318" w14:textId="77777777" w:rsidTr="006C3BEA">
        <w:trPr>
          <w:trHeight w:val="274"/>
        </w:trPr>
        <w:tc>
          <w:tcPr>
            <w:tcW w:w="233" w:type="pct"/>
            <w:vMerge w:val="restart"/>
          </w:tcPr>
          <w:p w14:paraId="72E84D3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54E70C1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64" w:type="pct"/>
            <w:vMerge w:val="restart"/>
          </w:tcPr>
          <w:p w14:paraId="3EC8021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01" w:type="pct"/>
            <w:vMerge w:val="restart"/>
          </w:tcPr>
          <w:p w14:paraId="1A05BCA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03" w:type="pct"/>
            <w:gridSpan w:val="2"/>
          </w:tcPr>
          <w:p w14:paraId="6922E2E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012" w:type="pct"/>
            <w:vMerge w:val="restart"/>
          </w:tcPr>
          <w:p w14:paraId="7A6887E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987" w:type="pct"/>
            <w:vMerge w:val="restart"/>
          </w:tcPr>
          <w:p w14:paraId="1732485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C3BEA" w:rsidRPr="00AA3480" w14:paraId="7DFD8DBF" w14:textId="77777777" w:rsidTr="006C3BEA">
        <w:trPr>
          <w:trHeight w:val="925"/>
        </w:trPr>
        <w:tc>
          <w:tcPr>
            <w:tcW w:w="233" w:type="pct"/>
            <w:vMerge/>
          </w:tcPr>
          <w:p w14:paraId="313CAE5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14:paraId="7FF9654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</w:tcPr>
          <w:p w14:paraId="1DAEF93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8" w:type="pct"/>
          </w:tcPr>
          <w:p w14:paraId="5C9B4AE2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14:paraId="4C9497C4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355" w:type="pct"/>
          </w:tcPr>
          <w:p w14:paraId="7B8F27F8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12" w:type="pct"/>
            <w:vMerge/>
          </w:tcPr>
          <w:p w14:paraId="3DFD594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87" w:type="pct"/>
            <w:vMerge/>
          </w:tcPr>
          <w:p w14:paraId="3B566F6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C3BEA" w:rsidRPr="00AA3480" w14:paraId="4CDBC3C7" w14:textId="77777777" w:rsidTr="006C3BEA">
        <w:tc>
          <w:tcPr>
            <w:tcW w:w="233" w:type="pct"/>
          </w:tcPr>
          <w:p w14:paraId="0333E0D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14:paraId="78451C6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1" w:type="pct"/>
          </w:tcPr>
          <w:p w14:paraId="0E5E764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8" w:type="pct"/>
          </w:tcPr>
          <w:p w14:paraId="58EC65D2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55" w:type="pct"/>
          </w:tcPr>
          <w:p w14:paraId="000B15F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12" w:type="pct"/>
          </w:tcPr>
          <w:p w14:paraId="44555A33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87" w:type="pct"/>
          </w:tcPr>
          <w:p w14:paraId="1972315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C3BEA" w:rsidRPr="00AA3480" w14:paraId="112F9225" w14:textId="77777777" w:rsidTr="006C3BEA">
        <w:trPr>
          <w:trHeight w:val="332"/>
        </w:trPr>
        <w:tc>
          <w:tcPr>
            <w:tcW w:w="5000" w:type="pct"/>
            <w:gridSpan w:val="7"/>
          </w:tcPr>
          <w:p w14:paraId="25F275B9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14:paraId="619AF82C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6C3BEA" w:rsidRPr="00AA3480" w14:paraId="6D77FA91" w14:textId="77777777" w:rsidTr="006C3BEA">
        <w:tc>
          <w:tcPr>
            <w:tcW w:w="233" w:type="pct"/>
            <w:vMerge w:val="restart"/>
          </w:tcPr>
          <w:p w14:paraId="690646F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14:paraId="30DD7468" w14:textId="77777777" w:rsidR="00DE77C5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</w:t>
            </w:r>
            <w:r w:rsidR="00DE77C5">
              <w:rPr>
                <w:rFonts w:ascii="Times New Roman" w:eastAsia="Times New Roman" w:hAnsi="Times New Roman" w:cs="Times New Roman"/>
              </w:rPr>
              <w:t>,</w:t>
            </w:r>
          </w:p>
          <w:p w14:paraId="3AC78B3B" w14:textId="77777777"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>, в т.ч.:</w:t>
            </w:r>
          </w:p>
          <w:p w14:paraId="14351AEC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14:paraId="545683F5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14:paraId="16113F00" w14:textId="77777777" w:rsidR="006C3BEA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14:paraId="2EAA932E" w14:textId="77777777"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60DD1DAE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3480">
              <w:rPr>
                <w:rFonts w:ascii="Times New Roman" w:eastAsia="Times New Roman" w:hAnsi="Times New Roman" w:cs="Times New Roman"/>
              </w:rPr>
              <w:t>т.ч.:</w:t>
            </w:r>
          </w:p>
          <w:p w14:paraId="1DC8917A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дворовых территорий многоквартирных </w:t>
            </w:r>
            <w:r w:rsidRPr="00AA3480">
              <w:rPr>
                <w:rFonts w:ascii="Times New Roman" w:eastAsia="Times New Roman" w:hAnsi="Times New Roman" w:cs="Times New Roman"/>
              </w:rPr>
              <w:lastRenderedPageBreak/>
              <w:t>домов;</w:t>
            </w:r>
          </w:p>
          <w:p w14:paraId="3281B310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34BF3A11" w14:textId="77777777" w:rsidR="006C3BEA" w:rsidRPr="00AA3480" w:rsidRDefault="006C3BEA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14:paraId="27235C12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pct"/>
            <w:vMerge w:val="restart"/>
          </w:tcPr>
          <w:p w14:paraId="128FD35E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703" w:type="pct"/>
            <w:gridSpan w:val="2"/>
            <w:vMerge w:val="restart"/>
          </w:tcPr>
          <w:p w14:paraId="32AC72CC" w14:textId="77777777" w:rsidR="006C3BEA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2018 </w:t>
            </w:r>
            <w:r w:rsidR="00DE77C5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2024</w:t>
            </w:r>
          </w:p>
          <w:p w14:paraId="1CBCD80D" w14:textId="77777777" w:rsidR="00DE77C5" w:rsidRPr="00AA3480" w:rsidRDefault="00DE77C5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  <w:r w:rsidR="003C095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12" w:type="pct"/>
          </w:tcPr>
          <w:p w14:paraId="13B91955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многоквартирных домов - </w:t>
            </w:r>
            <w:r w:rsidR="00CE66F3">
              <w:rPr>
                <w:rFonts w:ascii="Times New Roman" w:hAnsi="Times New Roman" w:cs="Times New Roman"/>
              </w:rPr>
              <w:t>590</w:t>
            </w:r>
            <w:r w:rsidRPr="00AA3480">
              <w:rPr>
                <w:rFonts w:ascii="Times New Roman" w:hAnsi="Times New Roman" w:cs="Times New Roman"/>
              </w:rPr>
              <w:t xml:space="preserve"> ед.</w:t>
            </w:r>
          </w:p>
          <w:p w14:paraId="3F0D849B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4A50707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A0B4D6B" w14:textId="77777777" w:rsidR="006C3BEA" w:rsidRPr="00AA3480" w:rsidRDefault="006C3BEA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образованных земельных участков, на которых расположены многоквартирные дома - </w:t>
            </w:r>
            <w:r w:rsidR="00CE66F3">
              <w:rPr>
                <w:rFonts w:ascii="Times New Roman" w:hAnsi="Times New Roman"/>
                <w:sz w:val="20"/>
                <w:szCs w:val="20"/>
              </w:rPr>
              <w:t>590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  <w:p w14:paraId="2EA5CC5A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99D614D" w14:textId="77777777"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5AAA13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>
              <w:rPr>
                <w:rFonts w:ascii="Times New Roman" w:hAnsi="Times New Roman"/>
                <w:sz w:val="20"/>
                <w:szCs w:val="20"/>
              </w:rPr>
              <w:t>авит не менее 7 ед. к концу 2030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14:paraId="4DF67C9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1671A5" w14:textId="77777777" w:rsidR="006C3BEA" w:rsidRPr="00AA3480" w:rsidRDefault="006C3BEA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C1270A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14:paraId="1A797D5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CAE419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F9D7D5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14:paraId="77DDEF15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829E43B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A25589E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14:paraId="25C56D2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1FA580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C0ECD1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DFDEE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C3BEA" w:rsidRPr="00AA3480" w14:paraId="2E7AE675" w14:textId="77777777" w:rsidTr="00DE77C5">
        <w:trPr>
          <w:trHeight w:val="274"/>
        </w:trPr>
        <w:tc>
          <w:tcPr>
            <w:tcW w:w="233" w:type="pct"/>
            <w:vMerge/>
          </w:tcPr>
          <w:p w14:paraId="2ED4902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4" w:type="pct"/>
          </w:tcPr>
          <w:p w14:paraId="2BABDFCC" w14:textId="77777777" w:rsidR="004E2D7E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(2018-2024),</w:t>
            </w:r>
          </w:p>
          <w:p w14:paraId="7BB55997" w14:textId="77777777" w:rsidR="006C3BEA" w:rsidRPr="00AA3480" w:rsidRDefault="004E2D7E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 xml:space="preserve">, </w:t>
            </w:r>
            <w:r w:rsidR="006C3BEA" w:rsidRPr="00AA3480">
              <w:rPr>
                <w:rFonts w:ascii="Times New Roman" w:eastAsia="Times New Roman" w:hAnsi="Times New Roman" w:cs="Times New Roman"/>
              </w:rPr>
              <w:t>в т.ч.</w:t>
            </w:r>
          </w:p>
          <w:p w14:paraId="773AF6CE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14:paraId="2C1B2DE7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14:paraId="29BCD481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14:paraId="4C312DAF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15B25DBB" w14:textId="77777777"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 т.ч.:</w:t>
            </w:r>
          </w:p>
          <w:p w14:paraId="76C28986" w14:textId="77777777" w:rsidR="006C3BEA" w:rsidRPr="009B62B3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14:paraId="2022DB88" w14:textId="77777777" w:rsidR="006C3BEA" w:rsidRPr="009B62B3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14:paraId="744CC200" w14:textId="77777777"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14:paraId="3FBB72C9" w14:textId="77777777"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14:paraId="152F5B5E" w14:textId="77777777" w:rsidR="006C3BEA" w:rsidRPr="00AA3480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14:paraId="54D0F086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EA83A8A" w14:textId="77777777" w:rsidR="004E2D7E" w:rsidRDefault="004E2D7E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46DAB59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701" w:type="pct"/>
            <w:vMerge/>
          </w:tcPr>
          <w:p w14:paraId="4F76676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3" w:type="pct"/>
            <w:gridSpan w:val="2"/>
            <w:vMerge/>
          </w:tcPr>
          <w:p w14:paraId="0C69E80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2" w:type="pct"/>
          </w:tcPr>
          <w:p w14:paraId="55F76049" w14:textId="77777777" w:rsidR="006C3BEA" w:rsidRPr="00AA3480" w:rsidRDefault="006C3BEA" w:rsidP="00EE6B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>
              <w:rPr>
                <w:rFonts w:ascii="Times New Roman" w:hAnsi="Times New Roman"/>
                <w:sz w:val="20"/>
                <w:szCs w:val="20"/>
              </w:rPr>
              <w:t>рриторий общего пользования – 53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987" w:type="pct"/>
          </w:tcPr>
          <w:p w14:paraId="0E35A125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  <w:p w14:paraId="3A73CD00" w14:textId="77777777"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78C5A8F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BE7ED6C" w14:textId="77777777" w:rsidR="00DE77C5" w:rsidRDefault="00DE77C5" w:rsidP="005E2973">
      <w:pPr>
        <w:ind w:left="-567"/>
        <w:rPr>
          <w:rFonts w:ascii="Times New Roman" w:hAnsi="Times New Roman"/>
          <w:b/>
          <w:sz w:val="28"/>
          <w:szCs w:val="28"/>
        </w:rPr>
      </w:pPr>
    </w:p>
    <w:p w14:paraId="4B8C16AF" w14:textId="77777777"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D6689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3"/>
    <w:rsid w:val="000143C5"/>
    <w:rsid w:val="001420B3"/>
    <w:rsid w:val="00316979"/>
    <w:rsid w:val="003C0952"/>
    <w:rsid w:val="004208B0"/>
    <w:rsid w:val="00465861"/>
    <w:rsid w:val="00472727"/>
    <w:rsid w:val="004E2D7E"/>
    <w:rsid w:val="005E2973"/>
    <w:rsid w:val="00661275"/>
    <w:rsid w:val="006C3BEA"/>
    <w:rsid w:val="006D05DF"/>
    <w:rsid w:val="007520D6"/>
    <w:rsid w:val="00786DE6"/>
    <w:rsid w:val="00896628"/>
    <w:rsid w:val="00973A38"/>
    <w:rsid w:val="009B62B3"/>
    <w:rsid w:val="00A356C4"/>
    <w:rsid w:val="00AF3492"/>
    <w:rsid w:val="00B258E0"/>
    <w:rsid w:val="00C81EEE"/>
    <w:rsid w:val="00CE66F3"/>
    <w:rsid w:val="00D15EBC"/>
    <w:rsid w:val="00D66892"/>
    <w:rsid w:val="00DE3A7D"/>
    <w:rsid w:val="00DE7517"/>
    <w:rsid w:val="00DE77C5"/>
    <w:rsid w:val="00EB6FDC"/>
    <w:rsid w:val="00EE6B72"/>
    <w:rsid w:val="00F73A39"/>
    <w:rsid w:val="00F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7569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5</cp:revision>
  <cp:lastPrinted>2025-07-01T05:56:00Z</cp:lastPrinted>
  <dcterms:created xsi:type="dcterms:W3CDTF">2025-07-01T05:52:00Z</dcterms:created>
  <dcterms:modified xsi:type="dcterms:W3CDTF">2025-10-07T01:05:00Z</dcterms:modified>
</cp:coreProperties>
</file>