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000BC" w14:textId="77777777" w:rsidR="00946C3A" w:rsidRPr="00812708" w:rsidRDefault="00946C3A" w:rsidP="00946C3A">
      <w:r>
        <w:rPr>
          <w:noProof/>
          <w:lang w:eastAsia="ru-RU"/>
        </w:rPr>
        <w:drawing>
          <wp:anchor distT="0" distB="0" distL="114300" distR="114300" simplePos="0" relativeHeight="251659264" behindDoc="1" locked="0" layoutInCell="1" allowOverlap="1" wp14:anchorId="5BC3BBCE" wp14:editId="7F08B635">
            <wp:simplePos x="0" y="0"/>
            <wp:positionH relativeFrom="margin">
              <wp:posOffset>463550</wp:posOffset>
            </wp:positionH>
            <wp:positionV relativeFrom="paragraph">
              <wp:posOffset>5715</wp:posOffset>
            </wp:positionV>
            <wp:extent cx="5147310" cy="2396490"/>
            <wp:effectExtent l="0" t="0" r="0" b="3810"/>
            <wp:wrapTight wrapText="bothSides">
              <wp:wrapPolygon edited="0">
                <wp:start x="0" y="0"/>
                <wp:lineTo x="0" y="21463"/>
                <wp:lineTo x="21504" y="21463"/>
                <wp:lineTo x="21504"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7310" cy="2396490"/>
                    </a:xfrm>
                    <a:prstGeom prst="rect">
                      <a:avLst/>
                    </a:prstGeom>
                    <a:noFill/>
                  </pic:spPr>
                </pic:pic>
              </a:graphicData>
            </a:graphic>
            <wp14:sizeRelH relativeFrom="page">
              <wp14:pctWidth>0</wp14:pctWidth>
            </wp14:sizeRelH>
            <wp14:sizeRelV relativeFrom="page">
              <wp14:pctHeight>0</wp14:pctHeight>
            </wp14:sizeRelV>
          </wp:anchor>
        </w:drawing>
      </w:r>
    </w:p>
    <w:p w14:paraId="6A190EFA" w14:textId="77777777" w:rsidR="00946C3A" w:rsidRPr="00812708" w:rsidRDefault="00946C3A" w:rsidP="00946C3A"/>
    <w:p w14:paraId="5E606F20" w14:textId="77777777" w:rsidR="00946C3A" w:rsidRPr="00812708" w:rsidRDefault="00946C3A" w:rsidP="00946C3A">
      <w:pPr>
        <w:jc w:val="center"/>
      </w:pPr>
    </w:p>
    <w:p w14:paraId="34940474" w14:textId="77777777" w:rsidR="00946C3A" w:rsidRPr="00812708" w:rsidRDefault="00946C3A" w:rsidP="00946C3A"/>
    <w:p w14:paraId="2D7BAA36" w14:textId="77777777" w:rsidR="00946C3A" w:rsidRPr="00812708" w:rsidRDefault="00946C3A" w:rsidP="00946C3A"/>
    <w:p w14:paraId="7C3DABCF" w14:textId="77777777" w:rsidR="00946C3A" w:rsidRPr="00812708" w:rsidRDefault="00946C3A" w:rsidP="00946C3A"/>
    <w:p w14:paraId="64F52E5D" w14:textId="77777777" w:rsidR="00946C3A" w:rsidRPr="00812708" w:rsidRDefault="00946C3A" w:rsidP="00946C3A"/>
    <w:p w14:paraId="2D00A3E4" w14:textId="77777777" w:rsidR="00946C3A" w:rsidRPr="00812708" w:rsidRDefault="00946C3A" w:rsidP="00946C3A"/>
    <w:p w14:paraId="0C9C3035" w14:textId="77777777" w:rsidR="00F95A84" w:rsidRPr="00812708" w:rsidRDefault="00F95A84" w:rsidP="00946C3A"/>
    <w:p w14:paraId="5EF21494" w14:textId="77777777" w:rsidR="00B63B3D" w:rsidRPr="005C06F4" w:rsidRDefault="00B63B3D" w:rsidP="00B63B3D">
      <w:pPr>
        <w:pStyle w:val="a4"/>
        <w:rPr>
          <w:rFonts w:ascii="Times New Roman" w:hAnsi="Times New Roman" w:cs="Times New Roman"/>
          <w:b/>
          <w:sz w:val="24"/>
          <w:szCs w:val="24"/>
          <w:lang w:eastAsia="ru-RU"/>
        </w:rPr>
      </w:pPr>
      <w:r w:rsidRPr="005C06F4">
        <w:rPr>
          <w:rFonts w:ascii="Times New Roman" w:hAnsi="Times New Roman" w:cs="Times New Roman"/>
          <w:b/>
          <w:sz w:val="24"/>
          <w:szCs w:val="24"/>
          <w:lang w:eastAsia="ru-RU"/>
        </w:rPr>
        <w:t>О внесении изменений в муниципальную</w:t>
      </w:r>
    </w:p>
    <w:p w14:paraId="080C5BDE" w14:textId="77777777" w:rsidR="00B63B3D" w:rsidRPr="005C06F4" w:rsidRDefault="00B63B3D" w:rsidP="00B63B3D">
      <w:pPr>
        <w:pStyle w:val="a4"/>
        <w:rPr>
          <w:rFonts w:ascii="Times New Roman" w:hAnsi="Times New Roman" w:cs="Times New Roman"/>
          <w:b/>
          <w:sz w:val="24"/>
          <w:szCs w:val="24"/>
          <w:lang w:eastAsia="ru-RU"/>
        </w:rPr>
      </w:pPr>
      <w:r w:rsidRPr="005C06F4">
        <w:rPr>
          <w:rFonts w:ascii="Times New Roman" w:hAnsi="Times New Roman" w:cs="Times New Roman"/>
          <w:b/>
          <w:sz w:val="24"/>
          <w:szCs w:val="24"/>
          <w:lang w:eastAsia="ru-RU"/>
        </w:rPr>
        <w:t>программу города Усолье-Сибирское</w:t>
      </w:r>
    </w:p>
    <w:p w14:paraId="5D2D0EEA" w14:textId="77777777" w:rsidR="00B63B3D" w:rsidRPr="005C06F4" w:rsidRDefault="00B63B3D" w:rsidP="00B63B3D">
      <w:pPr>
        <w:pStyle w:val="a4"/>
        <w:rPr>
          <w:rFonts w:ascii="Times New Roman" w:hAnsi="Times New Roman" w:cs="Times New Roman"/>
          <w:b/>
          <w:sz w:val="24"/>
          <w:szCs w:val="24"/>
          <w:lang w:eastAsia="ru-RU"/>
        </w:rPr>
      </w:pPr>
      <w:r w:rsidRPr="005C06F4">
        <w:rPr>
          <w:rFonts w:ascii="Times New Roman" w:hAnsi="Times New Roman" w:cs="Times New Roman"/>
          <w:b/>
          <w:sz w:val="24"/>
          <w:szCs w:val="24"/>
          <w:lang w:eastAsia="ru-RU"/>
        </w:rPr>
        <w:t>«Формирование современной городской</w:t>
      </w:r>
    </w:p>
    <w:p w14:paraId="24A21AD9" w14:textId="77777777" w:rsidR="00B63B3D" w:rsidRPr="005C06F4" w:rsidRDefault="00B63B3D" w:rsidP="00B63B3D">
      <w:pPr>
        <w:pStyle w:val="a4"/>
        <w:rPr>
          <w:rFonts w:ascii="Times New Roman" w:hAnsi="Times New Roman" w:cs="Times New Roman"/>
          <w:b/>
          <w:sz w:val="24"/>
          <w:szCs w:val="24"/>
          <w:lang w:eastAsia="ru-RU"/>
        </w:rPr>
      </w:pPr>
      <w:r w:rsidRPr="005C06F4">
        <w:rPr>
          <w:rFonts w:ascii="Times New Roman" w:hAnsi="Times New Roman" w:cs="Times New Roman"/>
          <w:b/>
          <w:sz w:val="24"/>
          <w:szCs w:val="24"/>
          <w:lang w:eastAsia="ru-RU"/>
        </w:rPr>
        <w:t>среды» на 2018-202</w:t>
      </w:r>
      <w:r>
        <w:rPr>
          <w:rFonts w:ascii="Times New Roman" w:hAnsi="Times New Roman" w:cs="Times New Roman"/>
          <w:b/>
          <w:sz w:val="24"/>
          <w:szCs w:val="24"/>
          <w:lang w:eastAsia="ru-RU"/>
        </w:rPr>
        <w:t>4</w:t>
      </w:r>
      <w:r w:rsidRPr="005C06F4">
        <w:rPr>
          <w:rFonts w:ascii="Times New Roman" w:hAnsi="Times New Roman" w:cs="Times New Roman"/>
          <w:b/>
          <w:sz w:val="24"/>
          <w:szCs w:val="24"/>
          <w:lang w:eastAsia="ru-RU"/>
        </w:rPr>
        <w:t xml:space="preserve"> годы, утвержденную</w:t>
      </w:r>
    </w:p>
    <w:p w14:paraId="79ECC9A0" w14:textId="77777777" w:rsidR="00B63B3D" w:rsidRPr="005C06F4" w:rsidRDefault="00B63B3D" w:rsidP="00B63B3D">
      <w:pPr>
        <w:pStyle w:val="a4"/>
        <w:rPr>
          <w:rFonts w:ascii="Times New Roman" w:hAnsi="Times New Roman" w:cs="Times New Roman"/>
          <w:b/>
          <w:sz w:val="24"/>
          <w:szCs w:val="24"/>
          <w:lang w:eastAsia="ru-RU"/>
        </w:rPr>
      </w:pPr>
      <w:r w:rsidRPr="005C06F4">
        <w:rPr>
          <w:rFonts w:ascii="Times New Roman" w:hAnsi="Times New Roman" w:cs="Times New Roman"/>
          <w:b/>
          <w:sz w:val="24"/>
          <w:szCs w:val="24"/>
          <w:lang w:eastAsia="ru-RU"/>
        </w:rPr>
        <w:t xml:space="preserve">постановлением администрации города </w:t>
      </w:r>
    </w:p>
    <w:p w14:paraId="0BFFF451" w14:textId="77777777" w:rsidR="00B63B3D" w:rsidRDefault="00B63B3D" w:rsidP="00B63B3D">
      <w:pPr>
        <w:pStyle w:val="a4"/>
        <w:rPr>
          <w:rFonts w:ascii="Times New Roman" w:hAnsi="Times New Roman" w:cs="Times New Roman"/>
          <w:b/>
          <w:sz w:val="24"/>
          <w:szCs w:val="24"/>
          <w:lang w:eastAsia="ru-RU"/>
        </w:rPr>
      </w:pPr>
      <w:r w:rsidRPr="005C06F4">
        <w:rPr>
          <w:rFonts w:ascii="Times New Roman" w:hAnsi="Times New Roman" w:cs="Times New Roman"/>
          <w:b/>
          <w:sz w:val="24"/>
          <w:szCs w:val="24"/>
          <w:lang w:eastAsia="ru-RU"/>
        </w:rPr>
        <w:t>Усолье-Сибирское от 15.11.2017 № 2495</w:t>
      </w:r>
    </w:p>
    <w:p w14:paraId="754C7E32" w14:textId="05075F45" w:rsidR="00B63B3D" w:rsidRPr="005C06F4" w:rsidRDefault="00B63B3D" w:rsidP="00B63B3D">
      <w:pPr>
        <w:pStyle w:val="a4"/>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(в редакции от </w:t>
      </w:r>
      <w:r w:rsidR="00566E33">
        <w:rPr>
          <w:rFonts w:ascii="Times New Roman" w:hAnsi="Times New Roman" w:cs="Times New Roman"/>
          <w:b/>
          <w:sz w:val="24"/>
          <w:szCs w:val="24"/>
          <w:lang w:eastAsia="ru-RU"/>
        </w:rPr>
        <w:t>1</w:t>
      </w:r>
      <w:r w:rsidR="00C70475">
        <w:rPr>
          <w:rFonts w:ascii="Times New Roman" w:hAnsi="Times New Roman" w:cs="Times New Roman"/>
          <w:b/>
          <w:sz w:val="24"/>
          <w:szCs w:val="24"/>
          <w:lang w:eastAsia="ru-RU"/>
        </w:rPr>
        <w:t>0</w:t>
      </w:r>
      <w:r w:rsidR="00421442">
        <w:rPr>
          <w:rFonts w:ascii="Times New Roman" w:hAnsi="Times New Roman" w:cs="Times New Roman"/>
          <w:b/>
          <w:sz w:val="24"/>
          <w:szCs w:val="24"/>
          <w:lang w:eastAsia="ru-RU"/>
        </w:rPr>
        <w:t>.0</w:t>
      </w:r>
      <w:r w:rsidR="00C70475">
        <w:rPr>
          <w:rFonts w:ascii="Times New Roman" w:hAnsi="Times New Roman" w:cs="Times New Roman"/>
          <w:b/>
          <w:sz w:val="24"/>
          <w:szCs w:val="24"/>
          <w:lang w:eastAsia="ru-RU"/>
        </w:rPr>
        <w:t>3</w:t>
      </w:r>
      <w:r>
        <w:rPr>
          <w:rFonts w:ascii="Times New Roman" w:hAnsi="Times New Roman" w:cs="Times New Roman"/>
          <w:b/>
          <w:sz w:val="24"/>
          <w:szCs w:val="24"/>
          <w:lang w:eastAsia="ru-RU"/>
        </w:rPr>
        <w:t>.</w:t>
      </w:r>
      <w:r w:rsidR="00EF116A">
        <w:rPr>
          <w:rFonts w:ascii="Times New Roman" w:hAnsi="Times New Roman" w:cs="Times New Roman"/>
          <w:b/>
          <w:sz w:val="24"/>
          <w:szCs w:val="24"/>
          <w:lang w:eastAsia="ru-RU"/>
        </w:rPr>
        <w:t>202</w:t>
      </w:r>
      <w:r w:rsidR="00421442">
        <w:rPr>
          <w:rFonts w:ascii="Times New Roman" w:hAnsi="Times New Roman" w:cs="Times New Roman"/>
          <w:b/>
          <w:sz w:val="24"/>
          <w:szCs w:val="24"/>
          <w:lang w:eastAsia="ru-RU"/>
        </w:rPr>
        <w:t>1</w:t>
      </w:r>
      <w:r w:rsidRPr="00272D5F">
        <w:rPr>
          <w:rFonts w:ascii="Times New Roman" w:hAnsi="Times New Roman" w:cs="Times New Roman"/>
          <w:b/>
          <w:sz w:val="24"/>
          <w:szCs w:val="24"/>
          <w:lang w:eastAsia="ru-RU"/>
        </w:rPr>
        <w:t xml:space="preserve"> №</w:t>
      </w:r>
      <w:r w:rsidR="0053766E">
        <w:rPr>
          <w:rFonts w:ascii="Times New Roman" w:hAnsi="Times New Roman" w:cs="Times New Roman"/>
          <w:b/>
          <w:sz w:val="24"/>
          <w:szCs w:val="24"/>
          <w:lang w:eastAsia="ru-RU"/>
        </w:rPr>
        <w:t xml:space="preserve"> </w:t>
      </w:r>
      <w:r w:rsidR="00C70475">
        <w:rPr>
          <w:rFonts w:ascii="Times New Roman" w:hAnsi="Times New Roman" w:cs="Times New Roman"/>
          <w:b/>
          <w:sz w:val="24"/>
          <w:szCs w:val="24"/>
          <w:lang w:eastAsia="ru-RU"/>
        </w:rPr>
        <w:t>466</w:t>
      </w:r>
      <w:r>
        <w:rPr>
          <w:rFonts w:ascii="Times New Roman" w:hAnsi="Times New Roman" w:cs="Times New Roman"/>
          <w:b/>
          <w:sz w:val="24"/>
          <w:szCs w:val="24"/>
          <w:lang w:eastAsia="ru-RU"/>
        </w:rPr>
        <w:t>)</w:t>
      </w:r>
    </w:p>
    <w:p w14:paraId="51C5810A" w14:textId="77777777" w:rsidR="00762F8D" w:rsidRDefault="00762F8D" w:rsidP="00762F8D">
      <w:pPr>
        <w:pStyle w:val="a4"/>
        <w:jc w:val="both"/>
      </w:pPr>
    </w:p>
    <w:p w14:paraId="5305DB33" w14:textId="77777777" w:rsidR="00762F8D" w:rsidRDefault="00762F8D" w:rsidP="00762F8D">
      <w:pPr>
        <w:pStyle w:val="a4"/>
        <w:jc w:val="both"/>
      </w:pPr>
    </w:p>
    <w:p w14:paraId="4B42A4D1" w14:textId="43248700" w:rsidR="00762F8D" w:rsidRDefault="008F6942" w:rsidP="00DC51CB">
      <w:pPr>
        <w:pStyle w:val="a4"/>
        <w:ind w:firstLine="708"/>
        <w:jc w:val="both"/>
        <w:rPr>
          <w:rFonts w:ascii="Times New Roman" w:eastAsia="Calibri" w:hAnsi="Times New Roman" w:cs="Times New Roman"/>
          <w:sz w:val="27"/>
          <w:szCs w:val="27"/>
          <w:lang w:eastAsia="ru-RU"/>
        </w:rPr>
      </w:pPr>
      <w:r w:rsidRPr="008F6942">
        <w:rPr>
          <w:rFonts w:ascii="Times New Roman" w:eastAsia="Calibri" w:hAnsi="Times New Roman" w:cs="Times New Roman"/>
          <w:sz w:val="27"/>
          <w:szCs w:val="27"/>
          <w:lang w:eastAsia="ru-RU"/>
        </w:rPr>
        <w:t>В соответствии с решением Думы города Усолье-Сибирское от 25.03.2021 г. №</w:t>
      </w:r>
      <w:r w:rsidR="00531EA9">
        <w:rPr>
          <w:rFonts w:ascii="Times New Roman" w:eastAsia="Calibri" w:hAnsi="Times New Roman" w:cs="Times New Roman"/>
          <w:sz w:val="27"/>
          <w:szCs w:val="27"/>
          <w:lang w:eastAsia="ru-RU"/>
        </w:rPr>
        <w:t> </w:t>
      </w:r>
      <w:r w:rsidRPr="008F6942">
        <w:rPr>
          <w:rFonts w:ascii="Times New Roman" w:eastAsia="Calibri" w:hAnsi="Times New Roman" w:cs="Times New Roman"/>
          <w:sz w:val="27"/>
          <w:szCs w:val="27"/>
          <w:lang w:eastAsia="ru-RU"/>
        </w:rPr>
        <w:t>18/7 «О внесении изменений и дополнений в решение Думы города Усолье-Сибирское от 24.12.2020 г. № 64/7 «Об утверждении бюджета города Усолье-Сибирское на 2021 год и плановый период 2022-2023 годов»,</w:t>
      </w:r>
      <w:r>
        <w:rPr>
          <w:rFonts w:ascii="Times New Roman" w:eastAsia="Calibri" w:hAnsi="Times New Roman" w:cs="Times New Roman"/>
          <w:sz w:val="27"/>
          <w:szCs w:val="27"/>
          <w:lang w:eastAsia="ru-RU"/>
        </w:rPr>
        <w:t xml:space="preserve"> </w:t>
      </w:r>
      <w:r w:rsidR="00614703">
        <w:rPr>
          <w:rFonts w:ascii="Times New Roman" w:eastAsia="Calibri" w:hAnsi="Times New Roman" w:cs="Times New Roman"/>
          <w:sz w:val="27"/>
          <w:szCs w:val="27"/>
          <w:lang w:eastAsia="ru-RU"/>
        </w:rPr>
        <w:t>распоряжением</w:t>
      </w:r>
      <w:r w:rsidR="00DC51CB">
        <w:rPr>
          <w:rFonts w:ascii="Times New Roman" w:eastAsia="Calibri" w:hAnsi="Times New Roman" w:cs="Times New Roman"/>
          <w:sz w:val="27"/>
          <w:szCs w:val="27"/>
          <w:lang w:eastAsia="ru-RU"/>
        </w:rPr>
        <w:t xml:space="preserve"> комитета по финансам администрации города Усолье-</w:t>
      </w:r>
      <w:r w:rsidR="00DC51CB" w:rsidRPr="00712DC3">
        <w:rPr>
          <w:rFonts w:ascii="Times New Roman" w:eastAsia="Calibri" w:hAnsi="Times New Roman" w:cs="Times New Roman"/>
          <w:sz w:val="27"/>
          <w:szCs w:val="27"/>
          <w:lang w:eastAsia="ru-RU"/>
        </w:rPr>
        <w:t>Сибирское от 0</w:t>
      </w:r>
      <w:r w:rsidR="00614703">
        <w:rPr>
          <w:rFonts w:ascii="Times New Roman" w:eastAsia="Calibri" w:hAnsi="Times New Roman" w:cs="Times New Roman"/>
          <w:sz w:val="27"/>
          <w:szCs w:val="27"/>
          <w:lang w:eastAsia="ru-RU"/>
        </w:rPr>
        <w:t>3</w:t>
      </w:r>
      <w:r w:rsidR="00DC51CB" w:rsidRPr="00712DC3">
        <w:rPr>
          <w:rFonts w:ascii="Times New Roman" w:eastAsia="Calibri" w:hAnsi="Times New Roman" w:cs="Times New Roman"/>
          <w:sz w:val="27"/>
          <w:szCs w:val="27"/>
          <w:lang w:eastAsia="ru-RU"/>
        </w:rPr>
        <w:t>.06.2021 г. №</w:t>
      </w:r>
      <w:r w:rsidR="00712DC3" w:rsidRPr="00712DC3">
        <w:rPr>
          <w:rFonts w:ascii="Times New Roman" w:eastAsia="Calibri" w:hAnsi="Times New Roman" w:cs="Times New Roman"/>
          <w:sz w:val="27"/>
          <w:szCs w:val="27"/>
          <w:lang w:eastAsia="ru-RU"/>
        </w:rPr>
        <w:t xml:space="preserve"> </w:t>
      </w:r>
      <w:r w:rsidR="00614703">
        <w:rPr>
          <w:rFonts w:ascii="Times New Roman" w:eastAsia="Calibri" w:hAnsi="Times New Roman" w:cs="Times New Roman"/>
          <w:sz w:val="27"/>
          <w:szCs w:val="27"/>
          <w:lang w:eastAsia="ru-RU"/>
        </w:rPr>
        <w:t>41</w:t>
      </w:r>
      <w:bookmarkStart w:id="0" w:name="_GoBack"/>
      <w:bookmarkEnd w:id="0"/>
      <w:r w:rsidR="00DC51CB" w:rsidRPr="00712DC3">
        <w:rPr>
          <w:rFonts w:ascii="Times New Roman" w:eastAsia="Calibri" w:hAnsi="Times New Roman" w:cs="Times New Roman"/>
          <w:sz w:val="27"/>
          <w:szCs w:val="27"/>
          <w:lang w:eastAsia="ru-RU"/>
        </w:rPr>
        <w:t xml:space="preserve">, </w:t>
      </w:r>
      <w:r w:rsidR="00762F8D" w:rsidRPr="00712DC3">
        <w:rPr>
          <w:rFonts w:ascii="Times New Roman" w:eastAsia="Calibri" w:hAnsi="Times New Roman" w:cs="Times New Roman"/>
          <w:sz w:val="27"/>
          <w:szCs w:val="27"/>
          <w:lang w:eastAsia="ru-RU"/>
        </w:rPr>
        <w:t>Положением о порядке принятия решений о разработке муниципальных программ города Усолье-Сибирское, их формирования и реализации</w:t>
      </w:r>
      <w:r w:rsidR="00762F8D" w:rsidRPr="00762F8D">
        <w:rPr>
          <w:rFonts w:ascii="Times New Roman" w:eastAsia="Calibri" w:hAnsi="Times New Roman" w:cs="Times New Roman"/>
          <w:sz w:val="27"/>
          <w:szCs w:val="27"/>
          <w:lang w:eastAsia="ru-RU"/>
        </w:rPr>
        <w:t>, утвержденным постановлением администрации города от 01.08.2019 г. №</w:t>
      </w:r>
      <w:r w:rsidR="00762F8D">
        <w:rPr>
          <w:rFonts w:ascii="Times New Roman" w:eastAsia="Calibri" w:hAnsi="Times New Roman" w:cs="Times New Roman"/>
          <w:sz w:val="27"/>
          <w:szCs w:val="27"/>
          <w:lang w:eastAsia="ru-RU"/>
        </w:rPr>
        <w:t> </w:t>
      </w:r>
      <w:r w:rsidR="00762F8D" w:rsidRPr="00762F8D">
        <w:rPr>
          <w:rFonts w:ascii="Times New Roman" w:eastAsia="Calibri" w:hAnsi="Times New Roman" w:cs="Times New Roman"/>
          <w:sz w:val="27"/>
          <w:szCs w:val="27"/>
          <w:lang w:eastAsia="ru-RU"/>
        </w:rPr>
        <w:t>1901 (в редакции от 22.12.2020 г. № 2382), руководствуясь ст. ст. 28, 55 Устава города Усолье-Сибирское, администрация города Усолье-Сибирское</w:t>
      </w:r>
    </w:p>
    <w:p w14:paraId="1238A2C7" w14:textId="77777777" w:rsidR="00946C3A" w:rsidRDefault="00946C3A" w:rsidP="00DA20A7">
      <w:pPr>
        <w:tabs>
          <w:tab w:val="left" w:pos="910"/>
        </w:tabs>
        <w:spacing w:line="276" w:lineRule="auto"/>
        <w:jc w:val="both"/>
      </w:pPr>
    </w:p>
    <w:p w14:paraId="21C96E4F" w14:textId="77777777" w:rsidR="00946C3A" w:rsidRDefault="00946C3A" w:rsidP="00946C3A">
      <w:pPr>
        <w:pStyle w:val="a4"/>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ПОСТАНОВЛЯЕТ</w:t>
      </w:r>
      <w:r w:rsidRPr="00BF6F3C">
        <w:rPr>
          <w:rFonts w:ascii="Times New Roman" w:hAnsi="Times New Roman" w:cs="Times New Roman"/>
          <w:b/>
          <w:sz w:val="28"/>
          <w:szCs w:val="28"/>
          <w:lang w:eastAsia="ru-RU"/>
        </w:rPr>
        <w:t>:</w:t>
      </w:r>
    </w:p>
    <w:p w14:paraId="47998126" w14:textId="77777777" w:rsidR="00946C3A" w:rsidRDefault="00946C3A" w:rsidP="00946C3A">
      <w:pPr>
        <w:pStyle w:val="a4"/>
        <w:jc w:val="both"/>
        <w:rPr>
          <w:rFonts w:ascii="Times New Roman" w:hAnsi="Times New Roman" w:cs="Times New Roman"/>
          <w:b/>
          <w:sz w:val="28"/>
          <w:szCs w:val="28"/>
        </w:rPr>
      </w:pPr>
    </w:p>
    <w:p w14:paraId="2B77120F" w14:textId="25BF5918" w:rsidR="00BE6AFD" w:rsidRDefault="00E211B0" w:rsidP="00605005">
      <w:pPr>
        <w:pStyle w:val="1"/>
        <w:numPr>
          <w:ilvl w:val="0"/>
          <w:numId w:val="26"/>
        </w:numPr>
        <w:tabs>
          <w:tab w:val="left" w:pos="1134"/>
        </w:tabs>
        <w:ind w:left="0" w:firstLine="709"/>
        <w:rPr>
          <w:sz w:val="27"/>
          <w:szCs w:val="27"/>
        </w:rPr>
      </w:pPr>
      <w:r w:rsidRPr="00BB0E7F">
        <w:rPr>
          <w:sz w:val="27"/>
          <w:szCs w:val="27"/>
        </w:rPr>
        <w:t xml:space="preserve">Внести в </w:t>
      </w:r>
      <w:r w:rsidR="009C009F">
        <w:rPr>
          <w:sz w:val="27"/>
          <w:szCs w:val="27"/>
        </w:rPr>
        <w:t xml:space="preserve">муниципальную программу </w:t>
      </w:r>
      <w:r w:rsidRPr="00BB0E7F">
        <w:rPr>
          <w:sz w:val="27"/>
          <w:szCs w:val="27"/>
        </w:rPr>
        <w:t xml:space="preserve">города Усолье-Сибирское </w:t>
      </w:r>
      <w:r w:rsidR="009C009F" w:rsidRPr="009C009F">
        <w:rPr>
          <w:sz w:val="27"/>
          <w:szCs w:val="27"/>
        </w:rPr>
        <w:t>«Формирование современной городской среды» на 2018-2024 годы</w:t>
      </w:r>
      <w:r w:rsidR="009C009F">
        <w:rPr>
          <w:sz w:val="27"/>
          <w:szCs w:val="27"/>
        </w:rPr>
        <w:t>, утвержденную постановлением администрации города Усолье-Сибирское</w:t>
      </w:r>
      <w:r w:rsidR="009C009F" w:rsidRPr="009C009F">
        <w:rPr>
          <w:sz w:val="27"/>
          <w:szCs w:val="27"/>
        </w:rPr>
        <w:t xml:space="preserve"> </w:t>
      </w:r>
      <w:r w:rsidRPr="00BB0E7F">
        <w:rPr>
          <w:sz w:val="27"/>
          <w:szCs w:val="27"/>
        </w:rPr>
        <w:t>от 15.11.2017</w:t>
      </w:r>
      <w:r w:rsidR="008C4E46">
        <w:rPr>
          <w:sz w:val="27"/>
          <w:szCs w:val="27"/>
        </w:rPr>
        <w:t xml:space="preserve"> г.</w:t>
      </w:r>
      <w:r w:rsidRPr="00BB0E7F">
        <w:rPr>
          <w:sz w:val="27"/>
          <w:szCs w:val="27"/>
        </w:rPr>
        <w:t xml:space="preserve"> № 2495</w:t>
      </w:r>
      <w:r w:rsidR="009C009F">
        <w:rPr>
          <w:sz w:val="27"/>
          <w:szCs w:val="27"/>
        </w:rPr>
        <w:t xml:space="preserve"> </w:t>
      </w:r>
      <w:r w:rsidRPr="00BB0E7F">
        <w:rPr>
          <w:sz w:val="27"/>
          <w:szCs w:val="27"/>
        </w:rPr>
        <w:t>(в редакции постановлений администрации города Усолье-Сибирское от 24.01.2018</w:t>
      </w:r>
      <w:r w:rsidR="004D70BB">
        <w:rPr>
          <w:sz w:val="27"/>
          <w:szCs w:val="27"/>
        </w:rPr>
        <w:t xml:space="preserve"> г.</w:t>
      </w:r>
      <w:r w:rsidRPr="00BB0E7F">
        <w:rPr>
          <w:sz w:val="27"/>
          <w:szCs w:val="27"/>
        </w:rPr>
        <w:t xml:space="preserve"> № 162, от 28.03.2018 </w:t>
      </w:r>
      <w:r w:rsidR="008C4E46">
        <w:rPr>
          <w:sz w:val="27"/>
          <w:szCs w:val="27"/>
        </w:rPr>
        <w:t xml:space="preserve">г. </w:t>
      </w:r>
      <w:r w:rsidRPr="00BB0E7F">
        <w:rPr>
          <w:sz w:val="27"/>
          <w:szCs w:val="27"/>
        </w:rPr>
        <w:t>№ 661, от 20.06.2018</w:t>
      </w:r>
      <w:r w:rsidR="008C4E46">
        <w:rPr>
          <w:sz w:val="27"/>
          <w:szCs w:val="27"/>
        </w:rPr>
        <w:t xml:space="preserve"> г.</w:t>
      </w:r>
      <w:r w:rsidRPr="00BB0E7F">
        <w:rPr>
          <w:sz w:val="27"/>
          <w:szCs w:val="27"/>
        </w:rPr>
        <w:t xml:space="preserve"> № 1198, от 19.07.2018</w:t>
      </w:r>
      <w:r w:rsidR="008C4E46">
        <w:rPr>
          <w:sz w:val="27"/>
          <w:szCs w:val="27"/>
        </w:rPr>
        <w:t xml:space="preserve"> г.</w:t>
      </w:r>
      <w:r w:rsidRPr="00BB0E7F">
        <w:rPr>
          <w:sz w:val="27"/>
          <w:szCs w:val="27"/>
        </w:rPr>
        <w:t xml:space="preserve"> № 1372, от 06.11.2018</w:t>
      </w:r>
      <w:r w:rsidR="008C4E46">
        <w:rPr>
          <w:sz w:val="27"/>
          <w:szCs w:val="27"/>
        </w:rPr>
        <w:t xml:space="preserve"> г.</w:t>
      </w:r>
      <w:r w:rsidRPr="00BB0E7F">
        <w:rPr>
          <w:sz w:val="27"/>
          <w:szCs w:val="27"/>
        </w:rPr>
        <w:t xml:space="preserve"> № 1979</w:t>
      </w:r>
      <w:r w:rsidR="005D4D21" w:rsidRPr="00BB0E7F">
        <w:rPr>
          <w:sz w:val="27"/>
          <w:szCs w:val="27"/>
        </w:rPr>
        <w:t xml:space="preserve">, от </w:t>
      </w:r>
      <w:r w:rsidR="004016B5" w:rsidRPr="00BB0E7F">
        <w:rPr>
          <w:sz w:val="27"/>
          <w:szCs w:val="27"/>
        </w:rPr>
        <w:t>21</w:t>
      </w:r>
      <w:r w:rsidR="005D4D21" w:rsidRPr="00BB0E7F">
        <w:rPr>
          <w:sz w:val="27"/>
          <w:szCs w:val="27"/>
        </w:rPr>
        <w:t>.02.2019</w:t>
      </w:r>
      <w:r w:rsidR="008C4E46">
        <w:rPr>
          <w:sz w:val="27"/>
          <w:szCs w:val="27"/>
        </w:rPr>
        <w:t xml:space="preserve"> г.</w:t>
      </w:r>
      <w:r w:rsidR="005D4D21" w:rsidRPr="00BB0E7F">
        <w:rPr>
          <w:sz w:val="27"/>
          <w:szCs w:val="27"/>
        </w:rPr>
        <w:t xml:space="preserve"> № </w:t>
      </w:r>
      <w:r w:rsidR="004016B5" w:rsidRPr="00BB0E7F">
        <w:rPr>
          <w:sz w:val="27"/>
          <w:szCs w:val="27"/>
        </w:rPr>
        <w:t>382</w:t>
      </w:r>
      <w:r w:rsidR="0080121E" w:rsidRPr="00BB0E7F">
        <w:rPr>
          <w:sz w:val="27"/>
          <w:szCs w:val="27"/>
        </w:rPr>
        <w:t>, от 29.03.2019 г. № 707, от 06.05.2019 г.</w:t>
      </w:r>
      <w:r w:rsidR="00BB0E7F">
        <w:rPr>
          <w:sz w:val="27"/>
          <w:szCs w:val="27"/>
        </w:rPr>
        <w:t xml:space="preserve"> </w:t>
      </w:r>
      <w:r w:rsidR="0080121E" w:rsidRPr="00BB0E7F">
        <w:rPr>
          <w:sz w:val="27"/>
          <w:szCs w:val="27"/>
        </w:rPr>
        <w:t>№ 975, от 03.06.2019 г. № 1300, от 01.08.2019 г. № 1898</w:t>
      </w:r>
      <w:r w:rsidR="00022CD1">
        <w:rPr>
          <w:sz w:val="27"/>
          <w:szCs w:val="27"/>
        </w:rPr>
        <w:t>, от 15.11.2019 г. № 2813, от 20.01.2020 г. № 71</w:t>
      </w:r>
      <w:r w:rsidR="00EF6C7A">
        <w:rPr>
          <w:sz w:val="27"/>
          <w:szCs w:val="27"/>
        </w:rPr>
        <w:t>, от 02.03.2020 г. №</w:t>
      </w:r>
      <w:r w:rsidR="00DF4F35">
        <w:rPr>
          <w:sz w:val="27"/>
          <w:szCs w:val="27"/>
        </w:rPr>
        <w:t xml:space="preserve"> 455</w:t>
      </w:r>
      <w:r w:rsidR="000C6F0C">
        <w:rPr>
          <w:sz w:val="27"/>
          <w:szCs w:val="27"/>
        </w:rPr>
        <w:t>, от 01.04.2020 г. № 677</w:t>
      </w:r>
      <w:r w:rsidR="001A1B08">
        <w:rPr>
          <w:sz w:val="27"/>
          <w:szCs w:val="27"/>
        </w:rPr>
        <w:t>, от 29.07.2020 г. № 1344</w:t>
      </w:r>
      <w:r w:rsidR="009E6A54">
        <w:rPr>
          <w:sz w:val="27"/>
          <w:szCs w:val="27"/>
        </w:rPr>
        <w:t>, от 21.09.2020 г. № 1662</w:t>
      </w:r>
      <w:r w:rsidR="00566E33">
        <w:rPr>
          <w:sz w:val="27"/>
          <w:szCs w:val="27"/>
        </w:rPr>
        <w:t>, от 12.11.2020 г. № 2083</w:t>
      </w:r>
      <w:r w:rsidR="00421442">
        <w:rPr>
          <w:sz w:val="27"/>
          <w:szCs w:val="27"/>
        </w:rPr>
        <w:t>, от 15.01.2021 г. № 50</w:t>
      </w:r>
      <w:r w:rsidR="00C70475">
        <w:rPr>
          <w:sz w:val="27"/>
          <w:szCs w:val="27"/>
        </w:rPr>
        <w:t>, от 10.03.2021 г. № 466</w:t>
      </w:r>
      <w:r w:rsidRPr="00BB0E7F">
        <w:rPr>
          <w:sz w:val="27"/>
          <w:szCs w:val="27"/>
        </w:rPr>
        <w:t xml:space="preserve">) (далее – </w:t>
      </w:r>
      <w:r w:rsidR="00022CD1">
        <w:rPr>
          <w:sz w:val="27"/>
          <w:szCs w:val="27"/>
        </w:rPr>
        <w:t>Программа</w:t>
      </w:r>
      <w:r w:rsidRPr="00BB0E7F">
        <w:rPr>
          <w:sz w:val="27"/>
          <w:szCs w:val="27"/>
        </w:rPr>
        <w:t>)</w:t>
      </w:r>
      <w:r w:rsidR="00B15AC7">
        <w:rPr>
          <w:sz w:val="27"/>
          <w:szCs w:val="27"/>
        </w:rPr>
        <w:t>,</w:t>
      </w:r>
      <w:r w:rsidRPr="00BB0E7F">
        <w:rPr>
          <w:sz w:val="27"/>
          <w:szCs w:val="27"/>
        </w:rPr>
        <w:t xml:space="preserve"> </w:t>
      </w:r>
      <w:r w:rsidR="007136A0">
        <w:rPr>
          <w:sz w:val="27"/>
          <w:szCs w:val="27"/>
        </w:rPr>
        <w:t>следующи</w:t>
      </w:r>
      <w:r w:rsidR="00022CD1">
        <w:rPr>
          <w:sz w:val="27"/>
          <w:szCs w:val="27"/>
        </w:rPr>
        <w:t>е изменени</w:t>
      </w:r>
      <w:r w:rsidR="007136A0">
        <w:rPr>
          <w:sz w:val="27"/>
          <w:szCs w:val="27"/>
        </w:rPr>
        <w:t>я</w:t>
      </w:r>
      <w:r w:rsidR="00022CD1">
        <w:rPr>
          <w:sz w:val="27"/>
          <w:szCs w:val="27"/>
        </w:rPr>
        <w:t>:</w:t>
      </w:r>
    </w:p>
    <w:p w14:paraId="66D4B522" w14:textId="697284FA" w:rsidR="00F356A4" w:rsidRDefault="00421442" w:rsidP="00133F27">
      <w:pPr>
        <w:pStyle w:val="1"/>
        <w:numPr>
          <w:ilvl w:val="1"/>
          <w:numId w:val="27"/>
        </w:numPr>
        <w:tabs>
          <w:tab w:val="left" w:pos="1134"/>
        </w:tabs>
        <w:spacing w:line="276" w:lineRule="auto"/>
        <w:ind w:left="0" w:firstLine="567"/>
        <w:rPr>
          <w:sz w:val="27"/>
          <w:szCs w:val="27"/>
        </w:rPr>
      </w:pPr>
      <w:r>
        <w:rPr>
          <w:sz w:val="27"/>
          <w:szCs w:val="27"/>
        </w:rPr>
        <w:t>В с</w:t>
      </w:r>
      <w:r w:rsidR="00BE6AFD">
        <w:rPr>
          <w:sz w:val="27"/>
          <w:szCs w:val="27"/>
        </w:rPr>
        <w:t>трок</w:t>
      </w:r>
      <w:r>
        <w:rPr>
          <w:sz w:val="27"/>
          <w:szCs w:val="27"/>
        </w:rPr>
        <w:t>е</w:t>
      </w:r>
      <w:r w:rsidR="00BE6AFD">
        <w:rPr>
          <w:sz w:val="27"/>
          <w:szCs w:val="27"/>
        </w:rPr>
        <w:t xml:space="preserve"> «</w:t>
      </w:r>
      <w:r w:rsidR="00BE6AFD" w:rsidRPr="00BE6AFD">
        <w:rPr>
          <w:sz w:val="27"/>
          <w:szCs w:val="27"/>
        </w:rPr>
        <w:t>Ресурсное обеспечение муниципальной программы</w:t>
      </w:r>
      <w:r w:rsidR="00BE6AFD">
        <w:rPr>
          <w:sz w:val="27"/>
          <w:szCs w:val="27"/>
        </w:rPr>
        <w:t xml:space="preserve">» Паспорта Программы </w:t>
      </w:r>
      <w:r>
        <w:rPr>
          <w:sz w:val="27"/>
          <w:szCs w:val="27"/>
        </w:rPr>
        <w:t>цифры «278 598 755,69», «59 031 220,75», «50 300 109,81», «11 806 657,30»</w:t>
      </w:r>
      <w:r w:rsidR="008F6942">
        <w:rPr>
          <w:sz w:val="27"/>
          <w:szCs w:val="27"/>
        </w:rPr>
        <w:t>, «182 768 068,55», «37 049 180,82»</w:t>
      </w:r>
      <w:r>
        <w:rPr>
          <w:sz w:val="27"/>
          <w:szCs w:val="27"/>
        </w:rPr>
        <w:t xml:space="preserve"> </w:t>
      </w:r>
      <w:r w:rsidR="008F6942">
        <w:rPr>
          <w:sz w:val="27"/>
          <w:szCs w:val="27"/>
        </w:rPr>
        <w:t xml:space="preserve">заменить на цифры </w:t>
      </w:r>
      <w:r w:rsidR="008F6942" w:rsidRPr="004316AD">
        <w:rPr>
          <w:sz w:val="27"/>
          <w:szCs w:val="27"/>
        </w:rPr>
        <w:lastRenderedPageBreak/>
        <w:t xml:space="preserve">«375 591 055,69», «156 023 520,75», «69 079 184,65», «30 585 732,14», «260 981 293,71», «115 262 405,98» </w:t>
      </w:r>
      <w:r w:rsidRPr="004316AD">
        <w:rPr>
          <w:sz w:val="27"/>
          <w:szCs w:val="27"/>
        </w:rPr>
        <w:t>соответственно.</w:t>
      </w:r>
    </w:p>
    <w:p w14:paraId="69645298" w14:textId="7FCE4A31" w:rsidR="007814DF" w:rsidRDefault="007814DF" w:rsidP="007814DF">
      <w:pPr>
        <w:pStyle w:val="1"/>
        <w:numPr>
          <w:ilvl w:val="1"/>
          <w:numId w:val="27"/>
        </w:numPr>
        <w:tabs>
          <w:tab w:val="left" w:pos="1134"/>
        </w:tabs>
        <w:spacing w:line="276" w:lineRule="auto"/>
        <w:ind w:left="0" w:firstLine="615"/>
        <w:rPr>
          <w:sz w:val="27"/>
          <w:szCs w:val="27"/>
        </w:rPr>
      </w:pPr>
      <w:r w:rsidRPr="007814DF">
        <w:rPr>
          <w:sz w:val="27"/>
          <w:szCs w:val="27"/>
        </w:rPr>
        <w:t>Раздел 1</w:t>
      </w:r>
      <w:r>
        <w:rPr>
          <w:sz w:val="27"/>
          <w:szCs w:val="27"/>
        </w:rPr>
        <w:t xml:space="preserve"> «</w:t>
      </w:r>
      <w:r w:rsidRPr="007814DF">
        <w:rPr>
          <w:sz w:val="27"/>
          <w:szCs w:val="27"/>
        </w:rPr>
        <w:t>Характеристика текущего состояния сферы реализации муниципальной программы</w:t>
      </w:r>
      <w:r>
        <w:rPr>
          <w:sz w:val="27"/>
          <w:szCs w:val="27"/>
        </w:rPr>
        <w:t>» Программы перед словами «</w:t>
      </w:r>
      <w:r w:rsidRPr="007814DF">
        <w:rPr>
          <w:sz w:val="27"/>
          <w:szCs w:val="27"/>
        </w:rPr>
        <w:t>Необходимым условием реализации мероприятий</w:t>
      </w:r>
      <w:r>
        <w:rPr>
          <w:sz w:val="27"/>
          <w:szCs w:val="27"/>
        </w:rPr>
        <w:t>..» дополнить абзацем следующего содержания:</w:t>
      </w:r>
    </w:p>
    <w:p w14:paraId="280128EC" w14:textId="0DDC8819" w:rsidR="007814DF" w:rsidRPr="007814DF" w:rsidRDefault="007814DF" w:rsidP="005A1C30">
      <w:pPr>
        <w:pStyle w:val="1"/>
        <w:numPr>
          <w:ilvl w:val="0"/>
          <w:numId w:val="0"/>
        </w:numPr>
        <w:tabs>
          <w:tab w:val="left" w:pos="1134"/>
        </w:tabs>
        <w:spacing w:line="276" w:lineRule="auto"/>
        <w:ind w:firstLine="615"/>
        <w:rPr>
          <w:sz w:val="27"/>
          <w:szCs w:val="27"/>
        </w:rPr>
      </w:pPr>
      <w:r>
        <w:rPr>
          <w:sz w:val="27"/>
          <w:szCs w:val="27"/>
        </w:rPr>
        <w:t xml:space="preserve">«В 2020 году </w:t>
      </w:r>
      <w:r w:rsidR="005A1C30" w:rsidRPr="005A1C30">
        <w:rPr>
          <w:sz w:val="27"/>
          <w:szCs w:val="27"/>
        </w:rPr>
        <w:t>в городе Усолье-Сибирское выполнено благоустройство с привлечением субсидии: благоустройство 1</w:t>
      </w:r>
      <w:r w:rsidR="005A1C30">
        <w:rPr>
          <w:sz w:val="27"/>
          <w:szCs w:val="27"/>
        </w:rPr>
        <w:t>7</w:t>
      </w:r>
      <w:r w:rsidR="005A1C30" w:rsidRPr="005A1C30">
        <w:rPr>
          <w:sz w:val="27"/>
          <w:szCs w:val="27"/>
        </w:rPr>
        <w:t xml:space="preserve"> дворовых территорий, благоустройство </w:t>
      </w:r>
      <w:r w:rsidR="005A1C30">
        <w:rPr>
          <w:sz w:val="27"/>
          <w:szCs w:val="27"/>
        </w:rPr>
        <w:t>4</w:t>
      </w:r>
      <w:r w:rsidR="005A1C30" w:rsidRPr="005A1C30">
        <w:rPr>
          <w:sz w:val="27"/>
          <w:szCs w:val="27"/>
        </w:rPr>
        <w:t xml:space="preserve"> общественных территории (сквер по ул. Менделеева 8а, сквер по пр. Комсомольский 75 а, сквер по ул. Стопани</w:t>
      </w:r>
      <w:r w:rsidR="005A1C30">
        <w:rPr>
          <w:sz w:val="27"/>
          <w:szCs w:val="27"/>
        </w:rPr>
        <w:t>, остров Варничный)</w:t>
      </w:r>
      <w:r w:rsidR="005A1C30" w:rsidRPr="005A1C30">
        <w:rPr>
          <w:sz w:val="27"/>
          <w:szCs w:val="27"/>
        </w:rPr>
        <w:t>, на которые выделены средства федерального и областного бюджетов в размере 84</w:t>
      </w:r>
      <w:r w:rsidR="005A1C30">
        <w:rPr>
          <w:sz w:val="27"/>
          <w:szCs w:val="27"/>
        </w:rPr>
        <w:t>, </w:t>
      </w:r>
      <w:r w:rsidR="005A1C30" w:rsidRPr="005A1C30">
        <w:rPr>
          <w:sz w:val="27"/>
          <w:szCs w:val="27"/>
        </w:rPr>
        <w:t xml:space="preserve">868 млн. рублей. Софинансирование из местного бюджета составило </w:t>
      </w:r>
      <w:r w:rsidR="005A1C30">
        <w:rPr>
          <w:sz w:val="27"/>
          <w:szCs w:val="27"/>
        </w:rPr>
        <w:t>0,981</w:t>
      </w:r>
      <w:r w:rsidR="005A1C30" w:rsidRPr="005A1C30">
        <w:rPr>
          <w:sz w:val="27"/>
          <w:szCs w:val="27"/>
        </w:rPr>
        <w:t xml:space="preserve"> млн. рублей.</w:t>
      </w:r>
      <w:r w:rsidR="005A1C30">
        <w:rPr>
          <w:sz w:val="27"/>
          <w:szCs w:val="27"/>
        </w:rPr>
        <w:t>».</w:t>
      </w:r>
    </w:p>
    <w:p w14:paraId="63A10BCE" w14:textId="19860252" w:rsidR="0080378B" w:rsidRDefault="0080378B" w:rsidP="0080378B">
      <w:pPr>
        <w:pStyle w:val="1"/>
        <w:numPr>
          <w:ilvl w:val="1"/>
          <w:numId w:val="27"/>
        </w:numPr>
        <w:tabs>
          <w:tab w:val="left" w:pos="1134"/>
        </w:tabs>
        <w:spacing w:line="276" w:lineRule="auto"/>
        <w:ind w:left="0" w:firstLine="615"/>
        <w:rPr>
          <w:sz w:val="27"/>
          <w:szCs w:val="27"/>
        </w:rPr>
      </w:pPr>
      <w:r>
        <w:rPr>
          <w:sz w:val="27"/>
          <w:szCs w:val="27"/>
        </w:rPr>
        <w:t>Строку «</w:t>
      </w:r>
      <w:r w:rsidRPr="0080378B">
        <w:rPr>
          <w:sz w:val="27"/>
          <w:szCs w:val="27"/>
        </w:rPr>
        <w:t>Перечень основных мероприятий, входящих в состав подпрограммы</w:t>
      </w:r>
      <w:r>
        <w:rPr>
          <w:sz w:val="27"/>
          <w:szCs w:val="27"/>
        </w:rPr>
        <w:t>»</w:t>
      </w:r>
      <w:r w:rsidRPr="0080378B">
        <w:t xml:space="preserve"> </w:t>
      </w:r>
      <w:r w:rsidRPr="0080378B">
        <w:rPr>
          <w:sz w:val="27"/>
          <w:szCs w:val="27"/>
        </w:rPr>
        <w:t>Паспорта подпрограммы «Развитие благоустройства территории города Усолье-Сибирское» на 2018-2024 годы (далее – Подпрограмма) Программы</w:t>
      </w:r>
      <w:r>
        <w:rPr>
          <w:sz w:val="27"/>
          <w:szCs w:val="27"/>
        </w:rPr>
        <w:t xml:space="preserve"> изложить в новой редакции:</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2"/>
        <w:gridCol w:w="7013"/>
      </w:tblGrid>
      <w:tr w:rsidR="0080378B" w:rsidRPr="0080378B" w14:paraId="36DAB1B8" w14:textId="77777777" w:rsidTr="0080378B">
        <w:trPr>
          <w:trHeight w:val="1210"/>
        </w:trPr>
        <w:tc>
          <w:tcPr>
            <w:tcW w:w="2972" w:type="dxa"/>
            <w:shd w:val="clear" w:color="auto" w:fill="auto"/>
          </w:tcPr>
          <w:p w14:paraId="2C23BF7E" w14:textId="77777777" w:rsidR="0080378B" w:rsidRPr="005A1C30" w:rsidRDefault="0080378B" w:rsidP="0080378B">
            <w:pPr>
              <w:widowControl w:val="0"/>
              <w:autoSpaceDE w:val="0"/>
              <w:autoSpaceDN w:val="0"/>
              <w:adjustRightInd w:val="0"/>
              <w:spacing w:after="0" w:line="240" w:lineRule="auto"/>
              <w:rPr>
                <w:rFonts w:ascii="Times New Roman" w:eastAsia="Calibri" w:hAnsi="Times New Roman" w:cs="Times New Roman"/>
                <w:sz w:val="27"/>
                <w:szCs w:val="27"/>
                <w:lang w:eastAsia="ru-RU"/>
              </w:rPr>
            </w:pPr>
            <w:r w:rsidRPr="005A1C30">
              <w:rPr>
                <w:rFonts w:ascii="Times New Roman" w:eastAsia="Calibri" w:hAnsi="Times New Roman" w:cs="Times New Roman"/>
                <w:sz w:val="27"/>
                <w:szCs w:val="27"/>
                <w:lang w:eastAsia="ru-RU"/>
              </w:rPr>
              <w:t>Перечень основных мероприятий, входящих в состав подпрограммы</w:t>
            </w:r>
          </w:p>
        </w:tc>
        <w:tc>
          <w:tcPr>
            <w:tcW w:w="7013" w:type="dxa"/>
          </w:tcPr>
          <w:p w14:paraId="245E4FDB" w14:textId="77777777" w:rsidR="0080378B" w:rsidRPr="005A1C30" w:rsidRDefault="0080378B" w:rsidP="0080378B">
            <w:pPr>
              <w:widowControl w:val="0"/>
              <w:autoSpaceDE w:val="0"/>
              <w:autoSpaceDN w:val="0"/>
              <w:adjustRightInd w:val="0"/>
              <w:spacing w:after="0" w:line="240" w:lineRule="auto"/>
              <w:jc w:val="both"/>
              <w:rPr>
                <w:rFonts w:ascii="Times New Roman" w:eastAsia="Calibri" w:hAnsi="Times New Roman" w:cs="Times New Roman"/>
                <w:sz w:val="27"/>
                <w:szCs w:val="27"/>
                <w:lang w:eastAsia="ru-RU"/>
              </w:rPr>
            </w:pPr>
            <w:r w:rsidRPr="005A1C30">
              <w:rPr>
                <w:rFonts w:ascii="Times New Roman" w:eastAsia="Calibri" w:hAnsi="Times New Roman" w:cs="Times New Roman"/>
                <w:sz w:val="27"/>
                <w:szCs w:val="27"/>
                <w:lang w:eastAsia="ru-RU"/>
              </w:rPr>
              <w:t xml:space="preserve">Основное мероприятие 1. Мероприятия в рамках реализации национального проекта «Жильё и городская среда» </w:t>
            </w:r>
          </w:p>
          <w:p w14:paraId="72ED12C0" w14:textId="77777777" w:rsidR="0080378B" w:rsidRPr="005A1C30" w:rsidRDefault="0080378B" w:rsidP="0080378B">
            <w:pPr>
              <w:widowControl w:val="0"/>
              <w:autoSpaceDE w:val="0"/>
              <w:autoSpaceDN w:val="0"/>
              <w:adjustRightInd w:val="0"/>
              <w:spacing w:after="0" w:line="240" w:lineRule="auto"/>
              <w:jc w:val="both"/>
              <w:rPr>
                <w:rFonts w:ascii="Times New Roman" w:eastAsia="Calibri" w:hAnsi="Times New Roman" w:cs="Times New Roman"/>
                <w:sz w:val="27"/>
                <w:szCs w:val="27"/>
                <w:lang w:eastAsia="ru-RU"/>
              </w:rPr>
            </w:pPr>
            <w:r w:rsidRPr="005A1C30">
              <w:rPr>
                <w:rFonts w:ascii="Times New Roman" w:eastAsia="Calibri" w:hAnsi="Times New Roman" w:cs="Times New Roman"/>
                <w:sz w:val="27"/>
                <w:szCs w:val="27"/>
                <w:lang w:eastAsia="ru-RU"/>
              </w:rPr>
              <w:t>Основное мероприятие 2. Мероприятия по благоустройству дворовых территорий многоквартирных домов</w:t>
            </w:r>
          </w:p>
          <w:p w14:paraId="72761398" w14:textId="245BAD78" w:rsidR="0080378B" w:rsidRPr="005A1C30" w:rsidRDefault="0080378B" w:rsidP="0080378B">
            <w:pPr>
              <w:widowControl w:val="0"/>
              <w:autoSpaceDE w:val="0"/>
              <w:autoSpaceDN w:val="0"/>
              <w:adjustRightInd w:val="0"/>
              <w:spacing w:after="0" w:line="240" w:lineRule="auto"/>
              <w:jc w:val="both"/>
              <w:rPr>
                <w:rFonts w:ascii="Times New Roman" w:eastAsia="Calibri" w:hAnsi="Times New Roman" w:cs="Times New Roman"/>
                <w:sz w:val="27"/>
                <w:szCs w:val="27"/>
                <w:lang w:eastAsia="ru-RU"/>
              </w:rPr>
            </w:pPr>
            <w:r w:rsidRPr="005A1C30">
              <w:rPr>
                <w:rFonts w:ascii="Times New Roman" w:eastAsia="Calibri" w:hAnsi="Times New Roman" w:cs="Times New Roman"/>
                <w:sz w:val="27"/>
                <w:szCs w:val="27"/>
                <w:lang w:eastAsia="ru-RU"/>
              </w:rPr>
              <w:t>Основное мероприятие 3. Мероприятия по благоустройству территорий общего пользования</w:t>
            </w:r>
          </w:p>
        </w:tc>
      </w:tr>
    </w:tbl>
    <w:p w14:paraId="38016A35" w14:textId="73F86D4E" w:rsidR="00503B3F" w:rsidRDefault="00503B3F" w:rsidP="00503B3F">
      <w:pPr>
        <w:pStyle w:val="ConsPlusNormal"/>
        <w:jc w:val="both"/>
        <w:rPr>
          <w:sz w:val="27"/>
          <w:szCs w:val="27"/>
        </w:rPr>
      </w:pPr>
      <w:r>
        <w:rPr>
          <w:sz w:val="27"/>
          <w:szCs w:val="27"/>
        </w:rPr>
        <w:tab/>
      </w:r>
    </w:p>
    <w:p w14:paraId="1C8648CB" w14:textId="442CE4E4" w:rsidR="00503B3F" w:rsidRPr="00503B3F" w:rsidRDefault="00503B3F" w:rsidP="00503B3F">
      <w:pPr>
        <w:pStyle w:val="ConsPlusNormal"/>
        <w:numPr>
          <w:ilvl w:val="1"/>
          <w:numId w:val="27"/>
        </w:numPr>
        <w:ind w:left="0" w:firstLine="709"/>
        <w:jc w:val="both"/>
        <w:rPr>
          <w:rFonts w:ascii="Times New Roman" w:hAnsi="Times New Roman" w:cs="Times New Roman"/>
          <w:sz w:val="27"/>
          <w:szCs w:val="27"/>
        </w:rPr>
      </w:pPr>
      <w:r>
        <w:rPr>
          <w:rFonts w:ascii="Times New Roman" w:hAnsi="Times New Roman" w:cs="Times New Roman"/>
          <w:sz w:val="27"/>
          <w:szCs w:val="27"/>
        </w:rPr>
        <w:t>Раздел 2. «Структура подпрограммы» Подпрограммы Программы изложить в новой редакции:</w:t>
      </w:r>
    </w:p>
    <w:p w14:paraId="193DEB77" w14:textId="38D9022A" w:rsidR="00503B3F" w:rsidRPr="00503B3F" w:rsidRDefault="0080378B" w:rsidP="00503B3F">
      <w:pPr>
        <w:pStyle w:val="ConsPlusNormal"/>
        <w:ind w:firstLine="709"/>
        <w:jc w:val="center"/>
        <w:rPr>
          <w:rFonts w:ascii="Times New Roman" w:hAnsi="Times New Roman" w:cs="Times New Roman"/>
          <w:b/>
          <w:sz w:val="28"/>
          <w:szCs w:val="28"/>
        </w:rPr>
      </w:pPr>
      <w:r>
        <w:rPr>
          <w:sz w:val="27"/>
          <w:szCs w:val="27"/>
        </w:rPr>
        <w:t xml:space="preserve"> </w:t>
      </w:r>
      <w:r w:rsidR="00503B3F" w:rsidRPr="005A1C30">
        <w:rPr>
          <w:rFonts w:ascii="Times New Roman" w:hAnsi="Times New Roman" w:cs="Times New Roman"/>
          <w:b/>
          <w:sz w:val="27"/>
          <w:szCs w:val="27"/>
        </w:rPr>
        <w:t>«</w:t>
      </w:r>
      <w:r w:rsidR="00503B3F" w:rsidRPr="00503B3F">
        <w:rPr>
          <w:rFonts w:ascii="Times New Roman" w:hAnsi="Times New Roman" w:cs="Times New Roman"/>
          <w:b/>
          <w:sz w:val="28"/>
          <w:szCs w:val="28"/>
        </w:rPr>
        <w:t>Раздел 2. Структура подпрограммы</w:t>
      </w:r>
    </w:p>
    <w:p w14:paraId="777EFEB5" w14:textId="77777777" w:rsidR="00503B3F" w:rsidRPr="00503B3F" w:rsidRDefault="00503B3F" w:rsidP="00503B3F">
      <w:pPr>
        <w:widowControl w:val="0"/>
        <w:autoSpaceDE w:val="0"/>
        <w:autoSpaceDN w:val="0"/>
        <w:adjustRightInd w:val="0"/>
        <w:spacing w:after="0" w:line="240" w:lineRule="auto"/>
        <w:ind w:firstLine="709"/>
        <w:jc w:val="center"/>
        <w:rPr>
          <w:rFonts w:ascii="Times New Roman" w:eastAsia="Calibri" w:hAnsi="Times New Roman" w:cs="Times New Roman"/>
          <w:b/>
          <w:sz w:val="28"/>
          <w:szCs w:val="28"/>
          <w:lang w:eastAsia="ru-RU"/>
        </w:rPr>
      </w:pPr>
    </w:p>
    <w:p w14:paraId="7894DCEF" w14:textId="77777777" w:rsidR="00503B3F" w:rsidRDefault="00503B3F" w:rsidP="00503B3F">
      <w:pPr>
        <w:widowControl w:val="0"/>
        <w:autoSpaceDE w:val="0"/>
        <w:autoSpaceDN w:val="0"/>
        <w:adjustRightInd w:val="0"/>
        <w:spacing w:after="0" w:line="240" w:lineRule="auto"/>
        <w:ind w:firstLine="709"/>
        <w:jc w:val="both"/>
        <w:rPr>
          <w:rFonts w:ascii="Times New Roman" w:eastAsia="Calibri" w:hAnsi="Times New Roman" w:cs="Times New Roman"/>
          <w:b/>
          <w:sz w:val="27"/>
          <w:szCs w:val="27"/>
          <w:lang w:eastAsia="ru-RU"/>
        </w:rPr>
      </w:pPr>
      <w:r w:rsidRPr="00503B3F">
        <w:rPr>
          <w:rFonts w:ascii="Times New Roman" w:eastAsia="Calibri" w:hAnsi="Times New Roman" w:cs="Times New Roman"/>
          <w:sz w:val="27"/>
          <w:szCs w:val="27"/>
          <w:lang w:eastAsia="ru-RU"/>
        </w:rPr>
        <w:t>Решение задачи подпрограммы по организации мероприятий по благоустройству нуждающихся в благоустройстве дворовых территорий многоквартирных домов, расположенных на территории города Усолье-Сибирское, по благоустройству территорий общего пользования, по благоустройству</w:t>
      </w:r>
      <w:r w:rsidRPr="00503B3F">
        <w:rPr>
          <w:rFonts w:ascii="Calibri" w:eastAsia="Calibri" w:hAnsi="Calibri" w:cs="Times New Roman"/>
          <w:sz w:val="27"/>
          <w:szCs w:val="27"/>
          <w:lang w:eastAsia="ru-RU"/>
        </w:rPr>
        <w:t xml:space="preserve"> </w:t>
      </w:r>
      <w:r w:rsidRPr="00503B3F">
        <w:rPr>
          <w:rFonts w:ascii="Times New Roman" w:eastAsia="Calibri" w:hAnsi="Times New Roman" w:cs="Times New Roman"/>
          <w:sz w:val="27"/>
          <w:szCs w:val="27"/>
          <w:lang w:eastAsia="ru-RU"/>
        </w:rPr>
        <w:t xml:space="preserve">нуждающихся в благоустройстве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 проведению работ по образованию земельных участков, на которых расположены многоквартирные дома, осуществляется посредством реализации </w:t>
      </w:r>
      <w:r>
        <w:rPr>
          <w:rFonts w:ascii="Times New Roman" w:eastAsia="Calibri" w:hAnsi="Times New Roman" w:cs="Times New Roman"/>
          <w:sz w:val="27"/>
          <w:szCs w:val="27"/>
          <w:lang w:eastAsia="ru-RU"/>
        </w:rPr>
        <w:t xml:space="preserve">следующих </w:t>
      </w:r>
      <w:r w:rsidRPr="00503B3F">
        <w:rPr>
          <w:rFonts w:ascii="Times New Roman" w:eastAsia="Calibri" w:hAnsi="Times New Roman" w:cs="Times New Roman"/>
          <w:b/>
          <w:sz w:val="27"/>
          <w:szCs w:val="27"/>
          <w:lang w:eastAsia="ru-RU"/>
        </w:rPr>
        <w:t>основн</w:t>
      </w:r>
      <w:r>
        <w:rPr>
          <w:rFonts w:ascii="Times New Roman" w:eastAsia="Calibri" w:hAnsi="Times New Roman" w:cs="Times New Roman"/>
          <w:b/>
          <w:sz w:val="27"/>
          <w:szCs w:val="27"/>
          <w:lang w:eastAsia="ru-RU"/>
        </w:rPr>
        <w:t>ых</w:t>
      </w:r>
      <w:r w:rsidRPr="00503B3F">
        <w:rPr>
          <w:rFonts w:ascii="Times New Roman" w:eastAsia="Calibri" w:hAnsi="Times New Roman" w:cs="Times New Roman"/>
          <w:b/>
          <w:sz w:val="27"/>
          <w:szCs w:val="27"/>
          <w:lang w:eastAsia="ru-RU"/>
        </w:rPr>
        <w:t xml:space="preserve"> мероприяти</w:t>
      </w:r>
      <w:r>
        <w:rPr>
          <w:rFonts w:ascii="Times New Roman" w:eastAsia="Calibri" w:hAnsi="Times New Roman" w:cs="Times New Roman"/>
          <w:b/>
          <w:sz w:val="27"/>
          <w:szCs w:val="27"/>
          <w:lang w:eastAsia="ru-RU"/>
        </w:rPr>
        <w:t>й:</w:t>
      </w:r>
    </w:p>
    <w:p w14:paraId="5DFE54B9" w14:textId="0AFF0E33" w:rsidR="00503B3F" w:rsidRPr="00503B3F" w:rsidRDefault="00503B3F" w:rsidP="00503B3F">
      <w:pPr>
        <w:widowControl w:val="0"/>
        <w:autoSpaceDE w:val="0"/>
        <w:autoSpaceDN w:val="0"/>
        <w:adjustRightInd w:val="0"/>
        <w:spacing w:after="0" w:line="240" w:lineRule="auto"/>
        <w:ind w:firstLine="709"/>
        <w:jc w:val="both"/>
        <w:rPr>
          <w:rFonts w:ascii="Times New Roman" w:eastAsia="Calibri" w:hAnsi="Times New Roman" w:cs="Times New Roman"/>
          <w:b/>
          <w:sz w:val="27"/>
          <w:szCs w:val="27"/>
          <w:lang w:eastAsia="ru-RU"/>
        </w:rPr>
      </w:pPr>
      <w:r>
        <w:rPr>
          <w:rFonts w:ascii="Times New Roman" w:eastAsia="Calibri" w:hAnsi="Times New Roman" w:cs="Times New Roman"/>
          <w:b/>
          <w:sz w:val="27"/>
          <w:szCs w:val="27"/>
          <w:lang w:eastAsia="ru-RU"/>
        </w:rPr>
        <w:t>Основное мероприятие</w:t>
      </w:r>
      <w:r w:rsidRPr="00503B3F">
        <w:rPr>
          <w:rFonts w:ascii="Times New Roman" w:eastAsia="Calibri" w:hAnsi="Times New Roman" w:cs="Times New Roman"/>
          <w:b/>
          <w:sz w:val="27"/>
          <w:szCs w:val="27"/>
          <w:lang w:eastAsia="ru-RU"/>
        </w:rPr>
        <w:t xml:space="preserve"> 1. «Мероприятия в рамках реализации национального проекта «Жильё и городская среда».</w:t>
      </w:r>
    </w:p>
    <w:p w14:paraId="01051780" w14:textId="77777777" w:rsidR="00503B3F" w:rsidRPr="00503B3F" w:rsidRDefault="00503B3F" w:rsidP="00503B3F">
      <w:pPr>
        <w:widowControl w:val="0"/>
        <w:autoSpaceDE w:val="0"/>
        <w:autoSpaceDN w:val="0"/>
        <w:adjustRightInd w:val="0"/>
        <w:spacing w:after="0" w:line="240" w:lineRule="auto"/>
        <w:ind w:firstLine="709"/>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Настоящее основное мероприятие включает в себя следующие мероприятия:</w:t>
      </w:r>
    </w:p>
    <w:p w14:paraId="3B633842" w14:textId="44FC171D" w:rsidR="00503B3F" w:rsidRDefault="00503B3F" w:rsidP="00503B3F">
      <w:pPr>
        <w:widowControl w:val="0"/>
        <w:autoSpaceDE w:val="0"/>
        <w:autoSpaceDN w:val="0"/>
        <w:adjustRightInd w:val="0"/>
        <w:spacing w:after="0" w:line="240" w:lineRule="auto"/>
        <w:ind w:firstLine="709"/>
        <w:jc w:val="both"/>
        <w:rPr>
          <w:rFonts w:ascii="Times New Roman" w:eastAsia="Calibri" w:hAnsi="Times New Roman" w:cs="Times New Roman"/>
          <w:b/>
          <w:sz w:val="27"/>
          <w:szCs w:val="27"/>
          <w:lang w:eastAsia="ru-RU"/>
        </w:rPr>
      </w:pPr>
      <w:r w:rsidRPr="00503B3F">
        <w:rPr>
          <w:rFonts w:ascii="Times New Roman" w:eastAsia="Calibri" w:hAnsi="Times New Roman" w:cs="Times New Roman"/>
          <w:b/>
          <w:sz w:val="27"/>
          <w:szCs w:val="27"/>
          <w:lang w:eastAsia="ru-RU"/>
        </w:rPr>
        <w:t xml:space="preserve">1. </w:t>
      </w:r>
      <w:r w:rsidR="009B1C39">
        <w:rPr>
          <w:rFonts w:ascii="Times New Roman" w:eastAsia="Calibri" w:hAnsi="Times New Roman" w:cs="Times New Roman"/>
          <w:b/>
          <w:sz w:val="27"/>
          <w:szCs w:val="27"/>
          <w:lang w:eastAsia="ru-RU"/>
        </w:rPr>
        <w:t>«</w:t>
      </w:r>
      <w:r w:rsidR="000E2060" w:rsidRPr="000E2060">
        <w:rPr>
          <w:rFonts w:ascii="Times New Roman" w:eastAsia="Calibri" w:hAnsi="Times New Roman" w:cs="Times New Roman"/>
          <w:b/>
          <w:sz w:val="27"/>
          <w:szCs w:val="27"/>
          <w:lang w:eastAsia="ru-RU"/>
        </w:rPr>
        <w:t>Субсидии бюджетам городских округов на реализацию программ формирования сов</w:t>
      </w:r>
      <w:r w:rsidR="000E2060">
        <w:rPr>
          <w:rFonts w:ascii="Times New Roman" w:eastAsia="Calibri" w:hAnsi="Times New Roman" w:cs="Times New Roman"/>
          <w:b/>
          <w:sz w:val="27"/>
          <w:szCs w:val="27"/>
          <w:lang w:eastAsia="ru-RU"/>
        </w:rPr>
        <w:t>ременной городской среды</w:t>
      </w:r>
      <w:r w:rsidR="009B1C39">
        <w:rPr>
          <w:rFonts w:ascii="Times New Roman" w:eastAsia="Calibri" w:hAnsi="Times New Roman" w:cs="Times New Roman"/>
          <w:b/>
          <w:sz w:val="27"/>
          <w:szCs w:val="27"/>
          <w:lang w:eastAsia="ru-RU"/>
        </w:rPr>
        <w:t>», в т.ч.:</w:t>
      </w:r>
    </w:p>
    <w:p w14:paraId="4A9830A9" w14:textId="422C85CC" w:rsidR="009B1C39" w:rsidRPr="00503B3F" w:rsidRDefault="009B1C39" w:rsidP="00503B3F">
      <w:pPr>
        <w:widowControl w:val="0"/>
        <w:autoSpaceDE w:val="0"/>
        <w:autoSpaceDN w:val="0"/>
        <w:adjustRightInd w:val="0"/>
        <w:spacing w:after="0" w:line="240" w:lineRule="auto"/>
        <w:ind w:firstLine="709"/>
        <w:jc w:val="both"/>
        <w:rPr>
          <w:rFonts w:ascii="Times New Roman" w:eastAsia="Calibri" w:hAnsi="Times New Roman" w:cs="Times New Roman"/>
          <w:b/>
          <w:sz w:val="27"/>
          <w:szCs w:val="27"/>
          <w:lang w:eastAsia="ru-RU"/>
        </w:rPr>
      </w:pPr>
      <w:r>
        <w:rPr>
          <w:rFonts w:ascii="Times New Roman" w:eastAsia="Calibri" w:hAnsi="Times New Roman" w:cs="Times New Roman"/>
          <w:b/>
          <w:sz w:val="27"/>
          <w:szCs w:val="27"/>
          <w:lang w:eastAsia="ru-RU"/>
        </w:rPr>
        <w:t>- Благоустройство дворовых территорий многоквартирных домов.</w:t>
      </w:r>
    </w:p>
    <w:p w14:paraId="6871FCA4" w14:textId="77777777" w:rsidR="00503B3F" w:rsidRPr="00503B3F" w:rsidRDefault="00503B3F" w:rsidP="00503B3F">
      <w:pPr>
        <w:tabs>
          <w:tab w:val="left" w:pos="1134"/>
        </w:tabs>
        <w:spacing w:after="0" w:line="240" w:lineRule="auto"/>
        <w:ind w:firstLine="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 xml:space="preserve">Благоустройство дворовой территории осуществляется по видам работ, предусмотренных минимальным перечнем видов работ по благоустройству дворовых </w:t>
      </w:r>
      <w:r w:rsidRPr="00503B3F">
        <w:rPr>
          <w:rFonts w:ascii="Times New Roman" w:eastAsia="Times New Roman" w:hAnsi="Times New Roman" w:cs="Times New Roman"/>
          <w:sz w:val="27"/>
          <w:szCs w:val="27"/>
          <w:lang w:eastAsia="ru-RU"/>
        </w:rPr>
        <w:lastRenderedPageBreak/>
        <w:t>территорий (далее - минимальный перечень), и перечнем дополнительных видов работ по благоустройству дворовых территорий (далее - дополнительный перечень).</w:t>
      </w:r>
    </w:p>
    <w:p w14:paraId="77F5FB83" w14:textId="77777777" w:rsidR="00503B3F" w:rsidRPr="00503B3F" w:rsidRDefault="00503B3F" w:rsidP="00503B3F">
      <w:pPr>
        <w:tabs>
          <w:tab w:val="left" w:pos="1134"/>
        </w:tabs>
        <w:spacing w:after="0" w:line="240" w:lineRule="auto"/>
        <w:ind w:firstLine="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Минимальный перечень установлен пунктом 6 Положения о предоставлении и расходовании субсидий из областного бюджета местным бюджетам в целях софинансирования расходных обязательств муниципальных образований Иркутской области на поддержку муниципальных программ формирования современной городской среды, утвержденного постановлением Правительства Иркутской области от 10 апреля 2018 года № 268-пп (далее - Положение), и включает следующие виды работ:</w:t>
      </w:r>
    </w:p>
    <w:p w14:paraId="32BECBEC" w14:textId="77777777" w:rsidR="00503B3F" w:rsidRPr="00503B3F" w:rsidRDefault="00503B3F" w:rsidP="00503B3F">
      <w:pPr>
        <w:tabs>
          <w:tab w:val="left" w:pos="1134"/>
        </w:tabs>
        <w:spacing w:after="0" w:line="240" w:lineRule="auto"/>
        <w:ind w:left="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1) ремонт дворовых проездов;</w:t>
      </w:r>
    </w:p>
    <w:p w14:paraId="5CA1F5F9" w14:textId="77777777" w:rsidR="00503B3F" w:rsidRPr="00503B3F" w:rsidRDefault="00503B3F" w:rsidP="00503B3F">
      <w:pPr>
        <w:tabs>
          <w:tab w:val="left" w:pos="1134"/>
        </w:tabs>
        <w:spacing w:after="0" w:line="240" w:lineRule="auto"/>
        <w:ind w:left="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2) обеспечение освещения дворовых территорий многоквартирных домов;</w:t>
      </w:r>
    </w:p>
    <w:p w14:paraId="4C66381C" w14:textId="77777777" w:rsidR="00503B3F" w:rsidRPr="00503B3F" w:rsidRDefault="00503B3F" w:rsidP="00503B3F">
      <w:pPr>
        <w:tabs>
          <w:tab w:val="left" w:pos="1134"/>
        </w:tabs>
        <w:spacing w:after="0" w:line="240" w:lineRule="auto"/>
        <w:ind w:left="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3) установка скамеек;</w:t>
      </w:r>
    </w:p>
    <w:p w14:paraId="08835E2C" w14:textId="77777777" w:rsidR="00503B3F" w:rsidRPr="00503B3F" w:rsidRDefault="00503B3F" w:rsidP="00503B3F">
      <w:pPr>
        <w:tabs>
          <w:tab w:val="left" w:pos="1134"/>
        </w:tabs>
        <w:spacing w:after="0" w:line="240" w:lineRule="auto"/>
        <w:ind w:left="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4) установка урн;</w:t>
      </w:r>
    </w:p>
    <w:p w14:paraId="32C062DA" w14:textId="77777777" w:rsidR="00503B3F" w:rsidRPr="00503B3F" w:rsidRDefault="00503B3F" w:rsidP="00503B3F">
      <w:pPr>
        <w:tabs>
          <w:tab w:val="left" w:pos="1134"/>
        </w:tabs>
        <w:spacing w:after="0" w:line="240" w:lineRule="auto"/>
        <w:ind w:left="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5) ремонт и (или) устройство автомобильных парковок;</w:t>
      </w:r>
    </w:p>
    <w:p w14:paraId="199D06C3" w14:textId="77777777" w:rsidR="00503B3F" w:rsidRPr="00503B3F" w:rsidRDefault="00503B3F" w:rsidP="00503B3F">
      <w:pPr>
        <w:tabs>
          <w:tab w:val="left" w:pos="1134"/>
        </w:tabs>
        <w:spacing w:after="0" w:line="240" w:lineRule="auto"/>
        <w:ind w:left="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6) ремонт и (или) устройство тротуаров, пешеходных дорожек.</w:t>
      </w:r>
    </w:p>
    <w:p w14:paraId="381917D8" w14:textId="77777777" w:rsidR="00503B3F" w:rsidRPr="00503B3F" w:rsidRDefault="00503B3F" w:rsidP="00503B3F">
      <w:pPr>
        <w:tabs>
          <w:tab w:val="left" w:pos="1134"/>
        </w:tabs>
        <w:spacing w:after="0" w:line="240" w:lineRule="auto"/>
        <w:ind w:firstLine="851"/>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Дополнительный перечень установлен пунктом 7 Положения и включает следующие виды работ:</w:t>
      </w:r>
    </w:p>
    <w:p w14:paraId="35B48B5E" w14:textId="77777777" w:rsidR="00503B3F" w:rsidRPr="00503B3F" w:rsidRDefault="00503B3F" w:rsidP="00503B3F">
      <w:pPr>
        <w:tabs>
          <w:tab w:val="left" w:pos="1134"/>
        </w:tabs>
        <w:spacing w:after="0" w:line="240" w:lineRule="auto"/>
        <w:ind w:left="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1) оборудование детских площадок;</w:t>
      </w:r>
    </w:p>
    <w:p w14:paraId="6A535D14" w14:textId="77777777" w:rsidR="00503B3F" w:rsidRPr="00503B3F" w:rsidRDefault="00503B3F" w:rsidP="00503B3F">
      <w:pPr>
        <w:tabs>
          <w:tab w:val="left" w:pos="1134"/>
        </w:tabs>
        <w:spacing w:after="0" w:line="240" w:lineRule="auto"/>
        <w:ind w:left="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2) оборудование спортивных площадок;</w:t>
      </w:r>
    </w:p>
    <w:p w14:paraId="1B26B07E" w14:textId="77777777" w:rsidR="00503B3F" w:rsidRPr="00503B3F" w:rsidRDefault="00503B3F" w:rsidP="00503B3F">
      <w:pPr>
        <w:tabs>
          <w:tab w:val="left" w:pos="1134"/>
        </w:tabs>
        <w:spacing w:after="0" w:line="240" w:lineRule="auto"/>
        <w:ind w:left="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3) оборудование автомобильных парковок;</w:t>
      </w:r>
    </w:p>
    <w:p w14:paraId="364D9EA7" w14:textId="77777777" w:rsidR="00503B3F" w:rsidRPr="00503B3F" w:rsidRDefault="00503B3F" w:rsidP="00503B3F">
      <w:pPr>
        <w:tabs>
          <w:tab w:val="left" w:pos="1134"/>
        </w:tabs>
        <w:spacing w:after="0" w:line="240" w:lineRule="auto"/>
        <w:ind w:left="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4) озеленение территорий;</w:t>
      </w:r>
    </w:p>
    <w:p w14:paraId="5ACC2E14" w14:textId="77777777" w:rsidR="00503B3F" w:rsidRPr="00503B3F" w:rsidRDefault="00503B3F" w:rsidP="00503B3F">
      <w:pPr>
        <w:tabs>
          <w:tab w:val="left" w:pos="1134"/>
        </w:tabs>
        <w:spacing w:after="0" w:line="240" w:lineRule="auto"/>
        <w:ind w:left="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5) обустройство площадок для выгула домашних животных;</w:t>
      </w:r>
    </w:p>
    <w:p w14:paraId="6610A50E" w14:textId="77777777" w:rsidR="00503B3F" w:rsidRPr="00503B3F" w:rsidRDefault="00503B3F" w:rsidP="00503B3F">
      <w:pPr>
        <w:tabs>
          <w:tab w:val="left" w:pos="1134"/>
        </w:tabs>
        <w:spacing w:after="0" w:line="240" w:lineRule="auto"/>
        <w:ind w:left="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6) обустройство площадок для отдыха;</w:t>
      </w:r>
    </w:p>
    <w:p w14:paraId="27990A97" w14:textId="77777777" w:rsidR="00503B3F" w:rsidRPr="00503B3F" w:rsidRDefault="00503B3F" w:rsidP="00503B3F">
      <w:pPr>
        <w:tabs>
          <w:tab w:val="left" w:pos="1134"/>
        </w:tabs>
        <w:spacing w:after="0" w:line="240" w:lineRule="auto"/>
        <w:ind w:left="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7) обустройство контейнерных площадок;</w:t>
      </w:r>
    </w:p>
    <w:p w14:paraId="35380A0A" w14:textId="77777777" w:rsidR="00503B3F" w:rsidRPr="00503B3F" w:rsidRDefault="00503B3F" w:rsidP="00503B3F">
      <w:pPr>
        <w:tabs>
          <w:tab w:val="left" w:pos="1134"/>
        </w:tabs>
        <w:spacing w:after="0" w:line="240" w:lineRule="auto"/>
        <w:ind w:left="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8) обустройство ограждений;</w:t>
      </w:r>
    </w:p>
    <w:p w14:paraId="41E5EA8A" w14:textId="77777777" w:rsidR="00503B3F" w:rsidRPr="00503B3F" w:rsidRDefault="00503B3F" w:rsidP="00503B3F">
      <w:pPr>
        <w:tabs>
          <w:tab w:val="left" w:pos="1134"/>
        </w:tabs>
        <w:spacing w:after="0" w:line="240" w:lineRule="auto"/>
        <w:ind w:left="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9) устройство открытого лотка для отвода дождевых и талых вод;</w:t>
      </w:r>
    </w:p>
    <w:p w14:paraId="2C637FDC" w14:textId="77777777" w:rsidR="00503B3F" w:rsidRPr="00503B3F" w:rsidRDefault="00503B3F" w:rsidP="00503B3F">
      <w:pPr>
        <w:tabs>
          <w:tab w:val="left" w:pos="1134"/>
        </w:tabs>
        <w:spacing w:after="0" w:line="240" w:lineRule="auto"/>
        <w:ind w:firstLine="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10) устройство искусственных дорожных неровностей с установкой соответствующих дорожных знаков;</w:t>
      </w:r>
    </w:p>
    <w:p w14:paraId="002CD898" w14:textId="77777777" w:rsidR="00503B3F" w:rsidRPr="00503B3F" w:rsidRDefault="00503B3F" w:rsidP="00503B3F">
      <w:pPr>
        <w:tabs>
          <w:tab w:val="left" w:pos="1134"/>
        </w:tabs>
        <w:spacing w:after="0" w:line="240" w:lineRule="auto"/>
        <w:ind w:left="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11) иные виды работ.</w:t>
      </w:r>
    </w:p>
    <w:p w14:paraId="537DDF23" w14:textId="77777777" w:rsidR="00503B3F" w:rsidRPr="00503B3F" w:rsidRDefault="00503B3F" w:rsidP="00503B3F">
      <w:pPr>
        <w:tabs>
          <w:tab w:val="left" w:pos="1134"/>
        </w:tabs>
        <w:spacing w:after="0" w:line="240" w:lineRule="auto"/>
        <w:ind w:firstLine="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Обязательными условиями получения субсидии из областного бюджета при выполнении видов работ, включенных в минимальный перечень, являются:</w:t>
      </w:r>
    </w:p>
    <w:p w14:paraId="1EE62A18" w14:textId="77777777" w:rsidR="00503B3F" w:rsidRPr="00503B3F" w:rsidRDefault="00503B3F" w:rsidP="00503B3F">
      <w:pPr>
        <w:tabs>
          <w:tab w:val="left" w:pos="1134"/>
        </w:tabs>
        <w:spacing w:after="0" w:line="240" w:lineRule="auto"/>
        <w:ind w:firstLine="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1)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w:t>
      </w:r>
    </w:p>
    <w:p w14:paraId="7EE99D8D" w14:textId="77777777" w:rsidR="00503B3F" w:rsidRPr="00503B3F" w:rsidRDefault="00503B3F" w:rsidP="00503B3F">
      <w:pPr>
        <w:tabs>
          <w:tab w:val="left" w:pos="1134"/>
        </w:tabs>
        <w:spacing w:after="0" w:line="240" w:lineRule="auto"/>
        <w:ind w:firstLine="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Трудовое участие заинтересованных лиц реализуется в форме субботника. Доля трудового участия заинтересованных лиц устанавливается в размере одного субботника для каждой дворовой территории. Трудовое участие заинтересованных лиц в выполнении мероприятий по благоустройству дворовых территорий подтверждается документально.</w:t>
      </w:r>
    </w:p>
    <w:p w14:paraId="634E2B53" w14:textId="77777777" w:rsidR="00503B3F" w:rsidRPr="00503B3F" w:rsidRDefault="00503B3F" w:rsidP="00503B3F">
      <w:pPr>
        <w:tabs>
          <w:tab w:val="left" w:pos="1134"/>
        </w:tabs>
        <w:spacing w:after="0" w:line="240" w:lineRule="auto"/>
        <w:ind w:firstLine="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2) решение собственников помещений в многоквартирном доме о принятии созданного в результате благоустройства имущества в состав общего имущества многоквартирного дома.</w:t>
      </w:r>
    </w:p>
    <w:p w14:paraId="48E0E7CB" w14:textId="77777777" w:rsidR="00503B3F" w:rsidRPr="00503B3F" w:rsidRDefault="00503B3F" w:rsidP="00503B3F">
      <w:pPr>
        <w:tabs>
          <w:tab w:val="left" w:pos="1134"/>
        </w:tabs>
        <w:spacing w:after="0" w:line="240" w:lineRule="auto"/>
        <w:ind w:firstLine="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Обязательными условиями получения субсидии из областного бюджета при выполнении видов работ, включенных в дополнительный перечень, являются:</w:t>
      </w:r>
    </w:p>
    <w:p w14:paraId="77292C03" w14:textId="77777777" w:rsidR="00503B3F" w:rsidRPr="00503B3F" w:rsidRDefault="00503B3F" w:rsidP="00503B3F">
      <w:pPr>
        <w:tabs>
          <w:tab w:val="left" w:pos="1134"/>
        </w:tabs>
        <w:spacing w:after="0" w:line="240" w:lineRule="auto"/>
        <w:ind w:left="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1) Финансовое участие заинтересованных лиц.</w:t>
      </w:r>
    </w:p>
    <w:p w14:paraId="018A640F" w14:textId="77777777" w:rsidR="00503B3F" w:rsidRPr="00503B3F" w:rsidRDefault="00503B3F" w:rsidP="00503B3F">
      <w:pPr>
        <w:tabs>
          <w:tab w:val="left" w:pos="1134"/>
        </w:tabs>
        <w:spacing w:after="0" w:line="240" w:lineRule="auto"/>
        <w:ind w:firstLine="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Финансовое участие заинтересованных лиц реализуется в форме софинансирования видов работ по благоустройству дворовых территорий, включенных в дополнительный перечень.</w:t>
      </w:r>
    </w:p>
    <w:p w14:paraId="352D3565" w14:textId="77777777" w:rsidR="00503B3F" w:rsidRPr="00503B3F" w:rsidRDefault="00503B3F" w:rsidP="00503B3F">
      <w:pPr>
        <w:tabs>
          <w:tab w:val="left" w:pos="1134"/>
        </w:tabs>
        <w:spacing w:after="0" w:line="240" w:lineRule="auto"/>
        <w:ind w:firstLine="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lastRenderedPageBreak/>
        <w:t>В случае если дворовая территория многоквартирного дома включена в Программу до вступления в силу постановления Правительства Российской Федерации от 9 февраля 2019 года № 106 «О внесении изменений в 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 (далее - постановление Правительства Российской Федерации № 106), доля финансового участия заинтересованных лиц, за исключением собственников помещений в таком многоквартирном доме, должна составлять не менее 5 % стоимости выполнения работ, включенных в дополнительный перечень.</w:t>
      </w:r>
    </w:p>
    <w:p w14:paraId="22662209" w14:textId="77777777" w:rsidR="00503B3F" w:rsidRPr="00503B3F" w:rsidRDefault="00503B3F" w:rsidP="00503B3F">
      <w:pPr>
        <w:tabs>
          <w:tab w:val="left" w:pos="1134"/>
        </w:tabs>
        <w:spacing w:after="0" w:line="240" w:lineRule="auto"/>
        <w:ind w:firstLine="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В случае если дворовая территория многоквартирного дома включена в Программу после вступления в силу постановления Правительства Российской Федерации от 9 февраля 2019 года № 106, доля финансового участия заинтересованных лиц должна составлять не менее 20% стоимости выполнения работ, включенных в дополнительный перечень.</w:t>
      </w:r>
    </w:p>
    <w:p w14:paraId="4334770B" w14:textId="77777777" w:rsidR="00503B3F" w:rsidRPr="00503B3F" w:rsidRDefault="00503B3F" w:rsidP="00503B3F">
      <w:pPr>
        <w:tabs>
          <w:tab w:val="left" w:pos="1134"/>
        </w:tabs>
        <w:spacing w:after="0" w:line="240" w:lineRule="auto"/>
        <w:ind w:firstLine="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Порядок аккумулирования и расходования средств заинтересованных лиц, направляемых на выполнение видов работ, включенных в дополнительный перечень, устанавливается в соответствии с Порядком формирования адресного перечня дворовых территорий, подлежащих благоустройству в рамках муниципальной программы города Усолье-Сибирское «Формирование современной городской среды» на 2018-2024 годы», утвержденным постановлением администрации города Усолье-Сибирское от 21.08.2019 года № 2122 (далее - Порядок формирования адресного перечня дворовых территорий).</w:t>
      </w:r>
    </w:p>
    <w:p w14:paraId="4EC7B2EE" w14:textId="77777777" w:rsidR="00503B3F" w:rsidRPr="00503B3F" w:rsidRDefault="00503B3F" w:rsidP="00503B3F">
      <w:pPr>
        <w:autoSpaceDE w:val="0"/>
        <w:autoSpaceDN w:val="0"/>
        <w:adjustRightInd w:val="0"/>
        <w:spacing w:after="0" w:line="240" w:lineRule="auto"/>
        <w:ind w:firstLine="540"/>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Адресный перечень дворовых территорий, нуждающихся в благоустройстве и подлежащих благоустройству в 2018 – 2024 годах (Приложение № 1 к подпрограмме) формируется исходя из минимального перечня работ по благоустройству, с учетом физического состояния дворовой территории, определенной по результатам инвентаризации дворовой территории, проведенной в порядке, установленном приказом министерства жилищной политики, энергетики и транспорта Иркутской области от 6 июля 2017 года № 109-мпр «Об отдельных вопросах организации проведения инвентаризации в соответствии с Правилами, утвержденными постановлением Правительства Российской Федерации от 10 февраля 2017 года          № 169».</w:t>
      </w:r>
    </w:p>
    <w:p w14:paraId="5E283305" w14:textId="77777777" w:rsidR="00503B3F" w:rsidRPr="00503B3F" w:rsidRDefault="00503B3F" w:rsidP="00503B3F">
      <w:pPr>
        <w:tabs>
          <w:tab w:val="left" w:pos="1134"/>
        </w:tabs>
        <w:spacing w:after="0" w:line="240" w:lineRule="auto"/>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b/>
          <w:sz w:val="27"/>
          <w:szCs w:val="27"/>
          <w:lang w:eastAsia="ru-RU"/>
        </w:rPr>
        <w:t xml:space="preserve">        </w:t>
      </w:r>
      <w:r w:rsidRPr="00503B3F">
        <w:rPr>
          <w:rFonts w:ascii="Times New Roman" w:eastAsia="Times New Roman" w:hAnsi="Times New Roman" w:cs="Times New Roman"/>
          <w:sz w:val="27"/>
          <w:szCs w:val="27"/>
          <w:lang w:eastAsia="ru-RU"/>
        </w:rPr>
        <w:t>Привлечение жителей к софинансированию выполняемых работ по благоустройству дворовых территорий позволит обеспечить их большее вовлечение в процесс улучшения облика дворовых территорий и бережное содержание своей дворовой территории, активное участие в приемке выполненных подрядной организацией работ, что в конечном итоге улучшит эстетическое состояние всего города.</w:t>
      </w:r>
    </w:p>
    <w:p w14:paraId="473A297F" w14:textId="77777777" w:rsidR="00503B3F" w:rsidRPr="00503B3F" w:rsidRDefault="00503B3F" w:rsidP="00503B3F">
      <w:pPr>
        <w:tabs>
          <w:tab w:val="left" w:pos="1134"/>
        </w:tabs>
        <w:spacing w:after="0" w:line="240" w:lineRule="auto"/>
        <w:ind w:firstLine="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2) Решение собственников помещений в многоквартирном доме о принятии созданного в результате благоустройства имущества в состав общего имущества многоквартирного дома.</w:t>
      </w:r>
    </w:p>
    <w:p w14:paraId="1D56CF72" w14:textId="77777777" w:rsidR="00503B3F" w:rsidRPr="00503B3F" w:rsidRDefault="00503B3F" w:rsidP="00503B3F">
      <w:pPr>
        <w:tabs>
          <w:tab w:val="left" w:pos="1134"/>
        </w:tabs>
        <w:spacing w:after="0" w:line="240" w:lineRule="auto"/>
        <w:ind w:firstLine="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Очередность благоустройства дворовых территорий определяется в соответствии с Порядком формирования адресного перечня дворовых территорий.</w:t>
      </w:r>
    </w:p>
    <w:p w14:paraId="266107E1" w14:textId="77777777" w:rsidR="00503B3F" w:rsidRPr="00503B3F" w:rsidRDefault="00503B3F" w:rsidP="00503B3F">
      <w:pPr>
        <w:tabs>
          <w:tab w:val="left" w:pos="1134"/>
        </w:tabs>
        <w:spacing w:after="0" w:line="240" w:lineRule="auto"/>
        <w:ind w:firstLine="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Разработка и утверждение дизайн-проектов дворовых территорий осуществляется в соответствии с постановлением администрации города Усолье-Сибирское от 21.08.2019 года № 2122 «Об утверждении порядков в целях разработки, корректировки и реализации муниципальной программы города Усолье-Сибирское «Формирование современной городской среды» на 2018-2024 годы».</w:t>
      </w:r>
    </w:p>
    <w:p w14:paraId="737816CE" w14:textId="77777777" w:rsidR="00503B3F" w:rsidRPr="00503B3F" w:rsidRDefault="00503B3F" w:rsidP="00503B3F">
      <w:pPr>
        <w:tabs>
          <w:tab w:val="left" w:pos="1134"/>
        </w:tabs>
        <w:spacing w:after="0" w:line="240" w:lineRule="auto"/>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lastRenderedPageBreak/>
        <w:t xml:space="preserve">           Мероприятия по благоустройству дворовой территории включают работы по разработке проектно-сметной документации, дизайн-проектов дворовых территорий, в том числе с механизмом соучаствующего проектирования, контроль качества выполненных работ.</w:t>
      </w:r>
    </w:p>
    <w:p w14:paraId="610FD565" w14:textId="77777777" w:rsidR="00503B3F" w:rsidRPr="00503B3F" w:rsidRDefault="00503B3F" w:rsidP="00503B3F">
      <w:pPr>
        <w:tabs>
          <w:tab w:val="left" w:pos="1134"/>
        </w:tabs>
        <w:spacing w:after="0" w:line="240" w:lineRule="auto"/>
        <w:ind w:firstLine="709"/>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К выполнению работ по благоустройству дворовых территорий планируется привлечение студенческих отрядов.</w:t>
      </w:r>
    </w:p>
    <w:p w14:paraId="377A6792" w14:textId="77777777" w:rsidR="00503B3F" w:rsidRPr="00503B3F" w:rsidRDefault="00503B3F" w:rsidP="00503B3F">
      <w:pPr>
        <w:tabs>
          <w:tab w:val="left" w:pos="1134"/>
        </w:tabs>
        <w:spacing w:after="0" w:line="240" w:lineRule="auto"/>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 xml:space="preserve">           В случае если в качестве способа расходования бюджетных средств (в том числе субсидии из областного бюджета) по данному мероприятию выбрана закупка товаров, работ и услуг для обеспечения муниципальных нужд, соглашение на выполнение работ по благоустройству дворовых территорий должно быть заключено </w:t>
      </w:r>
      <w:r w:rsidRPr="00503B3F">
        <w:rPr>
          <w:rFonts w:ascii="Times New Roman" w:eastAsia="Times New Roman" w:hAnsi="Times New Roman" w:cs="Times New Roman"/>
          <w:b/>
          <w:sz w:val="27"/>
          <w:szCs w:val="27"/>
          <w:lang w:eastAsia="ru-RU"/>
        </w:rPr>
        <w:t>не позднее 1 мая</w:t>
      </w:r>
      <w:r w:rsidRPr="00503B3F">
        <w:rPr>
          <w:rFonts w:ascii="Times New Roman" w:eastAsia="Times New Roman" w:hAnsi="Times New Roman" w:cs="Times New Roman"/>
          <w:sz w:val="27"/>
          <w:szCs w:val="27"/>
          <w:lang w:eastAsia="ru-RU"/>
        </w:rPr>
        <w:t xml:space="preserve"> года предоставления субсидии из областного бюджета,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и услуг в порядке, установленной законодательством Российской Федерации, при котором срок заключения такого соглашения продлевается на срок указанного обжалования;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субсидий..</w:t>
      </w:r>
    </w:p>
    <w:p w14:paraId="6DE42ABF" w14:textId="77777777" w:rsidR="00503B3F" w:rsidRPr="00503B3F" w:rsidRDefault="00503B3F" w:rsidP="00503B3F">
      <w:pPr>
        <w:tabs>
          <w:tab w:val="left" w:pos="1134"/>
        </w:tabs>
        <w:spacing w:after="0" w:line="240" w:lineRule="auto"/>
        <w:jc w:val="both"/>
        <w:rPr>
          <w:rFonts w:ascii="Times New Roman" w:eastAsia="Times New Roman" w:hAnsi="Times New Roman" w:cs="Times New Roman"/>
          <w:sz w:val="27"/>
          <w:szCs w:val="27"/>
          <w:lang w:eastAsia="ru-RU"/>
        </w:rPr>
      </w:pPr>
      <w:r w:rsidRPr="00503B3F">
        <w:rPr>
          <w:rFonts w:ascii="Times New Roman" w:eastAsia="Times New Roman" w:hAnsi="Times New Roman" w:cs="Times New Roman"/>
          <w:sz w:val="27"/>
          <w:szCs w:val="27"/>
          <w:lang w:eastAsia="ru-RU"/>
        </w:rPr>
        <w:t xml:space="preserve">           Реализация мероприятия 1 в обязательном порядке должна сопровождаться выполнением администрацией города Усолье-Сибирское мероприятий по образованию земельных участков, на которых расположены многоквартирные дома, работы по благоустройству которых софинансируются за счет субсидии из областного бюджета (разработка и принятие проектов межевания и проектов планировки соответствующих территорий, проведение работ по подготовке документов, необходимых для осуществления государственного кадастрового учета образуемых земельных участков (представление в уполномоченный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документов, необходимых для осуществления государственного кадастрового учета образуемых земельных участков).</w:t>
      </w:r>
    </w:p>
    <w:p w14:paraId="6548D201" w14:textId="2F830231" w:rsidR="00503B3F" w:rsidRPr="00503B3F" w:rsidRDefault="009B1C39" w:rsidP="00605005">
      <w:pPr>
        <w:widowControl w:val="0"/>
        <w:autoSpaceDE w:val="0"/>
        <w:autoSpaceDN w:val="0"/>
        <w:adjustRightInd w:val="0"/>
        <w:spacing w:after="0" w:line="240" w:lineRule="auto"/>
        <w:ind w:firstLine="709"/>
        <w:jc w:val="both"/>
        <w:rPr>
          <w:rFonts w:ascii="Times New Roman" w:eastAsia="Calibri" w:hAnsi="Times New Roman" w:cs="Times New Roman"/>
          <w:b/>
          <w:sz w:val="27"/>
          <w:szCs w:val="27"/>
          <w:lang w:eastAsia="ru-RU"/>
        </w:rPr>
      </w:pPr>
      <w:r>
        <w:rPr>
          <w:rFonts w:ascii="Times New Roman" w:eastAsia="Calibri" w:hAnsi="Times New Roman" w:cs="Times New Roman"/>
          <w:b/>
          <w:sz w:val="27"/>
          <w:szCs w:val="27"/>
          <w:lang w:eastAsia="ru-RU"/>
        </w:rPr>
        <w:t xml:space="preserve">- </w:t>
      </w:r>
      <w:r w:rsidR="00503B3F" w:rsidRPr="00503B3F">
        <w:rPr>
          <w:rFonts w:ascii="Times New Roman" w:eastAsia="Calibri" w:hAnsi="Times New Roman" w:cs="Times New Roman"/>
          <w:b/>
          <w:sz w:val="27"/>
          <w:szCs w:val="27"/>
          <w:lang w:eastAsia="ru-RU"/>
        </w:rPr>
        <w:t>Благоустройство территорий общего пользования.</w:t>
      </w:r>
    </w:p>
    <w:p w14:paraId="35AD4A81" w14:textId="77777777" w:rsidR="00503B3F" w:rsidRPr="00503B3F" w:rsidRDefault="00503B3F" w:rsidP="00605005">
      <w:pPr>
        <w:widowControl w:val="0"/>
        <w:autoSpaceDE w:val="0"/>
        <w:autoSpaceDN w:val="0"/>
        <w:adjustRightInd w:val="0"/>
        <w:spacing w:after="0" w:line="240" w:lineRule="auto"/>
        <w:ind w:firstLine="709"/>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Благоустройство общественных территорий осуществляется на основании адресного перечня общественных территорий города Усолье-Сибирское, нуждающихся в благоустройстве (далее - адресный перечень общественных территорий), сформированного в соответствии с Порядком формирования адресного перечня общественных территорий для включения в муниципальную программу города Усолье-Сибирское «Формирование современной городской среды» на 2018-2024 годы», утвержденным постановлением администрации города Усолье-Сибирское от 21.08.2019 года № 2122.</w:t>
      </w:r>
    </w:p>
    <w:p w14:paraId="540FFE0B" w14:textId="77777777" w:rsidR="00503B3F" w:rsidRPr="00503B3F" w:rsidRDefault="00503B3F"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 xml:space="preserve">Адресный перечень общественных территорий, нуждающихся в благоустройстве в 2018 - 2024 годах (приложение № 2 к подпрограмме), формируется исходя из физического состояния общественной территории, определенного по </w:t>
      </w:r>
      <w:r w:rsidRPr="00503B3F">
        <w:rPr>
          <w:rFonts w:ascii="Times New Roman" w:eastAsia="Calibri" w:hAnsi="Times New Roman" w:cs="Times New Roman"/>
          <w:sz w:val="27"/>
          <w:szCs w:val="27"/>
          <w:lang w:eastAsia="ru-RU"/>
        </w:rPr>
        <w:lastRenderedPageBreak/>
        <w:t>результатам инвентаризации общественной территории, проведенной в порядке, установленном приказом министерства жилищной политики, энергетики и транспорта Иркутской области от 6 июля 2017 года № 109-мпр «Об отдельных вопросах организации проведения инвентаризации в соответствии с Правилами, утвержденными постановлением Правительства Российской Федерации от 10 февраля 2017 года № 169».</w:t>
      </w:r>
    </w:p>
    <w:p w14:paraId="0491DB45" w14:textId="77777777" w:rsidR="00503B3F" w:rsidRPr="00503B3F" w:rsidRDefault="00503B3F"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Очередность благоустройства общественных территорий определяется по итогам общественного голосования по отбору общественных территорий, подлежащих благоустройству в рамках реализации Программы, в год, следующий за годом проведения такого общественного голосования.</w:t>
      </w:r>
    </w:p>
    <w:p w14:paraId="6A958F6D" w14:textId="77777777" w:rsidR="00503B3F" w:rsidRPr="00503B3F" w:rsidRDefault="00503B3F"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Общественные территории, не вошедшие в перечень территорий, отобранных для голосования и прошедших голосование, могут быть благоустроены за счет средств бюджета города Усолье-Сибирское, если данные общественные территории являются значимыми, при организации и проведении мероприятий государственных праздников, значимых для города Усолья-Сибирского дат.</w:t>
      </w:r>
    </w:p>
    <w:p w14:paraId="06AC2CA1" w14:textId="77777777" w:rsidR="00503B3F" w:rsidRPr="00503B3F" w:rsidRDefault="00503B3F"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Мероприятия по благоустройству общественной территории включают работы по разработке проектно-сметной документации, дизайн-проектов общественных территорий, контроль качества выполненных работ, проведение археологических исследований и изысканий.</w:t>
      </w:r>
    </w:p>
    <w:p w14:paraId="1638E2C6" w14:textId="77777777" w:rsidR="00503B3F" w:rsidRPr="00503B3F" w:rsidRDefault="00503B3F"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Работы по благоустройству общественных территорий предполагают:</w:t>
      </w:r>
    </w:p>
    <w:p w14:paraId="1F6087F2" w14:textId="77777777" w:rsidR="00503B3F" w:rsidRPr="00503B3F" w:rsidRDefault="00503B3F"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 устройство, ремонт дорожных покрытий, проездов, тротуаров, площадей, беговых и велосипедных дорожек, бортового камня, лестниц, мест парковок;</w:t>
      </w:r>
    </w:p>
    <w:p w14:paraId="554C035D" w14:textId="77777777" w:rsidR="00503B3F" w:rsidRPr="00503B3F" w:rsidRDefault="00503B3F"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 организацию освещения;</w:t>
      </w:r>
    </w:p>
    <w:p w14:paraId="6029E651" w14:textId="77777777" w:rsidR="00503B3F" w:rsidRPr="00503B3F" w:rsidRDefault="00503B3F"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 установку и ремонт объектов внешнего благоустройства, ограждений;</w:t>
      </w:r>
    </w:p>
    <w:p w14:paraId="4275A1F8" w14:textId="77777777" w:rsidR="00503B3F" w:rsidRPr="00503B3F" w:rsidRDefault="00503B3F"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 благоустройство амфитеатров, террас, зон для отдыха, подпорных стен;</w:t>
      </w:r>
    </w:p>
    <w:p w14:paraId="35D37A31" w14:textId="77777777" w:rsidR="00503B3F" w:rsidRPr="00503B3F" w:rsidRDefault="00503B3F"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 приобретение и установку оборудования для детских, спортивных площадок;</w:t>
      </w:r>
    </w:p>
    <w:p w14:paraId="0D036E24" w14:textId="77777777" w:rsidR="00503B3F" w:rsidRPr="00503B3F" w:rsidRDefault="00503B3F"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 приобретение и установку урн, скамеек, групп для отдыха;</w:t>
      </w:r>
    </w:p>
    <w:p w14:paraId="57A5015E" w14:textId="77777777" w:rsidR="00503B3F" w:rsidRPr="00503B3F" w:rsidRDefault="00503B3F"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 устройство ливневой канализации, водоотводных сооружений;</w:t>
      </w:r>
    </w:p>
    <w:p w14:paraId="70324604" w14:textId="77777777" w:rsidR="00503B3F" w:rsidRPr="00503B3F" w:rsidRDefault="00503B3F"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 устройство фонтанов;</w:t>
      </w:r>
    </w:p>
    <w:p w14:paraId="53B5039C" w14:textId="77777777" w:rsidR="00503B3F" w:rsidRPr="00503B3F" w:rsidRDefault="00503B3F"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 озеленение общественных территорий, устройство современных газонов, покупку и выращивание саженцев;</w:t>
      </w:r>
    </w:p>
    <w:p w14:paraId="625850C3" w14:textId="77777777" w:rsidR="00503B3F" w:rsidRPr="00503B3F" w:rsidRDefault="00503B3F"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 организацию видеонаблюдения на общественных пространствах;</w:t>
      </w:r>
    </w:p>
    <w:p w14:paraId="711F218D" w14:textId="77777777" w:rsidR="00503B3F" w:rsidRPr="00503B3F" w:rsidRDefault="00503B3F"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 прочее.</w:t>
      </w:r>
    </w:p>
    <w:p w14:paraId="525720D2" w14:textId="77777777" w:rsidR="00503B3F" w:rsidRPr="00503B3F" w:rsidRDefault="00503B3F"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В случае, если в качестве способа расходования бюджетных средств (в том числе субсидии из областного бюджета) по данному мероприятию выбрана закупка товаров, работ и услуг для обеспечения муниципальных нужд.</w:t>
      </w:r>
    </w:p>
    <w:p w14:paraId="73930934" w14:textId="32BFE4DF" w:rsidR="00503B3F" w:rsidRDefault="00503B3F"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 xml:space="preserve">В случае если реализация мероприятий по благоустройству общественных территорий предполагается, в том числе за счет субсидии из областного бюджета, соглашение по результатам закупки товаров, работ и услуг для обеспечения муниципальных нужд на выполнение работ по благоустройству таких общественных территорий должно быть заключено </w:t>
      </w:r>
      <w:r w:rsidRPr="00503B3F">
        <w:rPr>
          <w:rFonts w:ascii="Times New Roman" w:eastAsia="Calibri" w:hAnsi="Times New Roman" w:cs="Times New Roman"/>
          <w:b/>
          <w:sz w:val="27"/>
          <w:szCs w:val="27"/>
          <w:lang w:eastAsia="ru-RU"/>
        </w:rPr>
        <w:t>не позднее 1 июля года</w:t>
      </w:r>
      <w:r w:rsidRPr="00503B3F">
        <w:rPr>
          <w:rFonts w:ascii="Times New Roman" w:eastAsia="Calibri" w:hAnsi="Times New Roman" w:cs="Times New Roman"/>
          <w:sz w:val="27"/>
          <w:szCs w:val="27"/>
          <w:lang w:eastAsia="ru-RU"/>
        </w:rPr>
        <w:t xml:space="preserve"> предоставления субсидии из областного бюджета, за исключением случаев обжалования действий </w:t>
      </w:r>
      <w:r w:rsidRPr="00503B3F">
        <w:rPr>
          <w:rFonts w:ascii="Times New Roman" w:eastAsia="Calibri" w:hAnsi="Times New Roman" w:cs="Times New Roman"/>
          <w:sz w:val="27"/>
          <w:szCs w:val="27"/>
          <w:lang w:eastAsia="ru-RU"/>
        </w:rPr>
        <w:lastRenderedPageBreak/>
        <w:t>(бездействия) заказчика и (или) комиссии по осуществлению закупок и (или) оператора электронной площадки при осуществлении закупки товаров, работ и услуг в порядке, установленной законодательством Российской Федерации, при котором срок заключения такого соглашения продлевается на срок указанного обжалования;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субсидий.</w:t>
      </w:r>
    </w:p>
    <w:p w14:paraId="2EB1B6A4" w14:textId="720FA72A" w:rsidR="00677B7C" w:rsidRDefault="009B1C39"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Pr>
          <w:rFonts w:ascii="Times New Roman" w:eastAsia="Calibri" w:hAnsi="Times New Roman" w:cs="Times New Roman"/>
          <w:b/>
          <w:sz w:val="27"/>
          <w:szCs w:val="27"/>
          <w:lang w:eastAsia="ru-RU"/>
        </w:rPr>
        <w:t>2</w:t>
      </w:r>
      <w:r w:rsidR="00964AE3" w:rsidRPr="00964AE3">
        <w:rPr>
          <w:rFonts w:ascii="Times New Roman" w:eastAsia="Calibri" w:hAnsi="Times New Roman" w:cs="Times New Roman"/>
          <w:b/>
          <w:sz w:val="27"/>
          <w:szCs w:val="27"/>
          <w:lang w:eastAsia="ru-RU"/>
        </w:rPr>
        <w:t>.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(озеро Молодежное).</w:t>
      </w:r>
      <w:r w:rsidR="00677B7C" w:rsidRPr="00677B7C">
        <w:rPr>
          <w:rFonts w:ascii="Times New Roman" w:eastAsia="Calibri" w:hAnsi="Times New Roman" w:cs="Times New Roman"/>
          <w:sz w:val="27"/>
          <w:szCs w:val="27"/>
        </w:rPr>
        <w:t xml:space="preserve"> </w:t>
      </w:r>
    </w:p>
    <w:p w14:paraId="06BC19D4" w14:textId="49CD2FE2" w:rsidR="00964AE3" w:rsidRDefault="00677B7C"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503B3F">
        <w:rPr>
          <w:rFonts w:ascii="Times New Roman" w:eastAsia="Calibri" w:hAnsi="Times New Roman" w:cs="Times New Roman"/>
          <w:sz w:val="27"/>
          <w:szCs w:val="27"/>
        </w:rPr>
        <w:t xml:space="preserve">Реализация проекта «Вся соль Сибири: «Озеро Молодежное», связывающее поколения» – победителя Всероссийского конкурса лучших проектов создания комфортной городской среды 2020 г. (реализация 2021-2022 гг.) на территории муниципального образования «город Усолье-Сибирское», а также выполнение всех условий соглашения о предоставлении иного межбюджетного трансферта осуществляется посредством </w:t>
      </w:r>
      <w:r>
        <w:rPr>
          <w:rFonts w:ascii="Times New Roman" w:eastAsia="Calibri" w:hAnsi="Times New Roman" w:cs="Times New Roman"/>
          <w:sz w:val="27"/>
          <w:szCs w:val="27"/>
        </w:rPr>
        <w:t>данного мероприятия.</w:t>
      </w:r>
    </w:p>
    <w:p w14:paraId="3E19C9BC"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Мероприятия по благоустройству территорий реализуются с учетом:</w:t>
      </w:r>
    </w:p>
    <w:p w14:paraId="7E5D086F"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1) проведения общественных обсуждений проектов изменений, вносимых в муниципальную программу (срок обсуждения - не менее 30 календарных дней со дня опубликования таких изменений);</w:t>
      </w:r>
    </w:p>
    <w:p w14:paraId="5219940B"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2) заявлений заинтересованных лиц о включении дворовой территории адресный перечень дворовых территорий, подлежащих благоустройству;</w:t>
      </w:r>
    </w:p>
    <w:p w14:paraId="3A513E71"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3) проведения общественного голосования по отбору общественных территорий, подлежащих благоустройству в рамках реализации муниципальной программы, в год, следующий за годом проведения такого общественного голосования;</w:t>
      </w:r>
    </w:p>
    <w:p w14:paraId="59D543B9"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4) завершения мероприятий по благоустройству общественных территорий, включенных адресный перечень общественных территорий в 2019 году по результатам общественного голосования по отбору общественных территорий, проведенного в 2018 году;</w:t>
      </w:r>
    </w:p>
    <w:p w14:paraId="659405C4"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5) завершения мероприятий по благоустройству общественных территорий, включенных в адресный перечень общественных территорий, отобранных по результатам общественного голосования по отбору общественных территорий, проведенного в году, предшествующем году реализации указанных мероприятий;</w:t>
      </w:r>
    </w:p>
    <w:p w14:paraId="7AAE302D"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 xml:space="preserve">6) осуществления контроля за ходом выполнения муниципальной программы общественной комиссией, созданной в соответствии с постановлением Правительства Российской Федерации от 10 февраля 2017 года № 169 «Об утверждении Правил </w:t>
      </w:r>
      <w:r w:rsidRPr="009B51D4">
        <w:rPr>
          <w:rFonts w:ascii="Times New Roman" w:eastAsia="Calibri" w:hAnsi="Times New Roman" w:cs="Times New Roman"/>
          <w:sz w:val="27"/>
          <w:szCs w:val="27"/>
        </w:rPr>
        <w:lastRenderedPageBreak/>
        <w:t>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включая проведение оценки заявлений заинтересованных лиц;</w:t>
      </w:r>
    </w:p>
    <w:p w14:paraId="077B37D8"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7) обязательного установления минимального 3-летнего гарантийного срока на результаты выполненных работ по благоустройству дворовых и (или) общественных территорий;</w:t>
      </w:r>
    </w:p>
    <w:p w14:paraId="1D1A18EF"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8) обеспечения синхронизации реализации мероприятий по благоустройству в рамках федерального проекта «Формирование комфортной городской среды» с реализуемыми на территории города Усолье-Сибирское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реализуемых в городе Усолье-Сибирское в рамках муниципальных программ;</w:t>
      </w:r>
    </w:p>
    <w:p w14:paraId="0D3B5CE6"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9) обеспечения синхронизации выполнения работ в рамках муниципальной программы с реализуемыми в городе Усолье-Сибирское региональными и муниципальными программами (планами) строительства (реконструкции, ремонта) объектов недвижимого имущества, муниципальными программами по ремонту и модернизации инженерных сетей и иных объектов, расположенных на территории города Усолье-Сибирское;</w:t>
      </w:r>
    </w:p>
    <w:p w14:paraId="39678F63"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 xml:space="preserve">10) проведения соответствующих мероприятий с учетом необходимости обеспечения физической, пространственной и информационной доступности зданий, сооружений, дворовых и (или) общественных территорий для инвалидов и других маломобильных групп населения. </w:t>
      </w:r>
    </w:p>
    <w:p w14:paraId="54F4ACC5"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При реализации мероприятий по благоустройству дворовых территорий многоквартирных домов и благоустройству общественных территорий города Усолье-Сибирское осуществляется:</w:t>
      </w:r>
    </w:p>
    <w:p w14:paraId="4994D94F"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 установка скамеек со спинками и подлокотниками;</w:t>
      </w:r>
    </w:p>
    <w:p w14:paraId="6E617A12"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 оборудование тротуаров и тренажеров бордюрными пандусами для въезда;</w:t>
      </w:r>
    </w:p>
    <w:p w14:paraId="2C950498"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 устройство пандусов на придомовых и общественных территориях;</w:t>
      </w:r>
    </w:p>
    <w:p w14:paraId="6BDDFF07"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 устройство парковочных мест на придомовых территориях;</w:t>
      </w:r>
    </w:p>
    <w:p w14:paraId="3E8D9825"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 устройство входной группы для беспрепятственного прохода на дворовую или общественную территорию.</w:t>
      </w:r>
    </w:p>
    <w:p w14:paraId="59128CCC"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 xml:space="preserve">11) проведения администрацией города Усолье-Сибирское работ по образованию земельных участков (в случае если земельный участок не разграничен) в срок до окончания срока действия муниципального контракта на выполнение работ по благоустройству дворовых территорий многоквартирных домов, в целях софинансирования работ по благоустройству дворовых территорий на которые </w:t>
      </w:r>
      <w:r w:rsidRPr="009B51D4">
        <w:rPr>
          <w:rFonts w:ascii="Times New Roman" w:eastAsia="Calibri" w:hAnsi="Times New Roman" w:cs="Times New Roman"/>
          <w:sz w:val="27"/>
          <w:szCs w:val="27"/>
        </w:rPr>
        <w:lastRenderedPageBreak/>
        <w:t>администрации города Усолье-Сибирское предоставляется субсидия из областного бюджета;</w:t>
      </w:r>
    </w:p>
    <w:p w14:paraId="37B04148"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12) реализации мероприятий по созданию на территории города Усолье-Сибирское условий для привлечения добровольцев (волонтеров) к участию в реализации мероприятий по благоустройству дворовых территорий;</w:t>
      </w:r>
    </w:p>
    <w:p w14:paraId="7FC53275"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13) направления на реализацию мероприятий по благоустройству общественных территорий не менее одной трети и не более трех четвертых от общего размера предоставленной субсидии из областного бюджета;</w:t>
      </w:r>
    </w:p>
    <w:p w14:paraId="4B2DA166"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14) обеспечения размещения в государственной информационной системе жилищно-коммунального хозяйства информации о ходе реализации мероприятий муниципальной программы.</w:t>
      </w:r>
    </w:p>
    <w:p w14:paraId="3095994D"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Дворовая территория может быть исключена из адресного перечня дворовых территорий, нуждающихся в благоустройстве и подлежащих благоустройству в рамках муниципальной программы, при следующих условиях:</w:t>
      </w:r>
    </w:p>
    <w:p w14:paraId="7626F13E"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1) если на дворовой территории, расположены многоквартирные дома, физический износ основных конструктивных элементов (крыша, стены, фундамент) которых превышает 70 процентов;</w:t>
      </w:r>
    </w:p>
    <w:p w14:paraId="4F01C24C"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2) если дворовая территория планируется к изъятию для муниципальных или государственных нужд в соответствии с Генеральным планом города Усолье-Сибирское;</w:t>
      </w:r>
    </w:p>
    <w:p w14:paraId="1187B14F"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3) если собственники помещений в многоквартирном доме, дворовая территория которых подлежит благоустройству, приняли решение об отказе от благоустройства дворовой территории;</w:t>
      </w:r>
    </w:p>
    <w:p w14:paraId="1DA9D30E"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4) если дворовая территория, на которой расположены многоквартирные дома, включена в адресный перечень дворовых территорий, нуждающихся в благоустройстве, но в администрацию города Усолье-Сибирское на 1 августа 2023 года собственниками многоквартирных домов данной территории не подано заявление о включении дворовой территории в адресный перечень дворовых территорий, подлежащих благоустройству.</w:t>
      </w:r>
    </w:p>
    <w:p w14:paraId="17129223" w14:textId="77777777" w:rsidR="009B51D4" w:rsidRP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Обязательным условием исключения дворовой территории из адресного перечня дворовых территорий, нуждающихся в благоустройстве и подлежащих благоустройству в рамках муниципальной программы, является одобрение решения об ее исключении общественной комиссией.</w:t>
      </w:r>
    </w:p>
    <w:p w14:paraId="5FB2D2BB" w14:textId="3E7CF838" w:rsidR="009B51D4" w:rsidRDefault="009B51D4"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rPr>
      </w:pPr>
      <w:r w:rsidRPr="009B51D4">
        <w:rPr>
          <w:rFonts w:ascii="Times New Roman" w:eastAsia="Calibri" w:hAnsi="Times New Roman" w:cs="Times New Roman"/>
          <w:sz w:val="27"/>
          <w:szCs w:val="27"/>
        </w:rPr>
        <w:t>После принятия общественной комиссией соответствующего решения комитет по городскому хозяйству администрации города Усолье-Сибирское при очередной корректировке Программы вносит в нее соответствующие изменения.</w:t>
      </w:r>
    </w:p>
    <w:p w14:paraId="654F0E49" w14:textId="4E1716E1" w:rsidR="00677B7C" w:rsidRPr="00503B3F" w:rsidRDefault="00677B7C" w:rsidP="00605005">
      <w:pPr>
        <w:widowControl w:val="0"/>
        <w:autoSpaceDE w:val="0"/>
        <w:autoSpaceDN w:val="0"/>
        <w:adjustRightInd w:val="0"/>
        <w:spacing w:after="0" w:line="276" w:lineRule="auto"/>
        <w:ind w:firstLine="709"/>
        <w:jc w:val="both"/>
        <w:rPr>
          <w:rFonts w:ascii="Times New Roman" w:eastAsia="Calibri" w:hAnsi="Times New Roman" w:cs="Times New Roman"/>
          <w:b/>
          <w:sz w:val="27"/>
          <w:szCs w:val="27"/>
          <w:lang w:eastAsia="ru-RU"/>
        </w:rPr>
      </w:pPr>
      <w:r>
        <w:rPr>
          <w:rFonts w:ascii="Times New Roman" w:eastAsia="Calibri" w:hAnsi="Times New Roman" w:cs="Times New Roman"/>
          <w:b/>
          <w:sz w:val="27"/>
          <w:szCs w:val="27"/>
          <w:lang w:eastAsia="ru-RU"/>
        </w:rPr>
        <w:t>Основное мероприятие 2</w:t>
      </w:r>
      <w:r w:rsidRPr="00503B3F">
        <w:rPr>
          <w:rFonts w:ascii="Times New Roman" w:eastAsia="Calibri" w:hAnsi="Times New Roman" w:cs="Times New Roman"/>
          <w:b/>
          <w:sz w:val="27"/>
          <w:szCs w:val="27"/>
          <w:lang w:eastAsia="ru-RU"/>
        </w:rPr>
        <w:t xml:space="preserve">. «Мероприятия </w:t>
      </w:r>
      <w:r>
        <w:rPr>
          <w:rFonts w:ascii="Times New Roman" w:eastAsia="Calibri" w:hAnsi="Times New Roman" w:cs="Times New Roman"/>
          <w:b/>
          <w:sz w:val="27"/>
          <w:szCs w:val="27"/>
          <w:lang w:eastAsia="ru-RU"/>
        </w:rPr>
        <w:t>по благоустройству дворовых территорий многоквартирных домов</w:t>
      </w:r>
      <w:r w:rsidRPr="00503B3F">
        <w:rPr>
          <w:rFonts w:ascii="Times New Roman" w:eastAsia="Calibri" w:hAnsi="Times New Roman" w:cs="Times New Roman"/>
          <w:b/>
          <w:sz w:val="27"/>
          <w:szCs w:val="27"/>
          <w:lang w:eastAsia="ru-RU"/>
        </w:rPr>
        <w:t>».</w:t>
      </w:r>
    </w:p>
    <w:p w14:paraId="24E40560" w14:textId="77777777" w:rsidR="00677B7C" w:rsidRPr="00503B3F" w:rsidRDefault="00677B7C" w:rsidP="00605005">
      <w:pPr>
        <w:widowControl w:val="0"/>
        <w:autoSpaceDE w:val="0"/>
        <w:autoSpaceDN w:val="0"/>
        <w:adjustRightInd w:val="0"/>
        <w:spacing w:after="0" w:line="276" w:lineRule="auto"/>
        <w:ind w:firstLine="709"/>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Настоящее основное мероприятие включает в себя следующие мероприятия:</w:t>
      </w:r>
    </w:p>
    <w:p w14:paraId="6AD505D3" w14:textId="29FD71EC" w:rsidR="00503B3F" w:rsidRPr="00503B3F" w:rsidRDefault="00503B3F" w:rsidP="00605005">
      <w:pPr>
        <w:widowControl w:val="0"/>
        <w:autoSpaceDE w:val="0"/>
        <w:autoSpaceDN w:val="0"/>
        <w:adjustRightInd w:val="0"/>
        <w:spacing w:after="0" w:line="276" w:lineRule="auto"/>
        <w:jc w:val="both"/>
        <w:rPr>
          <w:rFonts w:ascii="Times New Roman" w:eastAsia="Calibri" w:hAnsi="Times New Roman" w:cs="Times New Roman"/>
          <w:b/>
          <w:sz w:val="27"/>
          <w:szCs w:val="27"/>
          <w:lang w:eastAsia="ru-RU"/>
        </w:rPr>
      </w:pPr>
      <w:r w:rsidRPr="00503B3F">
        <w:rPr>
          <w:rFonts w:ascii="Times New Roman" w:eastAsia="Calibri" w:hAnsi="Times New Roman" w:cs="Times New Roman"/>
          <w:sz w:val="27"/>
          <w:szCs w:val="27"/>
          <w:lang w:eastAsia="ru-RU"/>
        </w:rPr>
        <w:tab/>
      </w:r>
      <w:r w:rsidR="00677B7C" w:rsidRPr="009B1C39">
        <w:rPr>
          <w:rFonts w:ascii="Times New Roman" w:eastAsia="Calibri" w:hAnsi="Times New Roman" w:cs="Times New Roman"/>
          <w:b/>
          <w:sz w:val="27"/>
          <w:szCs w:val="27"/>
          <w:lang w:eastAsia="ru-RU"/>
        </w:rPr>
        <w:t>1</w:t>
      </w:r>
      <w:r w:rsidRPr="00503B3F">
        <w:rPr>
          <w:rFonts w:ascii="Times New Roman" w:eastAsia="Calibri" w:hAnsi="Times New Roman" w:cs="Times New Roman"/>
          <w:b/>
          <w:sz w:val="27"/>
          <w:szCs w:val="27"/>
          <w:lang w:eastAsia="ru-RU"/>
        </w:rPr>
        <w:t xml:space="preserve">. Благоустройство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w:t>
      </w:r>
      <w:r w:rsidRPr="00503B3F">
        <w:rPr>
          <w:rFonts w:ascii="Times New Roman" w:eastAsia="Calibri" w:hAnsi="Times New Roman" w:cs="Times New Roman"/>
          <w:b/>
          <w:sz w:val="27"/>
          <w:szCs w:val="27"/>
          <w:lang w:eastAsia="ru-RU"/>
        </w:rPr>
        <w:lastRenderedPageBreak/>
        <w:t>предпринимателей в рамках реализации федерального проекта «Формирование комфортной городской среды».</w:t>
      </w:r>
    </w:p>
    <w:p w14:paraId="094D6C43" w14:textId="77777777" w:rsidR="00503B3F" w:rsidRPr="00503B3F" w:rsidRDefault="00503B3F" w:rsidP="00605005">
      <w:pPr>
        <w:widowControl w:val="0"/>
        <w:autoSpaceDE w:val="0"/>
        <w:autoSpaceDN w:val="0"/>
        <w:adjustRightInd w:val="0"/>
        <w:spacing w:after="0" w:line="276" w:lineRule="auto"/>
        <w:ind w:firstLine="708"/>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С целью обеспечения формирования единого благоустроенного облика города Усолье-Сибирское и привлечения к благоустройству юридических лиц и индивидуальных предпринимателей города Усолья-Сибирского предусмотрены мероприятия по заключению с ними соглашений о благоустройстве находящихся в их собственности (пользовании) объектов недвижимого имущества и земельных участков.</w:t>
      </w:r>
    </w:p>
    <w:p w14:paraId="7A3EFC83" w14:textId="77777777" w:rsidR="00503B3F" w:rsidRPr="00503B3F" w:rsidRDefault="00503B3F" w:rsidP="00605005">
      <w:pPr>
        <w:widowControl w:val="0"/>
        <w:autoSpaceDE w:val="0"/>
        <w:autoSpaceDN w:val="0"/>
        <w:adjustRightInd w:val="0"/>
        <w:spacing w:after="0" w:line="276" w:lineRule="auto"/>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ab/>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(Приложение № 3 к подпрограмме), формируется исходя из физического состояния объектов, определенного по результатам инвентаризации, проведенной в порядке, установленном министерством жилищной политики, энергетики и транспорта Иркутской области - Порядок проведения инвентаризации в соответствии с Правилами, утвержденными постановлением Правительства Российской Федерации от 10 февраля 2017 года № 169, установленным приказом министерства жилищной политики, энергетики и транспорта Иркутской области от 6 июля 2017 г. № 109-мпр (далее – Порядок).</w:t>
      </w:r>
    </w:p>
    <w:p w14:paraId="5D6A13F1" w14:textId="77777777" w:rsidR="00503B3F" w:rsidRPr="00503B3F" w:rsidRDefault="00503B3F" w:rsidP="00605005">
      <w:pPr>
        <w:autoSpaceDE w:val="0"/>
        <w:autoSpaceDN w:val="0"/>
        <w:adjustRightInd w:val="0"/>
        <w:spacing w:after="0" w:line="276" w:lineRule="auto"/>
        <w:ind w:firstLine="540"/>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Мероприятия по инвентаризации уровня благоустройства индивидуальных жилых домов и земельных участков, предоставленных для их размещения, проводятся комиссией по проведению инвентаризации дворовых и общественных территорий, уровня благоустройства индивидуальных жилых домов и земельных участков</w:t>
      </w:r>
      <w:r w:rsidRPr="00503B3F">
        <w:rPr>
          <w:rFonts w:ascii="Times New Roman" w:eastAsia="Calibri" w:hAnsi="Times New Roman" w:cs="Times New Roman"/>
          <w:sz w:val="24"/>
          <w:szCs w:val="24"/>
          <w:lang w:eastAsia="ru-RU"/>
        </w:rPr>
        <w:t xml:space="preserve">, </w:t>
      </w:r>
      <w:r w:rsidRPr="00503B3F">
        <w:rPr>
          <w:rFonts w:ascii="Times New Roman" w:eastAsia="Calibri" w:hAnsi="Times New Roman" w:cs="Times New Roman"/>
          <w:sz w:val="27"/>
          <w:szCs w:val="27"/>
          <w:lang w:eastAsia="ru-RU"/>
        </w:rPr>
        <w:t xml:space="preserve">предоставленных для их размещения на территории муниципального образования «город Усолье-Сибирское», нуждающихся в благоустройстве, утвержденной постановлением администрации города Усолье-Сибирское от 18.07.2017 № 1591 «О проведении инвентаризации», в соответствии с Порядком. </w:t>
      </w:r>
    </w:p>
    <w:p w14:paraId="498BE32F" w14:textId="77777777" w:rsidR="00503B3F" w:rsidRPr="00503B3F" w:rsidRDefault="00503B3F" w:rsidP="00605005">
      <w:pPr>
        <w:autoSpaceDE w:val="0"/>
        <w:autoSpaceDN w:val="0"/>
        <w:adjustRightInd w:val="0"/>
        <w:spacing w:after="0" w:line="276" w:lineRule="auto"/>
        <w:ind w:firstLine="540"/>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 xml:space="preserve">Благоустройство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осуществляется не позднее 2024 года за счет средств собственников (пользователей) указанных объектов, земельных участков), в соответствии с требованиями Правил благоустройства. </w:t>
      </w:r>
    </w:p>
    <w:p w14:paraId="16976BBA" w14:textId="77777777" w:rsidR="00503B3F" w:rsidRPr="00503B3F" w:rsidRDefault="00503B3F" w:rsidP="00605005">
      <w:pPr>
        <w:autoSpaceDE w:val="0"/>
        <w:autoSpaceDN w:val="0"/>
        <w:adjustRightInd w:val="0"/>
        <w:spacing w:after="0" w:line="276" w:lineRule="auto"/>
        <w:ind w:firstLine="540"/>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Реализация обозначенных направлений по благоустройству объектов недвижимого имущества осуществляется с учетом необходимости обеспечения физической, пространственной и информационной доступности зданий, сооружений общественных территорий для инвалидов и других маломобильных групп населения.</w:t>
      </w:r>
    </w:p>
    <w:p w14:paraId="4A0C7664" w14:textId="77777777" w:rsidR="00503B3F" w:rsidRPr="00503B3F" w:rsidRDefault="00503B3F" w:rsidP="00605005">
      <w:pPr>
        <w:autoSpaceDE w:val="0"/>
        <w:autoSpaceDN w:val="0"/>
        <w:adjustRightInd w:val="0"/>
        <w:spacing w:after="0" w:line="276" w:lineRule="auto"/>
        <w:ind w:firstLine="540"/>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Ожидаемый результат от выполнения данного мероприятия выражается в повышении уровня благоустройства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w:t>
      </w:r>
    </w:p>
    <w:p w14:paraId="5B26C087" w14:textId="62530974" w:rsidR="00503B3F" w:rsidRPr="00503B3F" w:rsidRDefault="001E7CC5" w:rsidP="00817D93">
      <w:pPr>
        <w:autoSpaceDE w:val="0"/>
        <w:autoSpaceDN w:val="0"/>
        <w:adjustRightInd w:val="0"/>
        <w:spacing w:after="0" w:line="240" w:lineRule="auto"/>
        <w:ind w:firstLine="540"/>
        <w:jc w:val="both"/>
        <w:rPr>
          <w:rFonts w:ascii="Times New Roman" w:eastAsia="Calibri" w:hAnsi="Times New Roman" w:cs="Times New Roman"/>
          <w:b/>
          <w:sz w:val="27"/>
          <w:szCs w:val="27"/>
          <w:lang w:eastAsia="ru-RU"/>
        </w:rPr>
      </w:pPr>
      <w:r>
        <w:rPr>
          <w:rFonts w:ascii="Times New Roman" w:eastAsia="Calibri" w:hAnsi="Times New Roman" w:cs="Times New Roman"/>
          <w:b/>
          <w:sz w:val="27"/>
          <w:szCs w:val="27"/>
          <w:lang w:eastAsia="ru-RU"/>
        </w:rPr>
        <w:lastRenderedPageBreak/>
        <w:t>2</w:t>
      </w:r>
      <w:r w:rsidR="00503B3F" w:rsidRPr="00503B3F">
        <w:rPr>
          <w:rFonts w:ascii="Times New Roman" w:eastAsia="Calibri" w:hAnsi="Times New Roman" w:cs="Times New Roman"/>
          <w:b/>
          <w:sz w:val="27"/>
          <w:szCs w:val="27"/>
          <w:lang w:eastAsia="ru-RU"/>
        </w:rPr>
        <w:t>. Мероприятия по проведению работ по образованию земельных участков, на которых расположены многоквартирные дома в рамках реализации федерального проекта «Формирование комфортной городской среды».</w:t>
      </w:r>
    </w:p>
    <w:p w14:paraId="78B4F1F3" w14:textId="77777777" w:rsidR="00503B3F" w:rsidRPr="00503B3F" w:rsidRDefault="00503B3F" w:rsidP="00817D93">
      <w:pPr>
        <w:autoSpaceDE w:val="0"/>
        <w:autoSpaceDN w:val="0"/>
        <w:adjustRightInd w:val="0"/>
        <w:spacing w:after="0" w:line="240" w:lineRule="auto"/>
        <w:ind w:firstLine="540"/>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В настоящее время администрацией города Усолье-Сибирское осуществляется разработка проекта планировки и межевания территории города для изменения границ земельных участков под многоквартирными домами, т.к. земельные участки поставлены на кадастровый учет исключительно под объектами капитального строительства.</w:t>
      </w:r>
    </w:p>
    <w:p w14:paraId="50B30198" w14:textId="269E8148" w:rsidR="00503B3F" w:rsidRDefault="00503B3F" w:rsidP="00817D93">
      <w:pPr>
        <w:widowControl w:val="0"/>
        <w:autoSpaceDE w:val="0"/>
        <w:autoSpaceDN w:val="0"/>
        <w:adjustRightInd w:val="0"/>
        <w:spacing w:after="0" w:line="240" w:lineRule="auto"/>
        <w:ind w:firstLine="540"/>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Для реализации основного мероприятия необходимо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Иркутской области. Работы по образованию земельных участков будут проводиться в рамках подпрограммы 3 «Обеспечение эффективного управления и распоряжения земельными участками и муниципальным имуществом на территории муниципального образования «город Усолье-Сибирское» на 2019-2024 годы муниципальной программы города Усолье-Сибирское «Совершенствование муниципального регулирования» на 2019-2024 годы.</w:t>
      </w:r>
    </w:p>
    <w:p w14:paraId="29D26E57" w14:textId="3834558A" w:rsidR="001E7CC5" w:rsidRDefault="001E7CC5" w:rsidP="00817D93">
      <w:pPr>
        <w:widowControl w:val="0"/>
        <w:autoSpaceDE w:val="0"/>
        <w:autoSpaceDN w:val="0"/>
        <w:adjustRightInd w:val="0"/>
        <w:spacing w:after="0" w:line="240" w:lineRule="auto"/>
        <w:ind w:firstLine="540"/>
        <w:jc w:val="both"/>
        <w:rPr>
          <w:rFonts w:ascii="Times New Roman" w:eastAsia="Calibri" w:hAnsi="Times New Roman" w:cs="Times New Roman"/>
          <w:b/>
          <w:sz w:val="27"/>
          <w:szCs w:val="27"/>
          <w:lang w:eastAsia="ru-RU"/>
        </w:rPr>
      </w:pPr>
      <w:r w:rsidRPr="007814DF">
        <w:rPr>
          <w:rFonts w:ascii="Times New Roman" w:eastAsia="Calibri" w:hAnsi="Times New Roman" w:cs="Times New Roman"/>
          <w:b/>
          <w:sz w:val="27"/>
          <w:szCs w:val="27"/>
          <w:lang w:eastAsia="ru-RU"/>
        </w:rPr>
        <w:t>3. Благоустройство дворовых территорий многоквартирных домов в целях реализации федерального проекта «Формирование комфортной городской среды».</w:t>
      </w:r>
    </w:p>
    <w:p w14:paraId="4AC26C7E" w14:textId="619816BB" w:rsidR="00142B74" w:rsidRPr="00142B74" w:rsidRDefault="00142B74" w:rsidP="00817D93">
      <w:pPr>
        <w:widowControl w:val="0"/>
        <w:autoSpaceDE w:val="0"/>
        <w:autoSpaceDN w:val="0"/>
        <w:adjustRightInd w:val="0"/>
        <w:spacing w:after="0" w:line="240" w:lineRule="auto"/>
        <w:ind w:firstLine="540"/>
        <w:jc w:val="both"/>
        <w:rPr>
          <w:rFonts w:ascii="Times New Roman" w:eastAsia="Calibri" w:hAnsi="Times New Roman" w:cs="Times New Roman"/>
          <w:sz w:val="27"/>
          <w:szCs w:val="27"/>
          <w:lang w:eastAsia="ru-RU"/>
        </w:rPr>
      </w:pPr>
      <w:r w:rsidRPr="00142B74">
        <w:rPr>
          <w:rFonts w:ascii="Times New Roman" w:eastAsia="Calibri" w:hAnsi="Times New Roman" w:cs="Times New Roman"/>
          <w:sz w:val="27"/>
          <w:szCs w:val="27"/>
          <w:lang w:eastAsia="ru-RU"/>
        </w:rPr>
        <w:t>Благоустройство дворовых территорий многоквартирных домов</w:t>
      </w:r>
      <w:r>
        <w:rPr>
          <w:rFonts w:ascii="Times New Roman" w:eastAsia="Calibri" w:hAnsi="Times New Roman" w:cs="Times New Roman"/>
          <w:sz w:val="27"/>
          <w:szCs w:val="27"/>
          <w:lang w:eastAsia="ru-RU"/>
        </w:rPr>
        <w:t xml:space="preserve"> за счет средств местного бюджета осуществляется посредством данного мероприятия.</w:t>
      </w:r>
    </w:p>
    <w:p w14:paraId="5A8526FA" w14:textId="2882BE05" w:rsidR="001E7CC5" w:rsidRDefault="001E7CC5" w:rsidP="00817D93">
      <w:pPr>
        <w:widowControl w:val="0"/>
        <w:autoSpaceDE w:val="0"/>
        <w:autoSpaceDN w:val="0"/>
        <w:adjustRightInd w:val="0"/>
        <w:spacing w:after="0" w:line="240" w:lineRule="auto"/>
        <w:ind w:firstLine="540"/>
        <w:jc w:val="both"/>
        <w:rPr>
          <w:rFonts w:ascii="Times New Roman" w:eastAsia="Calibri" w:hAnsi="Times New Roman" w:cs="Times New Roman"/>
          <w:b/>
          <w:sz w:val="27"/>
          <w:szCs w:val="27"/>
          <w:lang w:eastAsia="ru-RU"/>
        </w:rPr>
      </w:pPr>
      <w:r>
        <w:rPr>
          <w:rFonts w:ascii="Times New Roman" w:eastAsia="Calibri" w:hAnsi="Times New Roman" w:cs="Times New Roman"/>
          <w:b/>
          <w:sz w:val="27"/>
          <w:szCs w:val="27"/>
          <w:lang w:eastAsia="ru-RU"/>
        </w:rPr>
        <w:t>Основное мероприятие 3. «Мероприятия</w:t>
      </w:r>
      <w:r w:rsidR="009B51D4">
        <w:rPr>
          <w:rFonts w:ascii="Times New Roman" w:eastAsia="Calibri" w:hAnsi="Times New Roman" w:cs="Times New Roman"/>
          <w:b/>
          <w:sz w:val="27"/>
          <w:szCs w:val="27"/>
          <w:lang w:eastAsia="ru-RU"/>
        </w:rPr>
        <w:t xml:space="preserve"> по благоустройству территорий общего пользования».</w:t>
      </w:r>
    </w:p>
    <w:p w14:paraId="2239DDE1" w14:textId="3CCA3F1E" w:rsidR="001E7CC5" w:rsidRPr="009B51D4" w:rsidRDefault="009B51D4" w:rsidP="00817D93">
      <w:pPr>
        <w:widowControl w:val="0"/>
        <w:autoSpaceDE w:val="0"/>
        <w:autoSpaceDN w:val="0"/>
        <w:adjustRightInd w:val="0"/>
        <w:spacing w:after="0" w:line="240" w:lineRule="auto"/>
        <w:ind w:firstLine="709"/>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Настоящее основное мероприятие включает в себя следующие мероприятия:</w:t>
      </w:r>
    </w:p>
    <w:p w14:paraId="3E52CA14" w14:textId="3283089E" w:rsidR="00503B3F" w:rsidRPr="00503B3F" w:rsidRDefault="00142B74" w:rsidP="00817D93">
      <w:pPr>
        <w:spacing w:after="0" w:line="240" w:lineRule="auto"/>
        <w:ind w:firstLine="567"/>
        <w:jc w:val="both"/>
        <w:rPr>
          <w:rFonts w:ascii="Times New Roman" w:eastAsia="Calibri" w:hAnsi="Times New Roman" w:cs="Times New Roman"/>
          <w:sz w:val="27"/>
          <w:szCs w:val="27"/>
        </w:rPr>
      </w:pPr>
      <w:r>
        <w:rPr>
          <w:rFonts w:ascii="Times New Roman" w:eastAsia="Calibri" w:hAnsi="Times New Roman" w:cs="Times New Roman"/>
          <w:b/>
          <w:sz w:val="27"/>
          <w:szCs w:val="27"/>
        </w:rPr>
        <w:t>1. </w:t>
      </w:r>
      <w:r w:rsidR="00503B3F" w:rsidRPr="00503B3F">
        <w:rPr>
          <w:rFonts w:ascii="Times New Roman" w:eastAsia="Calibri" w:hAnsi="Times New Roman" w:cs="Times New Roman"/>
          <w:b/>
          <w:sz w:val="27"/>
          <w:szCs w:val="27"/>
        </w:rPr>
        <w:t>Разработка проектно-сметной документации на благоустройство общественного пространства вокруг озера «Молодёжное».</w:t>
      </w:r>
    </w:p>
    <w:p w14:paraId="091F30C5" w14:textId="35E43226" w:rsidR="00503B3F" w:rsidRDefault="00503B3F" w:rsidP="00817D93">
      <w:pPr>
        <w:widowControl w:val="0"/>
        <w:autoSpaceDE w:val="0"/>
        <w:autoSpaceDN w:val="0"/>
        <w:adjustRightInd w:val="0"/>
        <w:spacing w:after="0" w:line="240" w:lineRule="auto"/>
        <w:ind w:firstLine="540"/>
        <w:jc w:val="both"/>
        <w:rPr>
          <w:rFonts w:ascii="Times New Roman" w:eastAsia="Calibri" w:hAnsi="Times New Roman" w:cs="Times New Roman"/>
          <w:b/>
          <w:sz w:val="27"/>
          <w:szCs w:val="27"/>
        </w:rPr>
      </w:pPr>
      <w:r w:rsidRPr="00503B3F">
        <w:rPr>
          <w:rFonts w:ascii="Times New Roman" w:eastAsia="Calibri" w:hAnsi="Times New Roman" w:cs="Times New Roman"/>
          <w:b/>
          <w:sz w:val="27"/>
          <w:szCs w:val="27"/>
        </w:rPr>
        <w:t>2. Разработка раздела «Оценка воздействия на водные биоресурсы и среду их обитания по объекту: озеро «Молодёжное».</w:t>
      </w:r>
    </w:p>
    <w:p w14:paraId="7A7759EE" w14:textId="51DA0D8B" w:rsidR="009B51D4" w:rsidRPr="00503B3F" w:rsidRDefault="006F52C2" w:rsidP="00817D93">
      <w:pPr>
        <w:widowControl w:val="0"/>
        <w:autoSpaceDE w:val="0"/>
        <w:autoSpaceDN w:val="0"/>
        <w:adjustRightInd w:val="0"/>
        <w:spacing w:after="0" w:line="240" w:lineRule="auto"/>
        <w:ind w:firstLine="540"/>
        <w:jc w:val="both"/>
        <w:rPr>
          <w:rFonts w:ascii="Times New Roman" w:eastAsia="Calibri" w:hAnsi="Times New Roman" w:cs="Times New Roman"/>
          <w:b/>
          <w:sz w:val="27"/>
          <w:szCs w:val="27"/>
          <w:lang w:eastAsia="ru-RU"/>
        </w:rPr>
      </w:pPr>
      <w:r>
        <w:rPr>
          <w:rFonts w:ascii="Times New Roman" w:eastAsia="Calibri" w:hAnsi="Times New Roman" w:cs="Times New Roman"/>
          <w:b/>
          <w:sz w:val="27"/>
          <w:szCs w:val="27"/>
          <w:lang w:eastAsia="ru-RU"/>
        </w:rPr>
        <w:t xml:space="preserve">3. </w:t>
      </w:r>
      <w:r w:rsidR="009B1C39">
        <w:rPr>
          <w:rFonts w:ascii="Times New Roman" w:eastAsia="Calibri" w:hAnsi="Times New Roman" w:cs="Times New Roman"/>
          <w:b/>
          <w:sz w:val="27"/>
          <w:szCs w:val="27"/>
          <w:lang w:eastAsia="ru-RU"/>
        </w:rPr>
        <w:t>Благоустройство территории озера «Молодежное», в целях реализации проекта с</w:t>
      </w:r>
      <w:r w:rsidRPr="006F52C2">
        <w:rPr>
          <w:rFonts w:ascii="Times New Roman" w:eastAsia="Calibri" w:hAnsi="Times New Roman" w:cs="Times New Roman"/>
          <w:b/>
          <w:sz w:val="27"/>
          <w:szCs w:val="27"/>
          <w:lang w:eastAsia="ru-RU"/>
        </w:rPr>
        <w:t>оздани</w:t>
      </w:r>
      <w:r w:rsidR="009B1C39">
        <w:rPr>
          <w:rFonts w:ascii="Times New Roman" w:eastAsia="Calibri" w:hAnsi="Times New Roman" w:cs="Times New Roman"/>
          <w:b/>
          <w:sz w:val="27"/>
          <w:szCs w:val="27"/>
          <w:lang w:eastAsia="ru-RU"/>
        </w:rPr>
        <w:t>я</w:t>
      </w:r>
      <w:r w:rsidRPr="006F52C2">
        <w:rPr>
          <w:rFonts w:ascii="Times New Roman" w:eastAsia="Calibri" w:hAnsi="Times New Roman" w:cs="Times New Roman"/>
          <w:b/>
          <w:sz w:val="27"/>
          <w:szCs w:val="27"/>
          <w:lang w:eastAsia="ru-RU"/>
        </w:rPr>
        <w:t xml:space="preserve"> комфортной городской среды в малых городах и исторических поселениях</w:t>
      </w:r>
      <w:r>
        <w:rPr>
          <w:rFonts w:ascii="Times New Roman" w:eastAsia="Calibri" w:hAnsi="Times New Roman" w:cs="Times New Roman"/>
          <w:b/>
          <w:sz w:val="27"/>
          <w:szCs w:val="27"/>
          <w:lang w:eastAsia="ru-RU"/>
        </w:rPr>
        <w:t>.</w:t>
      </w:r>
    </w:p>
    <w:p w14:paraId="0E64A3E4" w14:textId="292C7870" w:rsidR="009B51D4" w:rsidRDefault="009B51D4" w:rsidP="00817D93">
      <w:pPr>
        <w:widowControl w:val="0"/>
        <w:autoSpaceDE w:val="0"/>
        <w:autoSpaceDN w:val="0"/>
        <w:adjustRightInd w:val="0"/>
        <w:spacing w:after="0" w:line="240" w:lineRule="auto"/>
        <w:ind w:firstLine="540"/>
        <w:jc w:val="both"/>
        <w:rPr>
          <w:rFonts w:ascii="Times New Roman" w:eastAsia="Calibri" w:hAnsi="Times New Roman" w:cs="Times New Roman"/>
          <w:b/>
          <w:sz w:val="27"/>
          <w:szCs w:val="27"/>
          <w:lang w:eastAsia="ru-RU"/>
        </w:rPr>
      </w:pPr>
      <w:r w:rsidRPr="00503B3F">
        <w:rPr>
          <w:rFonts w:ascii="Times New Roman" w:eastAsia="Calibri" w:hAnsi="Times New Roman" w:cs="Times New Roman"/>
          <w:b/>
          <w:sz w:val="27"/>
          <w:szCs w:val="27"/>
          <w:lang w:eastAsia="ru-RU"/>
        </w:rPr>
        <w:t>4. Благоустройство территории озера «Молодежное»</w:t>
      </w:r>
      <w:r w:rsidR="009B1C39">
        <w:rPr>
          <w:rFonts w:ascii="Times New Roman" w:eastAsia="Calibri" w:hAnsi="Times New Roman" w:cs="Times New Roman"/>
          <w:b/>
          <w:sz w:val="27"/>
          <w:szCs w:val="27"/>
          <w:lang w:eastAsia="ru-RU"/>
        </w:rPr>
        <w:t xml:space="preserve"> (в рамках реализации перечня проектов Народных инициатив)</w:t>
      </w:r>
      <w:r w:rsidRPr="00503B3F">
        <w:rPr>
          <w:rFonts w:ascii="Times New Roman" w:eastAsia="Calibri" w:hAnsi="Times New Roman" w:cs="Times New Roman"/>
          <w:b/>
          <w:sz w:val="27"/>
          <w:szCs w:val="27"/>
          <w:lang w:eastAsia="ru-RU"/>
        </w:rPr>
        <w:t>.</w:t>
      </w:r>
    </w:p>
    <w:p w14:paraId="2A153B6D" w14:textId="0252837A" w:rsidR="001E4FAE" w:rsidRPr="00503B3F" w:rsidRDefault="001E4FAE" w:rsidP="00817D93">
      <w:pPr>
        <w:widowControl w:val="0"/>
        <w:autoSpaceDE w:val="0"/>
        <w:autoSpaceDN w:val="0"/>
        <w:adjustRightInd w:val="0"/>
        <w:spacing w:after="0" w:line="240" w:lineRule="auto"/>
        <w:ind w:firstLine="540"/>
        <w:jc w:val="both"/>
        <w:rPr>
          <w:rFonts w:ascii="Times New Roman" w:eastAsia="Calibri" w:hAnsi="Times New Roman" w:cs="Times New Roman"/>
          <w:b/>
          <w:sz w:val="27"/>
          <w:szCs w:val="27"/>
          <w:lang w:eastAsia="ru-RU"/>
        </w:rPr>
      </w:pPr>
      <w:r>
        <w:rPr>
          <w:rFonts w:ascii="Times New Roman" w:eastAsia="Times New Roman" w:hAnsi="Times New Roman" w:cs="Times New Roman"/>
          <w:bCs/>
          <w:noProof/>
          <w:sz w:val="27"/>
          <w:szCs w:val="27"/>
          <w:lang w:eastAsia="ru-RU"/>
        </w:rPr>
        <w:t>Посредством д</w:t>
      </w:r>
      <w:r w:rsidRPr="0040349C">
        <w:rPr>
          <w:rFonts w:ascii="Times New Roman" w:eastAsia="Times New Roman" w:hAnsi="Times New Roman" w:cs="Times New Roman"/>
          <w:bCs/>
          <w:noProof/>
          <w:sz w:val="27"/>
          <w:szCs w:val="27"/>
          <w:lang w:eastAsia="ru-RU"/>
        </w:rPr>
        <w:t>анны</w:t>
      </w:r>
      <w:r>
        <w:rPr>
          <w:rFonts w:ascii="Times New Roman" w:eastAsia="Times New Roman" w:hAnsi="Times New Roman" w:cs="Times New Roman"/>
          <w:bCs/>
          <w:noProof/>
          <w:sz w:val="27"/>
          <w:szCs w:val="27"/>
          <w:lang w:eastAsia="ru-RU"/>
        </w:rPr>
        <w:t>х</w:t>
      </w:r>
      <w:r w:rsidRPr="0040349C">
        <w:rPr>
          <w:rFonts w:ascii="Times New Roman" w:eastAsia="Times New Roman" w:hAnsi="Times New Roman" w:cs="Times New Roman"/>
          <w:bCs/>
          <w:noProof/>
          <w:sz w:val="27"/>
          <w:szCs w:val="27"/>
          <w:lang w:eastAsia="ru-RU"/>
        </w:rPr>
        <w:t xml:space="preserve"> </w:t>
      </w:r>
      <w:r>
        <w:rPr>
          <w:rFonts w:ascii="Times New Roman" w:eastAsia="Times New Roman" w:hAnsi="Times New Roman" w:cs="Times New Roman"/>
          <w:bCs/>
          <w:noProof/>
          <w:sz w:val="27"/>
          <w:szCs w:val="27"/>
          <w:lang w:eastAsia="ru-RU"/>
        </w:rPr>
        <w:t xml:space="preserve">мероприятий </w:t>
      </w:r>
      <w:r w:rsidRPr="0040349C">
        <w:rPr>
          <w:rFonts w:ascii="Times New Roman" w:eastAsia="Times New Roman" w:hAnsi="Times New Roman" w:cs="Times New Roman"/>
          <w:bCs/>
          <w:noProof/>
          <w:sz w:val="27"/>
          <w:szCs w:val="27"/>
          <w:lang w:eastAsia="ru-RU"/>
        </w:rPr>
        <w:t>реализ</w:t>
      </w:r>
      <w:r>
        <w:rPr>
          <w:rFonts w:ascii="Times New Roman" w:eastAsia="Times New Roman" w:hAnsi="Times New Roman" w:cs="Times New Roman"/>
          <w:bCs/>
          <w:noProof/>
          <w:sz w:val="27"/>
          <w:szCs w:val="27"/>
          <w:lang w:eastAsia="ru-RU"/>
        </w:rPr>
        <w:t>уется</w:t>
      </w:r>
      <w:r w:rsidRPr="0040349C">
        <w:rPr>
          <w:rFonts w:ascii="Times New Roman" w:eastAsia="Times New Roman" w:hAnsi="Times New Roman" w:cs="Times New Roman"/>
          <w:bCs/>
          <w:noProof/>
          <w:sz w:val="27"/>
          <w:szCs w:val="27"/>
          <w:lang w:eastAsia="ru-RU"/>
        </w:rPr>
        <w:t xml:space="preserve"> проект «Вся соль Сибири: «Озеро Молодежное», связующее поколения» - победителя</w:t>
      </w:r>
      <w:r w:rsidRPr="0040349C">
        <w:rPr>
          <w:rFonts w:ascii="Times New Roman" w:eastAsia="Times New Roman" w:hAnsi="Times New Roman" w:cs="Times New Roman"/>
          <w:sz w:val="24"/>
          <w:szCs w:val="24"/>
          <w:lang w:eastAsia="ru-RU"/>
        </w:rPr>
        <w:t xml:space="preserve"> </w:t>
      </w:r>
      <w:r w:rsidRPr="0040349C">
        <w:rPr>
          <w:rFonts w:ascii="Times New Roman" w:eastAsia="Times New Roman" w:hAnsi="Times New Roman" w:cs="Times New Roman"/>
          <w:bCs/>
          <w:noProof/>
          <w:sz w:val="27"/>
          <w:szCs w:val="27"/>
          <w:lang w:eastAsia="ru-RU"/>
        </w:rPr>
        <w:t>Всероссийского конкурса лучших проектов создания комфортной городской среды.</w:t>
      </w:r>
    </w:p>
    <w:p w14:paraId="68CC58C2" w14:textId="63B46F8B" w:rsidR="00503B3F" w:rsidRPr="004242B9" w:rsidRDefault="00503B3F" w:rsidP="00817D93">
      <w:pPr>
        <w:spacing w:after="0" w:line="240" w:lineRule="auto"/>
        <w:ind w:firstLine="540"/>
        <w:jc w:val="both"/>
        <w:rPr>
          <w:rFonts w:ascii="Times New Roman" w:eastAsia="Calibri" w:hAnsi="Times New Roman" w:cs="Times New Roman"/>
          <w:sz w:val="27"/>
          <w:szCs w:val="27"/>
          <w:lang w:eastAsia="ru-RU"/>
        </w:rPr>
      </w:pPr>
      <w:r w:rsidRPr="00503B3F">
        <w:rPr>
          <w:rFonts w:ascii="Times New Roman" w:eastAsia="Calibri" w:hAnsi="Times New Roman" w:cs="Times New Roman"/>
          <w:sz w:val="27"/>
          <w:szCs w:val="27"/>
          <w:lang w:eastAsia="ru-RU"/>
        </w:rPr>
        <w:t>Перечень основных мероприятий подпрограммы представлен в Приложении № 2 к муниципальной программе.</w:t>
      </w:r>
      <w:r w:rsidR="005A1C30">
        <w:rPr>
          <w:rFonts w:ascii="Times New Roman" w:eastAsia="Calibri" w:hAnsi="Times New Roman" w:cs="Times New Roman"/>
          <w:sz w:val="27"/>
          <w:szCs w:val="27"/>
          <w:lang w:eastAsia="ru-RU"/>
        </w:rPr>
        <w:t>».</w:t>
      </w:r>
    </w:p>
    <w:p w14:paraId="3CA7EDCB" w14:textId="678FF023" w:rsidR="00803E94" w:rsidRPr="000755CA" w:rsidRDefault="00421442" w:rsidP="00817D93">
      <w:pPr>
        <w:pStyle w:val="ac"/>
        <w:numPr>
          <w:ilvl w:val="1"/>
          <w:numId w:val="27"/>
        </w:numPr>
        <w:spacing w:after="0" w:line="240" w:lineRule="auto"/>
        <w:ind w:left="0" w:firstLine="615"/>
        <w:jc w:val="both"/>
        <w:rPr>
          <w:rFonts w:ascii="Times New Roman" w:hAnsi="Times New Roman" w:cs="Times New Roman"/>
          <w:sz w:val="27"/>
          <w:szCs w:val="27"/>
        </w:rPr>
      </w:pPr>
      <w:r w:rsidRPr="000755CA">
        <w:rPr>
          <w:rFonts w:ascii="Times New Roman" w:hAnsi="Times New Roman" w:cs="Times New Roman"/>
          <w:sz w:val="27"/>
          <w:szCs w:val="27"/>
        </w:rPr>
        <w:t>В с</w:t>
      </w:r>
      <w:r w:rsidR="00FB15F5" w:rsidRPr="000755CA">
        <w:rPr>
          <w:rFonts w:ascii="Times New Roman" w:hAnsi="Times New Roman" w:cs="Times New Roman"/>
          <w:sz w:val="27"/>
          <w:szCs w:val="27"/>
        </w:rPr>
        <w:t>трок</w:t>
      </w:r>
      <w:r w:rsidR="00174B65" w:rsidRPr="000755CA">
        <w:rPr>
          <w:rFonts w:ascii="Times New Roman" w:hAnsi="Times New Roman" w:cs="Times New Roman"/>
          <w:sz w:val="27"/>
          <w:szCs w:val="27"/>
          <w:lang w:val="en-US"/>
        </w:rPr>
        <w:t>e</w:t>
      </w:r>
      <w:r w:rsidR="001A1B08" w:rsidRPr="000755CA">
        <w:rPr>
          <w:rFonts w:ascii="Times New Roman" w:hAnsi="Times New Roman" w:cs="Times New Roman"/>
          <w:sz w:val="27"/>
          <w:szCs w:val="27"/>
        </w:rPr>
        <w:t xml:space="preserve"> «</w:t>
      </w:r>
      <w:r w:rsidR="00FB15F5" w:rsidRPr="000755CA">
        <w:rPr>
          <w:rFonts w:ascii="Times New Roman" w:hAnsi="Times New Roman" w:cs="Times New Roman"/>
          <w:sz w:val="27"/>
          <w:szCs w:val="27"/>
        </w:rPr>
        <w:t>Ресурсное обеспечение</w:t>
      </w:r>
      <w:r w:rsidR="001A1B08" w:rsidRPr="000755CA">
        <w:rPr>
          <w:rFonts w:ascii="Times New Roman" w:hAnsi="Times New Roman" w:cs="Times New Roman"/>
          <w:sz w:val="27"/>
          <w:szCs w:val="27"/>
        </w:rPr>
        <w:t xml:space="preserve"> подпрограммы» Паспорта </w:t>
      </w:r>
      <w:r w:rsidR="0080378B" w:rsidRPr="000755CA">
        <w:rPr>
          <w:rFonts w:ascii="Times New Roman" w:hAnsi="Times New Roman" w:cs="Times New Roman"/>
          <w:sz w:val="27"/>
          <w:szCs w:val="27"/>
        </w:rPr>
        <w:t>П</w:t>
      </w:r>
      <w:r w:rsidR="001A1B08" w:rsidRPr="000755CA">
        <w:rPr>
          <w:rFonts w:ascii="Times New Roman" w:hAnsi="Times New Roman" w:cs="Times New Roman"/>
          <w:sz w:val="27"/>
          <w:szCs w:val="27"/>
        </w:rPr>
        <w:t xml:space="preserve">одпрограммы </w:t>
      </w:r>
      <w:r w:rsidR="008F6942" w:rsidRPr="000755CA">
        <w:rPr>
          <w:rFonts w:ascii="Times New Roman" w:hAnsi="Times New Roman" w:cs="Times New Roman"/>
          <w:sz w:val="27"/>
          <w:szCs w:val="27"/>
        </w:rPr>
        <w:t xml:space="preserve">Программы </w:t>
      </w:r>
      <w:r w:rsidR="000755CA" w:rsidRPr="000755CA">
        <w:rPr>
          <w:rFonts w:ascii="Times New Roman" w:hAnsi="Times New Roman" w:cs="Times New Roman"/>
          <w:sz w:val="27"/>
          <w:szCs w:val="27"/>
        </w:rPr>
        <w:t>цифры «278 598 755,69», «59 031 220,75», «50 300 109,81», «11 806 657,30», «182 768 068,55», «37 049 180,82» заменить на цифры «375</w:t>
      </w:r>
      <w:r w:rsidR="00F776EF">
        <w:rPr>
          <w:rFonts w:ascii="Times New Roman" w:hAnsi="Times New Roman" w:cs="Times New Roman"/>
          <w:sz w:val="27"/>
          <w:szCs w:val="27"/>
        </w:rPr>
        <w:t> </w:t>
      </w:r>
      <w:r w:rsidR="000755CA" w:rsidRPr="000755CA">
        <w:rPr>
          <w:rFonts w:ascii="Times New Roman" w:hAnsi="Times New Roman" w:cs="Times New Roman"/>
          <w:sz w:val="27"/>
          <w:szCs w:val="27"/>
        </w:rPr>
        <w:t>591</w:t>
      </w:r>
      <w:r w:rsidR="00F776EF">
        <w:rPr>
          <w:rFonts w:ascii="Times New Roman" w:hAnsi="Times New Roman" w:cs="Times New Roman"/>
          <w:sz w:val="27"/>
          <w:szCs w:val="27"/>
        </w:rPr>
        <w:t> </w:t>
      </w:r>
      <w:r w:rsidR="000755CA" w:rsidRPr="000755CA">
        <w:rPr>
          <w:rFonts w:ascii="Times New Roman" w:hAnsi="Times New Roman" w:cs="Times New Roman"/>
          <w:sz w:val="27"/>
          <w:szCs w:val="27"/>
        </w:rPr>
        <w:t>055,69», «156 023 520,75», «69 079 184,65», «30 585 732,14», «260 981 293,71», «115 262 405,98» соответственно.</w:t>
      </w:r>
    </w:p>
    <w:p w14:paraId="2F37145A" w14:textId="65254432" w:rsidR="001A1B08" w:rsidRDefault="001A1B08" w:rsidP="00817D93">
      <w:pPr>
        <w:pStyle w:val="1"/>
        <w:numPr>
          <w:ilvl w:val="1"/>
          <w:numId w:val="27"/>
        </w:numPr>
        <w:tabs>
          <w:tab w:val="left" w:pos="1134"/>
        </w:tabs>
        <w:ind w:left="0" w:firstLine="615"/>
        <w:rPr>
          <w:sz w:val="27"/>
          <w:szCs w:val="27"/>
        </w:rPr>
      </w:pPr>
      <w:r w:rsidRPr="000753F7">
        <w:rPr>
          <w:sz w:val="27"/>
          <w:szCs w:val="27"/>
        </w:rPr>
        <w:t xml:space="preserve">Приложение </w:t>
      </w:r>
      <w:r w:rsidR="000753F7">
        <w:rPr>
          <w:sz w:val="27"/>
          <w:szCs w:val="27"/>
        </w:rPr>
        <w:t>3</w:t>
      </w:r>
      <w:r w:rsidRPr="000753F7">
        <w:rPr>
          <w:sz w:val="27"/>
          <w:szCs w:val="27"/>
        </w:rPr>
        <w:t xml:space="preserve"> к Программ</w:t>
      </w:r>
      <w:r w:rsidR="002A2214" w:rsidRPr="000753F7">
        <w:rPr>
          <w:sz w:val="27"/>
          <w:szCs w:val="27"/>
        </w:rPr>
        <w:t>е</w:t>
      </w:r>
      <w:r w:rsidRPr="000753F7">
        <w:rPr>
          <w:sz w:val="27"/>
          <w:szCs w:val="27"/>
        </w:rPr>
        <w:t xml:space="preserve"> изложить в новой редакции (</w:t>
      </w:r>
      <w:r w:rsidR="00E457DD" w:rsidRPr="000753F7">
        <w:rPr>
          <w:sz w:val="27"/>
          <w:szCs w:val="27"/>
        </w:rPr>
        <w:t xml:space="preserve">прилагается - </w:t>
      </w:r>
      <w:r w:rsidRPr="000753F7">
        <w:rPr>
          <w:sz w:val="27"/>
          <w:szCs w:val="27"/>
        </w:rPr>
        <w:t>Приложение 1)</w:t>
      </w:r>
      <w:r w:rsidR="00E457DD" w:rsidRPr="000753F7">
        <w:rPr>
          <w:sz w:val="27"/>
          <w:szCs w:val="27"/>
        </w:rPr>
        <w:t>.</w:t>
      </w:r>
    </w:p>
    <w:p w14:paraId="7A04DCCF" w14:textId="5B603F5C" w:rsidR="00081D3B" w:rsidRPr="000753F7" w:rsidRDefault="00081D3B" w:rsidP="00817D93">
      <w:pPr>
        <w:pStyle w:val="1"/>
        <w:numPr>
          <w:ilvl w:val="1"/>
          <w:numId w:val="27"/>
        </w:numPr>
        <w:tabs>
          <w:tab w:val="left" w:pos="1134"/>
        </w:tabs>
        <w:ind w:left="0" w:firstLine="615"/>
        <w:rPr>
          <w:sz w:val="27"/>
          <w:szCs w:val="27"/>
        </w:rPr>
      </w:pPr>
      <w:r w:rsidRPr="000753F7">
        <w:rPr>
          <w:sz w:val="27"/>
          <w:szCs w:val="27"/>
        </w:rPr>
        <w:t xml:space="preserve">Приложение </w:t>
      </w:r>
      <w:r w:rsidR="000753F7" w:rsidRPr="000753F7">
        <w:rPr>
          <w:sz w:val="27"/>
          <w:szCs w:val="27"/>
        </w:rPr>
        <w:t>4</w:t>
      </w:r>
      <w:r w:rsidRPr="000753F7">
        <w:rPr>
          <w:sz w:val="27"/>
          <w:szCs w:val="27"/>
        </w:rPr>
        <w:t xml:space="preserve"> к Программе изложить в новой редакции (прилагается – Приложение 2).</w:t>
      </w:r>
    </w:p>
    <w:p w14:paraId="4171179D" w14:textId="0B65E980" w:rsidR="0033616D" w:rsidRPr="00BB0E7F" w:rsidRDefault="00001052" w:rsidP="00133F27">
      <w:pPr>
        <w:pStyle w:val="a4"/>
        <w:spacing w:line="276" w:lineRule="auto"/>
        <w:ind w:firstLine="708"/>
        <w:jc w:val="both"/>
        <w:rPr>
          <w:rFonts w:ascii="Times New Roman" w:hAnsi="Times New Roman" w:cs="Times New Roman"/>
          <w:bCs/>
          <w:sz w:val="27"/>
          <w:szCs w:val="27"/>
          <w:lang w:eastAsia="ru-RU"/>
        </w:rPr>
      </w:pPr>
      <w:r w:rsidRPr="00BB0E7F">
        <w:rPr>
          <w:rFonts w:ascii="Times New Roman" w:hAnsi="Times New Roman" w:cs="Times New Roman"/>
          <w:sz w:val="27"/>
          <w:szCs w:val="27"/>
          <w:lang w:eastAsia="ru-RU"/>
        </w:rPr>
        <w:lastRenderedPageBreak/>
        <w:t xml:space="preserve">2. </w:t>
      </w:r>
      <w:r w:rsidR="0029258A" w:rsidRPr="00BB0E7F">
        <w:rPr>
          <w:rFonts w:ascii="Times New Roman" w:hAnsi="Times New Roman" w:cs="Times New Roman"/>
          <w:bCs/>
          <w:sz w:val="27"/>
          <w:szCs w:val="27"/>
          <w:lang w:eastAsia="ru-RU"/>
        </w:rPr>
        <w:t>Опубликовать настоящее постановление в газете «Официальное Усолье» и разместить на официальном сайте администрации города Усолье-Сибирское в информационно-телекоммуникационной сети «Интернет».</w:t>
      </w:r>
    </w:p>
    <w:p w14:paraId="2AA3C5FE" w14:textId="77777777" w:rsidR="00C8095E" w:rsidRPr="00BB0E7F" w:rsidRDefault="00C8095E" w:rsidP="00133F27">
      <w:pPr>
        <w:pStyle w:val="a4"/>
        <w:spacing w:line="276" w:lineRule="auto"/>
        <w:ind w:firstLine="708"/>
        <w:jc w:val="both"/>
        <w:rPr>
          <w:rFonts w:ascii="Times New Roman" w:hAnsi="Times New Roman" w:cs="Times New Roman"/>
          <w:sz w:val="27"/>
          <w:szCs w:val="27"/>
          <w:lang w:eastAsia="ru-RU"/>
        </w:rPr>
      </w:pPr>
      <w:r w:rsidRPr="00BB0E7F">
        <w:rPr>
          <w:rFonts w:ascii="Times New Roman" w:hAnsi="Times New Roman" w:cs="Times New Roman"/>
          <w:bCs/>
          <w:sz w:val="27"/>
          <w:szCs w:val="27"/>
          <w:lang w:eastAsia="ru-RU"/>
        </w:rPr>
        <w:t>3. Настоящее постановление вступает в силу со дня его официального опубликования.</w:t>
      </w:r>
    </w:p>
    <w:p w14:paraId="67EF6096" w14:textId="77777777" w:rsidR="0033616D" w:rsidRPr="00BB0E7F" w:rsidRDefault="00C8095E" w:rsidP="00133F27">
      <w:pPr>
        <w:pStyle w:val="a4"/>
        <w:spacing w:line="276" w:lineRule="auto"/>
        <w:ind w:firstLine="708"/>
        <w:jc w:val="both"/>
        <w:rPr>
          <w:rFonts w:ascii="Times New Roman" w:hAnsi="Times New Roman" w:cs="Times New Roman"/>
          <w:sz w:val="27"/>
          <w:szCs w:val="27"/>
          <w:lang w:eastAsia="ru-RU"/>
        </w:rPr>
      </w:pPr>
      <w:r w:rsidRPr="00BB0E7F">
        <w:rPr>
          <w:rFonts w:ascii="Times New Roman" w:hAnsi="Times New Roman" w:cs="Times New Roman"/>
          <w:sz w:val="27"/>
          <w:szCs w:val="27"/>
          <w:lang w:eastAsia="ru-RU"/>
        </w:rPr>
        <w:t>4</w:t>
      </w:r>
      <w:r w:rsidR="0033616D" w:rsidRPr="00BB0E7F">
        <w:rPr>
          <w:rFonts w:ascii="Times New Roman" w:hAnsi="Times New Roman" w:cs="Times New Roman"/>
          <w:sz w:val="27"/>
          <w:szCs w:val="27"/>
          <w:lang w:eastAsia="ru-RU"/>
        </w:rPr>
        <w:t>. Контроль за исполнением настоящего постановления возло</w:t>
      </w:r>
      <w:r w:rsidR="00CA50D7" w:rsidRPr="00BB0E7F">
        <w:rPr>
          <w:rFonts w:ascii="Times New Roman" w:hAnsi="Times New Roman" w:cs="Times New Roman"/>
          <w:sz w:val="27"/>
          <w:szCs w:val="27"/>
          <w:lang w:eastAsia="ru-RU"/>
        </w:rPr>
        <w:t>жить на заместителя мэра города</w:t>
      </w:r>
      <w:r w:rsidR="0098256C">
        <w:rPr>
          <w:rFonts w:ascii="Times New Roman" w:hAnsi="Times New Roman" w:cs="Times New Roman"/>
          <w:sz w:val="27"/>
          <w:szCs w:val="27"/>
          <w:lang w:eastAsia="ru-RU"/>
        </w:rPr>
        <w:t xml:space="preserve"> </w:t>
      </w:r>
      <w:r w:rsidR="00CA50D7" w:rsidRPr="00BB0E7F">
        <w:rPr>
          <w:rFonts w:ascii="Times New Roman" w:hAnsi="Times New Roman" w:cs="Times New Roman"/>
          <w:sz w:val="27"/>
          <w:szCs w:val="27"/>
          <w:lang w:eastAsia="ru-RU"/>
        </w:rPr>
        <w:t>–</w:t>
      </w:r>
      <w:r w:rsidR="0098256C">
        <w:rPr>
          <w:rFonts w:ascii="Times New Roman" w:hAnsi="Times New Roman" w:cs="Times New Roman"/>
          <w:sz w:val="27"/>
          <w:szCs w:val="27"/>
          <w:lang w:eastAsia="ru-RU"/>
        </w:rPr>
        <w:t xml:space="preserve"> </w:t>
      </w:r>
      <w:r w:rsidR="0033616D" w:rsidRPr="00BB0E7F">
        <w:rPr>
          <w:rFonts w:ascii="Times New Roman" w:hAnsi="Times New Roman" w:cs="Times New Roman"/>
          <w:sz w:val="27"/>
          <w:szCs w:val="27"/>
          <w:lang w:eastAsia="ru-RU"/>
        </w:rPr>
        <w:t xml:space="preserve">председателя комитета по городскому хозяйству администрации города Усолье-Сибирское </w:t>
      </w:r>
      <w:r w:rsidR="00A1289F" w:rsidRPr="00BB0E7F">
        <w:rPr>
          <w:rFonts w:ascii="Times New Roman" w:hAnsi="Times New Roman" w:cs="Times New Roman"/>
          <w:sz w:val="27"/>
          <w:szCs w:val="27"/>
          <w:lang w:eastAsia="ru-RU"/>
        </w:rPr>
        <w:t>Шаипову</w:t>
      </w:r>
      <w:r w:rsidR="0033616D" w:rsidRPr="00BB0E7F">
        <w:rPr>
          <w:rFonts w:ascii="Times New Roman" w:hAnsi="Times New Roman" w:cs="Times New Roman"/>
          <w:sz w:val="27"/>
          <w:szCs w:val="27"/>
          <w:lang w:eastAsia="ru-RU"/>
        </w:rPr>
        <w:t xml:space="preserve"> </w:t>
      </w:r>
      <w:r w:rsidR="00A1289F" w:rsidRPr="00BB0E7F">
        <w:rPr>
          <w:rFonts w:ascii="Times New Roman" w:hAnsi="Times New Roman" w:cs="Times New Roman"/>
          <w:sz w:val="27"/>
          <w:szCs w:val="27"/>
          <w:lang w:eastAsia="ru-RU"/>
        </w:rPr>
        <w:t>Л</w:t>
      </w:r>
      <w:r w:rsidR="0033616D" w:rsidRPr="00BB0E7F">
        <w:rPr>
          <w:rFonts w:ascii="Times New Roman" w:hAnsi="Times New Roman" w:cs="Times New Roman"/>
          <w:sz w:val="27"/>
          <w:szCs w:val="27"/>
          <w:lang w:eastAsia="ru-RU"/>
        </w:rPr>
        <w:t>.</w:t>
      </w:r>
      <w:r w:rsidR="00A1289F" w:rsidRPr="00BB0E7F">
        <w:rPr>
          <w:rFonts w:ascii="Times New Roman" w:hAnsi="Times New Roman" w:cs="Times New Roman"/>
          <w:sz w:val="27"/>
          <w:szCs w:val="27"/>
          <w:lang w:eastAsia="ru-RU"/>
        </w:rPr>
        <w:t>Р</w:t>
      </w:r>
      <w:r w:rsidR="0033616D" w:rsidRPr="00BB0E7F">
        <w:rPr>
          <w:rFonts w:ascii="Times New Roman" w:hAnsi="Times New Roman" w:cs="Times New Roman"/>
          <w:sz w:val="27"/>
          <w:szCs w:val="27"/>
          <w:lang w:eastAsia="ru-RU"/>
        </w:rPr>
        <w:t>.</w:t>
      </w:r>
    </w:p>
    <w:p w14:paraId="655946FD" w14:textId="77777777" w:rsidR="00F7044C" w:rsidRDefault="00F7044C" w:rsidP="00133F27">
      <w:pPr>
        <w:pStyle w:val="a4"/>
        <w:spacing w:line="276" w:lineRule="auto"/>
        <w:ind w:firstLine="851"/>
        <w:jc w:val="both"/>
        <w:rPr>
          <w:rFonts w:ascii="Times New Roman" w:hAnsi="Times New Roman" w:cs="Times New Roman"/>
          <w:sz w:val="28"/>
          <w:szCs w:val="28"/>
          <w:lang w:eastAsia="ru-RU"/>
        </w:rPr>
      </w:pPr>
    </w:p>
    <w:p w14:paraId="2D05325A" w14:textId="77777777" w:rsidR="00F7044C" w:rsidRDefault="00F7044C" w:rsidP="00A27071">
      <w:pPr>
        <w:pStyle w:val="a4"/>
        <w:ind w:firstLine="851"/>
        <w:jc w:val="both"/>
        <w:rPr>
          <w:rFonts w:ascii="Times New Roman" w:hAnsi="Times New Roman" w:cs="Times New Roman"/>
          <w:sz w:val="28"/>
          <w:szCs w:val="28"/>
          <w:lang w:eastAsia="ru-RU"/>
        </w:rPr>
      </w:pPr>
    </w:p>
    <w:p w14:paraId="3B696363" w14:textId="77777777" w:rsidR="00B643A1" w:rsidRDefault="00B643A1" w:rsidP="00A27071">
      <w:pPr>
        <w:pStyle w:val="a4"/>
        <w:ind w:firstLine="851"/>
        <w:jc w:val="both"/>
        <w:rPr>
          <w:rFonts w:ascii="Times New Roman" w:hAnsi="Times New Roman" w:cs="Times New Roman"/>
          <w:sz w:val="28"/>
          <w:szCs w:val="28"/>
          <w:lang w:eastAsia="ru-RU"/>
        </w:rPr>
      </w:pPr>
    </w:p>
    <w:p w14:paraId="5516ABC0" w14:textId="23D6A4C1" w:rsidR="0029258A" w:rsidRPr="006C0F07" w:rsidRDefault="003B7434" w:rsidP="006C0F07">
      <w:pPr>
        <w:pStyle w:val="a4"/>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М</w:t>
      </w:r>
      <w:r w:rsidR="0033616D">
        <w:rPr>
          <w:rFonts w:ascii="Times New Roman" w:hAnsi="Times New Roman" w:cs="Times New Roman"/>
          <w:b/>
          <w:sz w:val="28"/>
          <w:szCs w:val="28"/>
          <w:lang w:eastAsia="ru-RU"/>
        </w:rPr>
        <w:t xml:space="preserve">эр </w:t>
      </w:r>
      <w:r w:rsidR="0033616D" w:rsidRPr="007F3322">
        <w:rPr>
          <w:rFonts w:ascii="Times New Roman" w:hAnsi="Times New Roman" w:cs="Times New Roman"/>
          <w:b/>
          <w:sz w:val="28"/>
          <w:szCs w:val="28"/>
          <w:lang w:eastAsia="ru-RU"/>
        </w:rPr>
        <w:t xml:space="preserve">города </w:t>
      </w:r>
      <w:r w:rsidR="0033616D">
        <w:rPr>
          <w:rFonts w:ascii="Times New Roman" w:hAnsi="Times New Roman" w:cs="Times New Roman"/>
          <w:b/>
          <w:sz w:val="28"/>
          <w:szCs w:val="28"/>
          <w:lang w:eastAsia="ru-RU"/>
        </w:rPr>
        <w:t xml:space="preserve">                              </w:t>
      </w:r>
      <w:r w:rsidR="0033616D" w:rsidRPr="007F3322">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 xml:space="preserve">  </w:t>
      </w:r>
      <w:r w:rsidR="0033616D" w:rsidRPr="007F3322">
        <w:rPr>
          <w:rFonts w:ascii="Times New Roman" w:hAnsi="Times New Roman" w:cs="Times New Roman"/>
          <w:b/>
          <w:sz w:val="28"/>
          <w:szCs w:val="28"/>
          <w:lang w:eastAsia="ru-RU"/>
        </w:rPr>
        <w:t xml:space="preserve">          </w:t>
      </w:r>
      <w:r w:rsidR="00EB223F">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М.В. Торопкин</w:t>
      </w:r>
      <w:r w:rsidR="00E247F2">
        <w:rPr>
          <w:rFonts w:ascii="Times New Roman" w:hAnsi="Times New Roman" w:cs="Times New Roman"/>
          <w:b/>
          <w:sz w:val="24"/>
          <w:szCs w:val="24"/>
        </w:rPr>
        <w:t xml:space="preserve">  </w:t>
      </w:r>
      <w:r w:rsidR="0033616D" w:rsidRPr="0014008B">
        <w:rPr>
          <w:rFonts w:ascii="Times New Roman" w:hAnsi="Times New Roman" w:cs="Times New Roman"/>
          <w:b/>
          <w:sz w:val="24"/>
          <w:szCs w:val="24"/>
        </w:rPr>
        <w:t xml:space="preserve">                                              </w:t>
      </w:r>
      <w:r w:rsidR="00E247F2">
        <w:rPr>
          <w:rFonts w:ascii="Times New Roman" w:hAnsi="Times New Roman" w:cs="Times New Roman"/>
          <w:b/>
          <w:sz w:val="24"/>
          <w:szCs w:val="24"/>
        </w:rPr>
        <w:t xml:space="preserve">                              </w:t>
      </w:r>
    </w:p>
    <w:p w14:paraId="7DCD6E5F" w14:textId="6BF60134" w:rsidR="00133F27" w:rsidRDefault="00133F27" w:rsidP="00133F27">
      <w:pPr>
        <w:pStyle w:val="a4"/>
        <w:rPr>
          <w:rFonts w:ascii="Times New Roman" w:hAnsi="Times New Roman" w:cs="Times New Roman"/>
          <w:sz w:val="24"/>
          <w:szCs w:val="24"/>
        </w:rPr>
      </w:pPr>
    </w:p>
    <w:p w14:paraId="57991B94" w14:textId="124E267E" w:rsidR="007814DF" w:rsidRDefault="007814DF" w:rsidP="00133F27">
      <w:pPr>
        <w:pStyle w:val="a4"/>
        <w:rPr>
          <w:rFonts w:ascii="Times New Roman" w:hAnsi="Times New Roman" w:cs="Times New Roman"/>
          <w:sz w:val="24"/>
          <w:szCs w:val="24"/>
        </w:rPr>
      </w:pPr>
    </w:p>
    <w:p w14:paraId="5B276379" w14:textId="111FFF89" w:rsidR="00817D93" w:rsidRDefault="00817D93" w:rsidP="00133F27">
      <w:pPr>
        <w:pStyle w:val="a4"/>
        <w:rPr>
          <w:rFonts w:ascii="Times New Roman" w:hAnsi="Times New Roman" w:cs="Times New Roman"/>
          <w:sz w:val="24"/>
          <w:szCs w:val="24"/>
        </w:rPr>
      </w:pPr>
    </w:p>
    <w:p w14:paraId="139AF7CD" w14:textId="3B211C76" w:rsidR="00817D93" w:rsidRDefault="00817D93" w:rsidP="00133F27">
      <w:pPr>
        <w:pStyle w:val="a4"/>
        <w:rPr>
          <w:rFonts w:ascii="Times New Roman" w:hAnsi="Times New Roman" w:cs="Times New Roman"/>
          <w:sz w:val="24"/>
          <w:szCs w:val="24"/>
        </w:rPr>
      </w:pPr>
    </w:p>
    <w:p w14:paraId="004D9C0F" w14:textId="3C689FF9" w:rsidR="00817D93" w:rsidRDefault="00817D93" w:rsidP="00133F27">
      <w:pPr>
        <w:pStyle w:val="a4"/>
        <w:rPr>
          <w:rFonts w:ascii="Times New Roman" w:hAnsi="Times New Roman" w:cs="Times New Roman"/>
          <w:sz w:val="24"/>
          <w:szCs w:val="24"/>
        </w:rPr>
      </w:pPr>
    </w:p>
    <w:p w14:paraId="14CDF9F7" w14:textId="3CFB26D0" w:rsidR="00817D93" w:rsidRDefault="00817D93" w:rsidP="00133F27">
      <w:pPr>
        <w:pStyle w:val="a4"/>
        <w:rPr>
          <w:rFonts w:ascii="Times New Roman" w:hAnsi="Times New Roman" w:cs="Times New Roman"/>
          <w:sz w:val="24"/>
          <w:szCs w:val="24"/>
        </w:rPr>
      </w:pPr>
    </w:p>
    <w:p w14:paraId="0A0CC83E" w14:textId="276A9B5C" w:rsidR="00817D93" w:rsidRDefault="00817D93" w:rsidP="00133F27">
      <w:pPr>
        <w:pStyle w:val="a4"/>
        <w:rPr>
          <w:rFonts w:ascii="Times New Roman" w:hAnsi="Times New Roman" w:cs="Times New Roman"/>
          <w:sz w:val="24"/>
          <w:szCs w:val="24"/>
        </w:rPr>
      </w:pPr>
    </w:p>
    <w:p w14:paraId="3FD6F209" w14:textId="34102667" w:rsidR="00817D93" w:rsidRDefault="00817D93" w:rsidP="00133F27">
      <w:pPr>
        <w:pStyle w:val="a4"/>
        <w:rPr>
          <w:rFonts w:ascii="Times New Roman" w:hAnsi="Times New Roman" w:cs="Times New Roman"/>
          <w:sz w:val="24"/>
          <w:szCs w:val="24"/>
        </w:rPr>
      </w:pPr>
    </w:p>
    <w:p w14:paraId="6A9DFCCE" w14:textId="49F85E4D" w:rsidR="00817D93" w:rsidRDefault="00817D93" w:rsidP="00133F27">
      <w:pPr>
        <w:pStyle w:val="a4"/>
        <w:rPr>
          <w:rFonts w:ascii="Times New Roman" w:hAnsi="Times New Roman" w:cs="Times New Roman"/>
          <w:sz w:val="24"/>
          <w:szCs w:val="24"/>
        </w:rPr>
      </w:pPr>
    </w:p>
    <w:p w14:paraId="5846864A" w14:textId="249AA851" w:rsidR="00817D93" w:rsidRDefault="00817D93" w:rsidP="00133F27">
      <w:pPr>
        <w:pStyle w:val="a4"/>
        <w:rPr>
          <w:rFonts w:ascii="Times New Roman" w:hAnsi="Times New Roman" w:cs="Times New Roman"/>
          <w:sz w:val="24"/>
          <w:szCs w:val="24"/>
        </w:rPr>
      </w:pPr>
    </w:p>
    <w:p w14:paraId="5C37E053" w14:textId="66A5B321" w:rsidR="00817D93" w:rsidRDefault="00817D93" w:rsidP="00133F27">
      <w:pPr>
        <w:pStyle w:val="a4"/>
        <w:rPr>
          <w:rFonts w:ascii="Times New Roman" w:hAnsi="Times New Roman" w:cs="Times New Roman"/>
          <w:sz w:val="24"/>
          <w:szCs w:val="24"/>
        </w:rPr>
      </w:pPr>
    </w:p>
    <w:p w14:paraId="7DD5F72A" w14:textId="147801F8" w:rsidR="00817D93" w:rsidRDefault="00817D93" w:rsidP="00133F27">
      <w:pPr>
        <w:pStyle w:val="a4"/>
        <w:rPr>
          <w:rFonts w:ascii="Times New Roman" w:hAnsi="Times New Roman" w:cs="Times New Roman"/>
          <w:sz w:val="24"/>
          <w:szCs w:val="24"/>
        </w:rPr>
      </w:pPr>
    </w:p>
    <w:p w14:paraId="5AF0365F" w14:textId="4C62CBF4" w:rsidR="00817D93" w:rsidRDefault="00817D93" w:rsidP="00133F27">
      <w:pPr>
        <w:pStyle w:val="a4"/>
        <w:rPr>
          <w:rFonts w:ascii="Times New Roman" w:hAnsi="Times New Roman" w:cs="Times New Roman"/>
          <w:sz w:val="24"/>
          <w:szCs w:val="24"/>
        </w:rPr>
      </w:pPr>
    </w:p>
    <w:p w14:paraId="053729A2" w14:textId="3044E519" w:rsidR="00817D93" w:rsidRDefault="00817D93" w:rsidP="00133F27">
      <w:pPr>
        <w:pStyle w:val="a4"/>
        <w:rPr>
          <w:rFonts w:ascii="Times New Roman" w:hAnsi="Times New Roman" w:cs="Times New Roman"/>
          <w:sz w:val="24"/>
          <w:szCs w:val="24"/>
        </w:rPr>
      </w:pPr>
    </w:p>
    <w:p w14:paraId="5E15C13A" w14:textId="03A2C369" w:rsidR="00817D93" w:rsidRDefault="00817D93" w:rsidP="00133F27">
      <w:pPr>
        <w:pStyle w:val="a4"/>
        <w:rPr>
          <w:rFonts w:ascii="Times New Roman" w:hAnsi="Times New Roman" w:cs="Times New Roman"/>
          <w:sz w:val="24"/>
          <w:szCs w:val="24"/>
        </w:rPr>
      </w:pPr>
    </w:p>
    <w:p w14:paraId="162F57DB" w14:textId="314A35B1" w:rsidR="00817D93" w:rsidRDefault="00817D93" w:rsidP="00133F27">
      <w:pPr>
        <w:pStyle w:val="a4"/>
        <w:rPr>
          <w:rFonts w:ascii="Times New Roman" w:hAnsi="Times New Roman" w:cs="Times New Roman"/>
          <w:sz w:val="24"/>
          <w:szCs w:val="24"/>
        </w:rPr>
      </w:pPr>
    </w:p>
    <w:p w14:paraId="06FA8592" w14:textId="53E2E357" w:rsidR="00817D93" w:rsidRDefault="00817D93" w:rsidP="00133F27">
      <w:pPr>
        <w:pStyle w:val="a4"/>
        <w:rPr>
          <w:rFonts w:ascii="Times New Roman" w:hAnsi="Times New Roman" w:cs="Times New Roman"/>
          <w:sz w:val="24"/>
          <w:szCs w:val="24"/>
        </w:rPr>
      </w:pPr>
    </w:p>
    <w:p w14:paraId="42386E60" w14:textId="09EF36B0" w:rsidR="00817D93" w:rsidRDefault="00817D93" w:rsidP="00133F27">
      <w:pPr>
        <w:pStyle w:val="a4"/>
        <w:rPr>
          <w:rFonts w:ascii="Times New Roman" w:hAnsi="Times New Roman" w:cs="Times New Roman"/>
          <w:sz w:val="24"/>
          <w:szCs w:val="24"/>
        </w:rPr>
      </w:pPr>
    </w:p>
    <w:p w14:paraId="3911C14C" w14:textId="793165C2" w:rsidR="00817D93" w:rsidRDefault="00817D93" w:rsidP="00133F27">
      <w:pPr>
        <w:pStyle w:val="a4"/>
        <w:rPr>
          <w:rFonts w:ascii="Times New Roman" w:hAnsi="Times New Roman" w:cs="Times New Roman"/>
          <w:sz w:val="24"/>
          <w:szCs w:val="24"/>
        </w:rPr>
      </w:pPr>
    </w:p>
    <w:p w14:paraId="7719CBEB" w14:textId="33B0EDBC" w:rsidR="00817D93" w:rsidRDefault="00817D93" w:rsidP="00133F27">
      <w:pPr>
        <w:pStyle w:val="a4"/>
        <w:rPr>
          <w:rFonts w:ascii="Times New Roman" w:hAnsi="Times New Roman" w:cs="Times New Roman"/>
          <w:sz w:val="24"/>
          <w:szCs w:val="24"/>
        </w:rPr>
      </w:pPr>
    </w:p>
    <w:p w14:paraId="259D0669" w14:textId="140BBE11" w:rsidR="00817D93" w:rsidRDefault="00817D93" w:rsidP="00133F27">
      <w:pPr>
        <w:pStyle w:val="a4"/>
        <w:rPr>
          <w:rFonts w:ascii="Times New Roman" w:hAnsi="Times New Roman" w:cs="Times New Roman"/>
          <w:sz w:val="24"/>
          <w:szCs w:val="24"/>
        </w:rPr>
      </w:pPr>
    </w:p>
    <w:p w14:paraId="21875670" w14:textId="600BCC5F" w:rsidR="00817D93" w:rsidRDefault="00817D93" w:rsidP="00133F27">
      <w:pPr>
        <w:pStyle w:val="a4"/>
        <w:rPr>
          <w:rFonts w:ascii="Times New Roman" w:hAnsi="Times New Roman" w:cs="Times New Roman"/>
          <w:sz w:val="24"/>
          <w:szCs w:val="24"/>
        </w:rPr>
      </w:pPr>
    </w:p>
    <w:p w14:paraId="3FAC2F81" w14:textId="4BA73D48" w:rsidR="00817D93" w:rsidRDefault="00817D93" w:rsidP="00133F27">
      <w:pPr>
        <w:pStyle w:val="a4"/>
        <w:rPr>
          <w:rFonts w:ascii="Times New Roman" w:hAnsi="Times New Roman" w:cs="Times New Roman"/>
          <w:sz w:val="24"/>
          <w:szCs w:val="24"/>
        </w:rPr>
      </w:pPr>
    </w:p>
    <w:p w14:paraId="69E6CFB1" w14:textId="56BA9FA7" w:rsidR="00817D93" w:rsidRDefault="00817D93" w:rsidP="00133F27">
      <w:pPr>
        <w:pStyle w:val="a4"/>
        <w:rPr>
          <w:rFonts w:ascii="Times New Roman" w:hAnsi="Times New Roman" w:cs="Times New Roman"/>
          <w:sz w:val="24"/>
          <w:szCs w:val="24"/>
        </w:rPr>
      </w:pPr>
    </w:p>
    <w:p w14:paraId="508BA827" w14:textId="18BEBBE2" w:rsidR="00817D93" w:rsidRDefault="00817D93" w:rsidP="00133F27">
      <w:pPr>
        <w:pStyle w:val="a4"/>
        <w:rPr>
          <w:rFonts w:ascii="Times New Roman" w:hAnsi="Times New Roman" w:cs="Times New Roman"/>
          <w:sz w:val="24"/>
          <w:szCs w:val="24"/>
        </w:rPr>
      </w:pPr>
    </w:p>
    <w:p w14:paraId="683A8D2A" w14:textId="294669B6" w:rsidR="00817D93" w:rsidRDefault="00817D93" w:rsidP="00133F27">
      <w:pPr>
        <w:pStyle w:val="a4"/>
        <w:rPr>
          <w:rFonts w:ascii="Times New Roman" w:hAnsi="Times New Roman" w:cs="Times New Roman"/>
          <w:sz w:val="24"/>
          <w:szCs w:val="24"/>
        </w:rPr>
      </w:pPr>
    </w:p>
    <w:p w14:paraId="0D5242B6" w14:textId="27D6008F" w:rsidR="00817D93" w:rsidRDefault="00817D93" w:rsidP="00133F27">
      <w:pPr>
        <w:pStyle w:val="a4"/>
        <w:rPr>
          <w:rFonts w:ascii="Times New Roman" w:hAnsi="Times New Roman" w:cs="Times New Roman"/>
          <w:sz w:val="24"/>
          <w:szCs w:val="24"/>
        </w:rPr>
      </w:pPr>
    </w:p>
    <w:p w14:paraId="57E02984" w14:textId="4DA5964D" w:rsidR="00817D93" w:rsidRDefault="00817D93" w:rsidP="00133F27">
      <w:pPr>
        <w:pStyle w:val="a4"/>
        <w:rPr>
          <w:rFonts w:ascii="Times New Roman" w:hAnsi="Times New Roman" w:cs="Times New Roman"/>
          <w:sz w:val="24"/>
          <w:szCs w:val="24"/>
        </w:rPr>
      </w:pPr>
    </w:p>
    <w:p w14:paraId="6483F0A5" w14:textId="34B3E0A1" w:rsidR="00817D93" w:rsidRDefault="00817D93" w:rsidP="00133F27">
      <w:pPr>
        <w:pStyle w:val="a4"/>
        <w:rPr>
          <w:rFonts w:ascii="Times New Roman" w:hAnsi="Times New Roman" w:cs="Times New Roman"/>
          <w:sz w:val="24"/>
          <w:szCs w:val="24"/>
        </w:rPr>
      </w:pPr>
    </w:p>
    <w:p w14:paraId="73BD4F89" w14:textId="40A12CD0" w:rsidR="00817D93" w:rsidRDefault="00817D93" w:rsidP="00133F27">
      <w:pPr>
        <w:pStyle w:val="a4"/>
        <w:rPr>
          <w:rFonts w:ascii="Times New Roman" w:hAnsi="Times New Roman" w:cs="Times New Roman"/>
          <w:sz w:val="24"/>
          <w:szCs w:val="24"/>
        </w:rPr>
      </w:pPr>
    </w:p>
    <w:p w14:paraId="0240ECBA" w14:textId="0FC641C9" w:rsidR="00817D93" w:rsidRDefault="00817D93" w:rsidP="00133F27">
      <w:pPr>
        <w:pStyle w:val="a4"/>
        <w:rPr>
          <w:rFonts w:ascii="Times New Roman" w:hAnsi="Times New Roman" w:cs="Times New Roman"/>
          <w:sz w:val="24"/>
          <w:szCs w:val="24"/>
        </w:rPr>
      </w:pPr>
    </w:p>
    <w:p w14:paraId="43D687ED" w14:textId="182959A7" w:rsidR="00817D93" w:rsidRDefault="00817D93" w:rsidP="00133F27">
      <w:pPr>
        <w:pStyle w:val="a4"/>
        <w:rPr>
          <w:rFonts w:ascii="Times New Roman" w:hAnsi="Times New Roman" w:cs="Times New Roman"/>
          <w:sz w:val="24"/>
          <w:szCs w:val="24"/>
        </w:rPr>
      </w:pPr>
    </w:p>
    <w:p w14:paraId="05612B3F" w14:textId="7BC4BF9D" w:rsidR="00817D93" w:rsidRDefault="00817D93" w:rsidP="00133F27">
      <w:pPr>
        <w:pStyle w:val="a4"/>
        <w:rPr>
          <w:rFonts w:ascii="Times New Roman" w:hAnsi="Times New Roman" w:cs="Times New Roman"/>
          <w:sz w:val="24"/>
          <w:szCs w:val="24"/>
        </w:rPr>
      </w:pPr>
    </w:p>
    <w:p w14:paraId="45F7DEEC" w14:textId="512FEB5C" w:rsidR="00817D93" w:rsidRDefault="00817D93" w:rsidP="00133F27">
      <w:pPr>
        <w:pStyle w:val="a4"/>
        <w:rPr>
          <w:rFonts w:ascii="Times New Roman" w:hAnsi="Times New Roman" w:cs="Times New Roman"/>
          <w:sz w:val="24"/>
          <w:szCs w:val="24"/>
        </w:rPr>
      </w:pPr>
    </w:p>
    <w:p w14:paraId="36650A47" w14:textId="5D48282C" w:rsidR="00817D93" w:rsidRDefault="00817D93" w:rsidP="00133F27">
      <w:pPr>
        <w:pStyle w:val="a4"/>
        <w:rPr>
          <w:rFonts w:ascii="Times New Roman" w:hAnsi="Times New Roman" w:cs="Times New Roman"/>
          <w:sz w:val="24"/>
          <w:szCs w:val="24"/>
        </w:rPr>
      </w:pPr>
    </w:p>
    <w:p w14:paraId="343A0CC8" w14:textId="3209249B" w:rsidR="00817D93" w:rsidRDefault="00817D93" w:rsidP="00133F27">
      <w:pPr>
        <w:pStyle w:val="a4"/>
        <w:rPr>
          <w:rFonts w:ascii="Times New Roman" w:hAnsi="Times New Roman" w:cs="Times New Roman"/>
          <w:sz w:val="24"/>
          <w:szCs w:val="24"/>
        </w:rPr>
      </w:pPr>
    </w:p>
    <w:p w14:paraId="23CE20E2" w14:textId="35D03806" w:rsidR="00817D93" w:rsidRDefault="00817D93" w:rsidP="00133F27">
      <w:pPr>
        <w:pStyle w:val="a4"/>
        <w:rPr>
          <w:rFonts w:ascii="Times New Roman" w:hAnsi="Times New Roman" w:cs="Times New Roman"/>
          <w:sz w:val="24"/>
          <w:szCs w:val="24"/>
        </w:rPr>
      </w:pPr>
    </w:p>
    <w:p w14:paraId="10020152" w14:textId="37F950AD" w:rsidR="00817D93" w:rsidRDefault="00817D93" w:rsidP="00133F27">
      <w:pPr>
        <w:pStyle w:val="a4"/>
        <w:rPr>
          <w:rFonts w:ascii="Times New Roman" w:hAnsi="Times New Roman" w:cs="Times New Roman"/>
          <w:sz w:val="24"/>
          <w:szCs w:val="24"/>
        </w:rPr>
      </w:pPr>
    </w:p>
    <w:p w14:paraId="7298C4ED" w14:textId="69C7AE42" w:rsidR="00817D93" w:rsidRDefault="00817D93" w:rsidP="00133F27">
      <w:pPr>
        <w:pStyle w:val="a4"/>
        <w:rPr>
          <w:rFonts w:ascii="Times New Roman" w:hAnsi="Times New Roman" w:cs="Times New Roman"/>
          <w:sz w:val="24"/>
          <w:szCs w:val="24"/>
        </w:rPr>
      </w:pPr>
    </w:p>
    <w:p w14:paraId="2C75050D" w14:textId="77777777" w:rsidR="00817D93" w:rsidRDefault="00817D93" w:rsidP="00133F27">
      <w:pPr>
        <w:pStyle w:val="a4"/>
        <w:rPr>
          <w:rFonts w:ascii="Times New Roman" w:hAnsi="Times New Roman" w:cs="Times New Roman"/>
          <w:sz w:val="24"/>
          <w:szCs w:val="24"/>
        </w:rPr>
      </w:pPr>
    </w:p>
    <w:p w14:paraId="21A7ABFB" w14:textId="77777777" w:rsidR="007814DF" w:rsidRPr="00133F27" w:rsidRDefault="007814DF" w:rsidP="00133F27">
      <w:pPr>
        <w:pStyle w:val="a4"/>
        <w:rPr>
          <w:rFonts w:ascii="Times New Roman" w:hAnsi="Times New Roman" w:cs="Times New Roman"/>
          <w:sz w:val="24"/>
          <w:szCs w:val="24"/>
        </w:rPr>
      </w:pPr>
    </w:p>
    <w:p w14:paraId="4D103C87" w14:textId="77777777" w:rsidR="00133F27" w:rsidRPr="00133F27" w:rsidRDefault="00133F27" w:rsidP="00133F27">
      <w:pPr>
        <w:pStyle w:val="a4"/>
        <w:rPr>
          <w:rFonts w:ascii="Times New Roman" w:hAnsi="Times New Roman" w:cs="Times New Roman"/>
          <w:sz w:val="24"/>
          <w:szCs w:val="24"/>
        </w:rPr>
      </w:pPr>
      <w:r w:rsidRPr="00133F27">
        <w:rPr>
          <w:rFonts w:ascii="Times New Roman" w:hAnsi="Times New Roman" w:cs="Times New Roman"/>
          <w:sz w:val="24"/>
          <w:szCs w:val="24"/>
        </w:rPr>
        <w:t>Подготовила:                                                              Согласовано:</w:t>
      </w:r>
    </w:p>
    <w:p w14:paraId="02EEF75D" w14:textId="77777777" w:rsidR="00133F27" w:rsidRPr="00133F27" w:rsidRDefault="00133F27" w:rsidP="00133F27">
      <w:pPr>
        <w:pStyle w:val="a4"/>
        <w:rPr>
          <w:rFonts w:ascii="Times New Roman" w:hAnsi="Times New Roman" w:cs="Times New Roman"/>
          <w:sz w:val="24"/>
          <w:szCs w:val="24"/>
        </w:rPr>
      </w:pPr>
      <w:r w:rsidRPr="00133F27">
        <w:rPr>
          <w:rFonts w:ascii="Times New Roman" w:hAnsi="Times New Roman" w:cs="Times New Roman"/>
          <w:sz w:val="24"/>
          <w:szCs w:val="24"/>
        </w:rPr>
        <w:t xml:space="preserve">Ю.А. Тимофеева    </w:t>
      </w:r>
    </w:p>
    <w:p w14:paraId="249468FA" w14:textId="77777777" w:rsidR="00133F27" w:rsidRPr="00133F27" w:rsidRDefault="00133F27" w:rsidP="00133F27">
      <w:pPr>
        <w:pStyle w:val="a4"/>
        <w:rPr>
          <w:rFonts w:ascii="Times New Roman" w:hAnsi="Times New Roman" w:cs="Times New Roman"/>
          <w:sz w:val="24"/>
          <w:szCs w:val="24"/>
        </w:rPr>
      </w:pPr>
    </w:p>
    <w:p w14:paraId="6C8C0F85" w14:textId="77777777" w:rsidR="00133F27" w:rsidRPr="00133F27" w:rsidRDefault="00133F27" w:rsidP="00133F27">
      <w:pPr>
        <w:pStyle w:val="a4"/>
        <w:rPr>
          <w:rFonts w:ascii="Times New Roman" w:hAnsi="Times New Roman" w:cs="Times New Roman"/>
          <w:sz w:val="24"/>
          <w:szCs w:val="24"/>
        </w:rPr>
      </w:pPr>
      <w:r w:rsidRPr="00133F27">
        <w:rPr>
          <w:rFonts w:ascii="Times New Roman" w:hAnsi="Times New Roman" w:cs="Times New Roman"/>
          <w:sz w:val="24"/>
          <w:szCs w:val="24"/>
        </w:rPr>
        <w:t xml:space="preserve">                          Заместитель мэра - председатель </w:t>
      </w:r>
    </w:p>
    <w:p w14:paraId="543C43D9" w14:textId="77777777" w:rsidR="00133F27" w:rsidRPr="00133F27" w:rsidRDefault="00133F27" w:rsidP="00133F27">
      <w:pPr>
        <w:pStyle w:val="a4"/>
        <w:rPr>
          <w:rFonts w:ascii="Times New Roman" w:hAnsi="Times New Roman" w:cs="Times New Roman"/>
          <w:sz w:val="24"/>
          <w:szCs w:val="24"/>
        </w:rPr>
      </w:pPr>
      <w:r w:rsidRPr="00133F27">
        <w:rPr>
          <w:rFonts w:ascii="Times New Roman" w:hAnsi="Times New Roman" w:cs="Times New Roman"/>
          <w:sz w:val="24"/>
          <w:szCs w:val="24"/>
        </w:rPr>
        <w:t xml:space="preserve">                          комитета по городскому хозяйству </w:t>
      </w:r>
    </w:p>
    <w:p w14:paraId="2703B047" w14:textId="53EC95CB" w:rsidR="00133F27" w:rsidRPr="00133F27" w:rsidRDefault="00133F27" w:rsidP="00133F27">
      <w:pPr>
        <w:pStyle w:val="a4"/>
        <w:rPr>
          <w:rFonts w:ascii="Times New Roman" w:hAnsi="Times New Roman" w:cs="Times New Roman"/>
          <w:sz w:val="24"/>
          <w:szCs w:val="24"/>
        </w:rPr>
      </w:pPr>
      <w:r w:rsidRPr="00133F27">
        <w:rPr>
          <w:rFonts w:ascii="Times New Roman" w:hAnsi="Times New Roman" w:cs="Times New Roman"/>
          <w:sz w:val="24"/>
          <w:szCs w:val="24"/>
        </w:rPr>
        <w:t xml:space="preserve">                          администрации города                                                        </w:t>
      </w:r>
      <w:r w:rsidR="004242B9">
        <w:rPr>
          <w:rFonts w:ascii="Times New Roman" w:hAnsi="Times New Roman" w:cs="Times New Roman"/>
          <w:sz w:val="24"/>
          <w:szCs w:val="24"/>
        </w:rPr>
        <w:t xml:space="preserve">     </w:t>
      </w:r>
      <w:r w:rsidR="00C16D7E">
        <w:rPr>
          <w:rFonts w:ascii="Times New Roman" w:hAnsi="Times New Roman" w:cs="Times New Roman"/>
          <w:sz w:val="24"/>
          <w:szCs w:val="24"/>
        </w:rPr>
        <w:t xml:space="preserve"> </w:t>
      </w:r>
      <w:r w:rsidRPr="00133F27">
        <w:rPr>
          <w:rFonts w:ascii="Times New Roman" w:hAnsi="Times New Roman" w:cs="Times New Roman"/>
          <w:sz w:val="24"/>
          <w:szCs w:val="24"/>
        </w:rPr>
        <w:t>Л.Р. Шаипова</w:t>
      </w:r>
    </w:p>
    <w:p w14:paraId="538E6278" w14:textId="77777777" w:rsidR="00133F27" w:rsidRPr="00133F27" w:rsidRDefault="00133F27" w:rsidP="00133F27">
      <w:pPr>
        <w:pStyle w:val="a4"/>
        <w:rPr>
          <w:rFonts w:ascii="Times New Roman" w:hAnsi="Times New Roman" w:cs="Times New Roman"/>
          <w:sz w:val="24"/>
          <w:szCs w:val="24"/>
        </w:rPr>
      </w:pPr>
      <w:r w:rsidRPr="00133F27">
        <w:rPr>
          <w:rFonts w:ascii="Times New Roman" w:hAnsi="Times New Roman" w:cs="Times New Roman"/>
          <w:sz w:val="24"/>
          <w:szCs w:val="24"/>
        </w:rPr>
        <w:t xml:space="preserve">                           </w:t>
      </w:r>
    </w:p>
    <w:p w14:paraId="17A4C758" w14:textId="77777777" w:rsidR="00C16D7E" w:rsidRDefault="00133F27" w:rsidP="00133F27">
      <w:pPr>
        <w:pStyle w:val="a4"/>
        <w:rPr>
          <w:rFonts w:ascii="Times New Roman" w:hAnsi="Times New Roman" w:cs="Times New Roman"/>
          <w:sz w:val="24"/>
          <w:szCs w:val="24"/>
        </w:rPr>
      </w:pPr>
      <w:r w:rsidRPr="00133F27">
        <w:rPr>
          <w:rFonts w:ascii="Times New Roman" w:hAnsi="Times New Roman" w:cs="Times New Roman"/>
          <w:sz w:val="24"/>
          <w:szCs w:val="24"/>
        </w:rPr>
        <w:t xml:space="preserve">                          </w:t>
      </w:r>
      <w:r w:rsidR="00C16D7E">
        <w:rPr>
          <w:rFonts w:ascii="Times New Roman" w:hAnsi="Times New Roman" w:cs="Times New Roman"/>
          <w:sz w:val="24"/>
          <w:szCs w:val="24"/>
        </w:rPr>
        <w:t>И.о. п</w:t>
      </w:r>
      <w:r w:rsidRPr="00133F27">
        <w:rPr>
          <w:rFonts w:ascii="Times New Roman" w:hAnsi="Times New Roman" w:cs="Times New Roman"/>
          <w:sz w:val="24"/>
          <w:szCs w:val="24"/>
        </w:rPr>
        <w:t>редседател</w:t>
      </w:r>
      <w:r w:rsidR="00C16D7E">
        <w:rPr>
          <w:rFonts w:ascii="Times New Roman" w:hAnsi="Times New Roman" w:cs="Times New Roman"/>
          <w:sz w:val="24"/>
          <w:szCs w:val="24"/>
        </w:rPr>
        <w:t>я</w:t>
      </w:r>
      <w:r w:rsidRPr="00133F27">
        <w:rPr>
          <w:rFonts w:ascii="Times New Roman" w:hAnsi="Times New Roman" w:cs="Times New Roman"/>
          <w:sz w:val="24"/>
          <w:szCs w:val="24"/>
        </w:rPr>
        <w:t xml:space="preserve"> комитета по </w:t>
      </w:r>
    </w:p>
    <w:p w14:paraId="5E7B995C" w14:textId="5081B93A" w:rsidR="00133F27" w:rsidRPr="00133F27" w:rsidRDefault="00C16D7E" w:rsidP="00133F27">
      <w:pPr>
        <w:pStyle w:val="a4"/>
        <w:rPr>
          <w:rFonts w:ascii="Times New Roman" w:hAnsi="Times New Roman" w:cs="Times New Roman"/>
          <w:sz w:val="24"/>
          <w:szCs w:val="24"/>
        </w:rPr>
      </w:pPr>
      <w:r>
        <w:rPr>
          <w:rFonts w:ascii="Times New Roman" w:hAnsi="Times New Roman" w:cs="Times New Roman"/>
          <w:sz w:val="24"/>
          <w:szCs w:val="24"/>
        </w:rPr>
        <w:t xml:space="preserve">                          </w:t>
      </w:r>
      <w:r w:rsidR="004C14E3">
        <w:rPr>
          <w:rFonts w:ascii="Times New Roman" w:hAnsi="Times New Roman" w:cs="Times New Roman"/>
          <w:sz w:val="24"/>
          <w:szCs w:val="24"/>
        </w:rPr>
        <w:t>ф</w:t>
      </w:r>
      <w:r w:rsidR="00133F27" w:rsidRPr="00133F27">
        <w:rPr>
          <w:rFonts w:ascii="Times New Roman" w:hAnsi="Times New Roman" w:cs="Times New Roman"/>
          <w:sz w:val="24"/>
          <w:szCs w:val="24"/>
        </w:rPr>
        <w:t>инансам</w:t>
      </w:r>
      <w:r>
        <w:rPr>
          <w:rFonts w:ascii="Times New Roman" w:hAnsi="Times New Roman" w:cs="Times New Roman"/>
          <w:sz w:val="24"/>
          <w:szCs w:val="24"/>
        </w:rPr>
        <w:t xml:space="preserve"> </w:t>
      </w:r>
      <w:r w:rsidR="00133F27" w:rsidRPr="00133F27">
        <w:rPr>
          <w:rFonts w:ascii="Times New Roman" w:hAnsi="Times New Roman" w:cs="Times New Roman"/>
          <w:sz w:val="24"/>
          <w:szCs w:val="24"/>
        </w:rPr>
        <w:t xml:space="preserve">администрации города                        </w:t>
      </w:r>
      <w:r>
        <w:rPr>
          <w:rFonts w:ascii="Times New Roman" w:hAnsi="Times New Roman" w:cs="Times New Roman"/>
          <w:sz w:val="24"/>
          <w:szCs w:val="24"/>
        </w:rPr>
        <w:t xml:space="preserve">                    Н.А. Павленко</w:t>
      </w:r>
      <w:r w:rsidR="00133F27" w:rsidRPr="00133F27">
        <w:rPr>
          <w:rFonts w:ascii="Times New Roman" w:hAnsi="Times New Roman" w:cs="Times New Roman"/>
          <w:sz w:val="24"/>
          <w:szCs w:val="24"/>
        </w:rPr>
        <w:t xml:space="preserve">    </w:t>
      </w:r>
    </w:p>
    <w:p w14:paraId="46B7418D" w14:textId="77777777" w:rsidR="00133F27" w:rsidRPr="00133F27" w:rsidRDefault="00133F27" w:rsidP="00133F27">
      <w:pPr>
        <w:pStyle w:val="a4"/>
        <w:rPr>
          <w:rFonts w:ascii="Times New Roman" w:hAnsi="Times New Roman" w:cs="Times New Roman"/>
          <w:sz w:val="24"/>
          <w:szCs w:val="24"/>
        </w:rPr>
      </w:pPr>
      <w:r w:rsidRPr="00133F27">
        <w:rPr>
          <w:rFonts w:ascii="Times New Roman" w:hAnsi="Times New Roman" w:cs="Times New Roman"/>
          <w:sz w:val="24"/>
          <w:szCs w:val="24"/>
        </w:rPr>
        <w:t xml:space="preserve">                          </w:t>
      </w:r>
    </w:p>
    <w:p w14:paraId="7F5AA3F9" w14:textId="77777777" w:rsidR="00133F27" w:rsidRPr="00133F27" w:rsidRDefault="00133F27" w:rsidP="00133F27">
      <w:pPr>
        <w:pStyle w:val="a4"/>
        <w:rPr>
          <w:rFonts w:ascii="Times New Roman" w:hAnsi="Times New Roman" w:cs="Times New Roman"/>
          <w:sz w:val="24"/>
          <w:szCs w:val="24"/>
        </w:rPr>
      </w:pPr>
      <w:r w:rsidRPr="00133F27">
        <w:rPr>
          <w:rFonts w:ascii="Times New Roman" w:hAnsi="Times New Roman" w:cs="Times New Roman"/>
          <w:sz w:val="24"/>
          <w:szCs w:val="24"/>
        </w:rPr>
        <w:t xml:space="preserve">                          Начальник юридического отдела </w:t>
      </w:r>
    </w:p>
    <w:p w14:paraId="53517AEC" w14:textId="343CECB8" w:rsidR="00133F27" w:rsidRPr="00133F27" w:rsidRDefault="00133F27" w:rsidP="00133F27">
      <w:pPr>
        <w:pStyle w:val="a4"/>
        <w:rPr>
          <w:rFonts w:ascii="Times New Roman" w:hAnsi="Times New Roman" w:cs="Times New Roman"/>
          <w:sz w:val="24"/>
          <w:szCs w:val="24"/>
        </w:rPr>
      </w:pPr>
      <w:r w:rsidRPr="00133F27">
        <w:rPr>
          <w:rFonts w:ascii="Times New Roman" w:hAnsi="Times New Roman" w:cs="Times New Roman"/>
          <w:sz w:val="24"/>
          <w:szCs w:val="24"/>
        </w:rPr>
        <w:t xml:space="preserve">                          администрации города</w:t>
      </w:r>
      <w:r w:rsidRPr="00133F27">
        <w:rPr>
          <w:rFonts w:ascii="Times New Roman" w:hAnsi="Times New Roman" w:cs="Times New Roman"/>
          <w:sz w:val="24"/>
          <w:szCs w:val="24"/>
        </w:rPr>
        <w:tab/>
      </w:r>
      <w:r w:rsidRPr="00133F27">
        <w:rPr>
          <w:rFonts w:ascii="Times New Roman" w:hAnsi="Times New Roman" w:cs="Times New Roman"/>
          <w:sz w:val="24"/>
          <w:szCs w:val="24"/>
        </w:rPr>
        <w:tab/>
      </w:r>
      <w:r w:rsidRPr="00133F27">
        <w:rPr>
          <w:rFonts w:ascii="Times New Roman" w:hAnsi="Times New Roman" w:cs="Times New Roman"/>
          <w:sz w:val="24"/>
          <w:szCs w:val="24"/>
        </w:rPr>
        <w:tab/>
        <w:t xml:space="preserve">                        </w:t>
      </w:r>
      <w:r w:rsidR="002A6778">
        <w:rPr>
          <w:rFonts w:ascii="Times New Roman" w:hAnsi="Times New Roman" w:cs="Times New Roman"/>
          <w:sz w:val="24"/>
          <w:szCs w:val="24"/>
        </w:rPr>
        <w:t xml:space="preserve">  </w:t>
      </w:r>
      <w:r w:rsidR="004242B9">
        <w:rPr>
          <w:rFonts w:ascii="Times New Roman" w:hAnsi="Times New Roman" w:cs="Times New Roman"/>
          <w:sz w:val="24"/>
          <w:szCs w:val="24"/>
        </w:rPr>
        <w:t xml:space="preserve">      </w:t>
      </w:r>
      <w:r w:rsidR="002A6778">
        <w:rPr>
          <w:rFonts w:ascii="Times New Roman" w:hAnsi="Times New Roman" w:cs="Times New Roman"/>
          <w:sz w:val="24"/>
          <w:szCs w:val="24"/>
        </w:rPr>
        <w:t xml:space="preserve"> </w:t>
      </w:r>
      <w:r w:rsidRPr="00133F27">
        <w:rPr>
          <w:rFonts w:ascii="Times New Roman" w:hAnsi="Times New Roman" w:cs="Times New Roman"/>
          <w:sz w:val="24"/>
          <w:szCs w:val="24"/>
        </w:rPr>
        <w:t>Е.М. Поцелуйко</w:t>
      </w:r>
    </w:p>
    <w:p w14:paraId="3B576406" w14:textId="2F629B65" w:rsidR="00133F27" w:rsidRPr="00133F27" w:rsidRDefault="00133F27" w:rsidP="00133F27">
      <w:pPr>
        <w:pStyle w:val="a4"/>
        <w:rPr>
          <w:rFonts w:ascii="Times New Roman" w:hAnsi="Times New Roman" w:cs="Times New Roman"/>
          <w:sz w:val="24"/>
          <w:szCs w:val="24"/>
        </w:rPr>
      </w:pPr>
      <w:r w:rsidRPr="00133F27">
        <w:rPr>
          <w:rFonts w:ascii="Times New Roman" w:hAnsi="Times New Roman" w:cs="Times New Roman"/>
          <w:sz w:val="24"/>
          <w:szCs w:val="24"/>
        </w:rPr>
        <w:t xml:space="preserve">                      </w:t>
      </w:r>
    </w:p>
    <w:p w14:paraId="22A51153" w14:textId="77777777" w:rsidR="00133F27" w:rsidRPr="00133F27" w:rsidRDefault="00133F27" w:rsidP="00133F27">
      <w:pPr>
        <w:pStyle w:val="a4"/>
        <w:rPr>
          <w:rFonts w:ascii="Times New Roman" w:hAnsi="Times New Roman" w:cs="Times New Roman"/>
          <w:sz w:val="24"/>
          <w:szCs w:val="24"/>
        </w:rPr>
      </w:pPr>
      <w:r w:rsidRPr="00133F27">
        <w:rPr>
          <w:rFonts w:ascii="Times New Roman" w:hAnsi="Times New Roman" w:cs="Times New Roman"/>
          <w:sz w:val="24"/>
          <w:szCs w:val="24"/>
        </w:rPr>
        <w:t xml:space="preserve">                          Председатель комитета </w:t>
      </w:r>
    </w:p>
    <w:p w14:paraId="31965A25" w14:textId="77777777" w:rsidR="00133F27" w:rsidRPr="00133F27" w:rsidRDefault="00133F27" w:rsidP="00133F27">
      <w:pPr>
        <w:pStyle w:val="a4"/>
        <w:rPr>
          <w:rFonts w:ascii="Times New Roman" w:hAnsi="Times New Roman" w:cs="Times New Roman"/>
          <w:sz w:val="24"/>
          <w:szCs w:val="24"/>
        </w:rPr>
      </w:pPr>
      <w:r w:rsidRPr="00133F27">
        <w:rPr>
          <w:rFonts w:ascii="Times New Roman" w:hAnsi="Times New Roman" w:cs="Times New Roman"/>
          <w:sz w:val="24"/>
          <w:szCs w:val="24"/>
        </w:rPr>
        <w:t xml:space="preserve">                          экономического развития</w:t>
      </w:r>
    </w:p>
    <w:p w14:paraId="700D11BC" w14:textId="6A9DE376" w:rsidR="00133F27" w:rsidRPr="00133F27" w:rsidRDefault="00133F27" w:rsidP="00133F27">
      <w:pPr>
        <w:pStyle w:val="a4"/>
        <w:rPr>
          <w:rFonts w:ascii="Times New Roman" w:hAnsi="Times New Roman" w:cs="Times New Roman"/>
          <w:sz w:val="24"/>
          <w:szCs w:val="24"/>
        </w:rPr>
      </w:pPr>
      <w:r w:rsidRPr="00133F27">
        <w:rPr>
          <w:rFonts w:ascii="Times New Roman" w:hAnsi="Times New Roman" w:cs="Times New Roman"/>
          <w:sz w:val="24"/>
          <w:szCs w:val="24"/>
        </w:rPr>
        <w:t xml:space="preserve">                          администрации города                                                        </w:t>
      </w:r>
      <w:r w:rsidR="004242B9">
        <w:rPr>
          <w:rFonts w:ascii="Times New Roman" w:hAnsi="Times New Roman" w:cs="Times New Roman"/>
          <w:sz w:val="24"/>
          <w:szCs w:val="24"/>
        </w:rPr>
        <w:t xml:space="preserve">      </w:t>
      </w:r>
      <w:r w:rsidRPr="00133F27">
        <w:rPr>
          <w:rFonts w:ascii="Times New Roman" w:hAnsi="Times New Roman" w:cs="Times New Roman"/>
          <w:sz w:val="24"/>
          <w:szCs w:val="24"/>
        </w:rPr>
        <w:t xml:space="preserve"> И.А. Трофимова</w:t>
      </w:r>
    </w:p>
    <w:p w14:paraId="406E4066" w14:textId="77777777" w:rsidR="00133F27" w:rsidRPr="00133F27" w:rsidRDefault="00133F27" w:rsidP="00133F27">
      <w:pPr>
        <w:pStyle w:val="a4"/>
        <w:rPr>
          <w:rFonts w:ascii="Times New Roman" w:hAnsi="Times New Roman" w:cs="Times New Roman"/>
          <w:sz w:val="24"/>
          <w:szCs w:val="24"/>
        </w:rPr>
      </w:pPr>
    </w:p>
    <w:p w14:paraId="4115B783" w14:textId="77777777" w:rsidR="004242B9" w:rsidRDefault="00133F27" w:rsidP="00133F27">
      <w:pPr>
        <w:pStyle w:val="a4"/>
        <w:rPr>
          <w:rFonts w:ascii="Times New Roman" w:hAnsi="Times New Roman" w:cs="Times New Roman"/>
          <w:sz w:val="24"/>
          <w:szCs w:val="24"/>
        </w:rPr>
      </w:pPr>
      <w:r w:rsidRPr="00133F27">
        <w:rPr>
          <w:rFonts w:ascii="Times New Roman" w:hAnsi="Times New Roman" w:cs="Times New Roman"/>
          <w:sz w:val="24"/>
          <w:szCs w:val="24"/>
        </w:rPr>
        <w:t xml:space="preserve">                         </w:t>
      </w:r>
    </w:p>
    <w:p w14:paraId="60A9607F" w14:textId="674C2836" w:rsidR="00133F27" w:rsidRPr="00133F27" w:rsidRDefault="004242B9" w:rsidP="00133F27">
      <w:pPr>
        <w:pStyle w:val="a4"/>
        <w:rPr>
          <w:rFonts w:ascii="Times New Roman" w:hAnsi="Times New Roman" w:cs="Times New Roman"/>
          <w:sz w:val="24"/>
          <w:szCs w:val="24"/>
        </w:rPr>
      </w:pPr>
      <w:r>
        <w:rPr>
          <w:rFonts w:ascii="Times New Roman" w:hAnsi="Times New Roman" w:cs="Times New Roman"/>
          <w:sz w:val="24"/>
          <w:szCs w:val="24"/>
        </w:rPr>
        <w:t xml:space="preserve">                         </w:t>
      </w:r>
      <w:r w:rsidR="00133F27" w:rsidRPr="00133F27">
        <w:rPr>
          <w:rFonts w:ascii="Times New Roman" w:hAnsi="Times New Roman" w:cs="Times New Roman"/>
          <w:sz w:val="24"/>
          <w:szCs w:val="24"/>
        </w:rPr>
        <w:t xml:space="preserve"> Директор МКУ «ЦБ </w:t>
      </w:r>
    </w:p>
    <w:p w14:paraId="5CE7C100" w14:textId="34E7D468" w:rsidR="00133F27" w:rsidRPr="00133F27" w:rsidRDefault="00133F27" w:rsidP="00133F27">
      <w:pPr>
        <w:pStyle w:val="a4"/>
        <w:rPr>
          <w:rFonts w:ascii="Times New Roman" w:hAnsi="Times New Roman" w:cs="Times New Roman"/>
          <w:sz w:val="24"/>
          <w:szCs w:val="24"/>
        </w:rPr>
      </w:pPr>
      <w:r w:rsidRPr="00133F27">
        <w:rPr>
          <w:rFonts w:ascii="Times New Roman" w:hAnsi="Times New Roman" w:cs="Times New Roman"/>
          <w:sz w:val="24"/>
          <w:szCs w:val="24"/>
        </w:rPr>
        <w:t xml:space="preserve">                          города Усолье-Сибирское                                                   </w:t>
      </w:r>
      <w:r w:rsidR="004242B9">
        <w:rPr>
          <w:rFonts w:ascii="Times New Roman" w:hAnsi="Times New Roman" w:cs="Times New Roman"/>
          <w:sz w:val="24"/>
          <w:szCs w:val="24"/>
        </w:rPr>
        <w:t xml:space="preserve">       </w:t>
      </w:r>
      <w:r w:rsidRPr="00133F27">
        <w:rPr>
          <w:rFonts w:ascii="Times New Roman" w:hAnsi="Times New Roman" w:cs="Times New Roman"/>
          <w:sz w:val="24"/>
          <w:szCs w:val="24"/>
        </w:rPr>
        <w:t>О.А. Левина</w:t>
      </w:r>
    </w:p>
    <w:p w14:paraId="246D42D9" w14:textId="3F429095" w:rsidR="00133F27" w:rsidRPr="00133F27" w:rsidRDefault="00133F27" w:rsidP="00133F27">
      <w:pPr>
        <w:pStyle w:val="a4"/>
        <w:rPr>
          <w:rFonts w:ascii="Times New Roman" w:hAnsi="Times New Roman" w:cs="Times New Roman"/>
          <w:sz w:val="24"/>
          <w:szCs w:val="24"/>
        </w:rPr>
      </w:pPr>
    </w:p>
    <w:p w14:paraId="0EAA5201" w14:textId="363B6636" w:rsidR="00133F27" w:rsidRPr="00133F27" w:rsidRDefault="00133F27" w:rsidP="00133F27">
      <w:pPr>
        <w:pStyle w:val="a4"/>
        <w:rPr>
          <w:rFonts w:ascii="Times New Roman" w:hAnsi="Times New Roman" w:cs="Times New Roman"/>
          <w:sz w:val="24"/>
          <w:szCs w:val="24"/>
        </w:rPr>
      </w:pPr>
      <w:r w:rsidRPr="00133F27">
        <w:rPr>
          <w:rFonts w:ascii="Times New Roman" w:hAnsi="Times New Roman" w:cs="Times New Roman"/>
          <w:sz w:val="24"/>
          <w:szCs w:val="24"/>
        </w:rPr>
        <w:t xml:space="preserve">                         </w:t>
      </w:r>
      <w:r w:rsidR="00C16D7E">
        <w:rPr>
          <w:rFonts w:ascii="Times New Roman" w:hAnsi="Times New Roman" w:cs="Times New Roman"/>
          <w:sz w:val="24"/>
          <w:szCs w:val="24"/>
        </w:rPr>
        <w:t xml:space="preserve"> </w:t>
      </w:r>
      <w:r w:rsidRPr="00133F27">
        <w:rPr>
          <w:rFonts w:ascii="Times New Roman" w:hAnsi="Times New Roman" w:cs="Times New Roman"/>
          <w:sz w:val="24"/>
          <w:szCs w:val="24"/>
        </w:rPr>
        <w:t xml:space="preserve">Начальник отдела реализации </w:t>
      </w:r>
    </w:p>
    <w:p w14:paraId="3718BBAB" w14:textId="1FCCFAD0" w:rsidR="00133F27" w:rsidRPr="00133F27" w:rsidRDefault="00133F27" w:rsidP="00133F27">
      <w:pPr>
        <w:pStyle w:val="a4"/>
        <w:rPr>
          <w:rFonts w:ascii="Times New Roman" w:hAnsi="Times New Roman" w:cs="Times New Roman"/>
          <w:sz w:val="24"/>
          <w:szCs w:val="24"/>
        </w:rPr>
      </w:pPr>
      <w:r w:rsidRPr="00133F27">
        <w:rPr>
          <w:rFonts w:ascii="Times New Roman" w:hAnsi="Times New Roman" w:cs="Times New Roman"/>
          <w:sz w:val="24"/>
          <w:szCs w:val="24"/>
        </w:rPr>
        <w:t xml:space="preserve">                         </w:t>
      </w:r>
      <w:r w:rsidR="00C16D7E">
        <w:rPr>
          <w:rFonts w:ascii="Times New Roman" w:hAnsi="Times New Roman" w:cs="Times New Roman"/>
          <w:sz w:val="24"/>
          <w:szCs w:val="24"/>
        </w:rPr>
        <w:t xml:space="preserve"> </w:t>
      </w:r>
      <w:r w:rsidRPr="00133F27">
        <w:rPr>
          <w:rFonts w:ascii="Times New Roman" w:hAnsi="Times New Roman" w:cs="Times New Roman"/>
          <w:sz w:val="24"/>
          <w:szCs w:val="24"/>
        </w:rPr>
        <w:t xml:space="preserve">приоритетных проектов и целевых </w:t>
      </w:r>
    </w:p>
    <w:p w14:paraId="4AE457A7" w14:textId="132000EA" w:rsidR="00133F27" w:rsidRPr="00133F27" w:rsidRDefault="00133F27" w:rsidP="00133F27">
      <w:pPr>
        <w:pStyle w:val="a4"/>
        <w:rPr>
          <w:rFonts w:ascii="Times New Roman" w:hAnsi="Times New Roman" w:cs="Times New Roman"/>
          <w:sz w:val="24"/>
          <w:szCs w:val="24"/>
        </w:rPr>
      </w:pPr>
      <w:r w:rsidRPr="00133F27">
        <w:rPr>
          <w:rFonts w:ascii="Times New Roman" w:hAnsi="Times New Roman" w:cs="Times New Roman"/>
          <w:sz w:val="24"/>
          <w:szCs w:val="24"/>
        </w:rPr>
        <w:t xml:space="preserve">                         </w:t>
      </w:r>
      <w:r w:rsidR="00C16D7E">
        <w:rPr>
          <w:rFonts w:ascii="Times New Roman" w:hAnsi="Times New Roman" w:cs="Times New Roman"/>
          <w:sz w:val="24"/>
          <w:szCs w:val="24"/>
        </w:rPr>
        <w:t xml:space="preserve"> программ комитета по </w:t>
      </w:r>
      <w:r w:rsidRPr="00133F27">
        <w:rPr>
          <w:rFonts w:ascii="Times New Roman" w:hAnsi="Times New Roman" w:cs="Times New Roman"/>
          <w:sz w:val="24"/>
          <w:szCs w:val="24"/>
        </w:rPr>
        <w:t xml:space="preserve">городскому </w:t>
      </w:r>
    </w:p>
    <w:p w14:paraId="350374EA" w14:textId="529FDB84" w:rsidR="00133F27" w:rsidRPr="00133F27" w:rsidRDefault="00133F27" w:rsidP="00133F27">
      <w:pPr>
        <w:pStyle w:val="a4"/>
        <w:rPr>
          <w:rFonts w:ascii="Times New Roman" w:hAnsi="Times New Roman" w:cs="Times New Roman"/>
          <w:sz w:val="24"/>
          <w:szCs w:val="24"/>
        </w:rPr>
      </w:pPr>
      <w:r w:rsidRPr="00133F27">
        <w:rPr>
          <w:rFonts w:ascii="Times New Roman" w:hAnsi="Times New Roman" w:cs="Times New Roman"/>
          <w:sz w:val="24"/>
          <w:szCs w:val="24"/>
        </w:rPr>
        <w:t xml:space="preserve">                         </w:t>
      </w:r>
      <w:r w:rsidR="00C16D7E">
        <w:rPr>
          <w:rFonts w:ascii="Times New Roman" w:hAnsi="Times New Roman" w:cs="Times New Roman"/>
          <w:sz w:val="24"/>
          <w:szCs w:val="24"/>
        </w:rPr>
        <w:t xml:space="preserve"> </w:t>
      </w:r>
      <w:r w:rsidRPr="00133F27">
        <w:rPr>
          <w:rFonts w:ascii="Times New Roman" w:hAnsi="Times New Roman" w:cs="Times New Roman"/>
          <w:sz w:val="24"/>
          <w:szCs w:val="24"/>
        </w:rPr>
        <w:t xml:space="preserve">хозяйству администрации города                                       </w:t>
      </w:r>
      <w:r w:rsidR="004242B9">
        <w:rPr>
          <w:rFonts w:ascii="Times New Roman" w:hAnsi="Times New Roman" w:cs="Times New Roman"/>
          <w:sz w:val="24"/>
          <w:szCs w:val="24"/>
        </w:rPr>
        <w:t xml:space="preserve">       </w:t>
      </w:r>
      <w:r w:rsidRPr="00133F27">
        <w:rPr>
          <w:rFonts w:ascii="Times New Roman" w:hAnsi="Times New Roman" w:cs="Times New Roman"/>
          <w:sz w:val="24"/>
          <w:szCs w:val="24"/>
        </w:rPr>
        <w:t xml:space="preserve"> Н.Л. Снигур</w:t>
      </w:r>
    </w:p>
    <w:p w14:paraId="60A90747" w14:textId="77777777" w:rsidR="00133F27" w:rsidRPr="00133F27" w:rsidRDefault="00133F27" w:rsidP="00133F27">
      <w:pPr>
        <w:pStyle w:val="a4"/>
        <w:rPr>
          <w:rFonts w:ascii="Times New Roman" w:hAnsi="Times New Roman" w:cs="Times New Roman"/>
          <w:sz w:val="24"/>
          <w:szCs w:val="24"/>
        </w:rPr>
      </w:pPr>
      <w:r w:rsidRPr="00133F27">
        <w:rPr>
          <w:rFonts w:ascii="Times New Roman" w:hAnsi="Times New Roman" w:cs="Times New Roman"/>
          <w:sz w:val="24"/>
          <w:szCs w:val="24"/>
        </w:rPr>
        <w:t xml:space="preserve"> </w:t>
      </w:r>
    </w:p>
    <w:p w14:paraId="6883D3CB" w14:textId="4F891991" w:rsidR="006549FD" w:rsidRDefault="00133F27" w:rsidP="00133F27">
      <w:pPr>
        <w:pStyle w:val="a4"/>
        <w:rPr>
          <w:rFonts w:ascii="Times New Roman" w:hAnsi="Times New Roman" w:cs="Times New Roman"/>
          <w:sz w:val="24"/>
          <w:szCs w:val="24"/>
        </w:rPr>
      </w:pPr>
      <w:r w:rsidRPr="00133F27">
        <w:rPr>
          <w:rFonts w:ascii="Times New Roman" w:hAnsi="Times New Roman" w:cs="Times New Roman"/>
          <w:sz w:val="24"/>
          <w:szCs w:val="24"/>
        </w:rPr>
        <w:t xml:space="preserve">                  </w:t>
      </w:r>
    </w:p>
    <w:p w14:paraId="7A28D1A0" w14:textId="59A6A34B" w:rsidR="00951C6E" w:rsidRDefault="00C329C8" w:rsidP="001E0A3C">
      <w:pPr>
        <w:pStyle w:val="ConsPlusNormal"/>
        <w:ind w:firstLine="540"/>
        <w:rPr>
          <w:rFonts w:ascii="Times New Roman" w:hAnsi="Times New Roman" w:cs="Times New Roman"/>
          <w:b/>
          <w:sz w:val="28"/>
          <w:szCs w:val="28"/>
        </w:rPr>
      </w:pPr>
      <w:r>
        <w:rPr>
          <w:rFonts w:ascii="Times New Roman" w:hAnsi="Times New Roman" w:cs="Times New Roman"/>
          <w:sz w:val="24"/>
          <w:szCs w:val="24"/>
        </w:rPr>
        <w:t xml:space="preserve">                            </w:t>
      </w:r>
    </w:p>
    <w:sectPr w:rsidR="00951C6E" w:rsidSect="00AC146A">
      <w:pgSz w:w="11906" w:h="16838" w:code="9"/>
      <w:pgMar w:top="709" w:right="849"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32CBD" w14:textId="77777777" w:rsidR="00941D45" w:rsidRDefault="00941D45" w:rsidP="00D939A4">
      <w:pPr>
        <w:spacing w:after="0" w:line="240" w:lineRule="auto"/>
      </w:pPr>
      <w:r>
        <w:separator/>
      </w:r>
    </w:p>
  </w:endnote>
  <w:endnote w:type="continuationSeparator" w:id="0">
    <w:p w14:paraId="0C957EDD" w14:textId="77777777" w:rsidR="00941D45" w:rsidRDefault="00941D45" w:rsidP="00D93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9D42C" w14:textId="77777777" w:rsidR="00941D45" w:rsidRDefault="00941D45" w:rsidP="00D939A4">
      <w:pPr>
        <w:spacing w:after="0" w:line="240" w:lineRule="auto"/>
      </w:pPr>
      <w:r>
        <w:separator/>
      </w:r>
    </w:p>
  </w:footnote>
  <w:footnote w:type="continuationSeparator" w:id="0">
    <w:p w14:paraId="1451BB4D" w14:textId="77777777" w:rsidR="00941D45" w:rsidRDefault="00941D45" w:rsidP="00D939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A329B"/>
    <w:multiLevelType w:val="multilevel"/>
    <w:tmpl w:val="3B6A9E1C"/>
    <w:lvl w:ilvl="0">
      <w:start w:val="1"/>
      <w:numFmt w:val="decimal"/>
      <w:lvlText w:val="%1."/>
      <w:lvlJc w:val="left"/>
      <w:pPr>
        <w:ind w:left="420" w:hanging="420"/>
      </w:pPr>
      <w:rPr>
        <w:rFonts w:hint="default"/>
      </w:rPr>
    </w:lvl>
    <w:lvl w:ilvl="1">
      <w:start w:val="1"/>
      <w:numFmt w:val="decimal"/>
      <w:lvlText w:val="%1.%2."/>
      <w:lvlJc w:val="left"/>
      <w:pPr>
        <w:ind w:left="1335" w:hanging="720"/>
      </w:pPr>
      <w:rPr>
        <w:rFonts w:hint="default"/>
        <w:b w:val="0"/>
      </w:rPr>
    </w:lvl>
    <w:lvl w:ilvl="2">
      <w:start w:val="1"/>
      <w:numFmt w:val="decimal"/>
      <w:lvlText w:val="%1.%2.%3."/>
      <w:lvlJc w:val="left"/>
      <w:pPr>
        <w:ind w:left="1950" w:hanging="720"/>
      </w:pPr>
      <w:rPr>
        <w:rFonts w:hint="default"/>
      </w:rPr>
    </w:lvl>
    <w:lvl w:ilvl="3">
      <w:start w:val="1"/>
      <w:numFmt w:val="decimal"/>
      <w:lvlText w:val="%1.%2.%3.%4."/>
      <w:lvlJc w:val="left"/>
      <w:pPr>
        <w:ind w:left="2925" w:hanging="108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515" w:hanging="1440"/>
      </w:pPr>
      <w:rPr>
        <w:rFonts w:hint="default"/>
      </w:rPr>
    </w:lvl>
    <w:lvl w:ilvl="6">
      <w:start w:val="1"/>
      <w:numFmt w:val="decimal"/>
      <w:lvlText w:val="%1.%2.%3.%4.%5.%6.%7."/>
      <w:lvlJc w:val="left"/>
      <w:pPr>
        <w:ind w:left="5130" w:hanging="1440"/>
      </w:pPr>
      <w:rPr>
        <w:rFonts w:hint="default"/>
      </w:rPr>
    </w:lvl>
    <w:lvl w:ilvl="7">
      <w:start w:val="1"/>
      <w:numFmt w:val="decimal"/>
      <w:lvlText w:val="%1.%2.%3.%4.%5.%6.%7.%8."/>
      <w:lvlJc w:val="left"/>
      <w:pPr>
        <w:ind w:left="6105" w:hanging="1800"/>
      </w:pPr>
      <w:rPr>
        <w:rFonts w:hint="default"/>
      </w:rPr>
    </w:lvl>
    <w:lvl w:ilvl="8">
      <w:start w:val="1"/>
      <w:numFmt w:val="decimal"/>
      <w:lvlText w:val="%1.%2.%3.%4.%5.%6.%7.%8.%9."/>
      <w:lvlJc w:val="left"/>
      <w:pPr>
        <w:ind w:left="7080" w:hanging="2160"/>
      </w:pPr>
      <w:rPr>
        <w:rFonts w:hint="default"/>
      </w:rPr>
    </w:lvl>
  </w:abstractNum>
  <w:abstractNum w:abstractNumId="1" w15:restartNumberingAfterBreak="0">
    <w:nsid w:val="062D257A"/>
    <w:multiLevelType w:val="multilevel"/>
    <w:tmpl w:val="F668B604"/>
    <w:lvl w:ilvl="0">
      <w:start w:val="1"/>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85E2A79"/>
    <w:multiLevelType w:val="hybridMultilevel"/>
    <w:tmpl w:val="D4D0D8C2"/>
    <w:lvl w:ilvl="0" w:tplc="2EE0AFC6">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EE93A74"/>
    <w:multiLevelType w:val="hybridMultilevel"/>
    <w:tmpl w:val="C8E81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AA5D2B"/>
    <w:multiLevelType w:val="hybridMultilevel"/>
    <w:tmpl w:val="823E0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37ECC"/>
    <w:multiLevelType w:val="multilevel"/>
    <w:tmpl w:val="413C1DE2"/>
    <w:lvl w:ilvl="0">
      <w:start w:val="1"/>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140066C7"/>
    <w:multiLevelType w:val="multilevel"/>
    <w:tmpl w:val="3F1C7378"/>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D045A14"/>
    <w:multiLevelType w:val="multilevel"/>
    <w:tmpl w:val="D6341AD2"/>
    <w:lvl w:ilvl="0">
      <w:start w:val="1"/>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2C1F4AFB"/>
    <w:multiLevelType w:val="multilevel"/>
    <w:tmpl w:val="99249890"/>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DB77E18"/>
    <w:multiLevelType w:val="multilevel"/>
    <w:tmpl w:val="8598B764"/>
    <w:lvl w:ilvl="0">
      <w:start w:val="1"/>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0" w15:restartNumberingAfterBreak="0">
    <w:nsid w:val="33CE1687"/>
    <w:multiLevelType w:val="multilevel"/>
    <w:tmpl w:val="C7F81EF2"/>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49165FA"/>
    <w:multiLevelType w:val="multilevel"/>
    <w:tmpl w:val="E4866DDA"/>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6E94183"/>
    <w:multiLevelType w:val="hybridMultilevel"/>
    <w:tmpl w:val="F7725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1718F6"/>
    <w:multiLevelType w:val="hybridMultilevel"/>
    <w:tmpl w:val="F04659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F7340E"/>
    <w:multiLevelType w:val="hybridMultilevel"/>
    <w:tmpl w:val="AD9CD422"/>
    <w:lvl w:ilvl="0" w:tplc="F4249C8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4858134C"/>
    <w:multiLevelType w:val="multilevel"/>
    <w:tmpl w:val="87CE4E62"/>
    <w:lvl w:ilvl="0">
      <w:start w:val="1"/>
      <w:numFmt w:val="decimal"/>
      <w:pStyle w:val="1"/>
      <w:lvlText w:val="%1)"/>
      <w:lvlJc w:val="left"/>
      <w:pPr>
        <w:tabs>
          <w:tab w:val="num" w:pos="1134"/>
        </w:tabs>
        <w:ind w:left="0" w:firstLine="709"/>
      </w:pPr>
      <w:rPr>
        <w:rFonts w:ascii="Times New Roman" w:eastAsia="Times New Roman" w:hAnsi="Times New Roman" w:cs="Times New Roman"/>
        <w:b w:val="0"/>
        <w:i w:val="0"/>
        <w:caps w:val="0"/>
        <w:strike w:val="0"/>
        <w:dstrike w:val="0"/>
        <w:vanish w:val="0"/>
        <w:color w:val="auto"/>
        <w:spacing w:val="0"/>
        <w:sz w:val="24"/>
        <w:szCs w:val="24"/>
        <w:vertAlign w:val="baseline"/>
      </w:rPr>
    </w:lvl>
    <w:lvl w:ilvl="1">
      <w:start w:val="1"/>
      <w:numFmt w:val="decimal"/>
      <w:pStyle w:val="11"/>
      <w:lvlText w:val="%1.%2."/>
      <w:lvlJc w:val="left"/>
      <w:pPr>
        <w:tabs>
          <w:tab w:val="num" w:pos="1276"/>
        </w:tabs>
        <w:ind w:left="0" w:firstLine="709"/>
      </w:pPr>
      <w:rPr>
        <w:rFonts w:ascii="Times New Roman" w:hAnsi="Times New Roman" w:hint="default"/>
        <w:b w:val="0"/>
        <w:i w:val="0"/>
        <w:caps w:val="0"/>
        <w:strike w:val="0"/>
        <w:dstrike w:val="0"/>
        <w:vanish w:val="0"/>
        <w:color w:val="auto"/>
        <w:sz w:val="26"/>
        <w:vertAlign w:val="baseline"/>
      </w:rPr>
    </w:lvl>
    <w:lvl w:ilvl="2">
      <w:start w:val="1"/>
      <w:numFmt w:val="decimal"/>
      <w:pStyle w:val="111"/>
      <w:lvlText w:val="%1.%2.%3."/>
      <w:lvlJc w:val="left"/>
      <w:pPr>
        <w:tabs>
          <w:tab w:val="num" w:pos="1418"/>
        </w:tabs>
        <w:ind w:left="0" w:firstLine="709"/>
      </w:pPr>
      <w:rPr>
        <w:rFonts w:ascii="Times New Roman" w:hAnsi="Times New Roman" w:hint="default"/>
        <w:b w:val="0"/>
        <w:i w:val="0"/>
        <w:caps w:val="0"/>
        <w:strike w:val="0"/>
        <w:dstrike w:val="0"/>
        <w:vanish w:val="0"/>
        <w:color w:val="auto"/>
        <w:sz w:val="26"/>
        <w:vertAlign w:val="baseline"/>
      </w:rPr>
    </w:lvl>
    <w:lvl w:ilvl="3">
      <w:start w:val="1"/>
      <w:numFmt w:val="decimal"/>
      <w:pStyle w:val="1111"/>
      <w:lvlText w:val="%1.%2.%3.%4."/>
      <w:lvlJc w:val="left"/>
      <w:pPr>
        <w:tabs>
          <w:tab w:val="num" w:pos="1588"/>
        </w:tabs>
        <w:ind w:left="0" w:firstLine="709"/>
      </w:pPr>
      <w:rPr>
        <w:rFonts w:ascii="Times New Roman" w:hAnsi="Times New Roman" w:hint="default"/>
        <w:b w:val="0"/>
        <w:i w:val="0"/>
        <w:caps w:val="0"/>
        <w:strike w:val="0"/>
        <w:dstrike w:val="0"/>
        <w:vanish w:val="0"/>
        <w:sz w:val="26"/>
        <w:vertAlign w:val="baseline"/>
      </w:rPr>
    </w:lvl>
    <w:lvl w:ilvl="4">
      <w:start w:val="1"/>
      <w:numFmt w:val="decimal"/>
      <w:pStyle w:val="10"/>
      <w:lvlText w:val="%5)"/>
      <w:lvlJc w:val="left"/>
      <w:pPr>
        <w:tabs>
          <w:tab w:val="num" w:pos="709"/>
        </w:tabs>
        <w:ind w:left="709" w:hanging="709"/>
      </w:pPr>
      <w:rPr>
        <w:rFonts w:ascii="Times New Roman" w:hAnsi="Times New Roman" w:hint="default"/>
        <w:b w:val="0"/>
        <w:i w:val="0"/>
        <w:caps w:val="0"/>
        <w:strike w:val="0"/>
        <w:dstrike w:val="0"/>
        <w:vanish w:val="0"/>
        <w:color w:val="auto"/>
        <w:sz w:val="24"/>
        <w:szCs w:val="24"/>
        <w:vertAlign w:val="baseline"/>
      </w:rPr>
    </w:lvl>
    <w:lvl w:ilvl="5">
      <w:start w:val="1"/>
      <w:numFmt w:val="russianLower"/>
      <w:pStyle w:val="a"/>
      <w:lvlText w:val="%6)"/>
      <w:lvlJc w:val="left"/>
      <w:pPr>
        <w:tabs>
          <w:tab w:val="num" w:pos="709"/>
        </w:tabs>
        <w:ind w:left="709" w:hanging="709"/>
      </w:pPr>
      <w:rPr>
        <w:rFonts w:ascii="Times New Roman" w:hAnsi="Times New Roman" w:hint="default"/>
        <w:b w:val="0"/>
        <w:i w:val="0"/>
        <w:caps w:val="0"/>
        <w:strike w:val="0"/>
        <w:dstrike w:val="0"/>
        <w:vanish w:val="0"/>
        <w:sz w:val="26"/>
        <w:vertAlign w:val="baseline"/>
      </w:rPr>
    </w:lvl>
    <w:lvl w:ilvl="6">
      <w:start w:val="1"/>
      <w:numFmt w:val="decimal"/>
      <w:lvlText w:val="%7."/>
      <w:lvlJc w:val="center"/>
      <w:pPr>
        <w:tabs>
          <w:tab w:val="num" w:pos="851"/>
        </w:tabs>
        <w:ind w:left="0" w:firstLine="0"/>
      </w:pPr>
      <w:rPr>
        <w:rFonts w:ascii="Times New Roman" w:eastAsia="Times New Roman" w:hAnsi="Times New Roman" w:cs="Times New Roman"/>
        <w:caps w:val="0"/>
        <w:strike w:val="0"/>
        <w:dstrike w:val="0"/>
        <w:vanish w:val="0"/>
        <w:color w:val="auto"/>
        <w:sz w:val="22"/>
        <w:szCs w:val="22"/>
        <w:vertAlign w:val="baseline"/>
      </w:rPr>
    </w:lvl>
    <w:lvl w:ilvl="7">
      <w:start w:val="1"/>
      <w:numFmt w:val="decimal"/>
      <w:lvlText w:val="%8.%2."/>
      <w:lvlJc w:val="left"/>
      <w:pPr>
        <w:tabs>
          <w:tab w:val="num" w:pos="1134"/>
        </w:tabs>
        <w:ind w:left="0" w:firstLine="709"/>
      </w:pPr>
      <w:rPr>
        <w:rFonts w:ascii="Times New Roman" w:hAnsi="Times New Roman" w:hint="default"/>
        <w:caps w:val="0"/>
        <w:strike w:val="0"/>
        <w:dstrike w:val="0"/>
        <w:vanish w:val="0"/>
        <w:color w:val="auto"/>
        <w:sz w:val="26"/>
        <w:vertAlign w:val="baseline"/>
      </w:rPr>
    </w:lvl>
    <w:lvl w:ilvl="8">
      <w:start w:val="1"/>
      <w:numFmt w:val="decimal"/>
      <w:lvlText w:val="%1.%2.%3."/>
      <w:lvlJc w:val="left"/>
      <w:pPr>
        <w:tabs>
          <w:tab w:val="num" w:pos="1418"/>
        </w:tabs>
        <w:ind w:left="0" w:firstLine="709"/>
      </w:pPr>
      <w:rPr>
        <w:rFonts w:ascii="Times New Roman" w:hAnsi="Times New Roman" w:hint="default"/>
        <w:caps w:val="0"/>
        <w:strike w:val="0"/>
        <w:dstrike w:val="0"/>
        <w:vanish w:val="0"/>
        <w:sz w:val="26"/>
        <w:vertAlign w:val="baseline"/>
      </w:rPr>
    </w:lvl>
  </w:abstractNum>
  <w:abstractNum w:abstractNumId="16" w15:restartNumberingAfterBreak="0">
    <w:nsid w:val="5AC33E4E"/>
    <w:multiLevelType w:val="hybridMultilevel"/>
    <w:tmpl w:val="1122A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2D63D3"/>
    <w:multiLevelType w:val="multilevel"/>
    <w:tmpl w:val="BAA25812"/>
    <w:lvl w:ilvl="0">
      <w:start w:val="1"/>
      <w:numFmt w:val="decimal"/>
      <w:lvlText w:val="%1."/>
      <w:lvlJc w:val="left"/>
      <w:pPr>
        <w:ind w:left="432" w:hanging="432"/>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60461C63"/>
    <w:multiLevelType w:val="multilevel"/>
    <w:tmpl w:val="7CEE3060"/>
    <w:lvl w:ilvl="0">
      <w:start w:val="1"/>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15:restartNumberingAfterBreak="0">
    <w:nsid w:val="642244B5"/>
    <w:multiLevelType w:val="multilevel"/>
    <w:tmpl w:val="6BA28758"/>
    <w:lvl w:ilvl="0">
      <w:start w:val="1"/>
      <w:numFmt w:val="decimal"/>
      <w:lvlText w:val="%1."/>
      <w:lvlJc w:val="left"/>
      <w:pPr>
        <w:ind w:left="1070" w:hanging="360"/>
      </w:pPr>
      <w:rPr>
        <w:rFonts w:ascii="Times New Roman" w:eastAsiaTheme="minorHAnsi" w:hAnsi="Times New Roman" w:cs="Times New Roman"/>
      </w:rPr>
    </w:lvl>
    <w:lvl w:ilvl="1">
      <w:start w:val="1"/>
      <w:numFmt w:val="decimal"/>
      <w:isLgl/>
      <w:lvlText w:val="%1.%2."/>
      <w:lvlJc w:val="left"/>
      <w:pPr>
        <w:ind w:left="1638"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0" w15:restartNumberingAfterBreak="0">
    <w:nsid w:val="6B08662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FB19A0"/>
    <w:multiLevelType w:val="multilevel"/>
    <w:tmpl w:val="34921B2E"/>
    <w:lvl w:ilvl="0">
      <w:start w:val="1"/>
      <w:numFmt w:val="decimal"/>
      <w:lvlText w:val="%1."/>
      <w:lvlJc w:val="left"/>
      <w:pPr>
        <w:ind w:left="720" w:hanging="360"/>
      </w:pPr>
      <w:rPr>
        <w:sz w:val="24"/>
        <w:szCs w:val="24"/>
      </w:rPr>
    </w:lvl>
    <w:lvl w:ilvl="1">
      <w:start w:val="4"/>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2" w15:restartNumberingAfterBreak="0">
    <w:nsid w:val="71F465BF"/>
    <w:multiLevelType w:val="hybridMultilevel"/>
    <w:tmpl w:val="75745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F41812"/>
    <w:multiLevelType w:val="multilevel"/>
    <w:tmpl w:val="385C6E5A"/>
    <w:lvl w:ilvl="0">
      <w:start w:val="1"/>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15:restartNumberingAfterBreak="0">
    <w:nsid w:val="779F6510"/>
    <w:multiLevelType w:val="multilevel"/>
    <w:tmpl w:val="F06015A8"/>
    <w:lvl w:ilvl="0">
      <w:start w:val="1"/>
      <w:numFmt w:val="decimal"/>
      <w:lvlText w:val="%1."/>
      <w:lvlJc w:val="left"/>
      <w:pPr>
        <w:ind w:left="432" w:hanging="432"/>
      </w:pPr>
      <w:rPr>
        <w:rFonts w:hint="default"/>
      </w:rPr>
    </w:lvl>
    <w:lvl w:ilvl="1">
      <w:start w:val="4"/>
      <w:numFmt w:val="none"/>
      <w:lvlText w:val=""/>
      <w:lvlJc w:val="left"/>
      <w:pPr>
        <w:ind w:left="7808"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15:restartNumberingAfterBreak="0">
    <w:nsid w:val="7A4D3AE3"/>
    <w:multiLevelType w:val="multilevel"/>
    <w:tmpl w:val="8FE48E64"/>
    <w:lvl w:ilvl="0">
      <w:start w:val="1"/>
      <w:numFmt w:val="decimal"/>
      <w:lvlText w:val="%1."/>
      <w:lvlJc w:val="left"/>
      <w:pPr>
        <w:ind w:left="432" w:hanging="432"/>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6" w15:restartNumberingAfterBreak="0">
    <w:nsid w:val="7C7A29CD"/>
    <w:multiLevelType w:val="multilevel"/>
    <w:tmpl w:val="9D50B362"/>
    <w:lvl w:ilvl="0">
      <w:start w:val="1"/>
      <w:numFmt w:val="decimal"/>
      <w:lvlText w:val="%1."/>
      <w:lvlJc w:val="left"/>
      <w:pPr>
        <w:ind w:left="432" w:hanging="432"/>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num w:numId="1">
    <w:abstractNumId w:val="14"/>
  </w:num>
  <w:num w:numId="2">
    <w:abstractNumId w:val="3"/>
  </w:num>
  <w:num w:numId="3">
    <w:abstractNumId w:val="22"/>
  </w:num>
  <w:num w:numId="4">
    <w:abstractNumId w:val="12"/>
  </w:num>
  <w:num w:numId="5">
    <w:abstractNumId w:val="13"/>
  </w:num>
  <w:num w:numId="6">
    <w:abstractNumId w:val="4"/>
  </w:num>
  <w:num w:numId="7">
    <w:abstractNumId w:val="16"/>
  </w:num>
  <w:num w:numId="8">
    <w:abstractNumId w:val="20"/>
  </w:num>
  <w:num w:numId="9">
    <w:abstractNumId w:val="6"/>
  </w:num>
  <w:num w:numId="10">
    <w:abstractNumId w:val="19"/>
  </w:num>
  <w:num w:numId="11">
    <w:abstractNumId w:val="9"/>
  </w:num>
  <w:num w:numId="12">
    <w:abstractNumId w:val="25"/>
  </w:num>
  <w:num w:numId="13">
    <w:abstractNumId w:val="26"/>
  </w:num>
  <w:num w:numId="14">
    <w:abstractNumId w:val="18"/>
  </w:num>
  <w:num w:numId="15">
    <w:abstractNumId w:val="7"/>
  </w:num>
  <w:num w:numId="16">
    <w:abstractNumId w:val="8"/>
  </w:num>
  <w:num w:numId="17">
    <w:abstractNumId w:val="11"/>
  </w:num>
  <w:num w:numId="18">
    <w:abstractNumId w:val="17"/>
  </w:num>
  <w:num w:numId="19">
    <w:abstractNumId w:val="5"/>
  </w:num>
  <w:num w:numId="20">
    <w:abstractNumId w:val="23"/>
  </w:num>
  <w:num w:numId="21">
    <w:abstractNumId w:val="24"/>
  </w:num>
  <w:num w:numId="22">
    <w:abstractNumId w:val="1"/>
  </w:num>
  <w:num w:numId="23">
    <w:abstractNumId w:val="10"/>
  </w:num>
  <w:num w:numId="24">
    <w:abstractNumId w:val="2"/>
  </w:num>
  <w:num w:numId="25">
    <w:abstractNumId w:val="15"/>
  </w:num>
  <w:num w:numId="26">
    <w:abstractNumId w:val="21"/>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177"/>
    <w:rsid w:val="00001052"/>
    <w:rsid w:val="000067C9"/>
    <w:rsid w:val="00007552"/>
    <w:rsid w:val="00017765"/>
    <w:rsid w:val="000211DC"/>
    <w:rsid w:val="00022CD1"/>
    <w:rsid w:val="0002382E"/>
    <w:rsid w:val="00032643"/>
    <w:rsid w:val="000363B4"/>
    <w:rsid w:val="00050A8A"/>
    <w:rsid w:val="000613BF"/>
    <w:rsid w:val="00067A3C"/>
    <w:rsid w:val="000737C0"/>
    <w:rsid w:val="000753F7"/>
    <w:rsid w:val="000755CA"/>
    <w:rsid w:val="00076CB5"/>
    <w:rsid w:val="00081D3B"/>
    <w:rsid w:val="000B10EF"/>
    <w:rsid w:val="000B43E0"/>
    <w:rsid w:val="000C077D"/>
    <w:rsid w:val="000C2F5E"/>
    <w:rsid w:val="000C6F0C"/>
    <w:rsid w:val="000E1F97"/>
    <w:rsid w:val="000E2060"/>
    <w:rsid w:val="000F1194"/>
    <w:rsid w:val="000F785A"/>
    <w:rsid w:val="00107CC0"/>
    <w:rsid w:val="00125547"/>
    <w:rsid w:val="0012765F"/>
    <w:rsid w:val="00133F27"/>
    <w:rsid w:val="0014209F"/>
    <w:rsid w:val="00142614"/>
    <w:rsid w:val="00142B74"/>
    <w:rsid w:val="00146F76"/>
    <w:rsid w:val="0014708C"/>
    <w:rsid w:val="00155617"/>
    <w:rsid w:val="00160D55"/>
    <w:rsid w:val="00165008"/>
    <w:rsid w:val="00170099"/>
    <w:rsid w:val="00174B65"/>
    <w:rsid w:val="001750E4"/>
    <w:rsid w:val="00184587"/>
    <w:rsid w:val="00191C8E"/>
    <w:rsid w:val="0019677A"/>
    <w:rsid w:val="00196F12"/>
    <w:rsid w:val="001A1B08"/>
    <w:rsid w:val="001A295B"/>
    <w:rsid w:val="001A4236"/>
    <w:rsid w:val="001B11ED"/>
    <w:rsid w:val="001B6636"/>
    <w:rsid w:val="001E0A3C"/>
    <w:rsid w:val="001E4FAE"/>
    <w:rsid w:val="001E6C5E"/>
    <w:rsid w:val="001E7CC5"/>
    <w:rsid w:val="001F0D83"/>
    <w:rsid w:val="00205AD7"/>
    <w:rsid w:val="002068CC"/>
    <w:rsid w:val="00214BD4"/>
    <w:rsid w:val="00216BEF"/>
    <w:rsid w:val="00216DD8"/>
    <w:rsid w:val="002176A0"/>
    <w:rsid w:val="00251151"/>
    <w:rsid w:val="00265B9C"/>
    <w:rsid w:val="00274730"/>
    <w:rsid w:val="00276172"/>
    <w:rsid w:val="002808DC"/>
    <w:rsid w:val="0029258A"/>
    <w:rsid w:val="00297D5E"/>
    <w:rsid w:val="00297D80"/>
    <w:rsid w:val="002A17C4"/>
    <w:rsid w:val="002A2214"/>
    <w:rsid w:val="002A6778"/>
    <w:rsid w:val="002B057C"/>
    <w:rsid w:val="002C0CD8"/>
    <w:rsid w:val="002C5ADC"/>
    <w:rsid w:val="002D1F6C"/>
    <w:rsid w:val="002E3217"/>
    <w:rsid w:val="002E34AA"/>
    <w:rsid w:val="002F0D6D"/>
    <w:rsid w:val="002F17E5"/>
    <w:rsid w:val="002F2D0E"/>
    <w:rsid w:val="0030661E"/>
    <w:rsid w:val="0031272D"/>
    <w:rsid w:val="00315D1A"/>
    <w:rsid w:val="00322B31"/>
    <w:rsid w:val="00326ED7"/>
    <w:rsid w:val="00332EE7"/>
    <w:rsid w:val="0033337A"/>
    <w:rsid w:val="0033616D"/>
    <w:rsid w:val="00336728"/>
    <w:rsid w:val="00340D67"/>
    <w:rsid w:val="0034128B"/>
    <w:rsid w:val="0034573C"/>
    <w:rsid w:val="003518D7"/>
    <w:rsid w:val="00371F56"/>
    <w:rsid w:val="00380A80"/>
    <w:rsid w:val="00381322"/>
    <w:rsid w:val="0038733A"/>
    <w:rsid w:val="00391A28"/>
    <w:rsid w:val="00395EC8"/>
    <w:rsid w:val="003A45DF"/>
    <w:rsid w:val="003A689B"/>
    <w:rsid w:val="003B2E16"/>
    <w:rsid w:val="003B5CBC"/>
    <w:rsid w:val="003B7434"/>
    <w:rsid w:val="003C016E"/>
    <w:rsid w:val="003C0E62"/>
    <w:rsid w:val="003C3E58"/>
    <w:rsid w:val="003C48D5"/>
    <w:rsid w:val="003D7A15"/>
    <w:rsid w:val="003E01DA"/>
    <w:rsid w:val="003E1C5A"/>
    <w:rsid w:val="003E3FF4"/>
    <w:rsid w:val="003E7B14"/>
    <w:rsid w:val="003F014E"/>
    <w:rsid w:val="004016B5"/>
    <w:rsid w:val="00404A0D"/>
    <w:rsid w:val="00411635"/>
    <w:rsid w:val="00412030"/>
    <w:rsid w:val="00421124"/>
    <w:rsid w:val="00421442"/>
    <w:rsid w:val="004242B9"/>
    <w:rsid w:val="0042481E"/>
    <w:rsid w:val="004316AD"/>
    <w:rsid w:val="00440CEB"/>
    <w:rsid w:val="00442F61"/>
    <w:rsid w:val="00445EF3"/>
    <w:rsid w:val="004470CF"/>
    <w:rsid w:val="004555A6"/>
    <w:rsid w:val="00471128"/>
    <w:rsid w:val="004716F2"/>
    <w:rsid w:val="00473925"/>
    <w:rsid w:val="00477343"/>
    <w:rsid w:val="00484629"/>
    <w:rsid w:val="00491B33"/>
    <w:rsid w:val="00496298"/>
    <w:rsid w:val="004A0C34"/>
    <w:rsid w:val="004A15CA"/>
    <w:rsid w:val="004A776B"/>
    <w:rsid w:val="004B2A0D"/>
    <w:rsid w:val="004B5C06"/>
    <w:rsid w:val="004C14E3"/>
    <w:rsid w:val="004C52DA"/>
    <w:rsid w:val="004D70BB"/>
    <w:rsid w:val="004E72D8"/>
    <w:rsid w:val="004E77EE"/>
    <w:rsid w:val="004F30AC"/>
    <w:rsid w:val="004F728F"/>
    <w:rsid w:val="00501F7F"/>
    <w:rsid w:val="00503B3F"/>
    <w:rsid w:val="00511EC1"/>
    <w:rsid w:val="00515D3C"/>
    <w:rsid w:val="005232C0"/>
    <w:rsid w:val="00524A3F"/>
    <w:rsid w:val="00525AFE"/>
    <w:rsid w:val="0052663A"/>
    <w:rsid w:val="00531EA9"/>
    <w:rsid w:val="0053766E"/>
    <w:rsid w:val="00552E9C"/>
    <w:rsid w:val="005649FD"/>
    <w:rsid w:val="00564FB1"/>
    <w:rsid w:val="00566E33"/>
    <w:rsid w:val="00570FAF"/>
    <w:rsid w:val="005732F4"/>
    <w:rsid w:val="00576F41"/>
    <w:rsid w:val="00582311"/>
    <w:rsid w:val="00585B8A"/>
    <w:rsid w:val="005958F3"/>
    <w:rsid w:val="005A1C30"/>
    <w:rsid w:val="005B1F9E"/>
    <w:rsid w:val="005B5660"/>
    <w:rsid w:val="005C4FBE"/>
    <w:rsid w:val="005D37EE"/>
    <w:rsid w:val="005D4D21"/>
    <w:rsid w:val="005E49C7"/>
    <w:rsid w:val="005E61CF"/>
    <w:rsid w:val="005F2F82"/>
    <w:rsid w:val="005F7875"/>
    <w:rsid w:val="005F7D6C"/>
    <w:rsid w:val="005F7F15"/>
    <w:rsid w:val="00605005"/>
    <w:rsid w:val="00612B14"/>
    <w:rsid w:val="006140C8"/>
    <w:rsid w:val="006146A7"/>
    <w:rsid w:val="00614703"/>
    <w:rsid w:val="006237F4"/>
    <w:rsid w:val="00636A4B"/>
    <w:rsid w:val="00653C99"/>
    <w:rsid w:val="0065423D"/>
    <w:rsid w:val="006549FD"/>
    <w:rsid w:val="00663318"/>
    <w:rsid w:val="00670887"/>
    <w:rsid w:val="006734BD"/>
    <w:rsid w:val="006761D0"/>
    <w:rsid w:val="00677B7C"/>
    <w:rsid w:val="00682B16"/>
    <w:rsid w:val="00684177"/>
    <w:rsid w:val="00685126"/>
    <w:rsid w:val="00695E80"/>
    <w:rsid w:val="006A0C12"/>
    <w:rsid w:val="006A0EA6"/>
    <w:rsid w:val="006A22C7"/>
    <w:rsid w:val="006A3DF7"/>
    <w:rsid w:val="006B2771"/>
    <w:rsid w:val="006B434A"/>
    <w:rsid w:val="006B74E2"/>
    <w:rsid w:val="006C0F07"/>
    <w:rsid w:val="006C410E"/>
    <w:rsid w:val="006D43A7"/>
    <w:rsid w:val="006D6A4A"/>
    <w:rsid w:val="006E0671"/>
    <w:rsid w:val="006E5C49"/>
    <w:rsid w:val="006F10CE"/>
    <w:rsid w:val="006F52C2"/>
    <w:rsid w:val="006F7BB8"/>
    <w:rsid w:val="00705224"/>
    <w:rsid w:val="00707F13"/>
    <w:rsid w:val="0071176D"/>
    <w:rsid w:val="00712DC3"/>
    <w:rsid w:val="007136A0"/>
    <w:rsid w:val="00713A61"/>
    <w:rsid w:val="0071708F"/>
    <w:rsid w:val="0072191E"/>
    <w:rsid w:val="00740441"/>
    <w:rsid w:val="007412AE"/>
    <w:rsid w:val="00752272"/>
    <w:rsid w:val="007558F6"/>
    <w:rsid w:val="00757796"/>
    <w:rsid w:val="0076020D"/>
    <w:rsid w:val="00762F8D"/>
    <w:rsid w:val="007719B3"/>
    <w:rsid w:val="007814DF"/>
    <w:rsid w:val="00783E3E"/>
    <w:rsid w:val="007843D2"/>
    <w:rsid w:val="00794496"/>
    <w:rsid w:val="007A0187"/>
    <w:rsid w:val="007A072A"/>
    <w:rsid w:val="007B4B61"/>
    <w:rsid w:val="007C25DB"/>
    <w:rsid w:val="007C7CC7"/>
    <w:rsid w:val="007D03C8"/>
    <w:rsid w:val="007D1763"/>
    <w:rsid w:val="007D27DB"/>
    <w:rsid w:val="007D4D48"/>
    <w:rsid w:val="007D5A44"/>
    <w:rsid w:val="007E5238"/>
    <w:rsid w:val="007F48A3"/>
    <w:rsid w:val="0080121E"/>
    <w:rsid w:val="0080378B"/>
    <w:rsid w:val="00803E94"/>
    <w:rsid w:val="00817D93"/>
    <w:rsid w:val="00824880"/>
    <w:rsid w:val="008362AC"/>
    <w:rsid w:val="0084528F"/>
    <w:rsid w:val="00850C53"/>
    <w:rsid w:val="00860F41"/>
    <w:rsid w:val="0086280B"/>
    <w:rsid w:val="00870AC9"/>
    <w:rsid w:val="00870E06"/>
    <w:rsid w:val="00875406"/>
    <w:rsid w:val="00875CB2"/>
    <w:rsid w:val="00875E2C"/>
    <w:rsid w:val="00897D01"/>
    <w:rsid w:val="008A239F"/>
    <w:rsid w:val="008A4EB5"/>
    <w:rsid w:val="008B4D21"/>
    <w:rsid w:val="008B5504"/>
    <w:rsid w:val="008C079E"/>
    <w:rsid w:val="008C46CD"/>
    <w:rsid w:val="008C48B7"/>
    <w:rsid w:val="008C4E46"/>
    <w:rsid w:val="008E10CC"/>
    <w:rsid w:val="008E34F0"/>
    <w:rsid w:val="008E3FE9"/>
    <w:rsid w:val="008E6CBE"/>
    <w:rsid w:val="008F5282"/>
    <w:rsid w:val="008F582D"/>
    <w:rsid w:val="008F6942"/>
    <w:rsid w:val="00912285"/>
    <w:rsid w:val="00941000"/>
    <w:rsid w:val="00941D45"/>
    <w:rsid w:val="009438C2"/>
    <w:rsid w:val="00946C3A"/>
    <w:rsid w:val="00951C6E"/>
    <w:rsid w:val="00953773"/>
    <w:rsid w:val="00963E9A"/>
    <w:rsid w:val="00964AE3"/>
    <w:rsid w:val="00982000"/>
    <w:rsid w:val="0098256C"/>
    <w:rsid w:val="00982C77"/>
    <w:rsid w:val="009831E0"/>
    <w:rsid w:val="0099603F"/>
    <w:rsid w:val="009A22A0"/>
    <w:rsid w:val="009B1C39"/>
    <w:rsid w:val="009B2A40"/>
    <w:rsid w:val="009B463B"/>
    <w:rsid w:val="009B51D4"/>
    <w:rsid w:val="009C009F"/>
    <w:rsid w:val="009C1700"/>
    <w:rsid w:val="009D4148"/>
    <w:rsid w:val="009E0D97"/>
    <w:rsid w:val="009E6A54"/>
    <w:rsid w:val="009F13CA"/>
    <w:rsid w:val="009F19F7"/>
    <w:rsid w:val="00A01CFC"/>
    <w:rsid w:val="00A1289F"/>
    <w:rsid w:val="00A15077"/>
    <w:rsid w:val="00A20EB3"/>
    <w:rsid w:val="00A21557"/>
    <w:rsid w:val="00A26147"/>
    <w:rsid w:val="00A27071"/>
    <w:rsid w:val="00A30BA7"/>
    <w:rsid w:val="00A30D86"/>
    <w:rsid w:val="00A32E73"/>
    <w:rsid w:val="00A338E2"/>
    <w:rsid w:val="00A43D9A"/>
    <w:rsid w:val="00A66E79"/>
    <w:rsid w:val="00A71C4A"/>
    <w:rsid w:val="00A726A9"/>
    <w:rsid w:val="00A90886"/>
    <w:rsid w:val="00A97230"/>
    <w:rsid w:val="00AA59B7"/>
    <w:rsid w:val="00AB1423"/>
    <w:rsid w:val="00AC146A"/>
    <w:rsid w:val="00AD132F"/>
    <w:rsid w:val="00AE3C43"/>
    <w:rsid w:val="00AF03E9"/>
    <w:rsid w:val="00AF18CE"/>
    <w:rsid w:val="00AF222B"/>
    <w:rsid w:val="00B015E5"/>
    <w:rsid w:val="00B01FA1"/>
    <w:rsid w:val="00B158CA"/>
    <w:rsid w:val="00B159C2"/>
    <w:rsid w:val="00B15AC7"/>
    <w:rsid w:val="00B15CF6"/>
    <w:rsid w:val="00B16020"/>
    <w:rsid w:val="00B25A56"/>
    <w:rsid w:val="00B324BC"/>
    <w:rsid w:val="00B33F19"/>
    <w:rsid w:val="00B4161E"/>
    <w:rsid w:val="00B47E2F"/>
    <w:rsid w:val="00B50289"/>
    <w:rsid w:val="00B61C4A"/>
    <w:rsid w:val="00B63B3D"/>
    <w:rsid w:val="00B643A1"/>
    <w:rsid w:val="00B71B8C"/>
    <w:rsid w:val="00B730A1"/>
    <w:rsid w:val="00B75CFC"/>
    <w:rsid w:val="00B9490C"/>
    <w:rsid w:val="00B95F54"/>
    <w:rsid w:val="00BB0E7F"/>
    <w:rsid w:val="00BB34CF"/>
    <w:rsid w:val="00BB7C33"/>
    <w:rsid w:val="00BD12F4"/>
    <w:rsid w:val="00BE4A55"/>
    <w:rsid w:val="00BE6AFD"/>
    <w:rsid w:val="00BE6B20"/>
    <w:rsid w:val="00BE742B"/>
    <w:rsid w:val="00BF6211"/>
    <w:rsid w:val="00C16D7E"/>
    <w:rsid w:val="00C329C8"/>
    <w:rsid w:val="00C41209"/>
    <w:rsid w:val="00C43347"/>
    <w:rsid w:val="00C45641"/>
    <w:rsid w:val="00C53701"/>
    <w:rsid w:val="00C62A1D"/>
    <w:rsid w:val="00C67468"/>
    <w:rsid w:val="00C70475"/>
    <w:rsid w:val="00C71339"/>
    <w:rsid w:val="00C71B8A"/>
    <w:rsid w:val="00C74E86"/>
    <w:rsid w:val="00C8095E"/>
    <w:rsid w:val="00C87476"/>
    <w:rsid w:val="00C95348"/>
    <w:rsid w:val="00C9596E"/>
    <w:rsid w:val="00CA3E97"/>
    <w:rsid w:val="00CA50D7"/>
    <w:rsid w:val="00CA7762"/>
    <w:rsid w:val="00CD2DFE"/>
    <w:rsid w:val="00CD534A"/>
    <w:rsid w:val="00CD68A0"/>
    <w:rsid w:val="00CE0357"/>
    <w:rsid w:val="00CE5ACF"/>
    <w:rsid w:val="00CF75E7"/>
    <w:rsid w:val="00CF7F95"/>
    <w:rsid w:val="00D32ECD"/>
    <w:rsid w:val="00D339F8"/>
    <w:rsid w:val="00D36E92"/>
    <w:rsid w:val="00D37002"/>
    <w:rsid w:val="00D415B4"/>
    <w:rsid w:val="00D43041"/>
    <w:rsid w:val="00D449D5"/>
    <w:rsid w:val="00D468CE"/>
    <w:rsid w:val="00D60F2A"/>
    <w:rsid w:val="00D623E4"/>
    <w:rsid w:val="00D708F6"/>
    <w:rsid w:val="00D70FFF"/>
    <w:rsid w:val="00D72D1C"/>
    <w:rsid w:val="00D734DA"/>
    <w:rsid w:val="00D8001E"/>
    <w:rsid w:val="00D85B78"/>
    <w:rsid w:val="00D9055A"/>
    <w:rsid w:val="00D91C1D"/>
    <w:rsid w:val="00D939A4"/>
    <w:rsid w:val="00DA20A7"/>
    <w:rsid w:val="00DB6AA3"/>
    <w:rsid w:val="00DC51CB"/>
    <w:rsid w:val="00DC5A73"/>
    <w:rsid w:val="00DC6AED"/>
    <w:rsid w:val="00DC7565"/>
    <w:rsid w:val="00DD5A2F"/>
    <w:rsid w:val="00DD7AAC"/>
    <w:rsid w:val="00DE43DC"/>
    <w:rsid w:val="00DE5BB3"/>
    <w:rsid w:val="00DE76CE"/>
    <w:rsid w:val="00DF4F35"/>
    <w:rsid w:val="00E008BD"/>
    <w:rsid w:val="00E029ED"/>
    <w:rsid w:val="00E211B0"/>
    <w:rsid w:val="00E21FB8"/>
    <w:rsid w:val="00E23AD1"/>
    <w:rsid w:val="00E247F2"/>
    <w:rsid w:val="00E279B9"/>
    <w:rsid w:val="00E32142"/>
    <w:rsid w:val="00E33BFF"/>
    <w:rsid w:val="00E3563E"/>
    <w:rsid w:val="00E369A4"/>
    <w:rsid w:val="00E44063"/>
    <w:rsid w:val="00E457DD"/>
    <w:rsid w:val="00E64E54"/>
    <w:rsid w:val="00E65EBB"/>
    <w:rsid w:val="00E67A06"/>
    <w:rsid w:val="00E70951"/>
    <w:rsid w:val="00E73207"/>
    <w:rsid w:val="00E75215"/>
    <w:rsid w:val="00E82096"/>
    <w:rsid w:val="00E859DD"/>
    <w:rsid w:val="00E912D4"/>
    <w:rsid w:val="00EA2D51"/>
    <w:rsid w:val="00EA31DA"/>
    <w:rsid w:val="00EB0CF3"/>
    <w:rsid w:val="00EB223F"/>
    <w:rsid w:val="00EB25B4"/>
    <w:rsid w:val="00EB5B38"/>
    <w:rsid w:val="00EB626B"/>
    <w:rsid w:val="00EC4687"/>
    <w:rsid w:val="00ED17CA"/>
    <w:rsid w:val="00ED73E0"/>
    <w:rsid w:val="00EE0B6A"/>
    <w:rsid w:val="00EE6541"/>
    <w:rsid w:val="00EF0219"/>
    <w:rsid w:val="00EF116A"/>
    <w:rsid w:val="00EF6C7A"/>
    <w:rsid w:val="00F00814"/>
    <w:rsid w:val="00F12EBC"/>
    <w:rsid w:val="00F20884"/>
    <w:rsid w:val="00F214B3"/>
    <w:rsid w:val="00F21B85"/>
    <w:rsid w:val="00F308F0"/>
    <w:rsid w:val="00F356A4"/>
    <w:rsid w:val="00F3749D"/>
    <w:rsid w:val="00F424F3"/>
    <w:rsid w:val="00F46C68"/>
    <w:rsid w:val="00F533A1"/>
    <w:rsid w:val="00F55F6E"/>
    <w:rsid w:val="00F5743A"/>
    <w:rsid w:val="00F57640"/>
    <w:rsid w:val="00F65D39"/>
    <w:rsid w:val="00F7044C"/>
    <w:rsid w:val="00F7050B"/>
    <w:rsid w:val="00F776EF"/>
    <w:rsid w:val="00F802F8"/>
    <w:rsid w:val="00F95A84"/>
    <w:rsid w:val="00FA023A"/>
    <w:rsid w:val="00FA3EA1"/>
    <w:rsid w:val="00FB15F5"/>
    <w:rsid w:val="00FB1FD7"/>
    <w:rsid w:val="00FB34E2"/>
    <w:rsid w:val="00FB6BC8"/>
    <w:rsid w:val="00FD5D74"/>
    <w:rsid w:val="00FD6549"/>
    <w:rsid w:val="00FE1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435E8"/>
  <w15:docId w15:val="{02DDF1D0-79EF-4D7B-BD00-AF89EA86E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51D4"/>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946C3A"/>
    <w:pPr>
      <w:spacing w:after="0" w:line="240" w:lineRule="auto"/>
    </w:pPr>
  </w:style>
  <w:style w:type="paragraph" w:styleId="a5">
    <w:name w:val="Balloon Text"/>
    <w:basedOn w:val="a0"/>
    <w:link w:val="a6"/>
    <w:uiPriority w:val="99"/>
    <w:semiHidden/>
    <w:unhideWhenUsed/>
    <w:rsid w:val="00076CB5"/>
    <w:pPr>
      <w:spacing w:after="0" w:line="240" w:lineRule="auto"/>
    </w:pPr>
    <w:rPr>
      <w:rFonts w:ascii="Segoe UI" w:hAnsi="Segoe UI" w:cs="Segoe UI"/>
      <w:sz w:val="18"/>
      <w:szCs w:val="18"/>
    </w:rPr>
  </w:style>
  <w:style w:type="character" w:customStyle="1" w:styleId="a6">
    <w:name w:val="Текст выноски Знак"/>
    <w:basedOn w:val="a1"/>
    <w:link w:val="a5"/>
    <w:uiPriority w:val="99"/>
    <w:semiHidden/>
    <w:rsid w:val="00076CB5"/>
    <w:rPr>
      <w:rFonts w:ascii="Segoe UI" w:hAnsi="Segoe UI" w:cs="Segoe UI"/>
      <w:sz w:val="18"/>
      <w:szCs w:val="18"/>
    </w:rPr>
  </w:style>
  <w:style w:type="table" w:styleId="a7">
    <w:name w:val="Table Grid"/>
    <w:basedOn w:val="a2"/>
    <w:uiPriority w:val="39"/>
    <w:rsid w:val="00FA3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0"/>
    <w:link w:val="a9"/>
    <w:uiPriority w:val="99"/>
    <w:unhideWhenUsed/>
    <w:rsid w:val="00D939A4"/>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D939A4"/>
  </w:style>
  <w:style w:type="paragraph" w:styleId="aa">
    <w:name w:val="footer"/>
    <w:basedOn w:val="a0"/>
    <w:link w:val="ab"/>
    <w:uiPriority w:val="99"/>
    <w:unhideWhenUsed/>
    <w:rsid w:val="00D939A4"/>
    <w:pPr>
      <w:tabs>
        <w:tab w:val="center" w:pos="4677"/>
        <w:tab w:val="right" w:pos="9355"/>
      </w:tabs>
      <w:spacing w:after="0" w:line="240" w:lineRule="auto"/>
    </w:pPr>
  </w:style>
  <w:style w:type="character" w:customStyle="1" w:styleId="ab">
    <w:name w:val="Нижний колонтитул Знак"/>
    <w:basedOn w:val="a1"/>
    <w:link w:val="aa"/>
    <w:uiPriority w:val="99"/>
    <w:rsid w:val="00D939A4"/>
  </w:style>
  <w:style w:type="paragraph" w:customStyle="1" w:styleId="12">
    <w:name w:val="Без интервала1"/>
    <w:rsid w:val="00CD534A"/>
    <w:pPr>
      <w:spacing w:after="0" w:line="240" w:lineRule="auto"/>
    </w:pPr>
    <w:rPr>
      <w:rFonts w:ascii="Calibri" w:eastAsia="Times New Roman" w:hAnsi="Calibri" w:cs="Times New Roman"/>
    </w:rPr>
  </w:style>
  <w:style w:type="paragraph" w:customStyle="1" w:styleId="ConsPlusNormal">
    <w:name w:val="ConsPlusNormal"/>
    <w:uiPriority w:val="99"/>
    <w:rsid w:val="00160D55"/>
    <w:pPr>
      <w:widowControl w:val="0"/>
      <w:autoSpaceDE w:val="0"/>
      <w:autoSpaceDN w:val="0"/>
      <w:adjustRightInd w:val="0"/>
      <w:spacing w:after="0" w:line="240" w:lineRule="auto"/>
    </w:pPr>
    <w:rPr>
      <w:rFonts w:ascii="Arial" w:eastAsia="Calibri" w:hAnsi="Arial" w:cs="Arial"/>
      <w:sz w:val="20"/>
      <w:szCs w:val="20"/>
      <w:lang w:eastAsia="ru-RU"/>
    </w:rPr>
  </w:style>
  <w:style w:type="table" w:customStyle="1" w:styleId="13">
    <w:name w:val="Сетка таблицы1"/>
    <w:basedOn w:val="a2"/>
    <w:next w:val="a7"/>
    <w:uiPriority w:val="39"/>
    <w:rsid w:val="00F53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 1."/>
    <w:basedOn w:val="a0"/>
    <w:rsid w:val="00E211B0"/>
    <w:pPr>
      <w:numPr>
        <w:numId w:val="25"/>
      </w:numPr>
      <w:spacing w:after="0" w:line="240" w:lineRule="auto"/>
      <w:jc w:val="both"/>
    </w:pPr>
    <w:rPr>
      <w:rFonts w:ascii="Times New Roman" w:eastAsia="Times New Roman" w:hAnsi="Times New Roman" w:cs="Times New Roman"/>
      <w:sz w:val="26"/>
      <w:szCs w:val="20"/>
      <w:lang w:eastAsia="ru-RU"/>
    </w:rPr>
  </w:style>
  <w:style w:type="paragraph" w:customStyle="1" w:styleId="11">
    <w:name w:val="Стиль 1.1."/>
    <w:basedOn w:val="a0"/>
    <w:rsid w:val="00E211B0"/>
    <w:pPr>
      <w:numPr>
        <w:ilvl w:val="1"/>
        <w:numId w:val="25"/>
      </w:numPr>
      <w:spacing w:after="0" w:line="240" w:lineRule="auto"/>
      <w:jc w:val="both"/>
    </w:pPr>
    <w:rPr>
      <w:rFonts w:ascii="Times New Roman" w:eastAsia="Times New Roman" w:hAnsi="Times New Roman" w:cs="Times New Roman"/>
      <w:sz w:val="26"/>
      <w:szCs w:val="20"/>
      <w:lang w:eastAsia="ru-RU"/>
    </w:rPr>
  </w:style>
  <w:style w:type="paragraph" w:customStyle="1" w:styleId="111">
    <w:name w:val="Стиль 1.1.1."/>
    <w:basedOn w:val="a0"/>
    <w:rsid w:val="00E211B0"/>
    <w:pPr>
      <w:numPr>
        <w:ilvl w:val="2"/>
        <w:numId w:val="25"/>
      </w:numPr>
      <w:spacing w:after="0" w:line="240" w:lineRule="auto"/>
      <w:jc w:val="both"/>
    </w:pPr>
    <w:rPr>
      <w:rFonts w:ascii="Times New Roman" w:eastAsia="Times New Roman" w:hAnsi="Times New Roman" w:cs="Times New Roman"/>
      <w:sz w:val="26"/>
      <w:szCs w:val="20"/>
      <w:lang w:eastAsia="ru-RU"/>
    </w:rPr>
  </w:style>
  <w:style w:type="paragraph" w:customStyle="1" w:styleId="1111">
    <w:name w:val="Стиль 1.1.1.1."/>
    <w:basedOn w:val="a0"/>
    <w:rsid w:val="00E211B0"/>
    <w:pPr>
      <w:numPr>
        <w:ilvl w:val="3"/>
        <w:numId w:val="25"/>
      </w:numPr>
      <w:spacing w:after="0" w:line="240" w:lineRule="auto"/>
      <w:jc w:val="both"/>
    </w:pPr>
    <w:rPr>
      <w:rFonts w:ascii="Times New Roman" w:eastAsia="Times New Roman" w:hAnsi="Times New Roman" w:cs="Times New Roman"/>
      <w:sz w:val="26"/>
      <w:szCs w:val="20"/>
      <w:lang w:eastAsia="ru-RU"/>
    </w:rPr>
  </w:style>
  <w:style w:type="paragraph" w:customStyle="1" w:styleId="10">
    <w:name w:val="Стиль ппп_1)"/>
    <w:basedOn w:val="a0"/>
    <w:qFormat/>
    <w:rsid w:val="00E211B0"/>
    <w:pPr>
      <w:numPr>
        <w:ilvl w:val="4"/>
        <w:numId w:val="25"/>
      </w:numPr>
      <w:spacing w:after="0" w:line="240" w:lineRule="auto"/>
      <w:jc w:val="both"/>
    </w:pPr>
    <w:rPr>
      <w:rFonts w:ascii="Times New Roman" w:eastAsia="Times New Roman" w:hAnsi="Times New Roman" w:cs="Times New Roman"/>
      <w:sz w:val="26"/>
      <w:szCs w:val="20"/>
      <w:lang w:eastAsia="ru-RU"/>
    </w:rPr>
  </w:style>
  <w:style w:type="paragraph" w:customStyle="1" w:styleId="a">
    <w:name w:val="Стиль ппп_а)"/>
    <w:basedOn w:val="a0"/>
    <w:rsid w:val="00E211B0"/>
    <w:pPr>
      <w:numPr>
        <w:ilvl w:val="5"/>
        <w:numId w:val="25"/>
      </w:numPr>
      <w:spacing w:after="0" w:line="240" w:lineRule="auto"/>
      <w:jc w:val="both"/>
    </w:pPr>
    <w:rPr>
      <w:rFonts w:ascii="Times New Roman" w:eastAsia="Times New Roman" w:hAnsi="Times New Roman" w:cs="Times New Roman"/>
      <w:sz w:val="26"/>
      <w:szCs w:val="20"/>
      <w:lang w:eastAsia="ru-RU"/>
    </w:rPr>
  </w:style>
  <w:style w:type="paragraph" w:styleId="ac">
    <w:name w:val="List Paragraph"/>
    <w:basedOn w:val="a0"/>
    <w:uiPriority w:val="34"/>
    <w:qFormat/>
    <w:rsid w:val="00380A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26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52DB8-FD52-46D4-93D8-A9E4EE689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4842</Words>
  <Characters>27606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Казаринова Наталья Витальевна</dc:creator>
  <cp:keywords/>
  <dc:description/>
  <cp:lastModifiedBy>Тимофеева Юлия Аркадьевна</cp:lastModifiedBy>
  <cp:revision>33</cp:revision>
  <cp:lastPrinted>2021-06-07T02:44:00Z</cp:lastPrinted>
  <dcterms:created xsi:type="dcterms:W3CDTF">2021-02-20T06:09:00Z</dcterms:created>
  <dcterms:modified xsi:type="dcterms:W3CDTF">2021-06-07T02:44:00Z</dcterms:modified>
</cp:coreProperties>
</file>