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9EB4A" w14:textId="77777777" w:rsidR="00C1253E" w:rsidRPr="00C1253E" w:rsidRDefault="00C1253E" w:rsidP="00C1253E">
      <w:pPr>
        <w:spacing w:after="0"/>
        <w:jc w:val="right"/>
        <w:rPr>
          <w:rFonts w:ascii="Times New Roman" w:hAnsi="Times New Roman" w:cs="Times New Roman"/>
        </w:rPr>
      </w:pPr>
      <w:r w:rsidRPr="00C1253E">
        <w:rPr>
          <w:rFonts w:ascii="Times New Roman" w:hAnsi="Times New Roman" w:cs="Times New Roman"/>
        </w:rPr>
        <w:t>Приложение 4</w:t>
      </w:r>
    </w:p>
    <w:p w14:paraId="7C143F4F" w14:textId="77777777" w:rsidR="00C1253E" w:rsidRPr="00C1253E" w:rsidRDefault="00C1253E" w:rsidP="00C1253E">
      <w:pPr>
        <w:spacing w:after="0"/>
        <w:jc w:val="right"/>
        <w:rPr>
          <w:rFonts w:ascii="Times New Roman" w:hAnsi="Times New Roman" w:cs="Times New Roman"/>
        </w:rPr>
      </w:pPr>
      <w:r w:rsidRPr="00C1253E">
        <w:rPr>
          <w:rFonts w:ascii="Times New Roman" w:hAnsi="Times New Roman" w:cs="Times New Roman"/>
        </w:rPr>
        <w:t xml:space="preserve">к Отчету </w:t>
      </w:r>
    </w:p>
    <w:p w14:paraId="2FCDBA34" w14:textId="77777777" w:rsidR="00C1253E" w:rsidRPr="00C1253E" w:rsidRDefault="00C1253E" w:rsidP="00C1253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26D2427" w14:textId="77777777" w:rsidR="00C1253E" w:rsidRPr="008B53F0" w:rsidRDefault="00C1253E" w:rsidP="00C1253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53F0">
        <w:rPr>
          <w:rFonts w:ascii="Times New Roman" w:hAnsi="Times New Roman" w:cs="Times New Roman"/>
          <w:b/>
          <w:sz w:val="28"/>
          <w:szCs w:val="28"/>
        </w:rPr>
        <w:t>Оценка эффективности реализации муниципальной программы</w:t>
      </w:r>
    </w:p>
    <w:p w14:paraId="301095AE" w14:textId="77777777" w:rsidR="0088437C" w:rsidRDefault="00C1253E" w:rsidP="00C1253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53F0">
        <w:rPr>
          <w:rFonts w:ascii="Times New Roman" w:hAnsi="Times New Roman" w:cs="Times New Roman"/>
          <w:b/>
          <w:sz w:val="28"/>
          <w:szCs w:val="28"/>
        </w:rPr>
        <w:t xml:space="preserve"> города Усолье-Сибирское «Молод</w:t>
      </w:r>
      <w:r w:rsidR="00CD3F46">
        <w:rPr>
          <w:rFonts w:ascii="Times New Roman" w:hAnsi="Times New Roman" w:cs="Times New Roman"/>
          <w:b/>
          <w:sz w:val="28"/>
          <w:szCs w:val="28"/>
        </w:rPr>
        <w:t>ё</w:t>
      </w:r>
      <w:r w:rsidRPr="008B53F0">
        <w:rPr>
          <w:rFonts w:ascii="Times New Roman" w:hAnsi="Times New Roman" w:cs="Times New Roman"/>
          <w:b/>
          <w:sz w:val="28"/>
          <w:szCs w:val="28"/>
        </w:rPr>
        <w:t>жная политика»</w:t>
      </w:r>
      <w:r w:rsidR="008843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53F0">
        <w:rPr>
          <w:rFonts w:ascii="Times New Roman" w:hAnsi="Times New Roman" w:cs="Times New Roman"/>
          <w:b/>
          <w:sz w:val="28"/>
          <w:szCs w:val="28"/>
        </w:rPr>
        <w:t>на 2019-202</w:t>
      </w:r>
      <w:r w:rsidR="0088437C">
        <w:rPr>
          <w:rFonts w:ascii="Times New Roman" w:hAnsi="Times New Roman" w:cs="Times New Roman"/>
          <w:b/>
          <w:sz w:val="28"/>
          <w:szCs w:val="28"/>
        </w:rPr>
        <w:t>7</w:t>
      </w:r>
      <w:r w:rsidRPr="008B53F0">
        <w:rPr>
          <w:rFonts w:ascii="Times New Roman" w:hAnsi="Times New Roman" w:cs="Times New Roman"/>
          <w:b/>
          <w:sz w:val="28"/>
          <w:szCs w:val="28"/>
        </w:rPr>
        <w:t xml:space="preserve"> годы </w:t>
      </w:r>
    </w:p>
    <w:p w14:paraId="074AFFD2" w14:textId="77777777" w:rsidR="00C1253E" w:rsidRPr="008B53F0" w:rsidRDefault="00C1253E" w:rsidP="00C1253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53F0">
        <w:rPr>
          <w:rFonts w:ascii="Times New Roman" w:hAnsi="Times New Roman" w:cs="Times New Roman"/>
          <w:b/>
          <w:sz w:val="28"/>
          <w:szCs w:val="28"/>
        </w:rPr>
        <w:t>за 202</w:t>
      </w:r>
      <w:r w:rsidR="0088437C">
        <w:rPr>
          <w:rFonts w:ascii="Times New Roman" w:hAnsi="Times New Roman" w:cs="Times New Roman"/>
          <w:b/>
          <w:sz w:val="28"/>
          <w:szCs w:val="28"/>
        </w:rPr>
        <w:t>5</w:t>
      </w:r>
      <w:r w:rsidRPr="008B53F0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14:paraId="6344C9F8" w14:textId="77777777" w:rsidR="001064FC" w:rsidRPr="00C1253E" w:rsidRDefault="001064FC" w:rsidP="00C1253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050F26" w14:textId="77777777" w:rsidR="00C1253E" w:rsidRPr="00C1253E" w:rsidRDefault="00C1253E" w:rsidP="00C125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Для оценки эффективности </w:t>
      </w:r>
      <w:r w:rsidRPr="00C1253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Программы «</w:t>
      </w:r>
      <w:r w:rsidRPr="00C125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Молод</w:t>
      </w:r>
      <w:r w:rsidR="00CD3F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ё</w:t>
      </w:r>
      <w:r w:rsidRPr="00C125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жная политика</w:t>
      </w:r>
      <w:r w:rsidRPr="00C1253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» на 2019-202</w:t>
      </w:r>
      <w:r w:rsidR="00B329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C1253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годы</w:t>
      </w:r>
      <w:r w:rsidRPr="00C1253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(далее – Программа) в перечень показателей включен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C1253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</w:t>
      </w:r>
      <w:r w:rsidR="00E91F64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целев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C1253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показател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C1253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.</w:t>
      </w:r>
    </w:p>
    <w:p w14:paraId="1A231FC4" w14:textId="77777777" w:rsidR="00C1253E" w:rsidRDefault="00C1253E" w:rsidP="00C1253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степени достижения целей и решения задач </w:t>
      </w:r>
      <w:r w:rsidRPr="00CD3F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определена путем сопоставления фактически достигнутых значений показателей </w:t>
      </w:r>
      <w:r w:rsidR="00CD4586"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и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плановых значений по формуле:</w:t>
      </w:r>
    </w:p>
    <w:p w14:paraId="50865873" w14:textId="77777777" w:rsidR="008F6755" w:rsidRPr="00C1253E" w:rsidRDefault="008F6755" w:rsidP="00C1253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CFC2119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50C092" wp14:editId="0AF887B2">
            <wp:extent cx="1962150" cy="247650"/>
            <wp:effectExtent l="0" t="0" r="0" b="0"/>
            <wp:docPr id="31" name="Рисунок 31" descr="base_23963_109439_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base_23963_109439_14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E9671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1C2E6F81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7A654B" wp14:editId="218CDFD7">
            <wp:extent cx="285750" cy="247650"/>
            <wp:effectExtent l="0" t="0" r="0" b="0"/>
            <wp:docPr id="32" name="Рисунок 32" descr="base_23963_109439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base_23963_109439_15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степень достижения целей (решения задач);</w:t>
      </w:r>
    </w:p>
    <w:p w14:paraId="3C78647B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73FCAB" wp14:editId="60B1037C">
            <wp:extent cx="285750" cy="247650"/>
            <wp:effectExtent l="0" t="0" r="0" b="0"/>
            <wp:docPr id="33" name="Рисунок 33" descr="base_23963_109439_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base_23963_109439_16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степень достижения целевого показателя Программы;</w:t>
      </w:r>
    </w:p>
    <w:p w14:paraId="71B39A7F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  N - количество целевых показателей Программы.</w:t>
      </w:r>
    </w:p>
    <w:p w14:paraId="123AF5D9" w14:textId="77777777" w:rsidR="00C1253E" w:rsidRPr="00C1253E" w:rsidRDefault="00C1253E" w:rsidP="00C1253E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F6351C" w14:textId="77777777" w:rsidR="00C1253E" w:rsidRPr="00C1253E" w:rsidRDefault="00C1253E" w:rsidP="00C1253E">
      <w:pPr>
        <w:spacing w:after="0" w:line="240" w:lineRule="auto"/>
        <w:ind w:hanging="85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>дц</w:t>
      </w:r>
      <w:proofErr w:type="spellEnd"/>
      <w:r w:rsidR="00CD4586"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CD4586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(1,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F510F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r w:rsidR="007F510F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1,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r w:rsidR="007F510F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1,</w:t>
      </w:r>
      <w:r w:rsidR="00320E39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7F510F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r w:rsidR="007F510F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1278">
        <w:rPr>
          <w:rFonts w:ascii="Times New Roman" w:eastAsia="Times New Roman" w:hAnsi="Times New Roman" w:cs="Times New Roman"/>
          <w:sz w:val="28"/>
          <w:szCs w:val="28"/>
          <w:lang w:eastAsia="ru-RU"/>
        </w:rPr>
        <w:t>1,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CD3F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+ 1</w:t>
      </w:r>
      <w:r w:rsidR="00CD3F46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D3F46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D3F46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7F510F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7F510F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1278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7F510F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7F510F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1,</w:t>
      </w:r>
      <w:r w:rsidR="00BE2DA5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14:paraId="5260649D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</w:p>
    <w:p w14:paraId="5700B52C" w14:textId="77777777" w:rsid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Степень достижения целевого показателя </w:t>
      </w:r>
      <w:r w:rsidR="00CD4586" w:rsidRPr="00C1253E">
        <w:rPr>
          <w:rFonts w:ascii="Times New Roman" w:hAnsi="Times New Roman" w:cs="Times New Roman"/>
          <w:sz w:val="28"/>
          <w:szCs w:val="28"/>
        </w:rPr>
        <w:t xml:space="preserve">Программы </w:t>
      </w:r>
      <w:proofErr w:type="spellStart"/>
      <w:r w:rsidR="00CD4586" w:rsidRPr="00C1253E">
        <w:rPr>
          <w:rFonts w:ascii="Times New Roman" w:hAnsi="Times New Roman" w:cs="Times New Roman"/>
          <w:sz w:val="28"/>
          <w:szCs w:val="28"/>
        </w:rPr>
        <w:t>С</w:t>
      </w:r>
      <w:r w:rsidR="00CD4586" w:rsidRPr="00790D92">
        <w:rPr>
          <w:rFonts w:ascii="Times New Roman" w:hAnsi="Times New Roman" w:cs="Times New Roman"/>
          <w:sz w:val="28"/>
          <w:szCs w:val="28"/>
          <w:vertAlign w:val="subscript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>рассчитана по формулам:</w:t>
      </w:r>
    </w:p>
    <w:p w14:paraId="51334687" w14:textId="77777777" w:rsidR="00790D92" w:rsidRPr="00C1253E" w:rsidRDefault="00790D92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259850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С</w:t>
      </w:r>
      <w:r w:rsidRPr="00C1253E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дп</w:t>
      </w:r>
      <w:r w:rsidR="007F510F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=</w:t>
      </w:r>
      <w:r w:rsidR="007F510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З</w:t>
      </w:r>
      <w:r w:rsidRPr="00C1253E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ф</w:t>
      </w:r>
      <w:r w:rsidR="007F510F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/</w:t>
      </w:r>
      <w:r w:rsidR="007F510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З</w:t>
      </w:r>
      <w:r w:rsidRPr="00C1253E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п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,</w:t>
      </w:r>
    </w:p>
    <w:p w14:paraId="385104C9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1731770D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DFA450" wp14:editId="7BAF32A1">
            <wp:extent cx="209550" cy="266700"/>
            <wp:effectExtent l="0" t="0" r="0" b="0"/>
            <wp:docPr id="35" name="Рисунок 35" descr="base_23963_109439_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base_23963_109439_19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фактическое значение целевого показателя Программы;</w:t>
      </w:r>
    </w:p>
    <w:p w14:paraId="5FB0F401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C1253E">
        <w:rPr>
          <w:rFonts w:ascii="Calibri" w:eastAsia="Times New Roman" w:hAnsi="Calibri" w:cs="Calibri"/>
          <w:noProof/>
          <w:szCs w:val="20"/>
          <w:lang w:eastAsia="ru-RU"/>
        </w:rPr>
        <w:drawing>
          <wp:inline distT="0" distB="0" distL="0" distR="0" wp14:anchorId="0B3632B8" wp14:editId="39447A5C">
            <wp:extent cx="200025" cy="238125"/>
            <wp:effectExtent l="0" t="0" r="9525" b="9525"/>
            <wp:docPr id="36" name="Рисунок 36" descr="base_23963_109439_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0" descr="base_23963_109439_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плановое значение целевого показателя Программы.</w:t>
      </w:r>
    </w:p>
    <w:p w14:paraId="228DB2BE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10ED779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3A3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76,7</w:t>
      </w:r>
      <w:r w:rsidR="00BD12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/ 7</w:t>
      </w:r>
      <w:r w:rsidR="000324ED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</w:t>
      </w:r>
      <w:r w:rsidR="003A33F8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216D1C7E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2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E461E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75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2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47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рассчитана по формуле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16FA22" wp14:editId="7386B49A">
            <wp:extent cx="809625" cy="266700"/>
            <wp:effectExtent l="0" t="0" r="9525" b="0"/>
            <wp:docPr id="34" name="Рисунок 34" descr="base_23963_109439_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base_23963_109439_21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>(для целевых показателей, желаемой тенденцией развития которых является снижение значений)</w:t>
      </w:r>
    </w:p>
    <w:p w14:paraId="71EAD7F3" w14:textId="77777777" w:rsidR="00C1253E" w:rsidRPr="00320E39" w:rsidRDefault="00C1253E" w:rsidP="00C125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3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942EEC" w:rsidRP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324E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</w:t>
      </w:r>
      <w:r w:rsidR="00320E39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14:paraId="596B7EBC" w14:textId="77777777" w:rsidR="00C1253E" w:rsidRDefault="00C1253E" w:rsidP="00C125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4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731</w:t>
      </w:r>
      <w:r w:rsidR="00CD3F46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="00CD3F4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D3F46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CD3F4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CD3F46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CD3F46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CD3F46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BE9DD13" w14:textId="77777777" w:rsidR="00CD3F46" w:rsidRPr="00C1253E" w:rsidRDefault="00BD1278" w:rsidP="00CD3F4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>5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0324E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D3F46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="000324E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D3F46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CD3F46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CD3F46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D3F46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</w:p>
    <w:p w14:paraId="25D2CF29" w14:textId="77777777" w:rsidR="00BD1278" w:rsidRPr="00C1253E" w:rsidRDefault="00BD1278" w:rsidP="00C125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6226A5" w14:textId="77777777" w:rsid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Оценка степени соответствия запланированному уровню затрат и эффективности использования средств, направленных на реализацию Программы, определена путем сопоставления </w:t>
      </w:r>
      <w:r w:rsidR="00193594">
        <w:rPr>
          <w:rFonts w:ascii="Times New Roman" w:hAnsi="Times New Roman" w:cs="Times New Roman"/>
          <w:sz w:val="28"/>
          <w:szCs w:val="28"/>
        </w:rPr>
        <w:t xml:space="preserve">фактических и </w:t>
      </w:r>
      <w:r w:rsidRPr="00C1253E">
        <w:rPr>
          <w:rFonts w:ascii="Times New Roman" w:hAnsi="Times New Roman" w:cs="Times New Roman"/>
          <w:sz w:val="28"/>
          <w:szCs w:val="28"/>
        </w:rPr>
        <w:t xml:space="preserve">плановых объемов финансирования </w:t>
      </w:r>
      <w:r w:rsidR="00CD4586" w:rsidRPr="00C1253E">
        <w:rPr>
          <w:rFonts w:ascii="Times New Roman" w:hAnsi="Times New Roman" w:cs="Times New Roman"/>
          <w:sz w:val="28"/>
          <w:szCs w:val="28"/>
        </w:rPr>
        <w:t>Программы по</w:t>
      </w:r>
      <w:r w:rsidRPr="00C1253E">
        <w:rPr>
          <w:rFonts w:ascii="Times New Roman" w:hAnsi="Times New Roman" w:cs="Times New Roman"/>
          <w:sz w:val="28"/>
          <w:szCs w:val="28"/>
        </w:rPr>
        <w:t xml:space="preserve"> формуле:</w:t>
      </w:r>
    </w:p>
    <w:p w14:paraId="07715E1D" w14:textId="77777777" w:rsidR="00E461EC" w:rsidRPr="00C1253E" w:rsidRDefault="00E461EC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23342DAB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У</w:t>
      </w:r>
      <w:r w:rsidRPr="00C1253E">
        <w:rPr>
          <w:rFonts w:ascii="Times New Roman" w:hAnsi="Times New Roman" w:cs="Times New Roman"/>
          <w:sz w:val="14"/>
          <w:szCs w:val="14"/>
        </w:rPr>
        <w:t>ф</w:t>
      </w:r>
      <w:r w:rsidR="00CD3F46">
        <w:rPr>
          <w:rFonts w:ascii="Times New Roman" w:hAnsi="Times New Roman" w:cs="Times New Roman"/>
          <w:sz w:val="14"/>
          <w:szCs w:val="14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>=</w:t>
      </w:r>
      <w:r w:rsidR="00CD3F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253E">
        <w:rPr>
          <w:rFonts w:ascii="Times New Roman" w:hAnsi="Times New Roman" w:cs="Times New Roman"/>
          <w:sz w:val="28"/>
          <w:szCs w:val="28"/>
        </w:rPr>
        <w:t>Ф</w:t>
      </w:r>
      <w:r w:rsidR="00790D92" w:rsidRPr="00790D92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proofErr w:type="spellEnd"/>
      <w:r w:rsidR="00790D92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790D92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 w:rsidRPr="00C1253E">
        <w:rPr>
          <w:rFonts w:ascii="Times New Roman" w:hAnsi="Times New Roman" w:cs="Times New Roman"/>
          <w:sz w:val="28"/>
          <w:szCs w:val="28"/>
        </w:rPr>
        <w:t>Ф</w:t>
      </w:r>
      <w:r w:rsidR="00790D92" w:rsidRPr="00790D92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C1253E">
        <w:rPr>
          <w:rFonts w:ascii="Times New Roman" w:hAnsi="Times New Roman" w:cs="Times New Roman"/>
          <w:sz w:val="14"/>
          <w:szCs w:val="14"/>
        </w:rPr>
        <w:t>,</w:t>
      </w:r>
    </w:p>
    <w:p w14:paraId="23C8B644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6050A92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lastRenderedPageBreak/>
        <w:t>где:</w:t>
      </w:r>
    </w:p>
    <w:p w14:paraId="6A7361E5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CB7860" wp14:editId="45D5BB3D">
            <wp:extent cx="247650" cy="266700"/>
            <wp:effectExtent l="0" t="0" r="0" b="0"/>
            <wp:docPr id="37" name="Рисунок 37" descr="base_23963_109439_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base_23963_109439_23"/>
                    <pic:cNvPicPr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уровень финансирования реализации Программы;</w:t>
      </w:r>
    </w:p>
    <w:p w14:paraId="677F8CBE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7CEE20" wp14:editId="5AC808BB">
            <wp:extent cx="247650" cy="266700"/>
            <wp:effectExtent l="0" t="0" r="0" b="0"/>
            <wp:docPr id="38" name="Рисунок 38" descr="base_23963_109439_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base_23963_109439_24"/>
                    <pic:cNvPicPr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фактический объем финансовых ресурсов, направленный на реализацию Программы;</w:t>
      </w:r>
    </w:p>
    <w:p w14:paraId="23474D36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03D63C" wp14:editId="793E8FA3">
            <wp:extent cx="247650" cy="238125"/>
            <wp:effectExtent l="0" t="0" r="0" b="9525"/>
            <wp:docPr id="39" name="Рисунок 39" descr="base_23963_109439_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base_23963_109439_2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плановый объем финансовых ресурсов на соответствующий отчетный период.</w:t>
      </w:r>
    </w:p>
    <w:p w14:paraId="0169D196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У</w:t>
      </w:r>
      <w:r w:rsidRPr="00C1253E">
        <w:rPr>
          <w:rFonts w:ascii="Times New Roman" w:hAnsi="Times New Roman" w:cs="Times New Roman"/>
          <w:sz w:val="14"/>
          <w:szCs w:val="14"/>
        </w:rPr>
        <w:t>ф</w:t>
      </w:r>
      <w:r w:rsidRPr="00C1253E">
        <w:rPr>
          <w:rFonts w:ascii="Times New Roman" w:hAnsi="Times New Roman" w:cs="Times New Roman"/>
          <w:sz w:val="28"/>
          <w:szCs w:val="28"/>
        </w:rPr>
        <w:t xml:space="preserve">= </w:t>
      </w:r>
      <w:r w:rsidR="00E91F64" w:rsidRPr="00665962">
        <w:rPr>
          <w:rFonts w:ascii="Times New Roman" w:eastAsia="Times New Roman" w:hAnsi="Times New Roman" w:cs="Times New Roman"/>
          <w:sz w:val="28"/>
          <w:szCs w:val="28"/>
          <w:lang w:eastAsia="ru-RU"/>
        </w:rPr>
        <w:t>17 91</w:t>
      </w:r>
      <w:r w:rsidR="00E91F64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E91F64" w:rsidRPr="006659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1F64">
        <w:rPr>
          <w:rFonts w:ascii="Times New Roman" w:eastAsia="Times New Roman" w:hAnsi="Times New Roman" w:cs="Times New Roman"/>
          <w:sz w:val="28"/>
          <w:szCs w:val="28"/>
          <w:lang w:eastAsia="ru-RU"/>
        </w:rPr>
        <w:t>878</w:t>
      </w:r>
      <w:r w:rsidR="00E91F64" w:rsidRPr="0066596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91F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62 / </w:t>
      </w:r>
      <w:r w:rsidR="00C558D2" w:rsidRPr="00665962">
        <w:rPr>
          <w:rFonts w:ascii="Times New Roman" w:eastAsia="Times New Roman" w:hAnsi="Times New Roman" w:cs="Times New Roman"/>
          <w:sz w:val="28"/>
          <w:szCs w:val="28"/>
          <w:lang w:eastAsia="ru-RU"/>
        </w:rPr>
        <w:t>17 914 036,03</w:t>
      </w:r>
      <w:r w:rsidR="00C558D2" w:rsidRPr="006659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A497C">
        <w:rPr>
          <w:rFonts w:ascii="Times New Roman" w:hAnsi="Times New Roman" w:cs="Times New Roman"/>
          <w:sz w:val="28"/>
          <w:szCs w:val="28"/>
        </w:rPr>
        <w:t>= 1,</w:t>
      </w:r>
      <w:r w:rsidR="00790D92">
        <w:rPr>
          <w:rFonts w:ascii="Times New Roman" w:hAnsi="Times New Roman" w:cs="Times New Roman"/>
          <w:sz w:val="28"/>
          <w:szCs w:val="28"/>
        </w:rPr>
        <w:t>00</w:t>
      </w:r>
    </w:p>
    <w:p w14:paraId="539A071C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Эффективность реализации </w:t>
      </w:r>
      <w:r w:rsidR="00CD3F46">
        <w:rPr>
          <w:rFonts w:ascii="Times New Roman" w:hAnsi="Times New Roman" w:cs="Times New Roman"/>
          <w:sz w:val="28"/>
          <w:szCs w:val="28"/>
        </w:rPr>
        <w:t>П</w:t>
      </w:r>
      <w:r w:rsidRPr="00C1253E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0196A3B" wp14:editId="1A0D49C1">
            <wp:extent cx="419100" cy="238125"/>
            <wp:effectExtent l="0" t="0" r="0" b="9525"/>
            <wp:docPr id="40" name="Рисунок 40" descr="base_23963_109439_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base_23963_109439_26"/>
                    <pic:cNvPicPr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рассчитана по формуле:</w:t>
      </w:r>
    </w:p>
    <w:p w14:paraId="570FB009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E14009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1253E">
        <w:rPr>
          <w:rFonts w:ascii="Times New Roman" w:hAnsi="Times New Roman" w:cs="Times New Roman"/>
          <w:sz w:val="28"/>
          <w:szCs w:val="28"/>
        </w:rPr>
        <w:t>Э</w:t>
      </w:r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>мп</w:t>
      </w:r>
      <w:proofErr w:type="spellEnd"/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C1253E">
        <w:rPr>
          <w:rFonts w:ascii="Times New Roman" w:hAnsi="Times New Roman" w:cs="Times New Roman"/>
          <w:sz w:val="28"/>
          <w:szCs w:val="28"/>
        </w:rPr>
        <w:t>С</w:t>
      </w:r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>дц</w:t>
      </w:r>
      <w:proofErr w:type="spellEnd"/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 xml:space="preserve"> ×</w:t>
      </w:r>
      <w:r w:rsidRPr="00C1253E">
        <w:rPr>
          <w:rFonts w:ascii="Times New Roman" w:hAnsi="Times New Roman" w:cs="Times New Roman"/>
          <w:sz w:val="28"/>
          <w:szCs w:val="28"/>
        </w:rPr>
        <w:t xml:space="preserve"> У</w:t>
      </w:r>
      <w:r w:rsidRPr="00C1253E">
        <w:rPr>
          <w:rFonts w:ascii="Times New Roman" w:hAnsi="Times New Roman" w:cs="Times New Roman"/>
          <w:sz w:val="14"/>
          <w:szCs w:val="14"/>
        </w:rPr>
        <w:t>ф</w:t>
      </w:r>
    </w:p>
    <w:p w14:paraId="4F6248EC" w14:textId="77777777" w:rsidR="00C1253E" w:rsidRDefault="00C1253E" w:rsidP="00C1253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>мп</w:t>
      </w:r>
      <w:proofErr w:type="spellEnd"/>
      <w:r w:rsidRPr="00320E39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=1,</w:t>
      </w:r>
      <w:r w:rsidR="003A33F8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58D2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r w:rsidR="00193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1,</w:t>
      </w:r>
      <w:r w:rsidR="00790D92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=1,</w:t>
      </w:r>
      <w:r w:rsidR="003A33F8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14:paraId="089473A8" w14:textId="77777777" w:rsidR="00336568" w:rsidRPr="00C1253E" w:rsidRDefault="00336568" w:rsidP="00C1253E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4225B96A" w14:textId="77777777" w:rsidR="00C1253E" w:rsidRPr="00C1253E" w:rsidRDefault="00C1253E" w:rsidP="00C125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интерпретации полученных значений, реализация </w:t>
      </w:r>
      <w:r w:rsidR="00CD3F46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в 202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эффективна.</w:t>
      </w:r>
    </w:p>
    <w:p w14:paraId="3C46F8FD" w14:textId="77777777" w:rsidR="00C1253E" w:rsidRPr="00C1253E" w:rsidRDefault="00C1253E" w:rsidP="00C125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CAE7D1" w14:textId="77777777" w:rsidR="00C1253E" w:rsidRDefault="00C1253E" w:rsidP="00C1253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степени достижения целей и решения задач </w:t>
      </w:r>
      <w:r w:rsidRPr="00CD3F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Подпрограммы 1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3F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«Молод</w:t>
      </w:r>
      <w:r w:rsidR="00CD3F46" w:rsidRPr="00CD3F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ё</w:t>
      </w:r>
      <w:r w:rsidRPr="00CD3F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жь города Усолье-Сибирское» на 2019-202</w:t>
      </w:r>
      <w:r w:rsidR="007811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CD3F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годы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Подпрограмма 1) определена путем сопоставления фактически достигнутых значений показателей Подпрограммы </w:t>
      </w:r>
      <w:r w:rsidR="00CD4586"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1 и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плановых значений по формуле:</w:t>
      </w:r>
    </w:p>
    <w:p w14:paraId="482BF19A" w14:textId="77777777" w:rsidR="009A68F8" w:rsidRDefault="009A68F8" w:rsidP="00C1253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06F05" w14:textId="77777777" w:rsidR="007F510F" w:rsidRPr="00C1253E" w:rsidRDefault="009A68F8" w:rsidP="009A68F8">
      <w:pPr>
        <w:widowControl w:val="0"/>
        <w:autoSpaceDE w:val="0"/>
        <w:autoSpaceDN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D32F62" wp14:editId="62CD73E7">
            <wp:extent cx="2257425" cy="247650"/>
            <wp:effectExtent l="0" t="0" r="0" b="0"/>
            <wp:docPr id="20" name="Рисунок 20" descr="base_23963_109439_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base_23963_109439_14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FF6FF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8368DB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0C5A79B2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E452AF" wp14:editId="184507C0">
            <wp:extent cx="285750" cy="247650"/>
            <wp:effectExtent l="0" t="0" r="0" b="0"/>
            <wp:docPr id="43" name="Рисунок 43" descr="base_23963_109439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base_23963_109439_15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степень достижения целей (решения задач);</w:t>
      </w:r>
    </w:p>
    <w:p w14:paraId="05FB56DE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47141D" wp14:editId="60DB5B53">
            <wp:extent cx="285750" cy="247650"/>
            <wp:effectExtent l="0" t="0" r="0" b="0"/>
            <wp:docPr id="44" name="Рисунок 44" descr="base_23963_109439_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base_23963_109439_16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степень достижения целевого показателя Подпрограммы 1;</w:t>
      </w:r>
    </w:p>
    <w:p w14:paraId="164034C7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  N - количество целевых показателей Подпрограммы 1.</w:t>
      </w:r>
    </w:p>
    <w:p w14:paraId="38357DA0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72139F7" w14:textId="77777777" w:rsidR="00C1253E" w:rsidRPr="006C20B8" w:rsidRDefault="00C1253E" w:rsidP="00C1253E">
      <w:pPr>
        <w:spacing w:after="0" w:line="240" w:lineRule="auto"/>
        <w:ind w:hanging="85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дц</w:t>
      </w:r>
      <w:proofErr w:type="spellEnd"/>
      <w:r w:rsidR="00CD458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CD4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6D3B80" w:rsidRPr="006C20B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,0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7F5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r w:rsidR="007F5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02</w:t>
      </w:r>
      <w:r w:rsidR="007F5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="006D3B80" w:rsidRPr="006C20B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F510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3365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3365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F5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7F5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D3B80" w:rsidRPr="006C20B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14:paraId="50B9A693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</w:p>
    <w:p w14:paraId="7D383A54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Степень достижения целевого показателя Подпрограммы 1 </w:t>
      </w:r>
      <w:proofErr w:type="spellStart"/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>рассчитана по формуле:</w:t>
      </w:r>
    </w:p>
    <w:p w14:paraId="71229C0D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С</w:t>
      </w:r>
      <w:r w:rsidRPr="00C1253E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дп</w:t>
      </w:r>
      <w:r w:rsidR="007F510F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=</w:t>
      </w:r>
      <w:r w:rsidR="007F510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З</w:t>
      </w:r>
      <w:r w:rsidR="00336568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ф</w:t>
      </w:r>
      <w:r w:rsidR="007F510F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/</w:t>
      </w:r>
      <w:r w:rsidR="007F510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З</w:t>
      </w:r>
      <w:r w:rsidR="00336568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п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,</w:t>
      </w:r>
    </w:p>
    <w:p w14:paraId="57C9A285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6D6CB5A2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A4B613B" wp14:editId="18DE0BB9">
            <wp:extent cx="209550" cy="266700"/>
            <wp:effectExtent l="0" t="0" r="0" b="0"/>
            <wp:docPr id="2" name="Рисунок 2" descr="base_23963_109439_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base_23963_109439_19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фактическое значение целевого показателя Подпрограммы 1;</w:t>
      </w:r>
    </w:p>
    <w:p w14:paraId="7E810893" w14:textId="77777777" w:rsidR="00C1253E" w:rsidRDefault="00CB448A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pict w14:anchorId="19747247">
          <v:shape id="Рисунок 3" o:spid="_x0000_i1026" type="#_x0000_t75" alt="base_23963_109439_20" style="width:14.25pt;height:21.75pt;visibility:visible;mso-wrap-style:square" o:bullet="t">
            <v:imagedata r:id="rId16" o:title="base_23963_109439_20"/>
          </v:shape>
        </w:pict>
      </w:r>
      <w:r w:rsidR="00C1253E"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плановое значение целевого показателя Подпрограммы 1.</w:t>
      </w:r>
    </w:p>
    <w:p w14:paraId="3732F201" w14:textId="77777777" w:rsidR="007F510F" w:rsidRPr="00C1253E" w:rsidRDefault="007F510F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387ADAEB" w14:textId="77777777" w:rsidR="00C1253E" w:rsidRPr="006C20B8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7F5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6D3B80" w:rsidRPr="006C20B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,0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14:paraId="5C2D38F2" w14:textId="77777777" w:rsidR="00C1253E" w:rsidRPr="006C20B8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2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267</w:t>
      </w:r>
      <w:r w:rsidR="007F5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/ 4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7F510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02</w:t>
      </w:r>
    </w:p>
    <w:p w14:paraId="4DEE7202" w14:textId="77777777" w:rsidR="007F510F" w:rsidRPr="00C1253E" w:rsidRDefault="007F510F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gramStart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3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gram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28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7F5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8111B">
        <w:rPr>
          <w:rFonts w:ascii="Times New Roman" w:eastAsia="Times New Roman" w:hAnsi="Times New Roman" w:cs="Times New Roman"/>
          <w:sz w:val="28"/>
          <w:szCs w:val="28"/>
          <w:lang w:eastAsia="ru-RU"/>
        </w:rPr>
        <w:t>80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6D3B80" w:rsidRPr="006C20B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</w:p>
    <w:p w14:paraId="4F988540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3CCFE1" w14:textId="77777777" w:rsid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Оценка степени соответствия запланированному уровню затрат и эффективности использования средств, направленных на реализацию </w:t>
      </w:r>
      <w:r w:rsidRPr="00C1253E">
        <w:rPr>
          <w:rFonts w:ascii="Times New Roman" w:hAnsi="Times New Roman" w:cs="Times New Roman"/>
          <w:sz w:val="28"/>
          <w:szCs w:val="28"/>
        </w:rPr>
        <w:lastRenderedPageBreak/>
        <w:t xml:space="preserve">Подпрограммы 1, определена путем сопоставления </w:t>
      </w:r>
      <w:r w:rsidR="00193594">
        <w:rPr>
          <w:rFonts w:ascii="Times New Roman" w:hAnsi="Times New Roman" w:cs="Times New Roman"/>
          <w:sz w:val="28"/>
          <w:szCs w:val="28"/>
        </w:rPr>
        <w:t xml:space="preserve">фактических и </w:t>
      </w:r>
      <w:r w:rsidRPr="00C1253E">
        <w:rPr>
          <w:rFonts w:ascii="Times New Roman" w:hAnsi="Times New Roman" w:cs="Times New Roman"/>
          <w:sz w:val="28"/>
          <w:szCs w:val="28"/>
        </w:rPr>
        <w:t>плановых объемов финансирования Подпрограммы 1 по формуле:</w:t>
      </w:r>
    </w:p>
    <w:p w14:paraId="1CFFA63C" w14:textId="77777777" w:rsidR="009A68F8" w:rsidRPr="00C1253E" w:rsidRDefault="009A68F8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169907D1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</w:rPr>
        <w:t>У</w:t>
      </w:r>
      <w:r w:rsidRPr="00C1253E">
        <w:rPr>
          <w:rFonts w:ascii="Times New Roman" w:hAnsi="Times New Roman" w:cs="Times New Roman"/>
          <w:noProof/>
          <w:sz w:val="14"/>
          <w:szCs w:val="14"/>
        </w:rPr>
        <w:t>ф</w:t>
      </w:r>
      <w:r w:rsidRPr="00C1253E">
        <w:rPr>
          <w:rFonts w:ascii="Times New Roman" w:hAnsi="Times New Roman" w:cs="Times New Roman"/>
          <w:noProof/>
          <w:sz w:val="28"/>
          <w:szCs w:val="28"/>
        </w:rPr>
        <w:t>=Ф</w:t>
      </w:r>
      <w:r w:rsidR="00790D92">
        <w:rPr>
          <w:rFonts w:ascii="Times New Roman" w:hAnsi="Times New Roman" w:cs="Times New Roman"/>
          <w:noProof/>
          <w:sz w:val="14"/>
          <w:szCs w:val="14"/>
        </w:rPr>
        <w:t>ф</w:t>
      </w:r>
      <w:r w:rsidRPr="00C1253E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790D92">
        <w:rPr>
          <w:rFonts w:ascii="Times New Roman" w:hAnsi="Times New Roman" w:cs="Times New Roman"/>
          <w:noProof/>
          <w:sz w:val="28"/>
          <w:szCs w:val="28"/>
        </w:rPr>
        <w:t>/</w:t>
      </w:r>
      <w:r w:rsidRPr="00C1253E">
        <w:rPr>
          <w:rFonts w:ascii="Times New Roman" w:hAnsi="Times New Roman" w:cs="Times New Roman"/>
          <w:noProof/>
          <w:sz w:val="28"/>
          <w:szCs w:val="28"/>
        </w:rPr>
        <w:t xml:space="preserve"> Ф</w:t>
      </w:r>
      <w:r w:rsidR="00790D92">
        <w:rPr>
          <w:rFonts w:ascii="Times New Roman" w:hAnsi="Times New Roman" w:cs="Times New Roman"/>
          <w:noProof/>
          <w:sz w:val="14"/>
          <w:szCs w:val="14"/>
        </w:rPr>
        <w:t>п</w:t>
      </w:r>
    </w:p>
    <w:p w14:paraId="07CDA35D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7700D05E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50DEDE" wp14:editId="7082B2A7">
            <wp:extent cx="247650" cy="266700"/>
            <wp:effectExtent l="0" t="0" r="0" b="0"/>
            <wp:docPr id="45" name="Рисунок 45" descr="base_23963_109439_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base_23963_109439_23"/>
                    <pic:cNvPicPr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уровень финансирования реализации Подпрограммы 1;</w:t>
      </w:r>
    </w:p>
    <w:p w14:paraId="75469F14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10C9FDC" wp14:editId="3C5DAA0B">
            <wp:extent cx="247650" cy="266700"/>
            <wp:effectExtent l="0" t="0" r="0" b="0"/>
            <wp:docPr id="46" name="Рисунок 46" descr="base_23963_109439_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 descr="base_23963_109439_24"/>
                    <pic:cNvPicPr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фактический объем финансовых ресурсов, направленный на реализацию Подпрограммы 1;</w:t>
      </w:r>
    </w:p>
    <w:p w14:paraId="3151C910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05129C8" wp14:editId="74BCC9ED">
            <wp:extent cx="247650" cy="238125"/>
            <wp:effectExtent l="0" t="0" r="0" b="9525"/>
            <wp:docPr id="47" name="Рисунок 47" descr="base_23963_109439_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base_23963_109439_2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плановый объем финансовых ресурсов на соответствующий отчетный период.</w:t>
      </w:r>
    </w:p>
    <w:p w14:paraId="299B3BF6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У</w:t>
      </w:r>
      <w:r w:rsidRPr="00C1253E">
        <w:rPr>
          <w:rFonts w:ascii="Times New Roman" w:hAnsi="Times New Roman" w:cs="Times New Roman"/>
          <w:sz w:val="14"/>
          <w:szCs w:val="14"/>
        </w:rPr>
        <w:t>ф</w:t>
      </w:r>
      <w:r w:rsidR="007F510F">
        <w:rPr>
          <w:rFonts w:ascii="Times New Roman" w:hAnsi="Times New Roman" w:cs="Times New Roman"/>
          <w:sz w:val="14"/>
          <w:szCs w:val="14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 xml:space="preserve">= </w:t>
      </w:r>
      <w:r w:rsidR="00850D43">
        <w:rPr>
          <w:rFonts w:ascii="Times New Roman" w:hAnsi="Times New Roman" w:cs="Times New Roman"/>
          <w:sz w:val="28"/>
          <w:szCs w:val="28"/>
        </w:rPr>
        <w:t>95 390,54</w:t>
      </w:r>
      <w:r w:rsidR="007F510F" w:rsidRPr="009A497C">
        <w:rPr>
          <w:rFonts w:ascii="Times New Roman" w:hAnsi="Times New Roman" w:cs="Times New Roman"/>
          <w:sz w:val="28"/>
          <w:szCs w:val="28"/>
        </w:rPr>
        <w:t xml:space="preserve"> </w:t>
      </w:r>
      <w:r w:rsidRPr="009A497C">
        <w:rPr>
          <w:rFonts w:ascii="Times New Roman" w:hAnsi="Times New Roman" w:cs="Times New Roman"/>
          <w:sz w:val="28"/>
          <w:szCs w:val="28"/>
        </w:rPr>
        <w:t>/</w:t>
      </w:r>
      <w:r w:rsidR="007F510F" w:rsidRPr="009A497C">
        <w:rPr>
          <w:rFonts w:ascii="Times New Roman" w:hAnsi="Times New Roman" w:cs="Times New Roman"/>
          <w:sz w:val="28"/>
          <w:szCs w:val="28"/>
        </w:rPr>
        <w:t xml:space="preserve"> </w:t>
      </w:r>
      <w:r w:rsidR="00850D43">
        <w:rPr>
          <w:rFonts w:ascii="Times New Roman" w:hAnsi="Times New Roman" w:cs="Times New Roman"/>
          <w:sz w:val="28"/>
          <w:szCs w:val="28"/>
        </w:rPr>
        <w:t>95 390,54</w:t>
      </w:r>
      <w:r w:rsidR="007F510F" w:rsidRPr="009A497C">
        <w:rPr>
          <w:rFonts w:ascii="Times New Roman" w:hAnsi="Times New Roman" w:cs="Times New Roman"/>
          <w:sz w:val="28"/>
          <w:szCs w:val="28"/>
        </w:rPr>
        <w:t xml:space="preserve"> </w:t>
      </w:r>
      <w:r w:rsidRPr="009A497C">
        <w:rPr>
          <w:rFonts w:ascii="Times New Roman" w:hAnsi="Times New Roman" w:cs="Times New Roman"/>
          <w:sz w:val="28"/>
          <w:szCs w:val="28"/>
        </w:rPr>
        <w:t xml:space="preserve">= </w:t>
      </w:r>
      <w:r w:rsidR="00790D92">
        <w:rPr>
          <w:rFonts w:ascii="Times New Roman" w:hAnsi="Times New Roman" w:cs="Times New Roman"/>
          <w:sz w:val="28"/>
          <w:szCs w:val="28"/>
        </w:rPr>
        <w:t>1</w:t>
      </w:r>
      <w:r w:rsidRPr="009A497C">
        <w:rPr>
          <w:rFonts w:ascii="Times New Roman" w:hAnsi="Times New Roman" w:cs="Times New Roman"/>
          <w:sz w:val="28"/>
          <w:szCs w:val="28"/>
        </w:rPr>
        <w:t>,</w:t>
      </w:r>
      <w:r w:rsidR="00790D92">
        <w:rPr>
          <w:rFonts w:ascii="Times New Roman" w:hAnsi="Times New Roman" w:cs="Times New Roman"/>
          <w:sz w:val="28"/>
          <w:szCs w:val="28"/>
        </w:rPr>
        <w:t>00</w:t>
      </w:r>
    </w:p>
    <w:p w14:paraId="43581B57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Эффективность реализации Подпрограммы 1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9B7513" wp14:editId="2BE703A4">
            <wp:extent cx="419100" cy="238125"/>
            <wp:effectExtent l="0" t="0" r="0" b="9525"/>
            <wp:docPr id="48" name="Рисунок 48" descr="base_23963_109439_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base_23963_109439_26"/>
                    <pic:cNvPicPr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рассчитана по формуле:</w:t>
      </w:r>
    </w:p>
    <w:p w14:paraId="261DC3AE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E8B357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1253E">
        <w:rPr>
          <w:rFonts w:ascii="Times New Roman" w:hAnsi="Times New Roman" w:cs="Times New Roman"/>
          <w:sz w:val="28"/>
          <w:szCs w:val="28"/>
        </w:rPr>
        <w:t>Э</w:t>
      </w:r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>мп</w:t>
      </w:r>
      <w:proofErr w:type="spellEnd"/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C1253E">
        <w:rPr>
          <w:rFonts w:ascii="Times New Roman" w:hAnsi="Times New Roman" w:cs="Times New Roman"/>
          <w:sz w:val="28"/>
          <w:szCs w:val="28"/>
        </w:rPr>
        <w:t>С</w:t>
      </w:r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>дц</w:t>
      </w:r>
      <w:proofErr w:type="spellEnd"/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 xml:space="preserve"> ×</w:t>
      </w:r>
      <w:r w:rsidRPr="00C1253E">
        <w:rPr>
          <w:rFonts w:ascii="Times New Roman" w:hAnsi="Times New Roman" w:cs="Times New Roman"/>
          <w:sz w:val="28"/>
          <w:szCs w:val="28"/>
        </w:rPr>
        <w:t xml:space="preserve"> У</w:t>
      </w:r>
      <w:r w:rsidRPr="00C1253E">
        <w:rPr>
          <w:rFonts w:ascii="Times New Roman" w:hAnsi="Times New Roman" w:cs="Times New Roman"/>
          <w:sz w:val="14"/>
          <w:szCs w:val="14"/>
        </w:rPr>
        <w:t>ф</w:t>
      </w:r>
    </w:p>
    <w:p w14:paraId="2034F53D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AB0D677" w14:textId="77777777" w:rsidR="00C1253E" w:rsidRDefault="00C1253E" w:rsidP="00C1253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9A497C">
        <w:rPr>
          <w:rFonts w:ascii="Times New Roman" w:eastAsia="Times New Roman" w:hAnsi="Times New Roman" w:cs="Times New Roman"/>
          <w:sz w:val="14"/>
          <w:szCs w:val="14"/>
          <w:lang w:eastAsia="ru-RU"/>
        </w:rPr>
        <w:t>мп</w:t>
      </w:r>
      <w:proofErr w:type="spellEnd"/>
      <w:r w:rsidRPr="009A497C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3365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850D4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50D43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r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0D9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90D92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="00790D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850D4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14:paraId="5D205AA3" w14:textId="77777777" w:rsidR="009A68F8" w:rsidRPr="00C1253E" w:rsidRDefault="009A68F8" w:rsidP="00C1253E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3D41FD07" w14:textId="77777777" w:rsidR="006D3B80" w:rsidRPr="00C1253E" w:rsidRDefault="00C1253E" w:rsidP="006D3B8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интерпретации полученных значений, реализаци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Подпрограммы 1 </w:t>
      </w:r>
      <w:r w:rsidR="006D3B80"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</w:t>
      </w:r>
      <w:r w:rsidR="00850D4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6D3B80"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эффективна.</w:t>
      </w:r>
    </w:p>
    <w:p w14:paraId="2794B8E8" w14:textId="77777777" w:rsidR="00C1253E" w:rsidRPr="00C1253E" w:rsidRDefault="00C1253E" w:rsidP="00C125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865B13" w14:textId="77777777" w:rsidR="00C1253E" w:rsidRDefault="00C1253E" w:rsidP="00C1253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степени достижения целей и решения задач </w:t>
      </w:r>
      <w:r w:rsidRPr="00CD3F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Подпрограммы 2 «Комплексные меры профилактики злоупотребления наркотическими средствами и психотропными веществами» на 2019-202</w:t>
      </w:r>
      <w:r w:rsidR="00850D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CD3F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годы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</w:t>
      </w:r>
      <w:r w:rsidR="009A6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41780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Подпрограмма 2) определена путем сопоставления фактически достигнутых значений показателей Подпрограммы 2 и их плановых значений по формуле:</w:t>
      </w:r>
    </w:p>
    <w:p w14:paraId="3060A39F" w14:textId="77777777" w:rsidR="00B41780" w:rsidRPr="00C1253E" w:rsidRDefault="00B41780" w:rsidP="00C1253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671DBB0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88364B9" wp14:editId="43BBE53F">
            <wp:extent cx="1962150" cy="247650"/>
            <wp:effectExtent l="0" t="0" r="0" b="0"/>
            <wp:docPr id="50" name="Рисунок 50" descr="base_23963_109439_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base_23963_109439_14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5A901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493182CC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568C23" wp14:editId="054AE3EC">
            <wp:extent cx="285750" cy="247650"/>
            <wp:effectExtent l="0" t="0" r="0" b="0"/>
            <wp:docPr id="51" name="Рисунок 51" descr="base_23963_109439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base_23963_109439_15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степень достижения целей (решения задач);</w:t>
      </w:r>
    </w:p>
    <w:p w14:paraId="0B73BA7B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1699F8" wp14:editId="6F1D92A3">
            <wp:extent cx="285750" cy="247650"/>
            <wp:effectExtent l="0" t="0" r="0" b="0"/>
            <wp:docPr id="52" name="Рисунок 52" descr="base_23963_109439_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base_23963_109439_16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степень достижения целевого показателя Подпрограммы 2;</w:t>
      </w:r>
    </w:p>
    <w:p w14:paraId="71C5C983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  N - количество целевых показателей Подпрограммы 2.</w:t>
      </w:r>
    </w:p>
    <w:p w14:paraId="4BD095B5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0C28FB" w14:textId="77777777" w:rsidR="00C1253E" w:rsidRPr="00C1253E" w:rsidRDefault="00C1253E" w:rsidP="00C1253E">
      <w:pPr>
        <w:spacing w:after="0" w:line="240" w:lineRule="auto"/>
        <w:ind w:hanging="85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>дц</w:t>
      </w:r>
      <w:proofErr w:type="spellEnd"/>
      <w:r w:rsidR="00CD4586"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CD4586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8D398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="00B4178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r w:rsidR="00B4178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1,00 +</w:t>
      </w:r>
      <w:r w:rsidR="00B4178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2C78">
        <w:rPr>
          <w:rFonts w:ascii="Times New Roman" w:eastAsia="Times New Roman" w:hAnsi="Times New Roman" w:cs="Times New Roman"/>
          <w:sz w:val="28"/>
          <w:szCs w:val="28"/>
          <w:lang w:eastAsia="ru-RU"/>
        </w:rPr>
        <w:t>1,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B4178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r w:rsidR="00B4178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1,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B4178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B4178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B4178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B4178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</w:p>
    <w:p w14:paraId="198CF210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</w:p>
    <w:p w14:paraId="4F2F1139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Степень достижения целевого показателя Подпрограммы 2 </w:t>
      </w:r>
      <w:proofErr w:type="spellStart"/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>рассчитана по формулам:</w:t>
      </w:r>
    </w:p>
    <w:p w14:paraId="5BB4A780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С</w:t>
      </w:r>
      <w:r w:rsidRPr="00C1253E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дп</w:t>
      </w:r>
      <w:r w:rsidR="00B41780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=</w:t>
      </w:r>
      <w:r w:rsidR="00B4178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З</w:t>
      </w:r>
      <w:r w:rsidRPr="00C1253E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ф</w:t>
      </w:r>
      <w:r w:rsidR="00B41780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/</w:t>
      </w:r>
      <w:r w:rsidR="00B4178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З</w:t>
      </w:r>
      <w:r w:rsidRPr="00C1253E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п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,</w:t>
      </w:r>
    </w:p>
    <w:p w14:paraId="3C8AB3A4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301A61C3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C8F655C" wp14:editId="043054DD">
            <wp:extent cx="209550" cy="266700"/>
            <wp:effectExtent l="0" t="0" r="0" b="0"/>
            <wp:docPr id="4" name="Рисунок 4" descr="base_23963_109439_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base_23963_109439_19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фактическое значение целевого показателя Подпрограммы 2;</w:t>
      </w:r>
    </w:p>
    <w:p w14:paraId="7F253EBE" w14:textId="77777777" w:rsidR="00C1253E" w:rsidRDefault="00CB448A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pict w14:anchorId="4D345EFA">
          <v:shape id="Рисунок 5" o:spid="_x0000_i1027" type="#_x0000_t75" alt="base_23963_109439_20" style="width:14.25pt;height:21.75pt;visibility:visible;mso-wrap-style:square">
            <v:imagedata r:id="rId16" o:title="base_23963_109439_20"/>
          </v:shape>
        </w:pict>
      </w:r>
      <w:r w:rsidR="00C1253E"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плановое значение целевого показателя Подпрограммы 2.</w:t>
      </w:r>
    </w:p>
    <w:p w14:paraId="52E4F51C" w14:textId="77777777" w:rsidR="008D3981" w:rsidRPr="00C1253E" w:rsidRDefault="008D3981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349C1734" w14:textId="77777777" w:rsidR="00C403F3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8D398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332EC2C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2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1 / 1 = 1,00</w:t>
      </w:r>
    </w:p>
    <w:p w14:paraId="339B3C5C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3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33656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738</w:t>
      </w:r>
      <w:r w:rsidR="00B41780"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/ 1</w:t>
      </w:r>
      <w:r w:rsidR="00193594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594">
        <w:rPr>
          <w:rFonts w:ascii="Times New Roman" w:eastAsia="Times New Roman" w:hAnsi="Times New Roman" w:cs="Times New Roman"/>
          <w:sz w:val="28"/>
          <w:szCs w:val="28"/>
          <w:lang w:eastAsia="ru-RU"/>
        </w:rPr>
        <w:t>38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193594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320E3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567703C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="00BD5878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4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B41780" w:rsidRPr="00B4178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75</w:t>
      </w:r>
      <w:r w:rsidR="00B417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41780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B417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47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1,11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рассчитана по формуле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2C7B9A" wp14:editId="5E8EBA88">
            <wp:extent cx="809625" cy="266700"/>
            <wp:effectExtent l="0" t="0" r="9525" b="0"/>
            <wp:docPr id="6" name="Рисунок 6" descr="base_23963_109439_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base_23963_109439_21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>(для целевых показателей, желаемой тенденцией развития которых является снижение значений)</w:t>
      </w:r>
    </w:p>
    <w:p w14:paraId="4C498D54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3CBFC00F" w14:textId="77777777" w:rsid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Оценка степени соответствия запланированному уровню затрат и эффективности использования средств, направленных на реализацию Подпрограммы 2, определена путем сопоставления </w:t>
      </w:r>
      <w:r w:rsidR="00193594">
        <w:rPr>
          <w:rFonts w:ascii="Times New Roman" w:hAnsi="Times New Roman" w:cs="Times New Roman"/>
          <w:sz w:val="28"/>
          <w:szCs w:val="28"/>
        </w:rPr>
        <w:t xml:space="preserve">фактических и </w:t>
      </w:r>
      <w:r w:rsidRPr="00C1253E">
        <w:rPr>
          <w:rFonts w:ascii="Times New Roman" w:hAnsi="Times New Roman" w:cs="Times New Roman"/>
          <w:sz w:val="28"/>
          <w:szCs w:val="28"/>
        </w:rPr>
        <w:t>плановых объемов финансирования Подпрограммы 2 по формуле:</w:t>
      </w:r>
    </w:p>
    <w:p w14:paraId="2337D28C" w14:textId="77777777" w:rsidR="00B41780" w:rsidRPr="00C1253E" w:rsidRDefault="00B41780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2F950932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</w:rPr>
        <w:t>У</w:t>
      </w:r>
      <w:r w:rsidRPr="00C1253E">
        <w:rPr>
          <w:rFonts w:ascii="Times New Roman" w:hAnsi="Times New Roman" w:cs="Times New Roman"/>
          <w:noProof/>
          <w:sz w:val="14"/>
          <w:szCs w:val="14"/>
        </w:rPr>
        <w:t>ф</w:t>
      </w:r>
      <w:r w:rsidR="00B41780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</w:rPr>
        <w:t>=</w:t>
      </w:r>
      <w:r w:rsidR="00B41780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</w:rPr>
        <w:t>Ф</w:t>
      </w:r>
      <w:r w:rsidR="00193594" w:rsidRPr="00193594">
        <w:rPr>
          <w:rFonts w:ascii="Times New Roman" w:hAnsi="Times New Roman" w:cs="Times New Roman"/>
          <w:noProof/>
          <w:sz w:val="28"/>
          <w:szCs w:val="28"/>
          <w:vertAlign w:val="subscript"/>
        </w:rPr>
        <w:t>ф</w:t>
      </w:r>
      <w:r w:rsidRPr="00C1253E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D62C78">
        <w:rPr>
          <w:rFonts w:ascii="Times New Roman" w:hAnsi="Times New Roman" w:cs="Times New Roman"/>
          <w:noProof/>
          <w:sz w:val="28"/>
          <w:szCs w:val="28"/>
        </w:rPr>
        <w:t>/</w:t>
      </w:r>
      <w:r w:rsidRPr="00C1253E">
        <w:rPr>
          <w:rFonts w:ascii="Times New Roman" w:hAnsi="Times New Roman" w:cs="Times New Roman"/>
          <w:noProof/>
          <w:sz w:val="28"/>
          <w:szCs w:val="28"/>
        </w:rPr>
        <w:t xml:space="preserve"> Ф</w:t>
      </w:r>
      <w:r w:rsidR="00193594">
        <w:rPr>
          <w:rFonts w:ascii="Times New Roman" w:hAnsi="Times New Roman" w:cs="Times New Roman"/>
          <w:noProof/>
          <w:sz w:val="14"/>
          <w:szCs w:val="14"/>
        </w:rPr>
        <w:t>п</w:t>
      </w:r>
    </w:p>
    <w:p w14:paraId="038E8FD2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0F3017CD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96C95A" wp14:editId="47B74249">
            <wp:extent cx="247650" cy="266700"/>
            <wp:effectExtent l="0" t="0" r="0" b="0"/>
            <wp:docPr id="56" name="Рисунок 56" descr="base_23963_109439_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 descr="base_23963_109439_23"/>
                    <pic:cNvPicPr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уровень финансирования реализации Подпрограммы 2;</w:t>
      </w:r>
    </w:p>
    <w:p w14:paraId="430DC2E7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C76B406" wp14:editId="50E52B49">
            <wp:extent cx="247650" cy="266700"/>
            <wp:effectExtent l="0" t="0" r="0" b="0"/>
            <wp:docPr id="57" name="Рисунок 57" descr="base_23963_109439_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base_23963_109439_24"/>
                    <pic:cNvPicPr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фактический объем финансовых ресурсов, направленный на реализацию Подпрограммы 2;</w:t>
      </w:r>
    </w:p>
    <w:p w14:paraId="01FAF0F0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BA78F3" wp14:editId="46BEA532">
            <wp:extent cx="247650" cy="238125"/>
            <wp:effectExtent l="0" t="0" r="0" b="9525"/>
            <wp:docPr id="58" name="Рисунок 58" descr="base_23963_109439_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 descr="base_23963_109439_2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плановый объем финансовых ресурсов на соответствующий отчетный период.</w:t>
      </w:r>
    </w:p>
    <w:p w14:paraId="12F9D293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У</w:t>
      </w:r>
      <w:r w:rsidRPr="00C1253E">
        <w:rPr>
          <w:rFonts w:ascii="Times New Roman" w:hAnsi="Times New Roman" w:cs="Times New Roman"/>
          <w:sz w:val="14"/>
          <w:szCs w:val="14"/>
        </w:rPr>
        <w:t>ф</w:t>
      </w:r>
      <w:r w:rsidR="0048593F">
        <w:rPr>
          <w:rFonts w:ascii="Times New Roman" w:hAnsi="Times New Roman" w:cs="Times New Roman"/>
          <w:sz w:val="14"/>
          <w:szCs w:val="14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 xml:space="preserve">= </w:t>
      </w:r>
      <w:r w:rsidR="00756AC3">
        <w:rPr>
          <w:rFonts w:ascii="Times New Roman" w:hAnsi="Times New Roman" w:cs="Times New Roman"/>
          <w:sz w:val="28"/>
          <w:szCs w:val="28"/>
        </w:rPr>
        <w:t>192</w:t>
      </w:r>
      <w:r w:rsidR="00BD5878">
        <w:rPr>
          <w:rFonts w:ascii="Times New Roman" w:hAnsi="Times New Roman" w:cs="Times New Roman"/>
          <w:sz w:val="28"/>
          <w:szCs w:val="28"/>
        </w:rPr>
        <w:t> 583,95</w:t>
      </w:r>
      <w:r w:rsidR="00790D92" w:rsidRPr="009A497C">
        <w:rPr>
          <w:rFonts w:ascii="Times New Roman" w:hAnsi="Times New Roman" w:cs="Times New Roman"/>
          <w:sz w:val="28"/>
          <w:szCs w:val="28"/>
        </w:rPr>
        <w:t xml:space="preserve"> </w:t>
      </w:r>
      <w:r w:rsidRPr="009A497C">
        <w:rPr>
          <w:rFonts w:ascii="Times New Roman" w:hAnsi="Times New Roman" w:cs="Times New Roman"/>
          <w:sz w:val="28"/>
          <w:szCs w:val="28"/>
        </w:rPr>
        <w:t>/</w:t>
      </w:r>
      <w:r w:rsidR="009A497C" w:rsidRPr="009A497C">
        <w:rPr>
          <w:rFonts w:ascii="Times New Roman" w:hAnsi="Times New Roman" w:cs="Times New Roman"/>
          <w:sz w:val="28"/>
          <w:szCs w:val="28"/>
        </w:rPr>
        <w:t xml:space="preserve"> </w:t>
      </w:r>
      <w:r w:rsidR="00756AC3">
        <w:rPr>
          <w:rFonts w:ascii="Times New Roman" w:hAnsi="Times New Roman" w:cs="Times New Roman"/>
          <w:sz w:val="28"/>
          <w:szCs w:val="28"/>
        </w:rPr>
        <w:t>192</w:t>
      </w:r>
      <w:r w:rsidR="00BD5878">
        <w:rPr>
          <w:rFonts w:ascii="Times New Roman" w:hAnsi="Times New Roman" w:cs="Times New Roman"/>
          <w:sz w:val="28"/>
          <w:szCs w:val="28"/>
        </w:rPr>
        <w:t xml:space="preserve"> 583</w:t>
      </w:r>
      <w:r w:rsidR="009A497C" w:rsidRPr="009A497C">
        <w:rPr>
          <w:rFonts w:ascii="Times New Roman" w:hAnsi="Times New Roman" w:cs="Times New Roman"/>
          <w:sz w:val="28"/>
          <w:szCs w:val="28"/>
        </w:rPr>
        <w:t>,</w:t>
      </w:r>
      <w:r w:rsidR="00BD5878">
        <w:rPr>
          <w:rFonts w:ascii="Times New Roman" w:hAnsi="Times New Roman" w:cs="Times New Roman"/>
          <w:sz w:val="28"/>
          <w:szCs w:val="28"/>
        </w:rPr>
        <w:t>95</w:t>
      </w:r>
      <w:r w:rsidRPr="009A497C">
        <w:rPr>
          <w:rFonts w:ascii="Times New Roman" w:hAnsi="Times New Roman" w:cs="Times New Roman"/>
          <w:sz w:val="28"/>
          <w:szCs w:val="28"/>
        </w:rPr>
        <w:t xml:space="preserve"> = 1,0</w:t>
      </w:r>
      <w:r w:rsidR="00790D92">
        <w:rPr>
          <w:rFonts w:ascii="Times New Roman" w:hAnsi="Times New Roman" w:cs="Times New Roman"/>
          <w:sz w:val="28"/>
          <w:szCs w:val="28"/>
        </w:rPr>
        <w:t>0</w:t>
      </w:r>
    </w:p>
    <w:p w14:paraId="15100B67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Эффективность реализации Подпрограммы 2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D43B5F" wp14:editId="5AF66B93">
            <wp:extent cx="419100" cy="238125"/>
            <wp:effectExtent l="0" t="0" r="0" b="9525"/>
            <wp:docPr id="59" name="Рисунок 59" descr="base_23963_109439_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base_23963_109439_26"/>
                    <pic:cNvPicPr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рассчитана по формуле:</w:t>
      </w:r>
    </w:p>
    <w:p w14:paraId="2392292A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941F352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1253E">
        <w:rPr>
          <w:rFonts w:ascii="Times New Roman" w:hAnsi="Times New Roman" w:cs="Times New Roman"/>
          <w:sz w:val="28"/>
          <w:szCs w:val="28"/>
        </w:rPr>
        <w:t>Э</w:t>
      </w:r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>мп</w:t>
      </w:r>
      <w:proofErr w:type="spellEnd"/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C1253E">
        <w:rPr>
          <w:rFonts w:ascii="Times New Roman" w:hAnsi="Times New Roman" w:cs="Times New Roman"/>
          <w:sz w:val="28"/>
          <w:szCs w:val="28"/>
        </w:rPr>
        <w:t>С</w:t>
      </w:r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>дц</w:t>
      </w:r>
      <w:proofErr w:type="spellEnd"/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 xml:space="preserve"> ×</w:t>
      </w:r>
      <w:r w:rsidRPr="00C1253E">
        <w:rPr>
          <w:rFonts w:ascii="Times New Roman" w:hAnsi="Times New Roman" w:cs="Times New Roman"/>
          <w:sz w:val="28"/>
          <w:szCs w:val="28"/>
        </w:rPr>
        <w:t xml:space="preserve"> У</w:t>
      </w:r>
      <w:r w:rsidRPr="00C1253E">
        <w:rPr>
          <w:rFonts w:ascii="Times New Roman" w:hAnsi="Times New Roman" w:cs="Times New Roman"/>
          <w:sz w:val="14"/>
          <w:szCs w:val="14"/>
        </w:rPr>
        <w:t>ф</w:t>
      </w:r>
    </w:p>
    <w:p w14:paraId="32205A12" w14:textId="77777777" w:rsidR="00C1253E" w:rsidRPr="00C1253E" w:rsidRDefault="00C1253E" w:rsidP="00C1253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E2C30BE" w14:textId="77777777" w:rsidR="00B41780" w:rsidRPr="00C1253E" w:rsidRDefault="0048593F" w:rsidP="00C1253E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>мп</w:t>
      </w:r>
      <w:proofErr w:type="spellEnd"/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BA553A">
        <w:rPr>
          <w:rFonts w:ascii="Times New Roman" w:hAnsi="Times New Roman" w:cs="Times New Roman"/>
          <w:sz w:val="28"/>
          <w:szCs w:val="28"/>
        </w:rPr>
        <w:t>=</w:t>
      </w:r>
      <w:r w:rsidR="00B4178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C1253E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1253E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r w:rsidR="00C1253E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  <w:r w:rsidR="009A497C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,0</w:t>
      </w:r>
      <w:r w:rsidR="00790D92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1253E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C1253E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14:paraId="2056B873" w14:textId="77777777" w:rsidR="00BD5878" w:rsidRDefault="00BD5878" w:rsidP="00C125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EEDBEF" w14:textId="77777777" w:rsidR="00C1253E" w:rsidRDefault="00C1253E" w:rsidP="00C125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интерпретации полученных значений, реализация Подпрограммы 2 в 202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эффективна.</w:t>
      </w:r>
    </w:p>
    <w:p w14:paraId="1B783698" w14:textId="77777777" w:rsidR="0048593F" w:rsidRDefault="0048593F" w:rsidP="00C125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DD325BB" w14:textId="77777777" w:rsidR="0048593F" w:rsidRDefault="0048593F" w:rsidP="0048593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степени достижения целей и решения задач </w:t>
      </w:r>
      <w:r w:rsidRPr="008D39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Подпрограммы 3 </w:t>
      </w:r>
      <w:r w:rsidRPr="008D398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«Военно-патриотическое воспитание молодёжи» на 20</w:t>
      </w:r>
      <w:r w:rsidR="008D3981" w:rsidRPr="008D398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2</w:t>
      </w:r>
      <w:r w:rsidRPr="008D398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1-202</w:t>
      </w:r>
      <w:r w:rsidR="00BD587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7</w:t>
      </w:r>
      <w:r w:rsidRPr="008D398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годы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(далее – Подпрограмма 3)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определена путем сопоставления фактически достигнутых значений показателей Подпрограммы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их плановых значений по формуле:</w:t>
      </w:r>
    </w:p>
    <w:p w14:paraId="585B5FD5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478539B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89CBDB" wp14:editId="535E6826">
            <wp:extent cx="1962150" cy="247650"/>
            <wp:effectExtent l="0" t="0" r="0" b="0"/>
            <wp:docPr id="21" name="Рисунок 21" descr="base_23963_109439_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base_23963_109439_14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C4A5B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592D7839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7CE609B" wp14:editId="735CFC3D">
            <wp:extent cx="285750" cy="247650"/>
            <wp:effectExtent l="0" t="0" r="0" b="0"/>
            <wp:docPr id="22" name="Рисунок 22" descr="base_23963_109439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base_23963_109439_15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степень достижения целей (решения задач);</w:t>
      </w:r>
    </w:p>
    <w:p w14:paraId="406A0384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459982" wp14:editId="761EF90C">
            <wp:extent cx="285750" cy="247650"/>
            <wp:effectExtent l="0" t="0" r="0" b="0"/>
            <wp:docPr id="23" name="Рисунок 23" descr="base_23963_109439_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base_23963_109439_16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степень достижения целевого показателя Подпрограммы </w:t>
      </w:r>
      <w:r w:rsidR="00D62C78">
        <w:rPr>
          <w:rFonts w:ascii="Times New Roman" w:hAnsi="Times New Roman" w:cs="Times New Roman"/>
          <w:sz w:val="28"/>
          <w:szCs w:val="28"/>
        </w:rPr>
        <w:t>3</w:t>
      </w:r>
      <w:r w:rsidRPr="00C1253E">
        <w:rPr>
          <w:rFonts w:ascii="Times New Roman" w:hAnsi="Times New Roman" w:cs="Times New Roman"/>
          <w:sz w:val="28"/>
          <w:szCs w:val="28"/>
        </w:rPr>
        <w:t>;</w:t>
      </w:r>
    </w:p>
    <w:p w14:paraId="3E15AC81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  N - количество целевых показателей Подпрограммы </w:t>
      </w:r>
      <w:r w:rsidR="00D62C78">
        <w:rPr>
          <w:rFonts w:ascii="Times New Roman" w:hAnsi="Times New Roman" w:cs="Times New Roman"/>
          <w:sz w:val="28"/>
          <w:szCs w:val="28"/>
        </w:rPr>
        <w:t>3</w:t>
      </w:r>
      <w:r w:rsidRPr="00C1253E">
        <w:rPr>
          <w:rFonts w:ascii="Times New Roman" w:hAnsi="Times New Roman" w:cs="Times New Roman"/>
          <w:sz w:val="28"/>
          <w:szCs w:val="28"/>
        </w:rPr>
        <w:t>.</w:t>
      </w:r>
    </w:p>
    <w:p w14:paraId="6087AAA0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FA9AD31" w14:textId="77777777" w:rsidR="0048593F" w:rsidRPr="00C1253E" w:rsidRDefault="0048593F" w:rsidP="0048593F">
      <w:pPr>
        <w:spacing w:after="0" w:line="240" w:lineRule="auto"/>
        <w:ind w:hanging="85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дц</w:t>
      </w:r>
      <w:proofErr w:type="spellEnd"/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= (</w:t>
      </w:r>
      <w:r w:rsidR="00D62C7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D3436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/ 3 = 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D3B8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3B660E50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</w:p>
    <w:p w14:paraId="553FE0E9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Степень достижения целевого показателя Подпрограммы </w:t>
      </w:r>
      <w:r w:rsidR="00D62C78">
        <w:rPr>
          <w:rFonts w:ascii="Times New Roman" w:hAnsi="Times New Roman" w:cs="Times New Roman"/>
          <w:sz w:val="28"/>
          <w:szCs w:val="28"/>
        </w:rPr>
        <w:t>3</w:t>
      </w:r>
      <w:r w:rsidRPr="00C12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C1253E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>рассчитана по формулам:</w:t>
      </w:r>
    </w:p>
    <w:p w14:paraId="0EA44049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>С</w:t>
      </w:r>
      <w:r w:rsidRPr="00C1253E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дп</w:t>
      </w:r>
      <w:r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=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З</w:t>
      </w:r>
      <w:r w:rsidRPr="00C1253E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ф</w:t>
      </w:r>
      <w:r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/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>З</w:t>
      </w:r>
      <w:r w:rsidRPr="00C1253E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п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,</w:t>
      </w:r>
    </w:p>
    <w:p w14:paraId="4E42EABD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783433AB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D4545FC" wp14:editId="059A9B82">
            <wp:extent cx="209550" cy="266700"/>
            <wp:effectExtent l="0" t="0" r="0" b="0"/>
            <wp:docPr id="24" name="Рисунок 24" descr="base_23963_109439_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base_23963_109439_19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фактическое значение целевого показателя Подпрограммы </w:t>
      </w:r>
      <w:r w:rsidR="008B53F0">
        <w:rPr>
          <w:rFonts w:ascii="Times New Roman" w:hAnsi="Times New Roman" w:cs="Times New Roman"/>
          <w:sz w:val="28"/>
          <w:szCs w:val="28"/>
        </w:rPr>
        <w:t>3</w:t>
      </w:r>
      <w:r w:rsidRPr="00C1253E">
        <w:rPr>
          <w:rFonts w:ascii="Times New Roman" w:hAnsi="Times New Roman" w:cs="Times New Roman"/>
          <w:sz w:val="28"/>
          <w:szCs w:val="28"/>
        </w:rPr>
        <w:t>;</w:t>
      </w:r>
    </w:p>
    <w:p w14:paraId="05AF0D41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C1253E">
        <w:rPr>
          <w:rFonts w:ascii="Calibri" w:eastAsia="Times New Roman" w:hAnsi="Calibri" w:cs="Calibri"/>
          <w:noProof/>
          <w:szCs w:val="20"/>
          <w:lang w:eastAsia="ru-RU"/>
        </w:rPr>
        <w:drawing>
          <wp:inline distT="0" distB="0" distL="0" distR="0" wp14:anchorId="174C7E3B" wp14:editId="6C935328">
            <wp:extent cx="200025" cy="238125"/>
            <wp:effectExtent l="0" t="0" r="9525" b="9525"/>
            <wp:docPr id="25" name="Рисунок 25" descr="base_23963_109439_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0" descr="base_23963_109439_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плановое значение целевого показателя Подпрограммы </w:t>
      </w:r>
      <w:r w:rsidR="008B53F0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79C19E8" w14:textId="77777777" w:rsidR="0048593F" w:rsidRDefault="0048593F" w:rsidP="00D62C7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731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="00BA553A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682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D62C7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2A9AA1F7" w14:textId="77777777" w:rsidR="0048593F" w:rsidRDefault="0048593F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2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BD51C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="00942EEC">
        <w:rPr>
          <w:rFonts w:ascii="Times New Roman" w:eastAsia="Times New Roman" w:hAnsi="Times New Roman" w:cs="Times New Roman"/>
          <w:sz w:val="28"/>
          <w:szCs w:val="28"/>
          <w:lang w:eastAsia="ru-RU"/>
        </w:rPr>
        <w:t>81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BD51C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D51C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D3436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90D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9443B8E" w14:textId="77777777" w:rsidR="0048593F" w:rsidRDefault="0048593F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proofErr w:type="spellStart"/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>дп</w:t>
      </w:r>
      <w:proofErr w:type="spellEnd"/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3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8B53F0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="00BA553A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BD51C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D51C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9AD5A41" w14:textId="77777777" w:rsidR="00D62C78" w:rsidRPr="00C1253E" w:rsidRDefault="00D62C78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2A6C34C6" w14:textId="77777777" w:rsidR="0048593F" w:rsidRDefault="0048593F" w:rsidP="004859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Оценка степени соответствия запланированному уровню затрат и эффективности использования средств, направленных на реализацию Подпрограммы </w:t>
      </w:r>
      <w:r w:rsidR="00D62C78">
        <w:rPr>
          <w:rFonts w:ascii="Times New Roman" w:hAnsi="Times New Roman" w:cs="Times New Roman"/>
          <w:sz w:val="28"/>
          <w:szCs w:val="28"/>
        </w:rPr>
        <w:t>3</w:t>
      </w:r>
      <w:r w:rsidRPr="00C1253E">
        <w:rPr>
          <w:rFonts w:ascii="Times New Roman" w:hAnsi="Times New Roman" w:cs="Times New Roman"/>
          <w:sz w:val="28"/>
          <w:szCs w:val="28"/>
        </w:rPr>
        <w:t xml:space="preserve">, определена путем сопоставления </w:t>
      </w:r>
      <w:r w:rsidR="00D62C78">
        <w:rPr>
          <w:rFonts w:ascii="Times New Roman" w:hAnsi="Times New Roman" w:cs="Times New Roman"/>
          <w:sz w:val="28"/>
          <w:szCs w:val="28"/>
        </w:rPr>
        <w:t>фактических и п</w:t>
      </w:r>
      <w:r w:rsidRPr="00C1253E">
        <w:rPr>
          <w:rFonts w:ascii="Times New Roman" w:hAnsi="Times New Roman" w:cs="Times New Roman"/>
          <w:sz w:val="28"/>
          <w:szCs w:val="28"/>
        </w:rPr>
        <w:t xml:space="preserve">лановых объемов финансирования Подпрограммы </w:t>
      </w:r>
      <w:r w:rsidR="00D62C78">
        <w:rPr>
          <w:rFonts w:ascii="Times New Roman" w:hAnsi="Times New Roman" w:cs="Times New Roman"/>
          <w:sz w:val="28"/>
          <w:szCs w:val="28"/>
        </w:rPr>
        <w:t>3</w:t>
      </w:r>
      <w:r w:rsidRPr="00C1253E">
        <w:rPr>
          <w:rFonts w:ascii="Times New Roman" w:hAnsi="Times New Roman" w:cs="Times New Roman"/>
          <w:sz w:val="28"/>
          <w:szCs w:val="28"/>
        </w:rPr>
        <w:t xml:space="preserve"> по формуле:</w:t>
      </w:r>
    </w:p>
    <w:p w14:paraId="14315C82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44B6B321" w14:textId="77777777" w:rsidR="00D62C78" w:rsidRPr="00C1253E" w:rsidRDefault="00D62C78" w:rsidP="00D62C7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</w:rPr>
        <w:t>У</w:t>
      </w:r>
      <w:r w:rsidRPr="00C1253E">
        <w:rPr>
          <w:rFonts w:ascii="Times New Roman" w:hAnsi="Times New Roman" w:cs="Times New Roman"/>
          <w:noProof/>
          <w:sz w:val="14"/>
          <w:szCs w:val="14"/>
        </w:rPr>
        <w:t>ф</w:t>
      </w:r>
      <w:r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</w:rPr>
        <w:t>=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</w:rPr>
        <w:t>Ф</w:t>
      </w:r>
      <w:r w:rsidRPr="00193594">
        <w:rPr>
          <w:rFonts w:ascii="Times New Roman" w:hAnsi="Times New Roman" w:cs="Times New Roman"/>
          <w:noProof/>
          <w:sz w:val="28"/>
          <w:szCs w:val="28"/>
          <w:vertAlign w:val="subscript"/>
        </w:rPr>
        <w:t>ф</w:t>
      </w:r>
      <w:r w:rsidRPr="00C1253E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</w:rPr>
        <w:t>/</w:t>
      </w:r>
      <w:r w:rsidRPr="00C1253E">
        <w:rPr>
          <w:rFonts w:ascii="Times New Roman" w:hAnsi="Times New Roman" w:cs="Times New Roman"/>
          <w:noProof/>
          <w:sz w:val="28"/>
          <w:szCs w:val="28"/>
        </w:rPr>
        <w:t xml:space="preserve"> Ф</w:t>
      </w:r>
      <w:r>
        <w:rPr>
          <w:rFonts w:ascii="Times New Roman" w:hAnsi="Times New Roman" w:cs="Times New Roman"/>
          <w:noProof/>
          <w:sz w:val="14"/>
          <w:szCs w:val="14"/>
        </w:rPr>
        <w:t>п</w:t>
      </w:r>
    </w:p>
    <w:p w14:paraId="3002D2E7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где:</w:t>
      </w:r>
    </w:p>
    <w:p w14:paraId="7761C08E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EA086F" wp14:editId="2F528189">
            <wp:extent cx="247650" cy="266700"/>
            <wp:effectExtent l="0" t="0" r="0" b="0"/>
            <wp:docPr id="27" name="Рисунок 27" descr="base_23963_109439_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 descr="base_23963_109439_23"/>
                    <pic:cNvPicPr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уровень финансирования реализации Подпрограммы </w:t>
      </w:r>
      <w:r w:rsidR="008B53F0">
        <w:rPr>
          <w:rFonts w:ascii="Times New Roman" w:hAnsi="Times New Roman" w:cs="Times New Roman"/>
          <w:sz w:val="28"/>
          <w:szCs w:val="28"/>
        </w:rPr>
        <w:t>3</w:t>
      </w:r>
      <w:r w:rsidRPr="00C1253E">
        <w:rPr>
          <w:rFonts w:ascii="Times New Roman" w:hAnsi="Times New Roman" w:cs="Times New Roman"/>
          <w:sz w:val="28"/>
          <w:szCs w:val="28"/>
        </w:rPr>
        <w:t>;</w:t>
      </w:r>
    </w:p>
    <w:p w14:paraId="7C250337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B403E50" wp14:editId="3AA338DD">
            <wp:extent cx="247650" cy="266700"/>
            <wp:effectExtent l="0" t="0" r="0" b="0"/>
            <wp:docPr id="28" name="Рисунок 28" descr="base_23963_109439_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base_23963_109439_24"/>
                    <pic:cNvPicPr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фактический объем финансовых ресурсов, направленный на реализацию Подпрограммы </w:t>
      </w:r>
      <w:r w:rsidR="00D62C78">
        <w:rPr>
          <w:rFonts w:ascii="Times New Roman" w:hAnsi="Times New Roman" w:cs="Times New Roman"/>
          <w:sz w:val="28"/>
          <w:szCs w:val="28"/>
        </w:rPr>
        <w:t>3</w:t>
      </w:r>
      <w:r w:rsidRPr="00C1253E">
        <w:rPr>
          <w:rFonts w:ascii="Times New Roman" w:hAnsi="Times New Roman" w:cs="Times New Roman"/>
          <w:sz w:val="28"/>
          <w:szCs w:val="28"/>
        </w:rPr>
        <w:t>;</w:t>
      </w:r>
    </w:p>
    <w:p w14:paraId="32F94A18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2C939CC" wp14:editId="1CBB13D7">
            <wp:extent cx="247650" cy="238125"/>
            <wp:effectExtent l="0" t="0" r="0" b="9525"/>
            <wp:docPr id="29" name="Рисунок 29" descr="base_23963_109439_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 descr="base_23963_109439_2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- плановый объем финансовых ресурсов на соответствующий отчетный период.</w:t>
      </w:r>
    </w:p>
    <w:p w14:paraId="209C50F7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>У</w:t>
      </w:r>
      <w:r w:rsidRPr="00C1253E">
        <w:rPr>
          <w:rFonts w:ascii="Times New Roman" w:hAnsi="Times New Roman" w:cs="Times New Roman"/>
          <w:sz w:val="14"/>
          <w:szCs w:val="14"/>
        </w:rPr>
        <w:t>ф</w:t>
      </w:r>
      <w:r>
        <w:rPr>
          <w:rFonts w:ascii="Times New Roman" w:hAnsi="Times New Roman" w:cs="Times New Roman"/>
          <w:sz w:val="14"/>
          <w:szCs w:val="14"/>
        </w:rPr>
        <w:t xml:space="preserve"> </w:t>
      </w:r>
      <w:r w:rsidRPr="009A497C">
        <w:rPr>
          <w:rFonts w:ascii="Times New Roman" w:hAnsi="Times New Roman" w:cs="Times New Roman"/>
          <w:sz w:val="28"/>
          <w:szCs w:val="28"/>
        </w:rPr>
        <w:t xml:space="preserve">= </w:t>
      </w:r>
      <w:r w:rsidR="00E91F64">
        <w:rPr>
          <w:rFonts w:ascii="Times New Roman" w:hAnsi="Times New Roman" w:cs="Times New Roman"/>
          <w:sz w:val="28"/>
          <w:szCs w:val="28"/>
        </w:rPr>
        <w:t>18 131,33</w:t>
      </w:r>
      <w:r w:rsidR="00E91F64" w:rsidRPr="009A497C">
        <w:rPr>
          <w:rFonts w:ascii="Times New Roman" w:hAnsi="Times New Roman" w:cs="Times New Roman"/>
          <w:sz w:val="28"/>
          <w:szCs w:val="28"/>
        </w:rPr>
        <w:t xml:space="preserve"> </w:t>
      </w:r>
      <w:r w:rsidR="00E91F64">
        <w:rPr>
          <w:rFonts w:ascii="Times New Roman" w:hAnsi="Times New Roman" w:cs="Times New Roman"/>
          <w:sz w:val="28"/>
          <w:szCs w:val="28"/>
        </w:rPr>
        <w:t xml:space="preserve">/ </w:t>
      </w:r>
      <w:r w:rsidR="00BD5878">
        <w:rPr>
          <w:rFonts w:ascii="Times New Roman" w:hAnsi="Times New Roman" w:cs="Times New Roman"/>
          <w:sz w:val="28"/>
          <w:szCs w:val="28"/>
        </w:rPr>
        <w:t>18 288,74</w:t>
      </w:r>
      <w:r w:rsidRPr="009A497C">
        <w:rPr>
          <w:rFonts w:ascii="Times New Roman" w:hAnsi="Times New Roman" w:cs="Times New Roman"/>
          <w:sz w:val="28"/>
          <w:szCs w:val="28"/>
        </w:rPr>
        <w:t xml:space="preserve"> = </w:t>
      </w:r>
      <w:r w:rsidR="00E91F64">
        <w:rPr>
          <w:rFonts w:ascii="Times New Roman" w:hAnsi="Times New Roman" w:cs="Times New Roman"/>
          <w:sz w:val="28"/>
          <w:szCs w:val="28"/>
        </w:rPr>
        <w:t>0</w:t>
      </w:r>
      <w:r w:rsidRPr="009A497C">
        <w:rPr>
          <w:rFonts w:ascii="Times New Roman" w:hAnsi="Times New Roman" w:cs="Times New Roman"/>
          <w:sz w:val="28"/>
          <w:szCs w:val="28"/>
        </w:rPr>
        <w:t>,</w:t>
      </w:r>
      <w:r w:rsidR="00E91F64">
        <w:rPr>
          <w:rFonts w:ascii="Times New Roman" w:hAnsi="Times New Roman" w:cs="Times New Roman"/>
          <w:sz w:val="28"/>
          <w:szCs w:val="28"/>
        </w:rPr>
        <w:t>99</w:t>
      </w:r>
    </w:p>
    <w:p w14:paraId="27DAC9D5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253E">
        <w:rPr>
          <w:rFonts w:ascii="Times New Roman" w:hAnsi="Times New Roman" w:cs="Times New Roman"/>
          <w:sz w:val="28"/>
          <w:szCs w:val="28"/>
        </w:rPr>
        <w:t xml:space="preserve">Эффективность реализации Подпрограммы </w:t>
      </w:r>
      <w:r w:rsidR="008B53F0">
        <w:rPr>
          <w:rFonts w:ascii="Times New Roman" w:hAnsi="Times New Roman" w:cs="Times New Roman"/>
          <w:sz w:val="28"/>
          <w:szCs w:val="28"/>
        </w:rPr>
        <w:t>3</w:t>
      </w:r>
      <w:r w:rsidRPr="00C1253E">
        <w:rPr>
          <w:rFonts w:ascii="Times New Roman" w:hAnsi="Times New Roman" w:cs="Times New Roman"/>
          <w:sz w:val="28"/>
          <w:szCs w:val="28"/>
        </w:rPr>
        <w:t xml:space="preserve"> </w:t>
      </w:r>
      <w:r w:rsidRPr="00C125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F4D295" wp14:editId="7E3F6FCC">
            <wp:extent cx="419100" cy="238125"/>
            <wp:effectExtent l="0" t="0" r="0" b="9525"/>
            <wp:docPr id="30" name="Рисунок 30" descr="base_23963_109439_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base_23963_109439_26"/>
                    <pic:cNvPicPr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53E">
        <w:rPr>
          <w:rFonts w:ascii="Times New Roman" w:hAnsi="Times New Roman" w:cs="Times New Roman"/>
          <w:sz w:val="28"/>
          <w:szCs w:val="28"/>
        </w:rPr>
        <w:t xml:space="preserve"> рассчитана по формуле:</w:t>
      </w:r>
    </w:p>
    <w:p w14:paraId="0F7DA967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2D890A9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1253E">
        <w:rPr>
          <w:rFonts w:ascii="Times New Roman" w:hAnsi="Times New Roman" w:cs="Times New Roman"/>
          <w:sz w:val="28"/>
          <w:szCs w:val="28"/>
        </w:rPr>
        <w:t>Э</w:t>
      </w:r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>мп</w:t>
      </w:r>
      <w:proofErr w:type="spellEnd"/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C1253E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C1253E">
        <w:rPr>
          <w:rFonts w:ascii="Times New Roman" w:hAnsi="Times New Roman" w:cs="Times New Roman"/>
          <w:sz w:val="28"/>
          <w:szCs w:val="28"/>
        </w:rPr>
        <w:t>С</w:t>
      </w:r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>дц</w:t>
      </w:r>
      <w:proofErr w:type="spellEnd"/>
      <w:r w:rsidRPr="00C1253E">
        <w:rPr>
          <w:rFonts w:ascii="Times New Roman" w:hAnsi="Times New Roman" w:cs="Times New Roman"/>
          <w:sz w:val="28"/>
          <w:szCs w:val="28"/>
          <w:vertAlign w:val="subscript"/>
        </w:rPr>
        <w:t xml:space="preserve"> ×</w:t>
      </w:r>
      <w:r w:rsidRPr="00C1253E">
        <w:rPr>
          <w:rFonts w:ascii="Times New Roman" w:hAnsi="Times New Roman" w:cs="Times New Roman"/>
          <w:sz w:val="28"/>
          <w:szCs w:val="28"/>
        </w:rPr>
        <w:t xml:space="preserve"> У</w:t>
      </w:r>
      <w:r w:rsidRPr="00C1253E">
        <w:rPr>
          <w:rFonts w:ascii="Times New Roman" w:hAnsi="Times New Roman" w:cs="Times New Roman"/>
          <w:sz w:val="14"/>
          <w:szCs w:val="14"/>
        </w:rPr>
        <w:t>ф</w:t>
      </w:r>
    </w:p>
    <w:p w14:paraId="29327EBC" w14:textId="77777777" w:rsidR="0048593F" w:rsidRPr="00C1253E" w:rsidRDefault="0048593F" w:rsidP="0048593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134B5E3" w14:textId="77777777" w:rsidR="0048593F" w:rsidRDefault="0048593F" w:rsidP="0048593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>мп</w:t>
      </w:r>
      <w:proofErr w:type="spellEnd"/>
      <w:r w:rsidRPr="00BA553A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BA553A">
        <w:rPr>
          <w:rFonts w:ascii="Times New Roman" w:hAnsi="Times New Roman" w:cs="Times New Roman"/>
          <w:sz w:val="28"/>
          <w:szCs w:val="28"/>
        </w:rPr>
        <w:t>=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51C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D51C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1F64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9A497C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91F64">
        <w:rPr>
          <w:rFonts w:ascii="Times New Roman" w:eastAsia="Times New Roman" w:hAnsi="Times New Roman" w:cs="Times New Roman"/>
          <w:sz w:val="28"/>
          <w:szCs w:val="28"/>
          <w:lang w:eastAsia="ru-RU"/>
        </w:rPr>
        <w:t>99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="00BA553A"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51C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A55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D51C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E91F64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14:paraId="2E3272CC" w14:textId="77777777" w:rsidR="0048593F" w:rsidRPr="00C1253E" w:rsidRDefault="0048593F" w:rsidP="0048593F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606AD1D3" w14:textId="77777777" w:rsidR="00BD51CA" w:rsidRDefault="00BD51CA" w:rsidP="00BD51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интерпретации полученных значений, реализация Подпрограммы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202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12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эффективна.</w:t>
      </w:r>
    </w:p>
    <w:p w14:paraId="7D00840F" w14:textId="77777777" w:rsidR="0048593F" w:rsidRDefault="0048593F" w:rsidP="00C125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D72FAF" w14:textId="77777777" w:rsidR="001250FB" w:rsidRPr="004228E9" w:rsidRDefault="001250FB" w:rsidP="00125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8D3981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Для оценки эффективности </w:t>
      </w:r>
      <w:r w:rsidRPr="008D3981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Подпрограммы </w:t>
      </w:r>
      <w:r w:rsidRPr="008D39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8D3981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</w:t>
      </w:r>
      <w:r w:rsidRPr="008D398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«Обеспечение жильём молодых семей» на 20</w:t>
      </w:r>
      <w:r w:rsidR="008D3981" w:rsidRPr="008D398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2</w:t>
      </w:r>
      <w:r w:rsidRPr="008D398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1-202</w:t>
      </w:r>
      <w:r w:rsidR="00BD587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7</w:t>
      </w:r>
      <w:r w:rsidRPr="008D398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годы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(далее – Подпрограмма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) в перечень показателей включен 1 целевой показатель.</w:t>
      </w:r>
    </w:p>
    <w:p w14:paraId="354D0658" w14:textId="77777777" w:rsidR="001250FB" w:rsidRDefault="001250FB" w:rsidP="00125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Оценка степени достижения целей и решения задач Подпрограммы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(далее – </w:t>
      </w:r>
      <w:proofErr w:type="spellStart"/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С</w:t>
      </w:r>
      <w:r w:rsidRPr="004228E9">
        <w:rPr>
          <w:rFonts w:ascii="Times New Roman" w:eastAsia="Times New Roman" w:hAnsi="Times New Roman" w:cs="Times New Roman"/>
          <w:sz w:val="28"/>
          <w:szCs w:val="28"/>
          <w:vertAlign w:val="subscript"/>
          <w:lang w:val="x-none" w:eastAsia="ru-RU"/>
        </w:rPr>
        <w:t>дп</w:t>
      </w:r>
      <w:proofErr w:type="spellEnd"/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): определена путем сопоставления фактически достигнутых значений показателей Подпрограммы</w:t>
      </w:r>
      <w:r w:rsidRPr="004228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и их плановых значений: </w:t>
      </w:r>
    </w:p>
    <w:p w14:paraId="66F93987" w14:textId="77777777" w:rsidR="00BA553A" w:rsidRPr="004228E9" w:rsidRDefault="00BA553A" w:rsidP="00125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</w:p>
    <w:p w14:paraId="0220EEE7" w14:textId="77777777" w:rsidR="001250FB" w:rsidRPr="00D62C78" w:rsidRDefault="001250FB" w:rsidP="001250F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С</w:t>
      </w:r>
      <w:r w:rsidRPr="004228E9">
        <w:rPr>
          <w:rFonts w:ascii="Times New Roman" w:eastAsia="Times New Roman" w:hAnsi="Times New Roman" w:cs="Times New Roman"/>
          <w:sz w:val="28"/>
          <w:szCs w:val="28"/>
          <w:vertAlign w:val="subscript"/>
          <w:lang w:val="x-none" w:eastAsia="ru-RU"/>
        </w:rPr>
        <w:t>дп</w:t>
      </w:r>
      <w:proofErr w:type="spellEnd"/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= (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/ 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) / 1 = </w:t>
      </w:r>
      <w:r w:rsidR="00D62C7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,</w:t>
      </w:r>
      <w:r w:rsidR="00D62C78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</w:p>
    <w:p w14:paraId="4479B4E3" w14:textId="77777777" w:rsidR="00BA553A" w:rsidRPr="001250FB" w:rsidRDefault="00BA553A" w:rsidP="001250F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C1D3F50" w14:textId="77777777" w:rsidR="001250FB" w:rsidRDefault="001250FB" w:rsidP="00125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Оценка степени соответствия запланированному уровню затрат и эффективности использования средств, направленных на реализацию </w:t>
      </w:r>
      <w:r w:rsidR="008D398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Подпрограммы 4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(далее – У</w:t>
      </w:r>
      <w:r w:rsidRPr="004228E9">
        <w:rPr>
          <w:rFonts w:ascii="Times New Roman" w:eastAsia="Times New Roman" w:hAnsi="Times New Roman" w:cs="Times New Roman"/>
          <w:sz w:val="28"/>
          <w:szCs w:val="28"/>
          <w:vertAlign w:val="subscript"/>
          <w:lang w:val="x-none" w:eastAsia="ru-RU"/>
        </w:rPr>
        <w:t>ф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), определена путем сопоставления </w:t>
      </w:r>
      <w:r w:rsidR="00D62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фактических и 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плановых объемов финансирования </w:t>
      </w:r>
      <w:r w:rsidR="008D398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Подпрограммы 4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:</w:t>
      </w:r>
    </w:p>
    <w:p w14:paraId="5912982F" w14:textId="77777777" w:rsidR="006D242E" w:rsidRPr="004228E9" w:rsidRDefault="006D242E" w:rsidP="00125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</w:p>
    <w:p w14:paraId="39651ECA" w14:textId="77777777" w:rsidR="001250FB" w:rsidRDefault="001250FB" w:rsidP="001250F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У</w:t>
      </w:r>
      <w:r w:rsidRPr="004228E9">
        <w:rPr>
          <w:rFonts w:ascii="Times New Roman" w:eastAsia="Times New Roman" w:hAnsi="Times New Roman" w:cs="Times New Roman"/>
          <w:sz w:val="28"/>
          <w:szCs w:val="28"/>
          <w:vertAlign w:val="subscript"/>
          <w:lang w:val="x-none" w:eastAsia="ru-RU"/>
        </w:rPr>
        <w:t>ф</w:t>
      </w:r>
      <w:r w:rsidRPr="009A497C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= 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17 607 772,80</w:t>
      </w:r>
      <w:r w:rsidR="009A497C"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497C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/</w:t>
      </w:r>
      <w:r w:rsidR="009A497C"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17 6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7 7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72</w:t>
      </w:r>
      <w:r w:rsidR="00756AC3">
        <w:rPr>
          <w:rFonts w:ascii="Times New Roman" w:eastAsia="Times New Roman" w:hAnsi="Times New Roman" w:cs="Times New Roman"/>
          <w:sz w:val="28"/>
          <w:szCs w:val="28"/>
          <w:lang w:eastAsia="ru-RU"/>
        </w:rPr>
        <w:t>,8</w:t>
      </w:r>
      <w:r w:rsidR="00BD5878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9A497C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= </w:t>
      </w:r>
      <w:r w:rsidR="006D242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D242E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</w:p>
    <w:p w14:paraId="775AEB72" w14:textId="77777777" w:rsidR="00BA553A" w:rsidRPr="004228E9" w:rsidRDefault="00BA553A" w:rsidP="001250F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60759DD" w14:textId="77777777" w:rsidR="001250FB" w:rsidRDefault="001250FB" w:rsidP="00125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Эффективность реализации Подпрограммы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(далее – </w:t>
      </w:r>
      <w:proofErr w:type="spellStart"/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Э</w:t>
      </w:r>
      <w:r w:rsidRPr="004228E9">
        <w:rPr>
          <w:rFonts w:ascii="Times New Roman" w:eastAsia="Times New Roman" w:hAnsi="Times New Roman" w:cs="Times New Roman"/>
          <w:sz w:val="28"/>
          <w:szCs w:val="28"/>
          <w:vertAlign w:val="subscript"/>
          <w:lang w:val="x-none" w:eastAsia="ru-RU"/>
        </w:rPr>
        <w:t>мп</w:t>
      </w:r>
      <w:proofErr w:type="spellEnd"/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):</w:t>
      </w:r>
    </w:p>
    <w:p w14:paraId="130F7164" w14:textId="77777777" w:rsidR="00BA553A" w:rsidRPr="004228E9" w:rsidRDefault="00BA553A" w:rsidP="00125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</w:p>
    <w:p w14:paraId="527DD7C7" w14:textId="77777777" w:rsidR="001250FB" w:rsidRDefault="001250FB" w:rsidP="001250F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Э</w:t>
      </w:r>
      <w:r w:rsidRPr="004228E9">
        <w:rPr>
          <w:rFonts w:ascii="Times New Roman" w:eastAsia="Times New Roman" w:hAnsi="Times New Roman" w:cs="Times New Roman"/>
          <w:sz w:val="28"/>
          <w:szCs w:val="28"/>
          <w:vertAlign w:val="subscript"/>
          <w:lang w:val="x-none" w:eastAsia="ru-RU"/>
        </w:rPr>
        <w:t>мп</w:t>
      </w:r>
      <w:proofErr w:type="spellEnd"/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= </w:t>
      </w:r>
      <w:r w:rsidR="00D62C7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228E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62C78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</w:t>
      </w:r>
      <w:r w:rsidR="00F322E8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</w:t>
      </w:r>
      <w:r w:rsidR="006D242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228E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D242E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="009A49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= </w:t>
      </w:r>
      <w:r w:rsidR="00D62C7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228E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62C78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6D242E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14:paraId="40CBCDF3" w14:textId="77777777" w:rsidR="001250FB" w:rsidRPr="004228E9" w:rsidRDefault="001250FB" w:rsidP="001250F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A8C941" w14:textId="77777777" w:rsidR="001250FB" w:rsidRPr="004228E9" w:rsidRDefault="001250FB" w:rsidP="00125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В соответствии с Порядком, согласно критериям оценки эффективности, уровень эффективности Подпрограммы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–</w:t>
      </w:r>
      <w:r w:rsidRPr="004228E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эффективный.</w:t>
      </w:r>
    </w:p>
    <w:p w14:paraId="173DA49F" w14:textId="77777777" w:rsidR="001250FB" w:rsidRPr="004228E9" w:rsidRDefault="001250FB" w:rsidP="001250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</w:p>
    <w:p w14:paraId="32E131B8" w14:textId="77777777" w:rsidR="001250FB" w:rsidRPr="004228E9" w:rsidRDefault="001250FB" w:rsidP="00125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8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Исходя из проведенного анализа оценки эффективности </w:t>
      </w:r>
      <w:r w:rsidRPr="008D39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 за 202</w:t>
      </w:r>
      <w:r w:rsidR="00F322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8D39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</w:t>
      </w:r>
      <w:r w:rsidRPr="004228E9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сделать следующие выводы:</w:t>
      </w:r>
    </w:p>
    <w:p w14:paraId="043D1E0A" w14:textId="77777777" w:rsidR="001250FB" w:rsidRPr="004228E9" w:rsidRDefault="001250FB" w:rsidP="00125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28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Программа эффективна, актуальна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4228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требует дальнейшей реализации.</w:t>
      </w:r>
    </w:p>
    <w:p w14:paraId="37B60FF8" w14:textId="77777777" w:rsidR="001250FB" w:rsidRPr="00C1253E" w:rsidRDefault="001250FB" w:rsidP="008B5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8F689F" w14:textId="77777777" w:rsidR="008B53F0" w:rsidRPr="00C1253E" w:rsidRDefault="008B53F0" w:rsidP="00C125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AD7933" w14:textId="77777777" w:rsidR="00C1253E" w:rsidRPr="00C1253E" w:rsidRDefault="00C1253E" w:rsidP="00C125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</w:p>
    <w:p w14:paraId="200F6069" w14:textId="77777777" w:rsidR="00C1253E" w:rsidRPr="00C1253E" w:rsidRDefault="00C1253E" w:rsidP="00C12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25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Мэр города                                                                                 М.В. Торопкин</w:t>
      </w:r>
    </w:p>
    <w:p w14:paraId="08F26F8B" w14:textId="77777777" w:rsidR="00C1253E" w:rsidRPr="00C1253E" w:rsidRDefault="00C1253E" w:rsidP="00C125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ADE157" w14:textId="77777777" w:rsidR="00C1253E" w:rsidRDefault="00C1253E"/>
    <w:sectPr w:rsidR="00C1253E" w:rsidSect="0033288A">
      <w:pgSz w:w="11906" w:h="16838"/>
      <w:pgMar w:top="1134" w:right="851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alt="base_23963_109439_20" style="width:14.25pt;height:14.25pt;visibility:visible;mso-wrap-style:square" o:bullet="t">
        <v:imagedata r:id="rId1" o:title="base_23963_109439_20"/>
      </v:shape>
    </w:pict>
  </w:numPicBullet>
  <w:abstractNum w:abstractNumId="0" w15:restartNumberingAfterBreak="0">
    <w:nsid w:val="0BC12D9F"/>
    <w:multiLevelType w:val="hybridMultilevel"/>
    <w:tmpl w:val="77C66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28492D"/>
    <w:multiLevelType w:val="hybridMultilevel"/>
    <w:tmpl w:val="FD40100C"/>
    <w:lvl w:ilvl="0" w:tplc="C4FCB49A">
      <w:start w:val="1"/>
      <w:numFmt w:val="decimal"/>
      <w:lvlText w:val="%1."/>
      <w:lvlJc w:val="left"/>
      <w:pPr>
        <w:ind w:left="13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9" w:hanging="360"/>
      </w:pPr>
    </w:lvl>
    <w:lvl w:ilvl="2" w:tplc="0419001B" w:tentative="1">
      <w:start w:val="1"/>
      <w:numFmt w:val="lowerRoman"/>
      <w:lvlText w:val="%3."/>
      <w:lvlJc w:val="right"/>
      <w:pPr>
        <w:ind w:left="2799" w:hanging="180"/>
      </w:pPr>
    </w:lvl>
    <w:lvl w:ilvl="3" w:tplc="0419000F" w:tentative="1">
      <w:start w:val="1"/>
      <w:numFmt w:val="decimal"/>
      <w:lvlText w:val="%4."/>
      <w:lvlJc w:val="left"/>
      <w:pPr>
        <w:ind w:left="3519" w:hanging="360"/>
      </w:pPr>
    </w:lvl>
    <w:lvl w:ilvl="4" w:tplc="04190019" w:tentative="1">
      <w:start w:val="1"/>
      <w:numFmt w:val="lowerLetter"/>
      <w:lvlText w:val="%5."/>
      <w:lvlJc w:val="left"/>
      <w:pPr>
        <w:ind w:left="4239" w:hanging="360"/>
      </w:pPr>
    </w:lvl>
    <w:lvl w:ilvl="5" w:tplc="0419001B" w:tentative="1">
      <w:start w:val="1"/>
      <w:numFmt w:val="lowerRoman"/>
      <w:lvlText w:val="%6."/>
      <w:lvlJc w:val="right"/>
      <w:pPr>
        <w:ind w:left="4959" w:hanging="180"/>
      </w:pPr>
    </w:lvl>
    <w:lvl w:ilvl="6" w:tplc="0419000F" w:tentative="1">
      <w:start w:val="1"/>
      <w:numFmt w:val="decimal"/>
      <w:lvlText w:val="%7."/>
      <w:lvlJc w:val="left"/>
      <w:pPr>
        <w:ind w:left="5679" w:hanging="360"/>
      </w:pPr>
    </w:lvl>
    <w:lvl w:ilvl="7" w:tplc="04190019" w:tentative="1">
      <w:start w:val="1"/>
      <w:numFmt w:val="lowerLetter"/>
      <w:lvlText w:val="%8."/>
      <w:lvlJc w:val="left"/>
      <w:pPr>
        <w:ind w:left="6399" w:hanging="360"/>
      </w:pPr>
    </w:lvl>
    <w:lvl w:ilvl="8" w:tplc="0419001B" w:tentative="1">
      <w:start w:val="1"/>
      <w:numFmt w:val="lowerRoman"/>
      <w:lvlText w:val="%9."/>
      <w:lvlJc w:val="right"/>
      <w:pPr>
        <w:ind w:left="711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847"/>
    <w:rsid w:val="0000004D"/>
    <w:rsid w:val="0000217B"/>
    <w:rsid w:val="00005BA4"/>
    <w:rsid w:val="00006EA6"/>
    <w:rsid w:val="00010268"/>
    <w:rsid w:val="000226F6"/>
    <w:rsid w:val="000230EF"/>
    <w:rsid w:val="000236E4"/>
    <w:rsid w:val="00026346"/>
    <w:rsid w:val="0002651A"/>
    <w:rsid w:val="00030FBA"/>
    <w:rsid w:val="000314CE"/>
    <w:rsid w:val="000324ED"/>
    <w:rsid w:val="00032E03"/>
    <w:rsid w:val="000330F8"/>
    <w:rsid w:val="00033472"/>
    <w:rsid w:val="000340B8"/>
    <w:rsid w:val="000351EA"/>
    <w:rsid w:val="00037157"/>
    <w:rsid w:val="00044DBF"/>
    <w:rsid w:val="00051F03"/>
    <w:rsid w:val="00052D93"/>
    <w:rsid w:val="00060BF4"/>
    <w:rsid w:val="000757BE"/>
    <w:rsid w:val="00090A23"/>
    <w:rsid w:val="000926B7"/>
    <w:rsid w:val="00092E75"/>
    <w:rsid w:val="00094C89"/>
    <w:rsid w:val="000959A5"/>
    <w:rsid w:val="000A18D7"/>
    <w:rsid w:val="000B1F19"/>
    <w:rsid w:val="000B6D44"/>
    <w:rsid w:val="000B7F9B"/>
    <w:rsid w:val="000C5080"/>
    <w:rsid w:val="000D2CDF"/>
    <w:rsid w:val="000D4579"/>
    <w:rsid w:val="000E242C"/>
    <w:rsid w:val="000E6A58"/>
    <w:rsid w:val="000E6C22"/>
    <w:rsid w:val="000F1FF9"/>
    <w:rsid w:val="000F2DDC"/>
    <w:rsid w:val="000F6960"/>
    <w:rsid w:val="001064FC"/>
    <w:rsid w:val="00110C4E"/>
    <w:rsid w:val="001142B3"/>
    <w:rsid w:val="00122F56"/>
    <w:rsid w:val="001250FB"/>
    <w:rsid w:val="00126B9B"/>
    <w:rsid w:val="001273CD"/>
    <w:rsid w:val="00127847"/>
    <w:rsid w:val="00127FDC"/>
    <w:rsid w:val="00130F1A"/>
    <w:rsid w:val="0013215D"/>
    <w:rsid w:val="001326F3"/>
    <w:rsid w:val="00140CAB"/>
    <w:rsid w:val="001412B6"/>
    <w:rsid w:val="00145A82"/>
    <w:rsid w:val="001525AE"/>
    <w:rsid w:val="00154DB0"/>
    <w:rsid w:val="00156891"/>
    <w:rsid w:val="00157837"/>
    <w:rsid w:val="00170512"/>
    <w:rsid w:val="0019053D"/>
    <w:rsid w:val="00193594"/>
    <w:rsid w:val="001A4FEA"/>
    <w:rsid w:val="001A529F"/>
    <w:rsid w:val="001A763F"/>
    <w:rsid w:val="001B6299"/>
    <w:rsid w:val="001C0A2B"/>
    <w:rsid w:val="001C2FAE"/>
    <w:rsid w:val="001C36DB"/>
    <w:rsid w:val="001C5CC4"/>
    <w:rsid w:val="001C5CDC"/>
    <w:rsid w:val="001C6953"/>
    <w:rsid w:val="001D3F4F"/>
    <w:rsid w:val="001D407F"/>
    <w:rsid w:val="001D586E"/>
    <w:rsid w:val="001E0AE9"/>
    <w:rsid w:val="001E2895"/>
    <w:rsid w:val="001E6B0B"/>
    <w:rsid w:val="001F1566"/>
    <w:rsid w:val="001F160C"/>
    <w:rsid w:val="001F23CC"/>
    <w:rsid w:val="001F6C42"/>
    <w:rsid w:val="001F6E5B"/>
    <w:rsid w:val="001F773F"/>
    <w:rsid w:val="001F7904"/>
    <w:rsid w:val="002003A7"/>
    <w:rsid w:val="002022E8"/>
    <w:rsid w:val="00206643"/>
    <w:rsid w:val="0020697F"/>
    <w:rsid w:val="00211989"/>
    <w:rsid w:val="00213C9D"/>
    <w:rsid w:val="0021512A"/>
    <w:rsid w:val="00215EC9"/>
    <w:rsid w:val="00220C96"/>
    <w:rsid w:val="00221454"/>
    <w:rsid w:val="00223578"/>
    <w:rsid w:val="00233C49"/>
    <w:rsid w:val="002354E4"/>
    <w:rsid w:val="00243D51"/>
    <w:rsid w:val="00246399"/>
    <w:rsid w:val="00246E48"/>
    <w:rsid w:val="0024719A"/>
    <w:rsid w:val="002500D1"/>
    <w:rsid w:val="00250137"/>
    <w:rsid w:val="00250C04"/>
    <w:rsid w:val="00261BDD"/>
    <w:rsid w:val="002634D9"/>
    <w:rsid w:val="00267EFB"/>
    <w:rsid w:val="002726CB"/>
    <w:rsid w:val="002745DA"/>
    <w:rsid w:val="002756A7"/>
    <w:rsid w:val="002763A1"/>
    <w:rsid w:val="00282797"/>
    <w:rsid w:val="00283BC2"/>
    <w:rsid w:val="00285AC0"/>
    <w:rsid w:val="0029328B"/>
    <w:rsid w:val="002A0662"/>
    <w:rsid w:val="002A36C5"/>
    <w:rsid w:val="002A4CE1"/>
    <w:rsid w:val="002A50FF"/>
    <w:rsid w:val="002A72A7"/>
    <w:rsid w:val="002B241B"/>
    <w:rsid w:val="002B37CE"/>
    <w:rsid w:val="002B4525"/>
    <w:rsid w:val="002B5AEB"/>
    <w:rsid w:val="002B6C2D"/>
    <w:rsid w:val="002B77F5"/>
    <w:rsid w:val="002C4058"/>
    <w:rsid w:val="002C5DB2"/>
    <w:rsid w:val="002D62AF"/>
    <w:rsid w:val="002E4DF7"/>
    <w:rsid w:val="002F192A"/>
    <w:rsid w:val="002F4E32"/>
    <w:rsid w:val="002F54D0"/>
    <w:rsid w:val="00303797"/>
    <w:rsid w:val="00306E80"/>
    <w:rsid w:val="003072CE"/>
    <w:rsid w:val="00311BD7"/>
    <w:rsid w:val="00313A05"/>
    <w:rsid w:val="00315D84"/>
    <w:rsid w:val="00320E39"/>
    <w:rsid w:val="0033288A"/>
    <w:rsid w:val="003358B3"/>
    <w:rsid w:val="00336568"/>
    <w:rsid w:val="003401DE"/>
    <w:rsid w:val="0035476E"/>
    <w:rsid w:val="003556CB"/>
    <w:rsid w:val="0035607C"/>
    <w:rsid w:val="0036354C"/>
    <w:rsid w:val="00363FAD"/>
    <w:rsid w:val="0037002C"/>
    <w:rsid w:val="00370C51"/>
    <w:rsid w:val="00372CB0"/>
    <w:rsid w:val="003755DA"/>
    <w:rsid w:val="00382A62"/>
    <w:rsid w:val="0038323F"/>
    <w:rsid w:val="00391947"/>
    <w:rsid w:val="00394A2D"/>
    <w:rsid w:val="003A33F8"/>
    <w:rsid w:val="003A37C3"/>
    <w:rsid w:val="003A3EE5"/>
    <w:rsid w:val="003A6388"/>
    <w:rsid w:val="003B1825"/>
    <w:rsid w:val="003B212C"/>
    <w:rsid w:val="003B2405"/>
    <w:rsid w:val="003B48CF"/>
    <w:rsid w:val="003C5C36"/>
    <w:rsid w:val="003C74B8"/>
    <w:rsid w:val="003D329B"/>
    <w:rsid w:val="003D3692"/>
    <w:rsid w:val="003D64D1"/>
    <w:rsid w:val="003E26E9"/>
    <w:rsid w:val="003E385E"/>
    <w:rsid w:val="003E3AF7"/>
    <w:rsid w:val="003F05F1"/>
    <w:rsid w:val="00401086"/>
    <w:rsid w:val="004030F5"/>
    <w:rsid w:val="00405EB7"/>
    <w:rsid w:val="004071CD"/>
    <w:rsid w:val="0041146D"/>
    <w:rsid w:val="0041314C"/>
    <w:rsid w:val="0041532C"/>
    <w:rsid w:val="0041692F"/>
    <w:rsid w:val="00417637"/>
    <w:rsid w:val="00422C38"/>
    <w:rsid w:val="00424549"/>
    <w:rsid w:val="0042474C"/>
    <w:rsid w:val="00427E4B"/>
    <w:rsid w:val="00436868"/>
    <w:rsid w:val="0044141C"/>
    <w:rsid w:val="00451291"/>
    <w:rsid w:val="00456C44"/>
    <w:rsid w:val="004613B6"/>
    <w:rsid w:val="004624A4"/>
    <w:rsid w:val="00476F17"/>
    <w:rsid w:val="00480241"/>
    <w:rsid w:val="00484755"/>
    <w:rsid w:val="0048593F"/>
    <w:rsid w:val="0049269D"/>
    <w:rsid w:val="0049297D"/>
    <w:rsid w:val="004935CB"/>
    <w:rsid w:val="004938F0"/>
    <w:rsid w:val="00495B5A"/>
    <w:rsid w:val="004A51ED"/>
    <w:rsid w:val="004A6245"/>
    <w:rsid w:val="004A6599"/>
    <w:rsid w:val="004B0EE4"/>
    <w:rsid w:val="004B3D8F"/>
    <w:rsid w:val="004B50DB"/>
    <w:rsid w:val="004B528C"/>
    <w:rsid w:val="004D45E4"/>
    <w:rsid w:val="004D687D"/>
    <w:rsid w:val="004E73FD"/>
    <w:rsid w:val="004F1442"/>
    <w:rsid w:val="004F5656"/>
    <w:rsid w:val="0050082B"/>
    <w:rsid w:val="0050255C"/>
    <w:rsid w:val="00502A90"/>
    <w:rsid w:val="0050780A"/>
    <w:rsid w:val="00510F54"/>
    <w:rsid w:val="00530597"/>
    <w:rsid w:val="005348F6"/>
    <w:rsid w:val="00542043"/>
    <w:rsid w:val="00544E37"/>
    <w:rsid w:val="00547677"/>
    <w:rsid w:val="00550C35"/>
    <w:rsid w:val="005512A4"/>
    <w:rsid w:val="00552CC9"/>
    <w:rsid w:val="00553291"/>
    <w:rsid w:val="00553B7C"/>
    <w:rsid w:val="0056306E"/>
    <w:rsid w:val="00563468"/>
    <w:rsid w:val="0056639F"/>
    <w:rsid w:val="00566503"/>
    <w:rsid w:val="005671A8"/>
    <w:rsid w:val="00581A3B"/>
    <w:rsid w:val="0058267B"/>
    <w:rsid w:val="0058526C"/>
    <w:rsid w:val="005914AF"/>
    <w:rsid w:val="0059213C"/>
    <w:rsid w:val="005926B8"/>
    <w:rsid w:val="005A0376"/>
    <w:rsid w:val="005A1D42"/>
    <w:rsid w:val="005A40AB"/>
    <w:rsid w:val="005A5612"/>
    <w:rsid w:val="005B163E"/>
    <w:rsid w:val="005C022B"/>
    <w:rsid w:val="005C0C39"/>
    <w:rsid w:val="005C1604"/>
    <w:rsid w:val="005D04A7"/>
    <w:rsid w:val="005D38F5"/>
    <w:rsid w:val="005D3C86"/>
    <w:rsid w:val="005D45CF"/>
    <w:rsid w:val="005D788D"/>
    <w:rsid w:val="005F4EFE"/>
    <w:rsid w:val="00600F3D"/>
    <w:rsid w:val="006029AD"/>
    <w:rsid w:val="00612AE7"/>
    <w:rsid w:val="00621165"/>
    <w:rsid w:val="00621946"/>
    <w:rsid w:val="006249B8"/>
    <w:rsid w:val="00627836"/>
    <w:rsid w:val="0063086D"/>
    <w:rsid w:val="00631313"/>
    <w:rsid w:val="00634283"/>
    <w:rsid w:val="00634FF7"/>
    <w:rsid w:val="006445EA"/>
    <w:rsid w:val="00647D79"/>
    <w:rsid w:val="00652593"/>
    <w:rsid w:val="006527AD"/>
    <w:rsid w:val="006575E3"/>
    <w:rsid w:val="0066150D"/>
    <w:rsid w:val="006615F1"/>
    <w:rsid w:val="00663888"/>
    <w:rsid w:val="00665962"/>
    <w:rsid w:val="00665E08"/>
    <w:rsid w:val="006667BA"/>
    <w:rsid w:val="00667AAB"/>
    <w:rsid w:val="006779D0"/>
    <w:rsid w:val="006863A0"/>
    <w:rsid w:val="00690705"/>
    <w:rsid w:val="00690A35"/>
    <w:rsid w:val="00697643"/>
    <w:rsid w:val="006A3B4D"/>
    <w:rsid w:val="006A4AB7"/>
    <w:rsid w:val="006A7011"/>
    <w:rsid w:val="006A714F"/>
    <w:rsid w:val="006C0438"/>
    <w:rsid w:val="006C051E"/>
    <w:rsid w:val="006C20B8"/>
    <w:rsid w:val="006C37BB"/>
    <w:rsid w:val="006C405D"/>
    <w:rsid w:val="006C5188"/>
    <w:rsid w:val="006C753A"/>
    <w:rsid w:val="006C7B57"/>
    <w:rsid w:val="006D242E"/>
    <w:rsid w:val="006D3B80"/>
    <w:rsid w:val="006D54FF"/>
    <w:rsid w:val="006D6530"/>
    <w:rsid w:val="006E0EDC"/>
    <w:rsid w:val="006E4106"/>
    <w:rsid w:val="006E4C42"/>
    <w:rsid w:val="006F0570"/>
    <w:rsid w:val="006F170D"/>
    <w:rsid w:val="006F24AE"/>
    <w:rsid w:val="006F2D94"/>
    <w:rsid w:val="006F422D"/>
    <w:rsid w:val="006F5A27"/>
    <w:rsid w:val="00700A53"/>
    <w:rsid w:val="007010EE"/>
    <w:rsid w:val="00707C98"/>
    <w:rsid w:val="0071772D"/>
    <w:rsid w:val="00721016"/>
    <w:rsid w:val="007304FE"/>
    <w:rsid w:val="00734A51"/>
    <w:rsid w:val="0074024A"/>
    <w:rsid w:val="00744953"/>
    <w:rsid w:val="00744B28"/>
    <w:rsid w:val="00747676"/>
    <w:rsid w:val="00747B32"/>
    <w:rsid w:val="00753C18"/>
    <w:rsid w:val="00753FD1"/>
    <w:rsid w:val="007543BB"/>
    <w:rsid w:val="007545FB"/>
    <w:rsid w:val="00756AC3"/>
    <w:rsid w:val="0076072B"/>
    <w:rsid w:val="007644E4"/>
    <w:rsid w:val="007647D9"/>
    <w:rsid w:val="007658D0"/>
    <w:rsid w:val="00770FF8"/>
    <w:rsid w:val="00773578"/>
    <w:rsid w:val="007754E0"/>
    <w:rsid w:val="00775EDC"/>
    <w:rsid w:val="0077631E"/>
    <w:rsid w:val="00776DDD"/>
    <w:rsid w:val="0078111B"/>
    <w:rsid w:val="00784C03"/>
    <w:rsid w:val="00787228"/>
    <w:rsid w:val="00790D92"/>
    <w:rsid w:val="00793485"/>
    <w:rsid w:val="007939C1"/>
    <w:rsid w:val="00793C8A"/>
    <w:rsid w:val="0079430A"/>
    <w:rsid w:val="007974C4"/>
    <w:rsid w:val="007A1BDD"/>
    <w:rsid w:val="007A1FA8"/>
    <w:rsid w:val="007A75F8"/>
    <w:rsid w:val="007A7DD8"/>
    <w:rsid w:val="007B41F3"/>
    <w:rsid w:val="007B53CA"/>
    <w:rsid w:val="007C7FC3"/>
    <w:rsid w:val="007D194C"/>
    <w:rsid w:val="007D31DD"/>
    <w:rsid w:val="007E451D"/>
    <w:rsid w:val="007E606E"/>
    <w:rsid w:val="007E6C6B"/>
    <w:rsid w:val="007E72D8"/>
    <w:rsid w:val="007F0C73"/>
    <w:rsid w:val="007F1C1B"/>
    <w:rsid w:val="007F510F"/>
    <w:rsid w:val="00800D7F"/>
    <w:rsid w:val="0080560E"/>
    <w:rsid w:val="008061E2"/>
    <w:rsid w:val="008107A4"/>
    <w:rsid w:val="0081084B"/>
    <w:rsid w:val="008108DC"/>
    <w:rsid w:val="00812240"/>
    <w:rsid w:val="00813A3A"/>
    <w:rsid w:val="00813A62"/>
    <w:rsid w:val="008150E6"/>
    <w:rsid w:val="008209C9"/>
    <w:rsid w:val="00823828"/>
    <w:rsid w:val="00826B05"/>
    <w:rsid w:val="008307FC"/>
    <w:rsid w:val="00830EE6"/>
    <w:rsid w:val="0083471D"/>
    <w:rsid w:val="008358F0"/>
    <w:rsid w:val="0084031D"/>
    <w:rsid w:val="008408E8"/>
    <w:rsid w:val="00850D43"/>
    <w:rsid w:val="0085764B"/>
    <w:rsid w:val="00861267"/>
    <w:rsid w:val="008658E0"/>
    <w:rsid w:val="00865D1C"/>
    <w:rsid w:val="00870A31"/>
    <w:rsid w:val="00874DD1"/>
    <w:rsid w:val="00882759"/>
    <w:rsid w:val="00882E0B"/>
    <w:rsid w:val="0088437C"/>
    <w:rsid w:val="00887E5E"/>
    <w:rsid w:val="00890C8B"/>
    <w:rsid w:val="008928DF"/>
    <w:rsid w:val="008A0EFC"/>
    <w:rsid w:val="008A1651"/>
    <w:rsid w:val="008A1841"/>
    <w:rsid w:val="008A4774"/>
    <w:rsid w:val="008B2BC4"/>
    <w:rsid w:val="008B53F0"/>
    <w:rsid w:val="008C1E8C"/>
    <w:rsid w:val="008C253D"/>
    <w:rsid w:val="008C2D1E"/>
    <w:rsid w:val="008D3981"/>
    <w:rsid w:val="008E7CBA"/>
    <w:rsid w:val="008F12E6"/>
    <w:rsid w:val="008F6755"/>
    <w:rsid w:val="008F675F"/>
    <w:rsid w:val="00901150"/>
    <w:rsid w:val="009011EC"/>
    <w:rsid w:val="00907213"/>
    <w:rsid w:val="009230D5"/>
    <w:rsid w:val="0092457B"/>
    <w:rsid w:val="00925313"/>
    <w:rsid w:val="00927E58"/>
    <w:rsid w:val="00934213"/>
    <w:rsid w:val="009400B8"/>
    <w:rsid w:val="00940D09"/>
    <w:rsid w:val="009427A6"/>
    <w:rsid w:val="00942EEC"/>
    <w:rsid w:val="00943F0A"/>
    <w:rsid w:val="009462FC"/>
    <w:rsid w:val="00950BF0"/>
    <w:rsid w:val="009528CE"/>
    <w:rsid w:val="00952D7E"/>
    <w:rsid w:val="00956A07"/>
    <w:rsid w:val="00965029"/>
    <w:rsid w:val="009652A1"/>
    <w:rsid w:val="0097185C"/>
    <w:rsid w:val="00983536"/>
    <w:rsid w:val="00984186"/>
    <w:rsid w:val="00985C36"/>
    <w:rsid w:val="00991CBD"/>
    <w:rsid w:val="009A3F11"/>
    <w:rsid w:val="009A497C"/>
    <w:rsid w:val="009A68F8"/>
    <w:rsid w:val="009B409B"/>
    <w:rsid w:val="009C1714"/>
    <w:rsid w:val="009C1791"/>
    <w:rsid w:val="009C4EF6"/>
    <w:rsid w:val="009C734E"/>
    <w:rsid w:val="009D4DCF"/>
    <w:rsid w:val="009E0070"/>
    <w:rsid w:val="009F04B7"/>
    <w:rsid w:val="009F2001"/>
    <w:rsid w:val="009F36F4"/>
    <w:rsid w:val="009F47C8"/>
    <w:rsid w:val="009F73FE"/>
    <w:rsid w:val="00A01985"/>
    <w:rsid w:val="00A031DB"/>
    <w:rsid w:val="00A11129"/>
    <w:rsid w:val="00A16439"/>
    <w:rsid w:val="00A210AC"/>
    <w:rsid w:val="00A43B63"/>
    <w:rsid w:val="00A4443B"/>
    <w:rsid w:val="00A45449"/>
    <w:rsid w:val="00A467D2"/>
    <w:rsid w:val="00A55E04"/>
    <w:rsid w:val="00A56A6D"/>
    <w:rsid w:val="00A56C20"/>
    <w:rsid w:val="00A60D2F"/>
    <w:rsid w:val="00A62860"/>
    <w:rsid w:val="00A6349D"/>
    <w:rsid w:val="00A65A63"/>
    <w:rsid w:val="00A718F6"/>
    <w:rsid w:val="00A75A51"/>
    <w:rsid w:val="00A770AA"/>
    <w:rsid w:val="00A80386"/>
    <w:rsid w:val="00A81541"/>
    <w:rsid w:val="00A8453E"/>
    <w:rsid w:val="00A86C0E"/>
    <w:rsid w:val="00A90EA2"/>
    <w:rsid w:val="00A93DFD"/>
    <w:rsid w:val="00A95E02"/>
    <w:rsid w:val="00AA08B4"/>
    <w:rsid w:val="00AA1235"/>
    <w:rsid w:val="00AA2B9E"/>
    <w:rsid w:val="00AA3E4E"/>
    <w:rsid w:val="00AB572C"/>
    <w:rsid w:val="00AC0A4C"/>
    <w:rsid w:val="00AC12A4"/>
    <w:rsid w:val="00AC254B"/>
    <w:rsid w:val="00AC6471"/>
    <w:rsid w:val="00AD1E3A"/>
    <w:rsid w:val="00AD1F63"/>
    <w:rsid w:val="00AD3493"/>
    <w:rsid w:val="00AE487C"/>
    <w:rsid w:val="00AF2A7A"/>
    <w:rsid w:val="00AF7921"/>
    <w:rsid w:val="00B00E1D"/>
    <w:rsid w:val="00B03725"/>
    <w:rsid w:val="00B04CF3"/>
    <w:rsid w:val="00B07039"/>
    <w:rsid w:val="00B07D3E"/>
    <w:rsid w:val="00B162D0"/>
    <w:rsid w:val="00B17A30"/>
    <w:rsid w:val="00B241D5"/>
    <w:rsid w:val="00B30955"/>
    <w:rsid w:val="00B3294F"/>
    <w:rsid w:val="00B3514E"/>
    <w:rsid w:val="00B35FDC"/>
    <w:rsid w:val="00B36760"/>
    <w:rsid w:val="00B41780"/>
    <w:rsid w:val="00B431FF"/>
    <w:rsid w:val="00B441D3"/>
    <w:rsid w:val="00B44349"/>
    <w:rsid w:val="00B44C8A"/>
    <w:rsid w:val="00B473A3"/>
    <w:rsid w:val="00B55F5A"/>
    <w:rsid w:val="00B639F5"/>
    <w:rsid w:val="00B64E27"/>
    <w:rsid w:val="00B65FC0"/>
    <w:rsid w:val="00B674F4"/>
    <w:rsid w:val="00B753B9"/>
    <w:rsid w:val="00B84341"/>
    <w:rsid w:val="00B84781"/>
    <w:rsid w:val="00B84A16"/>
    <w:rsid w:val="00B86CD3"/>
    <w:rsid w:val="00B901B4"/>
    <w:rsid w:val="00B94264"/>
    <w:rsid w:val="00BA0FDC"/>
    <w:rsid w:val="00BA1A53"/>
    <w:rsid w:val="00BA274F"/>
    <w:rsid w:val="00BA5110"/>
    <w:rsid w:val="00BA553A"/>
    <w:rsid w:val="00BA57C1"/>
    <w:rsid w:val="00BA7708"/>
    <w:rsid w:val="00BB670F"/>
    <w:rsid w:val="00BD06CC"/>
    <w:rsid w:val="00BD1278"/>
    <w:rsid w:val="00BD295E"/>
    <w:rsid w:val="00BD51CA"/>
    <w:rsid w:val="00BD5878"/>
    <w:rsid w:val="00BE1231"/>
    <w:rsid w:val="00BE2DA5"/>
    <w:rsid w:val="00BE307D"/>
    <w:rsid w:val="00BE3A06"/>
    <w:rsid w:val="00BF366E"/>
    <w:rsid w:val="00C052BC"/>
    <w:rsid w:val="00C120B1"/>
    <w:rsid w:val="00C1253E"/>
    <w:rsid w:val="00C301A2"/>
    <w:rsid w:val="00C3129A"/>
    <w:rsid w:val="00C33E8B"/>
    <w:rsid w:val="00C374E0"/>
    <w:rsid w:val="00C403F3"/>
    <w:rsid w:val="00C42E74"/>
    <w:rsid w:val="00C4588F"/>
    <w:rsid w:val="00C5174D"/>
    <w:rsid w:val="00C52330"/>
    <w:rsid w:val="00C546B8"/>
    <w:rsid w:val="00C558D2"/>
    <w:rsid w:val="00C57251"/>
    <w:rsid w:val="00C64249"/>
    <w:rsid w:val="00C65F3C"/>
    <w:rsid w:val="00C702FD"/>
    <w:rsid w:val="00C73033"/>
    <w:rsid w:val="00C734ED"/>
    <w:rsid w:val="00C74ACF"/>
    <w:rsid w:val="00C773FE"/>
    <w:rsid w:val="00C77A68"/>
    <w:rsid w:val="00C82A70"/>
    <w:rsid w:val="00C83E50"/>
    <w:rsid w:val="00C85BE8"/>
    <w:rsid w:val="00C90837"/>
    <w:rsid w:val="00C91BB8"/>
    <w:rsid w:val="00C94D47"/>
    <w:rsid w:val="00C95B0E"/>
    <w:rsid w:val="00CA3BDC"/>
    <w:rsid w:val="00CB10A2"/>
    <w:rsid w:val="00CB10DA"/>
    <w:rsid w:val="00CB448A"/>
    <w:rsid w:val="00CB5B30"/>
    <w:rsid w:val="00CB60A7"/>
    <w:rsid w:val="00CC0437"/>
    <w:rsid w:val="00CC1439"/>
    <w:rsid w:val="00CC3530"/>
    <w:rsid w:val="00CD2BDA"/>
    <w:rsid w:val="00CD3F46"/>
    <w:rsid w:val="00CD4586"/>
    <w:rsid w:val="00CD49E3"/>
    <w:rsid w:val="00CD5EA1"/>
    <w:rsid w:val="00CD61AB"/>
    <w:rsid w:val="00CD790B"/>
    <w:rsid w:val="00CE3A96"/>
    <w:rsid w:val="00CE5B8E"/>
    <w:rsid w:val="00CE7EA4"/>
    <w:rsid w:val="00CF3451"/>
    <w:rsid w:val="00CF6FAB"/>
    <w:rsid w:val="00D05360"/>
    <w:rsid w:val="00D103B9"/>
    <w:rsid w:val="00D129B2"/>
    <w:rsid w:val="00D13A94"/>
    <w:rsid w:val="00D21EEE"/>
    <w:rsid w:val="00D23BBE"/>
    <w:rsid w:val="00D329A3"/>
    <w:rsid w:val="00D32F9C"/>
    <w:rsid w:val="00D34360"/>
    <w:rsid w:val="00D354A1"/>
    <w:rsid w:val="00D36197"/>
    <w:rsid w:val="00D364E8"/>
    <w:rsid w:val="00D37DD4"/>
    <w:rsid w:val="00D4043D"/>
    <w:rsid w:val="00D43EB2"/>
    <w:rsid w:val="00D44C4E"/>
    <w:rsid w:val="00D62C78"/>
    <w:rsid w:val="00D6364A"/>
    <w:rsid w:val="00D710F3"/>
    <w:rsid w:val="00D80AB8"/>
    <w:rsid w:val="00D85B3B"/>
    <w:rsid w:val="00D916FB"/>
    <w:rsid w:val="00D91D39"/>
    <w:rsid w:val="00D92F7B"/>
    <w:rsid w:val="00DA3176"/>
    <w:rsid w:val="00DA32BE"/>
    <w:rsid w:val="00DA33E6"/>
    <w:rsid w:val="00DA5633"/>
    <w:rsid w:val="00DB2E80"/>
    <w:rsid w:val="00DB3DA8"/>
    <w:rsid w:val="00DC224B"/>
    <w:rsid w:val="00DC4464"/>
    <w:rsid w:val="00DC45CB"/>
    <w:rsid w:val="00DC594B"/>
    <w:rsid w:val="00DD33DE"/>
    <w:rsid w:val="00DD64D6"/>
    <w:rsid w:val="00DE0257"/>
    <w:rsid w:val="00DE16B2"/>
    <w:rsid w:val="00DE4362"/>
    <w:rsid w:val="00DF2AE6"/>
    <w:rsid w:val="00E0133A"/>
    <w:rsid w:val="00E03519"/>
    <w:rsid w:val="00E03C43"/>
    <w:rsid w:val="00E13DCA"/>
    <w:rsid w:val="00E13FCF"/>
    <w:rsid w:val="00E15026"/>
    <w:rsid w:val="00E158E8"/>
    <w:rsid w:val="00E16FD8"/>
    <w:rsid w:val="00E21615"/>
    <w:rsid w:val="00E2496A"/>
    <w:rsid w:val="00E266FD"/>
    <w:rsid w:val="00E304ED"/>
    <w:rsid w:val="00E33730"/>
    <w:rsid w:val="00E40814"/>
    <w:rsid w:val="00E412A9"/>
    <w:rsid w:val="00E41EA9"/>
    <w:rsid w:val="00E4280F"/>
    <w:rsid w:val="00E461EC"/>
    <w:rsid w:val="00E51DA5"/>
    <w:rsid w:val="00E5301C"/>
    <w:rsid w:val="00E547EC"/>
    <w:rsid w:val="00E60409"/>
    <w:rsid w:val="00E63929"/>
    <w:rsid w:val="00E66682"/>
    <w:rsid w:val="00E71AB4"/>
    <w:rsid w:val="00E74AC9"/>
    <w:rsid w:val="00E85171"/>
    <w:rsid w:val="00E90A59"/>
    <w:rsid w:val="00E91F64"/>
    <w:rsid w:val="00E96AE6"/>
    <w:rsid w:val="00EA1A01"/>
    <w:rsid w:val="00EA2A8C"/>
    <w:rsid w:val="00EA6730"/>
    <w:rsid w:val="00EB26F0"/>
    <w:rsid w:val="00EB7670"/>
    <w:rsid w:val="00EC233D"/>
    <w:rsid w:val="00EC56EF"/>
    <w:rsid w:val="00ED08C4"/>
    <w:rsid w:val="00ED5700"/>
    <w:rsid w:val="00EE48E8"/>
    <w:rsid w:val="00EE4FBA"/>
    <w:rsid w:val="00EE74C3"/>
    <w:rsid w:val="00EE7774"/>
    <w:rsid w:val="00EF12EA"/>
    <w:rsid w:val="00EF6E73"/>
    <w:rsid w:val="00F049FA"/>
    <w:rsid w:val="00F05500"/>
    <w:rsid w:val="00F10899"/>
    <w:rsid w:val="00F1787E"/>
    <w:rsid w:val="00F23376"/>
    <w:rsid w:val="00F25CB0"/>
    <w:rsid w:val="00F30AEA"/>
    <w:rsid w:val="00F313AE"/>
    <w:rsid w:val="00F322E8"/>
    <w:rsid w:val="00F3251E"/>
    <w:rsid w:val="00F32621"/>
    <w:rsid w:val="00F445EA"/>
    <w:rsid w:val="00F44A5F"/>
    <w:rsid w:val="00F45E42"/>
    <w:rsid w:val="00F45F40"/>
    <w:rsid w:val="00F5055F"/>
    <w:rsid w:val="00F50D25"/>
    <w:rsid w:val="00F52CA3"/>
    <w:rsid w:val="00F54551"/>
    <w:rsid w:val="00F6604C"/>
    <w:rsid w:val="00F70CF5"/>
    <w:rsid w:val="00F71B04"/>
    <w:rsid w:val="00F71ED5"/>
    <w:rsid w:val="00F73E94"/>
    <w:rsid w:val="00F80D66"/>
    <w:rsid w:val="00F818F7"/>
    <w:rsid w:val="00F823B4"/>
    <w:rsid w:val="00F858E6"/>
    <w:rsid w:val="00F967C9"/>
    <w:rsid w:val="00F977E7"/>
    <w:rsid w:val="00FA2896"/>
    <w:rsid w:val="00FA353E"/>
    <w:rsid w:val="00FA41D6"/>
    <w:rsid w:val="00FB667E"/>
    <w:rsid w:val="00FC1737"/>
    <w:rsid w:val="00FC35DC"/>
    <w:rsid w:val="00FC37B0"/>
    <w:rsid w:val="00FD1E3D"/>
    <w:rsid w:val="00FD5207"/>
    <w:rsid w:val="00FD66FA"/>
    <w:rsid w:val="00FD77E5"/>
    <w:rsid w:val="00FE21A6"/>
    <w:rsid w:val="00FE5905"/>
    <w:rsid w:val="00FF203A"/>
    <w:rsid w:val="00FF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8C096"/>
  <w15:chartTrackingRefBased/>
  <w15:docId w15:val="{E592A234-E38A-4E77-AB53-492E89B29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2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4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451D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65259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aliases w:val="ТЗ список,ПАРАГРАФ,Выделеный,Текст с номером,Абзац списка для документа,Абзац списка4,Абзац списка основной,Мелкий заголовок"/>
    <w:basedOn w:val="a"/>
    <w:link w:val="a7"/>
    <w:uiPriority w:val="34"/>
    <w:qFormat/>
    <w:rsid w:val="00A90EA2"/>
    <w:pPr>
      <w:spacing w:after="200" w:line="276" w:lineRule="auto"/>
      <w:ind w:left="720"/>
      <w:contextualSpacing/>
    </w:pPr>
  </w:style>
  <w:style w:type="character" w:customStyle="1" w:styleId="a7">
    <w:name w:val="Абзац списка Знак"/>
    <w:aliases w:val="ТЗ список Знак,ПАРАГРАФ Знак,Выделеный Знак,Текст с номером Знак,Абзац списка для документа Знак,Абзац списка4 Знак,Абзац списка основной Знак,Мелкий заголовок Знак"/>
    <w:link w:val="a6"/>
    <w:uiPriority w:val="34"/>
    <w:locked/>
    <w:rsid w:val="00A90EA2"/>
  </w:style>
  <w:style w:type="character" w:customStyle="1" w:styleId="vkitposttextv2root--se9wt">
    <w:name w:val="vkitposttextv2__root--se9wt"/>
    <w:basedOn w:val="a0"/>
    <w:rsid w:val="00157837"/>
  </w:style>
  <w:style w:type="character" w:customStyle="1" w:styleId="organictextcontentspan">
    <w:name w:val="organictextcontentspan"/>
    <w:basedOn w:val="a0"/>
    <w:rsid w:val="000330F8"/>
  </w:style>
  <w:style w:type="character" w:customStyle="1" w:styleId="vkitposttextroot--jrdml">
    <w:name w:val="vkitposttext__root--jrdml"/>
    <w:rsid w:val="006527AD"/>
  </w:style>
  <w:style w:type="character" w:styleId="a8">
    <w:name w:val="Hyperlink"/>
    <w:basedOn w:val="a0"/>
    <w:uiPriority w:val="99"/>
    <w:semiHidden/>
    <w:unhideWhenUsed/>
    <w:rsid w:val="000F2D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72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6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3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1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6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.wmf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webSettings" Target="webSettings.xml"/><Relationship Id="rId15" Type="http://schemas.openxmlformats.org/officeDocument/2006/relationships/image" Target="media/image11.wmf"/><Relationship Id="rId10" Type="http://schemas.openxmlformats.org/officeDocument/2006/relationships/image" Target="media/image6.wmf"/><Relationship Id="rId4" Type="http://schemas.openxmlformats.org/officeDocument/2006/relationships/settings" Target="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FA461-5981-40F4-AE0D-D7A19EE14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27278</TotalTime>
  <Pages>1</Pages>
  <Words>1153</Words>
  <Characters>6574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Ниненко Елена Викторовна</dc:creator>
  <cp:keywords/>
  <dc:description/>
  <cp:lastModifiedBy>Алексеева Анна Олеговна</cp:lastModifiedBy>
  <cp:revision>247</cp:revision>
  <cp:lastPrinted>2026-02-06T05:14:00Z</cp:lastPrinted>
  <dcterms:created xsi:type="dcterms:W3CDTF">2020-02-18T08:10:00Z</dcterms:created>
  <dcterms:modified xsi:type="dcterms:W3CDTF">2026-02-11T02:24:00Z</dcterms:modified>
</cp:coreProperties>
</file>