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4543E" w14:textId="77777777" w:rsidR="0028433A" w:rsidRDefault="007A4F2C">
      <w:pPr>
        <w:suppressAutoHyphens/>
        <w:spacing w:line="100" w:lineRule="atLeast"/>
        <w:jc w:val="center"/>
        <w:rPr>
          <w:rFonts w:eastAsia="SimSun"/>
          <w:b/>
          <w:kern w:val="1"/>
          <w:lang w:eastAsia="ar-SA"/>
        </w:rPr>
      </w:pPr>
      <w:r>
        <w:rPr>
          <w:rFonts w:eastAsia="SimSun"/>
          <w:b/>
          <w:kern w:val="1"/>
          <w:lang w:eastAsia="ar-SA"/>
        </w:rPr>
        <w:t>СВОДНЫЙ ГОДОВОЙ ДОКЛАД</w:t>
      </w:r>
    </w:p>
    <w:p w14:paraId="6D70B53F" w14:textId="60707B94" w:rsidR="0028433A" w:rsidRDefault="007A4F2C">
      <w:pPr>
        <w:suppressAutoHyphens/>
        <w:spacing w:line="100" w:lineRule="atLeast"/>
        <w:jc w:val="center"/>
        <w:rPr>
          <w:rFonts w:eastAsia="SimSun"/>
          <w:b/>
          <w:kern w:val="1"/>
          <w:lang w:eastAsia="ar-SA"/>
        </w:rPr>
      </w:pPr>
      <w:r>
        <w:rPr>
          <w:rFonts w:eastAsia="SimSun"/>
          <w:b/>
          <w:kern w:val="1"/>
          <w:lang w:eastAsia="ar-SA"/>
        </w:rPr>
        <w:t>о ходе реализации и об оценке эффективности</w:t>
      </w:r>
      <w:r w:rsidR="009F259B">
        <w:rPr>
          <w:rFonts w:eastAsia="SimSun"/>
          <w:b/>
          <w:kern w:val="1"/>
          <w:lang w:eastAsia="ar-SA"/>
        </w:rPr>
        <w:t xml:space="preserve"> реализации</w:t>
      </w:r>
      <w:r>
        <w:rPr>
          <w:rFonts w:eastAsia="SimSun"/>
          <w:b/>
          <w:kern w:val="1"/>
          <w:lang w:eastAsia="ar-SA"/>
        </w:rPr>
        <w:t xml:space="preserve"> муниципальных программ</w:t>
      </w:r>
    </w:p>
    <w:p w14:paraId="17E6334A" w14:textId="3918E5A4" w:rsidR="0028433A" w:rsidRDefault="007A4F2C">
      <w:pPr>
        <w:suppressAutoHyphens/>
        <w:spacing w:line="100" w:lineRule="atLeast"/>
        <w:jc w:val="center"/>
        <w:rPr>
          <w:rFonts w:eastAsia="SimSun"/>
          <w:kern w:val="1"/>
          <w:lang w:eastAsia="ar-SA"/>
        </w:rPr>
      </w:pPr>
      <w:r>
        <w:rPr>
          <w:rFonts w:eastAsia="SimSun"/>
          <w:b/>
          <w:kern w:val="1"/>
          <w:lang w:eastAsia="ar-SA"/>
        </w:rPr>
        <w:t>города Усолье-Сибирское по итогам 202</w:t>
      </w:r>
      <w:r w:rsidR="006C79AE">
        <w:rPr>
          <w:rFonts w:eastAsia="SimSun"/>
          <w:b/>
          <w:kern w:val="1"/>
          <w:lang w:eastAsia="ar-SA"/>
        </w:rPr>
        <w:t>5</w:t>
      </w:r>
      <w:r>
        <w:rPr>
          <w:rFonts w:eastAsia="SimSun"/>
          <w:b/>
          <w:kern w:val="1"/>
          <w:lang w:eastAsia="ar-SA"/>
        </w:rPr>
        <w:t xml:space="preserve"> года</w:t>
      </w:r>
    </w:p>
    <w:p w14:paraId="754A6C08" w14:textId="77777777" w:rsidR="0028433A" w:rsidRDefault="0028433A">
      <w:pPr>
        <w:suppressAutoHyphens/>
        <w:spacing w:line="100" w:lineRule="atLeast"/>
        <w:ind w:firstLine="540"/>
        <w:jc w:val="center"/>
        <w:rPr>
          <w:rFonts w:eastAsia="SimSun"/>
          <w:color w:val="7030A0"/>
          <w:kern w:val="1"/>
          <w:lang w:eastAsia="ar-SA"/>
        </w:rPr>
      </w:pPr>
    </w:p>
    <w:p w14:paraId="431F5A0E" w14:textId="77777777" w:rsidR="0028433A" w:rsidRDefault="007A4F2C">
      <w:pPr>
        <w:pStyle w:val="ab"/>
        <w:keepNext/>
        <w:keepLines/>
        <w:numPr>
          <w:ilvl w:val="0"/>
          <w:numId w:val="1"/>
        </w:numPr>
        <w:ind w:left="284"/>
        <w:jc w:val="center"/>
        <w:outlineLvl w:val="0"/>
        <w:rPr>
          <w:rFonts w:eastAsia="SimSun"/>
          <w:b/>
          <w:i/>
          <w:lang w:eastAsia="ar-SA"/>
        </w:rPr>
      </w:pPr>
      <w:bookmarkStart w:id="0" w:name="_Toc513551130"/>
      <w:r>
        <w:rPr>
          <w:rFonts w:eastAsia="SimSun"/>
          <w:b/>
          <w:i/>
          <w:lang w:eastAsia="ar-SA"/>
        </w:rPr>
        <w:t>СВЕДЕНИЯ О РЕЗУЛЬТАТАХ РЕАЛИЗАЦИИ МУНИЦИПАЛЬНЫХ ПРОГРАММ</w:t>
      </w:r>
    </w:p>
    <w:p w14:paraId="24CE9B56" w14:textId="1463D8DC" w:rsidR="0028433A" w:rsidRDefault="007A4F2C">
      <w:pPr>
        <w:pStyle w:val="ab"/>
        <w:keepNext/>
        <w:keepLines/>
        <w:ind w:left="284"/>
        <w:jc w:val="center"/>
        <w:outlineLvl w:val="0"/>
        <w:rPr>
          <w:rFonts w:eastAsia="SimSun"/>
          <w:b/>
          <w:i/>
          <w:lang w:eastAsia="ar-SA"/>
        </w:rPr>
      </w:pPr>
      <w:r>
        <w:rPr>
          <w:rFonts w:eastAsia="SimSun"/>
          <w:b/>
          <w:i/>
          <w:lang w:eastAsia="ar-SA"/>
        </w:rPr>
        <w:t>ЗА 202</w:t>
      </w:r>
      <w:r w:rsidR="006C79AE">
        <w:rPr>
          <w:rFonts w:eastAsia="SimSun"/>
          <w:b/>
          <w:i/>
          <w:lang w:eastAsia="ar-SA"/>
        </w:rPr>
        <w:t>5</w:t>
      </w:r>
      <w:r>
        <w:rPr>
          <w:rFonts w:eastAsia="SimSun"/>
          <w:b/>
          <w:i/>
          <w:lang w:eastAsia="ar-SA"/>
        </w:rPr>
        <w:t xml:space="preserve"> ГОД</w:t>
      </w:r>
      <w:bookmarkEnd w:id="0"/>
    </w:p>
    <w:p w14:paraId="2529FA53" w14:textId="77777777" w:rsidR="0028433A" w:rsidRDefault="0028433A">
      <w:pPr>
        <w:tabs>
          <w:tab w:val="left" w:pos="851"/>
        </w:tabs>
        <w:suppressAutoHyphens/>
        <w:spacing w:line="100" w:lineRule="atLeast"/>
        <w:ind w:left="1215"/>
        <w:contextualSpacing/>
        <w:jc w:val="both"/>
        <w:rPr>
          <w:rFonts w:eastAsia="SimSun"/>
          <w:b/>
          <w:i/>
          <w:color w:val="7030A0"/>
          <w:kern w:val="1"/>
          <w:lang w:eastAsia="ar-SA"/>
        </w:rPr>
      </w:pPr>
    </w:p>
    <w:p w14:paraId="567511F3" w14:textId="77777777" w:rsidR="0028433A" w:rsidRDefault="007A4F2C">
      <w:pPr>
        <w:tabs>
          <w:tab w:val="left" w:pos="720"/>
        </w:tabs>
        <w:suppressAutoHyphens/>
        <w:spacing w:line="100" w:lineRule="atLeast"/>
        <w:ind w:firstLine="540"/>
        <w:jc w:val="both"/>
        <w:rPr>
          <w:rFonts w:eastAsia="SimSun"/>
          <w:kern w:val="1"/>
          <w:lang w:eastAsia="ar-SA"/>
        </w:rPr>
      </w:pPr>
      <w:r>
        <w:rPr>
          <w:rFonts w:eastAsia="SimSun"/>
          <w:kern w:val="1"/>
          <w:lang w:eastAsia="ar-SA"/>
        </w:rPr>
        <w:tab/>
        <w:t>Основой для разработки муниципальных программ является Стратегия социально-экономического развития муниципального образования «город Усолье-Сибирское» на период до 2036 года, утвержденная решением Думы города Усолье-Сибирское от 26.01.2023 г. № 8/8 (далее – Стратегия).</w:t>
      </w:r>
    </w:p>
    <w:p w14:paraId="643E8246" w14:textId="24000592" w:rsidR="0028433A" w:rsidRPr="005C371D" w:rsidRDefault="007A4F2C">
      <w:pPr>
        <w:tabs>
          <w:tab w:val="left" w:pos="0"/>
        </w:tabs>
        <w:suppressAutoHyphens/>
        <w:spacing w:line="100" w:lineRule="atLeast"/>
        <w:ind w:firstLine="720"/>
        <w:jc w:val="both"/>
        <w:rPr>
          <w:rFonts w:eastAsia="SimSun"/>
          <w:kern w:val="1"/>
          <w:lang w:eastAsia="ar-SA"/>
        </w:rPr>
      </w:pPr>
      <w:r w:rsidRPr="005C371D">
        <w:rPr>
          <w:rFonts w:eastAsia="SimSun"/>
          <w:kern w:val="1"/>
          <w:lang w:eastAsia="ar-SA"/>
        </w:rPr>
        <w:t>В 202</w:t>
      </w:r>
      <w:r w:rsidR="006C79AE" w:rsidRPr="005C371D">
        <w:rPr>
          <w:rFonts w:eastAsia="SimSun"/>
          <w:kern w:val="1"/>
          <w:lang w:eastAsia="ar-SA"/>
        </w:rPr>
        <w:t>5</w:t>
      </w:r>
      <w:r w:rsidRPr="005C371D">
        <w:rPr>
          <w:rFonts w:eastAsia="SimSun"/>
          <w:kern w:val="1"/>
          <w:lang w:eastAsia="ar-SA"/>
        </w:rPr>
        <w:t xml:space="preserve"> году действовало 19 муниципальных программ</w:t>
      </w:r>
      <w:r w:rsidR="00B20EB9" w:rsidRPr="005C371D">
        <w:rPr>
          <w:rFonts w:eastAsia="SimSun"/>
          <w:kern w:val="1"/>
          <w:lang w:eastAsia="ar-SA"/>
        </w:rPr>
        <w:t xml:space="preserve"> (далее – Программы, МП)</w:t>
      </w:r>
      <w:r w:rsidRPr="005C371D">
        <w:rPr>
          <w:rFonts w:eastAsia="SimSun"/>
          <w:kern w:val="1"/>
          <w:lang w:eastAsia="ar-SA"/>
        </w:rPr>
        <w:t>.</w:t>
      </w:r>
    </w:p>
    <w:p w14:paraId="4D189FF4" w14:textId="0508CC19" w:rsidR="0028433A" w:rsidRPr="005C371D" w:rsidRDefault="007A4F2C">
      <w:pPr>
        <w:tabs>
          <w:tab w:val="left" w:pos="0"/>
        </w:tabs>
        <w:suppressAutoHyphens/>
        <w:spacing w:line="100" w:lineRule="atLeast"/>
        <w:ind w:firstLine="540"/>
        <w:jc w:val="both"/>
        <w:rPr>
          <w:rFonts w:eastAsia="SimSun"/>
          <w:kern w:val="1"/>
          <w:lang w:eastAsia="ar-SA"/>
        </w:rPr>
      </w:pPr>
      <w:r w:rsidRPr="005C371D">
        <w:rPr>
          <w:rFonts w:eastAsia="SimSun"/>
          <w:kern w:val="1"/>
          <w:lang w:eastAsia="ar-SA"/>
        </w:rPr>
        <w:tab/>
        <w:t xml:space="preserve">Доля бюджетных ассигнований, предусмотренных на реализацию программных расходов, составила </w:t>
      </w:r>
      <w:r w:rsidR="00887486" w:rsidRPr="005C371D">
        <w:rPr>
          <w:rFonts w:eastAsia="SimSun"/>
          <w:kern w:val="1"/>
          <w:lang w:eastAsia="ar-SA"/>
        </w:rPr>
        <w:t>98,1</w:t>
      </w:r>
      <w:r w:rsidR="005C371D" w:rsidRPr="005C371D">
        <w:rPr>
          <w:rFonts w:eastAsia="SimSun"/>
          <w:kern w:val="1"/>
          <w:lang w:eastAsia="ar-SA"/>
        </w:rPr>
        <w:t>9</w:t>
      </w:r>
      <w:r w:rsidRPr="005C371D">
        <w:rPr>
          <w:rFonts w:eastAsia="SimSun"/>
          <w:kern w:val="1"/>
          <w:lang w:eastAsia="ar-SA"/>
        </w:rPr>
        <w:t xml:space="preserve">% в общем объеме расходов. </w:t>
      </w:r>
    </w:p>
    <w:p w14:paraId="44BD3C64" w14:textId="1AB67DD0" w:rsidR="0028433A" w:rsidRPr="005C371D" w:rsidRDefault="00634A77">
      <w:pPr>
        <w:tabs>
          <w:tab w:val="left" w:pos="0"/>
        </w:tabs>
        <w:suppressAutoHyphens/>
        <w:spacing w:line="100" w:lineRule="atLeast"/>
        <w:ind w:firstLine="540"/>
        <w:jc w:val="both"/>
        <w:rPr>
          <w:rFonts w:eastAsia="SimSun"/>
          <w:kern w:val="1"/>
          <w:lang w:eastAsia="ar-SA"/>
        </w:rPr>
      </w:pPr>
      <w:r w:rsidRPr="005C371D">
        <w:rPr>
          <w:rFonts w:eastAsia="SimSun"/>
          <w:kern w:val="1"/>
          <w:lang w:eastAsia="ar-SA"/>
        </w:rPr>
        <w:tab/>
        <w:t>Первоначальные бюджетные назначения по расходам на 202</w:t>
      </w:r>
      <w:r w:rsidR="006C79AE" w:rsidRPr="005C371D">
        <w:rPr>
          <w:rFonts w:eastAsia="SimSun"/>
          <w:kern w:val="1"/>
          <w:lang w:eastAsia="ar-SA"/>
        </w:rPr>
        <w:t>5</w:t>
      </w:r>
      <w:r w:rsidRPr="005C371D">
        <w:rPr>
          <w:rFonts w:eastAsia="SimSun"/>
          <w:kern w:val="1"/>
          <w:lang w:eastAsia="ar-SA"/>
        </w:rPr>
        <w:t xml:space="preserve"> год, утвержденные решением Думы города Усолье-Сибирское от </w:t>
      </w:r>
      <w:r w:rsidR="006C79AE" w:rsidRPr="005C371D">
        <w:rPr>
          <w:rFonts w:eastAsia="SimSun"/>
          <w:kern w:val="1"/>
          <w:lang w:eastAsia="ar-SA"/>
        </w:rPr>
        <w:t>19</w:t>
      </w:r>
      <w:r w:rsidRPr="005C371D">
        <w:rPr>
          <w:rFonts w:eastAsia="SimSun"/>
          <w:kern w:val="1"/>
          <w:lang w:eastAsia="ar-SA"/>
        </w:rPr>
        <w:t>.12.202</w:t>
      </w:r>
      <w:r w:rsidR="006C79AE" w:rsidRPr="005C371D">
        <w:rPr>
          <w:rFonts w:eastAsia="SimSun"/>
          <w:kern w:val="1"/>
          <w:lang w:eastAsia="ar-SA"/>
        </w:rPr>
        <w:t>4</w:t>
      </w:r>
      <w:r w:rsidRPr="005C371D">
        <w:rPr>
          <w:rFonts w:eastAsia="SimSun"/>
          <w:kern w:val="1"/>
          <w:lang w:eastAsia="ar-SA"/>
        </w:rPr>
        <w:t xml:space="preserve"> г. № </w:t>
      </w:r>
      <w:r w:rsidR="006C79AE" w:rsidRPr="005C371D">
        <w:rPr>
          <w:rFonts w:eastAsia="SimSun"/>
          <w:kern w:val="1"/>
          <w:lang w:eastAsia="ar-SA"/>
        </w:rPr>
        <w:t>7</w:t>
      </w:r>
      <w:r w:rsidRPr="005C371D">
        <w:rPr>
          <w:rFonts w:eastAsia="SimSun"/>
          <w:kern w:val="1"/>
          <w:lang w:eastAsia="ar-SA"/>
        </w:rPr>
        <w:t>7/8 «Об утверждении бюджета города Усолье-Сибирское на 202</w:t>
      </w:r>
      <w:r w:rsidR="006C79AE" w:rsidRPr="005C371D">
        <w:rPr>
          <w:rFonts w:eastAsia="SimSun"/>
          <w:kern w:val="1"/>
          <w:lang w:eastAsia="ar-SA"/>
        </w:rPr>
        <w:t>5</w:t>
      </w:r>
      <w:r w:rsidRPr="005C371D">
        <w:rPr>
          <w:rFonts w:eastAsia="SimSun"/>
          <w:kern w:val="1"/>
          <w:lang w:eastAsia="ar-SA"/>
        </w:rPr>
        <w:t xml:space="preserve"> год и плановый период 202</w:t>
      </w:r>
      <w:r w:rsidR="006C79AE" w:rsidRPr="005C371D">
        <w:rPr>
          <w:rFonts w:eastAsia="SimSun"/>
          <w:kern w:val="1"/>
          <w:lang w:eastAsia="ar-SA"/>
        </w:rPr>
        <w:t>6</w:t>
      </w:r>
      <w:r w:rsidRPr="005C371D">
        <w:rPr>
          <w:rFonts w:eastAsia="SimSun"/>
          <w:kern w:val="1"/>
          <w:lang w:eastAsia="ar-SA"/>
        </w:rPr>
        <w:t>-202</w:t>
      </w:r>
      <w:r w:rsidR="006C79AE" w:rsidRPr="005C371D">
        <w:rPr>
          <w:rFonts w:eastAsia="SimSun"/>
          <w:kern w:val="1"/>
          <w:lang w:eastAsia="ar-SA"/>
        </w:rPr>
        <w:t>7</w:t>
      </w:r>
      <w:r w:rsidRPr="005C371D">
        <w:rPr>
          <w:rFonts w:eastAsia="SimSun"/>
          <w:kern w:val="1"/>
          <w:lang w:eastAsia="ar-SA"/>
        </w:rPr>
        <w:t xml:space="preserve"> годов» (далее – решение Думы от </w:t>
      </w:r>
      <w:r w:rsidR="006C79AE" w:rsidRPr="005C371D">
        <w:rPr>
          <w:rFonts w:eastAsia="SimSun"/>
          <w:kern w:val="1"/>
          <w:lang w:eastAsia="ar-SA"/>
        </w:rPr>
        <w:t>19</w:t>
      </w:r>
      <w:r w:rsidRPr="005C371D">
        <w:rPr>
          <w:rFonts w:eastAsia="SimSun"/>
          <w:kern w:val="1"/>
          <w:lang w:eastAsia="ar-SA"/>
        </w:rPr>
        <w:t>.12.202</w:t>
      </w:r>
      <w:r w:rsidR="006C79AE" w:rsidRPr="005C371D">
        <w:rPr>
          <w:rFonts w:eastAsia="SimSun"/>
          <w:kern w:val="1"/>
          <w:lang w:eastAsia="ar-SA"/>
        </w:rPr>
        <w:t>4</w:t>
      </w:r>
      <w:r w:rsidRPr="005C371D">
        <w:rPr>
          <w:rFonts w:eastAsia="SimSun"/>
          <w:kern w:val="1"/>
          <w:lang w:eastAsia="ar-SA"/>
        </w:rPr>
        <w:t xml:space="preserve"> г. № </w:t>
      </w:r>
      <w:r w:rsidR="006C79AE" w:rsidRPr="005C371D">
        <w:rPr>
          <w:rFonts w:eastAsia="SimSun"/>
          <w:kern w:val="1"/>
          <w:lang w:eastAsia="ar-SA"/>
        </w:rPr>
        <w:t>7</w:t>
      </w:r>
      <w:r w:rsidRPr="005C371D">
        <w:rPr>
          <w:rFonts w:eastAsia="SimSun"/>
          <w:kern w:val="1"/>
          <w:lang w:eastAsia="ar-SA"/>
        </w:rPr>
        <w:t xml:space="preserve">7/8) составляли </w:t>
      </w:r>
      <w:r w:rsidR="00642B17" w:rsidRPr="005C371D">
        <w:t xml:space="preserve">3 636 271 522,35 </w:t>
      </w:r>
      <w:r w:rsidRPr="005C371D">
        <w:rPr>
          <w:rFonts w:eastAsia="SimSun"/>
          <w:kern w:val="1"/>
          <w:lang w:eastAsia="ar-SA"/>
        </w:rPr>
        <w:t xml:space="preserve">руб., из них </w:t>
      </w:r>
      <w:r w:rsidR="007A4F2C" w:rsidRPr="005C371D">
        <w:rPr>
          <w:rFonts w:eastAsia="SimSun"/>
          <w:kern w:val="1"/>
          <w:lang w:eastAsia="ar-SA"/>
        </w:rPr>
        <w:t xml:space="preserve">на реализацию муниципальных программ было предусмотрено </w:t>
      </w:r>
      <w:r w:rsidR="005C371D" w:rsidRPr="005C371D">
        <w:rPr>
          <w:rFonts w:eastAsia="SimSun"/>
          <w:kern w:val="1"/>
          <w:lang w:eastAsia="ar-SA"/>
        </w:rPr>
        <w:t>3 574 450 319,97</w:t>
      </w:r>
      <w:r w:rsidR="007A4F2C" w:rsidRPr="005C371D">
        <w:rPr>
          <w:rFonts w:eastAsia="SimSun"/>
          <w:kern w:val="1"/>
          <w:lang w:eastAsia="ar-SA"/>
        </w:rPr>
        <w:t xml:space="preserve"> руб.</w:t>
      </w:r>
    </w:p>
    <w:p w14:paraId="010F73C0" w14:textId="23E2D3FF" w:rsidR="00E85FD1" w:rsidRDefault="006907F9" w:rsidP="00E85FD1">
      <w:pPr>
        <w:autoSpaceDE w:val="0"/>
        <w:autoSpaceDN w:val="0"/>
        <w:adjustRightInd w:val="0"/>
        <w:ind w:firstLine="708"/>
        <w:jc w:val="both"/>
        <w:rPr>
          <w:rFonts w:eastAsia="SimSun"/>
          <w:kern w:val="1"/>
          <w:lang w:eastAsia="ar-SA"/>
        </w:rPr>
      </w:pPr>
      <w:r w:rsidRPr="005C371D">
        <w:rPr>
          <w:rFonts w:eastAsia="SimSun"/>
          <w:kern w:val="1"/>
          <w:lang w:eastAsia="ar-SA"/>
        </w:rPr>
        <w:t>В течение 202</w:t>
      </w:r>
      <w:r w:rsidR="00956F0B" w:rsidRPr="005C371D">
        <w:rPr>
          <w:rFonts w:eastAsia="SimSun"/>
          <w:kern w:val="1"/>
          <w:lang w:eastAsia="ar-SA"/>
        </w:rPr>
        <w:t>5</w:t>
      </w:r>
      <w:r w:rsidRPr="005C371D">
        <w:rPr>
          <w:rFonts w:eastAsia="SimSun"/>
          <w:kern w:val="1"/>
          <w:lang w:eastAsia="ar-SA"/>
        </w:rPr>
        <w:t xml:space="preserve"> года в первоначальный бюджет города решениями городской Думы изменения вносились 8 раз</w:t>
      </w:r>
      <w:r w:rsidR="000B0033" w:rsidRPr="005C371D">
        <w:rPr>
          <w:rFonts w:eastAsia="SimSun"/>
          <w:kern w:val="1"/>
          <w:lang w:eastAsia="ar-SA"/>
        </w:rPr>
        <w:t xml:space="preserve"> и в соответствии с п. 3 ст. 217 БК РФ распоряжениями Комитета финансов без внесения изменений в решение о бюджете, внесены изменения в сводную бюджетную роспись бюджета города</w:t>
      </w:r>
      <w:r w:rsidRPr="005C371D">
        <w:rPr>
          <w:rFonts w:eastAsia="SimSun"/>
          <w:kern w:val="1"/>
          <w:lang w:eastAsia="ar-SA"/>
        </w:rPr>
        <w:t>,</w:t>
      </w:r>
      <w:r w:rsidR="000B0033" w:rsidRPr="005C371D">
        <w:rPr>
          <w:rFonts w:eastAsia="SimSun"/>
          <w:kern w:val="1"/>
          <w:lang w:eastAsia="ar-SA"/>
        </w:rPr>
        <w:t xml:space="preserve"> и утвержден</w:t>
      </w:r>
      <w:r w:rsidR="004901AD" w:rsidRPr="005C371D">
        <w:rPr>
          <w:rFonts w:eastAsia="SimSun"/>
          <w:kern w:val="1"/>
          <w:lang w:eastAsia="ar-SA"/>
        </w:rPr>
        <w:t>ные</w:t>
      </w:r>
      <w:r w:rsidR="000B0033" w:rsidRPr="005C371D">
        <w:rPr>
          <w:rFonts w:eastAsia="SimSun"/>
          <w:kern w:val="1"/>
          <w:lang w:eastAsia="ar-SA"/>
        </w:rPr>
        <w:t xml:space="preserve"> расходы </w:t>
      </w:r>
      <w:r w:rsidR="004901AD" w:rsidRPr="005C371D">
        <w:rPr>
          <w:rFonts w:eastAsia="SimSun"/>
          <w:kern w:val="1"/>
          <w:lang w:eastAsia="ar-SA"/>
        </w:rPr>
        <w:t>составили</w:t>
      </w:r>
      <w:r w:rsidR="000B0033" w:rsidRPr="005C371D">
        <w:rPr>
          <w:rFonts w:eastAsia="SimSun"/>
          <w:kern w:val="1"/>
          <w:lang w:eastAsia="ar-SA"/>
        </w:rPr>
        <w:t xml:space="preserve"> </w:t>
      </w:r>
      <w:r w:rsidR="005C371D" w:rsidRPr="005C371D">
        <w:rPr>
          <w:rFonts w:eastAsia="SimSun"/>
          <w:kern w:val="1"/>
          <w:lang w:eastAsia="ar-SA"/>
        </w:rPr>
        <w:t>3 934 761 831,82</w:t>
      </w:r>
      <w:r w:rsidR="000B0033" w:rsidRPr="005C371D">
        <w:rPr>
          <w:rFonts w:eastAsia="SimSun"/>
          <w:kern w:val="1"/>
          <w:lang w:eastAsia="ar-SA"/>
        </w:rPr>
        <w:t xml:space="preserve"> руб., из них на реализацию муниципальных программ предусмотрено</w:t>
      </w:r>
      <w:r w:rsidR="00CE27EE" w:rsidRPr="005C371D">
        <w:rPr>
          <w:rFonts w:eastAsia="SimSun"/>
          <w:kern w:val="1"/>
          <w:lang w:eastAsia="ar-SA"/>
        </w:rPr>
        <w:t xml:space="preserve"> </w:t>
      </w:r>
      <w:r w:rsidR="005C371D" w:rsidRPr="005C371D">
        <w:rPr>
          <w:rFonts w:eastAsia="SimSun"/>
          <w:kern w:val="1"/>
          <w:lang w:eastAsia="ar-SA"/>
        </w:rPr>
        <w:t>3 865 583 851,18</w:t>
      </w:r>
      <w:r w:rsidR="00CE27EE" w:rsidRPr="005C371D">
        <w:rPr>
          <w:rFonts w:eastAsia="SimSun"/>
          <w:kern w:val="1"/>
          <w:lang w:eastAsia="ar-SA"/>
        </w:rPr>
        <w:t xml:space="preserve"> руб. или 98,61% от общего объема</w:t>
      </w:r>
      <w:r w:rsidR="005E5881" w:rsidRPr="005C371D">
        <w:rPr>
          <w:rFonts w:eastAsia="SimSun"/>
          <w:kern w:val="1"/>
          <w:lang w:eastAsia="ar-SA"/>
        </w:rPr>
        <w:t xml:space="preserve"> расходов</w:t>
      </w:r>
      <w:r w:rsidR="00CE27EE" w:rsidRPr="005C371D">
        <w:rPr>
          <w:rFonts w:eastAsia="SimSun"/>
          <w:kern w:val="1"/>
          <w:lang w:eastAsia="ar-SA"/>
        </w:rPr>
        <w:t xml:space="preserve"> бюджета города.</w:t>
      </w:r>
    </w:p>
    <w:p w14:paraId="05369763" w14:textId="6E492E0D" w:rsidR="000F2484" w:rsidRPr="00E85FD1" w:rsidRDefault="007A4F2C" w:rsidP="00E85FD1">
      <w:pPr>
        <w:autoSpaceDE w:val="0"/>
        <w:autoSpaceDN w:val="0"/>
        <w:adjustRightInd w:val="0"/>
        <w:ind w:firstLine="708"/>
        <w:jc w:val="both"/>
        <w:rPr>
          <w:rFonts w:eastAsia="SimSun"/>
          <w:kern w:val="1"/>
          <w:lang w:eastAsia="ar-SA"/>
        </w:rPr>
      </w:pPr>
      <w:r w:rsidRPr="00E85FD1">
        <w:t xml:space="preserve">Необходимо отметить, что при внесении изменении в Программы в части объёмов финансирования на </w:t>
      </w:r>
      <w:r w:rsidR="00443602" w:rsidRPr="00E85FD1">
        <w:t>202</w:t>
      </w:r>
      <w:r w:rsidR="000650D4">
        <w:t>5</w:t>
      </w:r>
      <w:r w:rsidRPr="00E85FD1">
        <w:t xml:space="preserve"> год, наблюдались случаи нарушения сроков, установленных пунктом 3.18 Положения о порядке принятия решений о разработке муниципальных программ города Усолье-Сибирское, их формирования и реализации, утвержденного постановлением администрации города от 01.08.2019 </w:t>
      </w:r>
      <w:r w:rsidR="00443602" w:rsidRPr="00E85FD1">
        <w:t>г.</w:t>
      </w:r>
      <w:r w:rsidRPr="00E85FD1">
        <w:t xml:space="preserve">  № 1901 (в ред. от 01.03.2022 </w:t>
      </w:r>
      <w:r w:rsidR="00443602" w:rsidRPr="00E85FD1">
        <w:t>г.</w:t>
      </w:r>
      <w:r w:rsidRPr="00E85FD1">
        <w:t xml:space="preserve"> № 413-па (далее – Положение № 1901), (не позднее трех недель со дня вступления в силу решения Думы), то есть, с соблюдением требований, предусмотренных абзацем 3 п.</w:t>
      </w:r>
      <w:r w:rsidR="00934DCB" w:rsidRPr="00E85FD1">
        <w:t xml:space="preserve"> </w:t>
      </w:r>
      <w:r w:rsidRPr="00E85FD1">
        <w:t>2 ст.</w:t>
      </w:r>
      <w:r w:rsidR="00934DCB" w:rsidRPr="00E85FD1">
        <w:t xml:space="preserve"> </w:t>
      </w:r>
      <w:r w:rsidRPr="00E85FD1">
        <w:t>179 БК РФ, согласно которому изменения в ранее утвержденные муниципальные программы подлежат утверждению в сроки, установленные местной администрацией:</w:t>
      </w:r>
    </w:p>
    <w:p w14:paraId="4A1A8F5A" w14:textId="4AB8B41F" w:rsidR="0028433A" w:rsidRPr="000F2484" w:rsidRDefault="007A4F2C" w:rsidP="000F2484">
      <w:pPr>
        <w:autoSpaceDE w:val="0"/>
        <w:autoSpaceDN w:val="0"/>
        <w:adjustRightInd w:val="0"/>
        <w:ind w:firstLine="708"/>
        <w:jc w:val="both"/>
        <w:rPr>
          <w:rFonts w:eastAsia="SimSun"/>
          <w:kern w:val="1"/>
          <w:lang w:eastAsia="ar-SA"/>
        </w:rPr>
      </w:pPr>
      <w:r w:rsidRPr="000F2484">
        <w:rPr>
          <w:u w:val="single"/>
        </w:rPr>
        <w:t xml:space="preserve">Решение Думы от </w:t>
      </w:r>
      <w:r w:rsidR="000F2484" w:rsidRPr="000F2484">
        <w:rPr>
          <w:u w:val="single"/>
        </w:rPr>
        <w:t>2</w:t>
      </w:r>
      <w:r w:rsidR="000650D4">
        <w:rPr>
          <w:u w:val="single"/>
        </w:rPr>
        <w:t>8</w:t>
      </w:r>
      <w:r w:rsidRPr="000F2484">
        <w:rPr>
          <w:u w:val="single"/>
        </w:rPr>
        <w:t>.01.</w:t>
      </w:r>
      <w:r w:rsidR="000F2484" w:rsidRPr="000F2484">
        <w:rPr>
          <w:u w:val="single"/>
        </w:rPr>
        <w:t>202</w:t>
      </w:r>
      <w:r w:rsidR="000650D4">
        <w:rPr>
          <w:u w:val="single"/>
        </w:rPr>
        <w:t>5</w:t>
      </w:r>
      <w:r w:rsidR="000F2484" w:rsidRPr="000F2484">
        <w:rPr>
          <w:u w:val="single"/>
        </w:rPr>
        <w:t xml:space="preserve"> г.</w:t>
      </w:r>
      <w:r w:rsidRPr="000F2484">
        <w:rPr>
          <w:u w:val="single"/>
        </w:rPr>
        <w:t xml:space="preserve"> № </w:t>
      </w:r>
      <w:r w:rsidR="000650D4">
        <w:rPr>
          <w:u w:val="single"/>
        </w:rPr>
        <w:t>3</w:t>
      </w:r>
      <w:r w:rsidRPr="000F2484">
        <w:rPr>
          <w:u w:val="single"/>
        </w:rPr>
        <w:t>/</w:t>
      </w:r>
      <w:bookmarkStart w:id="1" w:name="_Hlk100925473"/>
      <w:r w:rsidRPr="000F2484">
        <w:rPr>
          <w:u w:val="single"/>
        </w:rPr>
        <w:t xml:space="preserve">8 </w:t>
      </w:r>
      <w:r w:rsidRPr="000F2484">
        <w:t xml:space="preserve">(срок внесения изменений </w:t>
      </w:r>
      <w:r w:rsidR="000F2484" w:rsidRPr="000F2484">
        <w:t>1</w:t>
      </w:r>
      <w:r w:rsidR="000650D4">
        <w:t>8</w:t>
      </w:r>
      <w:r w:rsidR="000F2484" w:rsidRPr="000F2484">
        <w:t>.02.202</w:t>
      </w:r>
      <w:r w:rsidR="000650D4">
        <w:t>5</w:t>
      </w:r>
      <w:r w:rsidRPr="000F2484">
        <w:t xml:space="preserve"> г.)</w:t>
      </w:r>
      <w:r w:rsidR="0090378D">
        <w:t>:</w:t>
      </w:r>
    </w:p>
    <w:p w14:paraId="0BDBBA2D" w14:textId="1C614F3B" w:rsidR="00807EBE" w:rsidRDefault="00807EBE" w:rsidP="00A76051">
      <w:pPr>
        <w:autoSpaceDE w:val="0"/>
        <w:autoSpaceDN w:val="0"/>
        <w:adjustRightInd w:val="0"/>
        <w:ind w:firstLine="708"/>
        <w:jc w:val="both"/>
      </w:pPr>
      <w:bookmarkStart w:id="2" w:name="_Hlk194302280"/>
      <w:bookmarkEnd w:id="1"/>
      <w:r w:rsidRPr="00890219">
        <w:t>- МП города Усолье-Сибирское «Охрана окружающей среды» на 2019-202</w:t>
      </w:r>
      <w:r w:rsidR="000D12E7">
        <w:t>7</w:t>
      </w:r>
      <w:r w:rsidRPr="00890219">
        <w:t xml:space="preserve"> годы (постановление от </w:t>
      </w:r>
      <w:r w:rsidR="00890219" w:rsidRPr="00890219">
        <w:t>25</w:t>
      </w:r>
      <w:r w:rsidRPr="00890219">
        <w:t>.0</w:t>
      </w:r>
      <w:r w:rsidR="00890219" w:rsidRPr="00890219">
        <w:t>2</w:t>
      </w:r>
      <w:r w:rsidRPr="00890219">
        <w:t>.202</w:t>
      </w:r>
      <w:r w:rsidR="00890219" w:rsidRPr="00890219">
        <w:t>5</w:t>
      </w:r>
      <w:r w:rsidRPr="00890219">
        <w:t xml:space="preserve"> г. № </w:t>
      </w:r>
      <w:r w:rsidR="00890219" w:rsidRPr="00890219">
        <w:t>320</w:t>
      </w:r>
      <w:r w:rsidRPr="00890219">
        <w:t>-па)</w:t>
      </w:r>
      <w:r w:rsidR="003603BF" w:rsidRPr="00890219">
        <w:t>.</w:t>
      </w:r>
    </w:p>
    <w:bookmarkEnd w:id="2"/>
    <w:p w14:paraId="057B75E3" w14:textId="1F735023" w:rsidR="0028433A" w:rsidRDefault="007A4F2C" w:rsidP="000A30E4">
      <w:pPr>
        <w:autoSpaceDE w:val="0"/>
        <w:autoSpaceDN w:val="0"/>
        <w:adjustRightInd w:val="0"/>
        <w:ind w:firstLine="708"/>
        <w:jc w:val="both"/>
      </w:pPr>
      <w:r w:rsidRPr="00A9078D">
        <w:rPr>
          <w:u w:val="single"/>
        </w:rPr>
        <w:t xml:space="preserve">Решение Думы от </w:t>
      </w:r>
      <w:r w:rsidR="00A9078D">
        <w:rPr>
          <w:u w:val="single"/>
        </w:rPr>
        <w:t>10</w:t>
      </w:r>
      <w:r w:rsidR="000A30E4" w:rsidRPr="00A9078D">
        <w:rPr>
          <w:u w:val="single"/>
        </w:rPr>
        <w:t>.0</w:t>
      </w:r>
      <w:r w:rsidR="00A9078D">
        <w:rPr>
          <w:u w:val="single"/>
        </w:rPr>
        <w:t>4</w:t>
      </w:r>
      <w:r w:rsidR="000A30E4" w:rsidRPr="00A9078D">
        <w:rPr>
          <w:u w:val="single"/>
        </w:rPr>
        <w:t>.202</w:t>
      </w:r>
      <w:r w:rsidR="00A9078D">
        <w:rPr>
          <w:u w:val="single"/>
        </w:rPr>
        <w:t>5</w:t>
      </w:r>
      <w:r w:rsidRPr="00A9078D">
        <w:rPr>
          <w:u w:val="single"/>
        </w:rPr>
        <w:t xml:space="preserve"> г. № </w:t>
      </w:r>
      <w:r w:rsidR="00A9078D">
        <w:rPr>
          <w:u w:val="single"/>
        </w:rPr>
        <w:t>19</w:t>
      </w:r>
      <w:r w:rsidRPr="00A9078D">
        <w:rPr>
          <w:u w:val="single"/>
        </w:rPr>
        <w:t xml:space="preserve">/8 </w:t>
      </w:r>
      <w:r w:rsidRPr="00A9078D">
        <w:t xml:space="preserve">(срок внесения изменений </w:t>
      </w:r>
      <w:r w:rsidR="00A9078D">
        <w:t>0</w:t>
      </w:r>
      <w:r w:rsidR="00F30E25">
        <w:t>5</w:t>
      </w:r>
      <w:r w:rsidR="000A30E4" w:rsidRPr="00A9078D">
        <w:t>.0</w:t>
      </w:r>
      <w:r w:rsidR="00A9078D">
        <w:t>5</w:t>
      </w:r>
      <w:r w:rsidR="000A30E4" w:rsidRPr="00A9078D">
        <w:t>.202</w:t>
      </w:r>
      <w:r w:rsidR="00A9078D">
        <w:t>5</w:t>
      </w:r>
      <w:r w:rsidRPr="00A9078D">
        <w:t xml:space="preserve"> г.)</w:t>
      </w:r>
      <w:r w:rsidR="000A30E4" w:rsidRPr="00A9078D">
        <w:t>:</w:t>
      </w:r>
    </w:p>
    <w:p w14:paraId="2EB292C3" w14:textId="02DC4CF7" w:rsidR="00F30E25" w:rsidRDefault="00F30E25" w:rsidP="000A30E4">
      <w:pPr>
        <w:autoSpaceDE w:val="0"/>
        <w:autoSpaceDN w:val="0"/>
        <w:adjustRightInd w:val="0"/>
        <w:ind w:firstLine="708"/>
        <w:jc w:val="both"/>
      </w:pPr>
      <w:r>
        <w:t xml:space="preserve">- МП </w:t>
      </w:r>
      <w:r w:rsidRPr="00F30E25">
        <w:t xml:space="preserve">«Развитие образования» на 2019-2027 годы (постановление от </w:t>
      </w:r>
      <w:r>
        <w:t>16</w:t>
      </w:r>
      <w:r w:rsidRPr="00F30E25">
        <w:t>.0</w:t>
      </w:r>
      <w:r>
        <w:t>5</w:t>
      </w:r>
      <w:r w:rsidRPr="00F30E25">
        <w:t xml:space="preserve">.2025 г. № </w:t>
      </w:r>
      <w:r>
        <w:t>840</w:t>
      </w:r>
      <w:r w:rsidRPr="00F30E25">
        <w:t>-па)</w:t>
      </w:r>
      <w:r w:rsidR="009A43DE">
        <w:t>.</w:t>
      </w:r>
    </w:p>
    <w:p w14:paraId="58814CE9" w14:textId="77777777" w:rsidR="009A43DE" w:rsidRDefault="009A43DE" w:rsidP="000A30E4">
      <w:pPr>
        <w:autoSpaceDE w:val="0"/>
        <w:autoSpaceDN w:val="0"/>
        <w:adjustRightInd w:val="0"/>
        <w:ind w:firstLine="708"/>
        <w:jc w:val="both"/>
      </w:pPr>
    </w:p>
    <w:p w14:paraId="2DA15369" w14:textId="6B665527" w:rsidR="0028433A" w:rsidRPr="00E85FD1" w:rsidRDefault="007A4F2C" w:rsidP="003603BF">
      <w:pPr>
        <w:autoSpaceDE w:val="0"/>
        <w:autoSpaceDN w:val="0"/>
        <w:adjustRightInd w:val="0"/>
        <w:ind w:firstLine="708"/>
        <w:jc w:val="both"/>
      </w:pPr>
      <w:r w:rsidRPr="00E85FD1">
        <w:rPr>
          <w:rFonts w:eastAsia="SimSun"/>
          <w:i/>
          <w:kern w:val="1"/>
          <w:lang w:eastAsia="ar-SA"/>
        </w:rPr>
        <w:t>Сведения об использовании бюджетных ассигнований на реализацию муниципальных программ за 202</w:t>
      </w:r>
      <w:r w:rsidR="00A9078D">
        <w:rPr>
          <w:rFonts w:eastAsia="SimSun"/>
          <w:i/>
          <w:kern w:val="1"/>
          <w:lang w:eastAsia="ar-SA"/>
        </w:rPr>
        <w:t>5</w:t>
      </w:r>
      <w:r w:rsidRPr="00E85FD1">
        <w:rPr>
          <w:rFonts w:eastAsia="SimSun"/>
          <w:i/>
          <w:kern w:val="1"/>
          <w:lang w:eastAsia="ar-SA"/>
        </w:rPr>
        <w:t xml:space="preserve"> год отражены в </w:t>
      </w:r>
      <w:r w:rsidRPr="00E85FD1">
        <w:rPr>
          <w:rFonts w:eastAsia="SimSun"/>
          <w:b/>
          <w:i/>
          <w:kern w:val="1"/>
          <w:u w:val="single"/>
          <w:lang w:eastAsia="ar-SA"/>
        </w:rPr>
        <w:t xml:space="preserve">приложении 1 </w:t>
      </w:r>
      <w:r w:rsidRPr="00E85FD1">
        <w:rPr>
          <w:rFonts w:eastAsia="SimSun"/>
          <w:i/>
          <w:kern w:val="1"/>
          <w:lang w:eastAsia="ar-SA"/>
        </w:rPr>
        <w:t>(прилагается).</w:t>
      </w:r>
    </w:p>
    <w:p w14:paraId="21099C04" w14:textId="488D27D2" w:rsidR="0028433A" w:rsidRPr="00673CD4" w:rsidRDefault="003603BF">
      <w:pPr>
        <w:tabs>
          <w:tab w:val="left" w:pos="0"/>
        </w:tabs>
        <w:suppressAutoHyphens/>
        <w:spacing w:line="100" w:lineRule="atLeast"/>
        <w:ind w:firstLine="540"/>
        <w:jc w:val="both"/>
        <w:rPr>
          <w:rFonts w:eastAsia="SimSun"/>
          <w:kern w:val="1"/>
          <w:lang w:eastAsia="ar-SA"/>
        </w:rPr>
      </w:pPr>
      <w:r w:rsidRPr="00673CD4">
        <w:rPr>
          <w:rFonts w:eastAsia="SimSun"/>
          <w:kern w:val="1"/>
          <w:lang w:eastAsia="ar-SA"/>
        </w:rPr>
        <w:tab/>
      </w:r>
      <w:r w:rsidR="007A4F2C" w:rsidRPr="00673CD4">
        <w:rPr>
          <w:rFonts w:eastAsia="SimSun"/>
          <w:kern w:val="1"/>
          <w:lang w:eastAsia="ar-SA"/>
        </w:rPr>
        <w:t>Фактическое исполнение финансирования муниципальных программ в 202</w:t>
      </w:r>
      <w:r w:rsidR="00142F63">
        <w:rPr>
          <w:rFonts w:eastAsia="SimSun"/>
          <w:kern w:val="1"/>
          <w:lang w:eastAsia="ar-SA"/>
        </w:rPr>
        <w:t>5</w:t>
      </w:r>
      <w:r w:rsidR="007A4F2C" w:rsidRPr="00673CD4">
        <w:rPr>
          <w:rFonts w:eastAsia="SimSun"/>
          <w:kern w:val="1"/>
          <w:lang w:eastAsia="ar-SA"/>
        </w:rPr>
        <w:t xml:space="preserve"> году составило </w:t>
      </w:r>
      <w:r w:rsidR="008A2247">
        <w:rPr>
          <w:rFonts w:eastAsia="SimSun"/>
          <w:kern w:val="1"/>
          <w:lang w:eastAsia="ar-SA"/>
        </w:rPr>
        <w:t>3 630 092,1</w:t>
      </w:r>
      <w:r w:rsidR="007A4F2C" w:rsidRPr="00673CD4">
        <w:rPr>
          <w:rFonts w:eastAsia="SimSun"/>
          <w:kern w:val="1"/>
          <w:lang w:eastAsia="ar-SA"/>
        </w:rPr>
        <w:t xml:space="preserve"> </w:t>
      </w:r>
      <w:r w:rsidR="00E85FD1" w:rsidRPr="00673CD4">
        <w:rPr>
          <w:rFonts w:eastAsia="SimSun"/>
          <w:kern w:val="1"/>
          <w:lang w:eastAsia="ar-SA"/>
        </w:rPr>
        <w:t xml:space="preserve">тыс. </w:t>
      </w:r>
      <w:r w:rsidR="007A4F2C" w:rsidRPr="00673CD4">
        <w:rPr>
          <w:rFonts w:eastAsia="SimSun"/>
          <w:kern w:val="1"/>
          <w:lang w:eastAsia="ar-SA"/>
        </w:rPr>
        <w:t xml:space="preserve">руб. или </w:t>
      </w:r>
      <w:r w:rsidR="00673CD4" w:rsidRPr="00673CD4">
        <w:rPr>
          <w:rFonts w:eastAsia="SimSun"/>
          <w:kern w:val="1"/>
          <w:lang w:eastAsia="ar-SA"/>
        </w:rPr>
        <w:t>9</w:t>
      </w:r>
      <w:r w:rsidR="008A2247">
        <w:rPr>
          <w:rFonts w:eastAsia="SimSun"/>
          <w:kern w:val="1"/>
          <w:lang w:eastAsia="ar-SA"/>
        </w:rPr>
        <w:t>3</w:t>
      </w:r>
      <w:r w:rsidR="00673CD4" w:rsidRPr="00673CD4">
        <w:rPr>
          <w:rFonts w:eastAsia="SimSun"/>
          <w:kern w:val="1"/>
          <w:lang w:eastAsia="ar-SA"/>
        </w:rPr>
        <w:t>,</w:t>
      </w:r>
      <w:r w:rsidR="008A2247">
        <w:rPr>
          <w:rFonts w:eastAsia="SimSun"/>
          <w:kern w:val="1"/>
          <w:lang w:eastAsia="ar-SA"/>
        </w:rPr>
        <w:t>96</w:t>
      </w:r>
      <w:r w:rsidR="007A4F2C" w:rsidRPr="00673CD4">
        <w:rPr>
          <w:rFonts w:eastAsia="SimSun"/>
          <w:kern w:val="1"/>
          <w:lang w:eastAsia="ar-SA"/>
        </w:rPr>
        <w:t>% от план</w:t>
      </w:r>
      <w:r w:rsidR="00673CD4" w:rsidRPr="00673CD4">
        <w:rPr>
          <w:rFonts w:eastAsia="SimSun"/>
          <w:kern w:val="1"/>
          <w:lang w:eastAsia="ar-SA"/>
        </w:rPr>
        <w:t>овых назначений</w:t>
      </w:r>
      <w:r w:rsidR="007A4F2C" w:rsidRPr="00673CD4">
        <w:rPr>
          <w:rFonts w:eastAsia="SimSun"/>
          <w:kern w:val="1"/>
          <w:lang w:eastAsia="ar-SA"/>
        </w:rPr>
        <w:t>.</w:t>
      </w:r>
    </w:p>
    <w:p w14:paraId="08B31A20" w14:textId="56858F2C" w:rsidR="0028433A" w:rsidRPr="009F4A90" w:rsidRDefault="003603BF">
      <w:pPr>
        <w:tabs>
          <w:tab w:val="left" w:pos="0"/>
        </w:tabs>
        <w:suppressAutoHyphens/>
        <w:spacing w:line="100" w:lineRule="atLeast"/>
        <w:ind w:firstLine="540"/>
        <w:jc w:val="both"/>
        <w:rPr>
          <w:rFonts w:eastAsia="SimSun"/>
          <w:kern w:val="1"/>
          <w:lang w:eastAsia="ar-SA"/>
        </w:rPr>
      </w:pPr>
      <w:r>
        <w:rPr>
          <w:rFonts w:eastAsia="SimSun"/>
          <w:color w:val="7030A0"/>
          <w:kern w:val="1"/>
          <w:lang w:eastAsia="ar-SA"/>
        </w:rPr>
        <w:tab/>
      </w:r>
      <w:r w:rsidR="007A4F2C" w:rsidRPr="009F4A90">
        <w:rPr>
          <w:rFonts w:eastAsia="SimSun"/>
          <w:kern w:val="1"/>
          <w:lang w:eastAsia="ar-SA"/>
        </w:rPr>
        <w:t>Как и в предыдущие годы, бюджет 202</w:t>
      </w:r>
      <w:r w:rsidR="008A2247">
        <w:rPr>
          <w:rFonts w:eastAsia="SimSun"/>
          <w:kern w:val="1"/>
          <w:lang w:eastAsia="ar-SA"/>
        </w:rPr>
        <w:t>5</w:t>
      </w:r>
      <w:r w:rsidR="007A4F2C" w:rsidRPr="009F4A90">
        <w:rPr>
          <w:rFonts w:eastAsia="SimSun"/>
          <w:kern w:val="1"/>
          <w:lang w:eastAsia="ar-SA"/>
        </w:rPr>
        <w:t xml:space="preserve"> года продолжает оставаться социально-ориентированным.</w:t>
      </w:r>
    </w:p>
    <w:p w14:paraId="7F8CF34D" w14:textId="6EB0B053" w:rsidR="0028433A" w:rsidRDefault="003603BF">
      <w:pPr>
        <w:tabs>
          <w:tab w:val="left" w:pos="0"/>
        </w:tabs>
        <w:suppressAutoHyphens/>
        <w:spacing w:line="100" w:lineRule="atLeast"/>
        <w:ind w:firstLine="540"/>
        <w:jc w:val="both"/>
        <w:rPr>
          <w:rFonts w:eastAsia="SimSun"/>
          <w:color w:val="7030A0"/>
          <w:kern w:val="1"/>
          <w:lang w:eastAsia="ar-SA"/>
        </w:rPr>
      </w:pPr>
      <w:r w:rsidRPr="009F4A90">
        <w:rPr>
          <w:rFonts w:eastAsia="SimSun"/>
          <w:kern w:val="1"/>
          <w:lang w:eastAsia="ar-SA"/>
        </w:rPr>
        <w:tab/>
      </w:r>
      <w:r w:rsidR="007A4F2C" w:rsidRPr="009F4A90">
        <w:rPr>
          <w:rFonts w:eastAsia="SimSun"/>
          <w:kern w:val="1"/>
          <w:lang w:eastAsia="ar-SA"/>
        </w:rPr>
        <w:t>По Диаграмме 1 видно распределение бюджетных средств в разрезе муниципальных программ.</w:t>
      </w:r>
    </w:p>
    <w:p w14:paraId="3F6E8A3C" w14:textId="77777777" w:rsidR="00F141F0" w:rsidRDefault="00F141F0" w:rsidP="009F4A90">
      <w:pPr>
        <w:tabs>
          <w:tab w:val="left" w:pos="0"/>
        </w:tabs>
        <w:suppressAutoHyphens/>
        <w:spacing w:line="100" w:lineRule="atLeast"/>
        <w:ind w:firstLine="540"/>
        <w:jc w:val="right"/>
        <w:rPr>
          <w:rFonts w:eastAsia="SimSun"/>
          <w:kern w:val="1"/>
          <w:lang w:eastAsia="ar-SA"/>
        </w:rPr>
      </w:pPr>
    </w:p>
    <w:p w14:paraId="1093896A" w14:textId="77777777" w:rsidR="00F141F0" w:rsidRDefault="00F141F0" w:rsidP="009F4A90">
      <w:pPr>
        <w:tabs>
          <w:tab w:val="left" w:pos="0"/>
        </w:tabs>
        <w:suppressAutoHyphens/>
        <w:spacing w:line="100" w:lineRule="atLeast"/>
        <w:ind w:firstLine="540"/>
        <w:jc w:val="right"/>
        <w:rPr>
          <w:rFonts w:eastAsia="SimSun"/>
          <w:kern w:val="1"/>
          <w:lang w:eastAsia="ar-SA"/>
        </w:rPr>
      </w:pPr>
    </w:p>
    <w:p w14:paraId="5B54D435" w14:textId="77777777" w:rsidR="00F141F0" w:rsidRDefault="00F141F0" w:rsidP="009F4A90">
      <w:pPr>
        <w:tabs>
          <w:tab w:val="left" w:pos="0"/>
        </w:tabs>
        <w:suppressAutoHyphens/>
        <w:spacing w:line="100" w:lineRule="atLeast"/>
        <w:ind w:firstLine="540"/>
        <w:jc w:val="right"/>
        <w:rPr>
          <w:rFonts w:eastAsia="SimSun"/>
          <w:kern w:val="1"/>
          <w:lang w:eastAsia="ar-SA"/>
        </w:rPr>
      </w:pPr>
    </w:p>
    <w:p w14:paraId="0B00F055" w14:textId="77777777" w:rsidR="00F141F0" w:rsidRDefault="00F141F0" w:rsidP="009F4A90">
      <w:pPr>
        <w:tabs>
          <w:tab w:val="left" w:pos="0"/>
        </w:tabs>
        <w:suppressAutoHyphens/>
        <w:spacing w:line="100" w:lineRule="atLeast"/>
        <w:ind w:firstLine="540"/>
        <w:jc w:val="right"/>
        <w:rPr>
          <w:rFonts w:eastAsia="SimSun"/>
          <w:kern w:val="1"/>
          <w:lang w:eastAsia="ar-SA"/>
        </w:rPr>
      </w:pPr>
    </w:p>
    <w:p w14:paraId="1FB0AB8D" w14:textId="77777777" w:rsidR="00F141F0" w:rsidRDefault="00F141F0" w:rsidP="009F4A90">
      <w:pPr>
        <w:tabs>
          <w:tab w:val="left" w:pos="0"/>
        </w:tabs>
        <w:suppressAutoHyphens/>
        <w:spacing w:line="100" w:lineRule="atLeast"/>
        <w:ind w:firstLine="540"/>
        <w:jc w:val="right"/>
        <w:rPr>
          <w:rFonts w:eastAsia="SimSun"/>
          <w:kern w:val="1"/>
          <w:lang w:eastAsia="ar-SA"/>
        </w:rPr>
      </w:pPr>
    </w:p>
    <w:p w14:paraId="62F2B3C6" w14:textId="77777777" w:rsidR="00F141F0" w:rsidRDefault="00F141F0" w:rsidP="009F4A90">
      <w:pPr>
        <w:tabs>
          <w:tab w:val="left" w:pos="0"/>
        </w:tabs>
        <w:suppressAutoHyphens/>
        <w:spacing w:line="100" w:lineRule="atLeast"/>
        <w:ind w:firstLine="540"/>
        <w:jc w:val="right"/>
        <w:rPr>
          <w:rFonts w:eastAsia="SimSun"/>
          <w:kern w:val="1"/>
          <w:lang w:eastAsia="ar-SA"/>
        </w:rPr>
      </w:pPr>
    </w:p>
    <w:p w14:paraId="5D5ED213" w14:textId="57B2018F" w:rsidR="0028433A" w:rsidRPr="009F4A90" w:rsidRDefault="007A4F2C" w:rsidP="009F4A90">
      <w:pPr>
        <w:tabs>
          <w:tab w:val="left" w:pos="0"/>
        </w:tabs>
        <w:suppressAutoHyphens/>
        <w:spacing w:line="100" w:lineRule="atLeast"/>
        <w:ind w:firstLine="540"/>
        <w:jc w:val="right"/>
        <w:rPr>
          <w:rFonts w:eastAsia="SimSun"/>
          <w:kern w:val="1"/>
          <w:lang w:eastAsia="ar-SA"/>
        </w:rPr>
      </w:pPr>
      <w:r w:rsidRPr="009F4A90">
        <w:rPr>
          <w:rFonts w:eastAsia="SimSun"/>
          <w:kern w:val="1"/>
          <w:lang w:eastAsia="ar-SA"/>
        </w:rPr>
        <w:lastRenderedPageBreak/>
        <w:t>Диаграмма 1</w:t>
      </w:r>
      <w:r w:rsidR="009F4A90">
        <w:rPr>
          <w:rFonts w:eastAsia="SimSun"/>
          <w:kern w:val="1"/>
          <w:lang w:eastAsia="ar-SA"/>
        </w:rPr>
        <w:t xml:space="preserve"> (%)</w:t>
      </w:r>
    </w:p>
    <w:p w14:paraId="47DC9811" w14:textId="77777777" w:rsidR="0028433A" w:rsidRDefault="0028433A">
      <w:pPr>
        <w:tabs>
          <w:tab w:val="left" w:pos="0"/>
        </w:tabs>
        <w:suppressAutoHyphens/>
        <w:spacing w:line="100" w:lineRule="atLeast"/>
        <w:jc w:val="both"/>
        <w:rPr>
          <w:rFonts w:eastAsia="SimSun"/>
          <w:b/>
          <w:color w:val="7030A0"/>
          <w:kern w:val="1"/>
          <w:lang w:eastAsia="ar-SA"/>
        </w:rPr>
      </w:pPr>
    </w:p>
    <w:p w14:paraId="74C2A1E8" w14:textId="56A2D338" w:rsidR="0028433A" w:rsidRDefault="007A4F2C">
      <w:pPr>
        <w:tabs>
          <w:tab w:val="left" w:pos="0"/>
        </w:tabs>
        <w:suppressAutoHyphens/>
        <w:spacing w:line="100" w:lineRule="atLeast"/>
        <w:jc w:val="both"/>
        <w:rPr>
          <w:rFonts w:eastAsia="SimSun"/>
          <w:b/>
          <w:color w:val="7030A0"/>
          <w:kern w:val="1"/>
          <w:lang w:eastAsia="ar-SA"/>
        </w:rPr>
      </w:pPr>
      <w:r>
        <w:rPr>
          <w:rFonts w:eastAsia="SimSun"/>
          <w:b/>
          <w:noProof/>
          <w:color w:val="7030A0"/>
          <w:kern w:val="1"/>
        </w:rPr>
        <w:drawing>
          <wp:inline distT="0" distB="0" distL="0" distR="0" wp14:anchorId="08192DFC" wp14:editId="064CC839">
            <wp:extent cx="6440170" cy="463804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8DFC56" w14:textId="451645C9" w:rsidR="007D4441" w:rsidRDefault="007D4441">
      <w:pPr>
        <w:tabs>
          <w:tab w:val="left" w:pos="0"/>
        </w:tabs>
        <w:suppressAutoHyphens/>
        <w:spacing w:line="100" w:lineRule="atLeast"/>
        <w:jc w:val="both"/>
        <w:rPr>
          <w:rFonts w:eastAsia="SimSun"/>
          <w:b/>
          <w:color w:val="7030A0"/>
          <w:kern w:val="1"/>
          <w:lang w:eastAsia="ar-SA"/>
        </w:rPr>
      </w:pPr>
    </w:p>
    <w:p w14:paraId="69CA4A66" w14:textId="15F1D353" w:rsidR="0028433A" w:rsidRDefault="007A4F2C" w:rsidP="008E6C8E">
      <w:pPr>
        <w:pStyle w:val="ab"/>
        <w:numPr>
          <w:ilvl w:val="0"/>
          <w:numId w:val="11"/>
        </w:numPr>
        <w:tabs>
          <w:tab w:val="left" w:pos="0"/>
        </w:tabs>
        <w:suppressAutoHyphens/>
        <w:spacing w:line="100" w:lineRule="atLeast"/>
        <w:jc w:val="both"/>
        <w:rPr>
          <w:rFonts w:eastAsia="SimSun"/>
          <w:kern w:val="1"/>
          <w:lang w:eastAsia="ar-SA"/>
        </w:rPr>
      </w:pPr>
      <w:r w:rsidRPr="008E6C8E">
        <w:rPr>
          <w:rFonts w:eastAsia="SimSun"/>
          <w:kern w:val="1"/>
          <w:lang w:eastAsia="ar-SA"/>
        </w:rPr>
        <w:t>Развитие образования –</w:t>
      </w:r>
      <w:r w:rsidR="003603BF" w:rsidRPr="008E6C8E">
        <w:rPr>
          <w:rFonts w:eastAsia="SimSun"/>
          <w:kern w:val="1"/>
          <w:lang w:eastAsia="ar-SA"/>
        </w:rPr>
        <w:t xml:space="preserve"> </w:t>
      </w:r>
      <w:r w:rsidR="00DF7016">
        <w:rPr>
          <w:rFonts w:eastAsia="SimSun"/>
          <w:kern w:val="1"/>
          <w:lang w:eastAsia="ar-SA"/>
        </w:rPr>
        <w:t>67,27</w:t>
      </w:r>
      <w:r w:rsidRPr="008E6C8E">
        <w:rPr>
          <w:rFonts w:eastAsia="SimSun"/>
          <w:kern w:val="1"/>
          <w:lang w:eastAsia="ar-SA"/>
        </w:rPr>
        <w:t>%</w:t>
      </w:r>
    </w:p>
    <w:p w14:paraId="5F28B61A" w14:textId="71748DE0" w:rsidR="003C4C6F" w:rsidRPr="003C4C6F" w:rsidRDefault="003C4C6F" w:rsidP="003C4C6F">
      <w:pPr>
        <w:pStyle w:val="ab"/>
        <w:numPr>
          <w:ilvl w:val="0"/>
          <w:numId w:val="11"/>
        </w:numPr>
        <w:rPr>
          <w:rFonts w:eastAsia="SimSun"/>
          <w:kern w:val="1"/>
          <w:lang w:eastAsia="ar-SA"/>
        </w:rPr>
      </w:pPr>
      <w:r w:rsidRPr="003C4C6F">
        <w:rPr>
          <w:rFonts w:eastAsia="SimSun"/>
          <w:kern w:val="1"/>
          <w:lang w:eastAsia="ar-SA"/>
        </w:rPr>
        <w:t xml:space="preserve">Совершенствование муниципального регулирования – </w:t>
      </w:r>
      <w:r>
        <w:rPr>
          <w:rFonts w:eastAsia="SimSun"/>
          <w:kern w:val="1"/>
          <w:lang w:eastAsia="ar-SA"/>
        </w:rPr>
        <w:t>10</w:t>
      </w:r>
      <w:r w:rsidRPr="003C4C6F">
        <w:rPr>
          <w:rFonts w:eastAsia="SimSun"/>
          <w:kern w:val="1"/>
          <w:lang w:eastAsia="ar-SA"/>
        </w:rPr>
        <w:t>,</w:t>
      </w:r>
      <w:r>
        <w:rPr>
          <w:rFonts w:eastAsia="SimSun"/>
          <w:kern w:val="1"/>
          <w:lang w:eastAsia="ar-SA"/>
        </w:rPr>
        <w:t>29</w:t>
      </w:r>
      <w:r w:rsidRPr="003C4C6F">
        <w:rPr>
          <w:rFonts w:eastAsia="SimSun"/>
          <w:kern w:val="1"/>
          <w:lang w:eastAsia="ar-SA"/>
        </w:rPr>
        <w:t>%</w:t>
      </w:r>
    </w:p>
    <w:p w14:paraId="1095147B" w14:textId="171BACF2" w:rsidR="0028433A" w:rsidRPr="002A1D30" w:rsidRDefault="007A4F2C" w:rsidP="008E6C8E">
      <w:pPr>
        <w:pStyle w:val="ab"/>
        <w:numPr>
          <w:ilvl w:val="0"/>
          <w:numId w:val="11"/>
        </w:numPr>
        <w:tabs>
          <w:tab w:val="left" w:pos="0"/>
        </w:tabs>
        <w:suppressAutoHyphens/>
        <w:spacing w:line="100" w:lineRule="atLeast"/>
        <w:jc w:val="both"/>
        <w:rPr>
          <w:rFonts w:eastAsia="SimSun"/>
          <w:kern w:val="1"/>
          <w:lang w:eastAsia="ar-SA"/>
        </w:rPr>
      </w:pPr>
      <w:r w:rsidRPr="002A1D30">
        <w:rPr>
          <w:rFonts w:eastAsia="SimSun"/>
          <w:kern w:val="1"/>
          <w:lang w:eastAsia="ar-SA"/>
        </w:rPr>
        <w:t>Развитие жилищно-коммунального хозяйства –</w:t>
      </w:r>
      <w:r w:rsidR="003603BF" w:rsidRPr="002A1D30">
        <w:rPr>
          <w:rFonts w:eastAsia="SimSun"/>
          <w:kern w:val="1"/>
          <w:lang w:eastAsia="ar-SA"/>
        </w:rPr>
        <w:t xml:space="preserve"> </w:t>
      </w:r>
      <w:r w:rsidR="002A1D30" w:rsidRPr="002A1D30">
        <w:rPr>
          <w:rFonts w:eastAsia="SimSun"/>
          <w:kern w:val="1"/>
          <w:lang w:eastAsia="ar-SA"/>
        </w:rPr>
        <w:t>6,</w:t>
      </w:r>
      <w:r w:rsidR="003C4C6F">
        <w:rPr>
          <w:rFonts w:eastAsia="SimSun"/>
          <w:kern w:val="1"/>
          <w:lang w:eastAsia="ar-SA"/>
        </w:rPr>
        <w:t>61</w:t>
      </w:r>
      <w:r w:rsidRPr="002A1D30">
        <w:rPr>
          <w:rFonts w:eastAsia="SimSun"/>
          <w:kern w:val="1"/>
          <w:lang w:eastAsia="ar-SA"/>
        </w:rPr>
        <w:t>%</w:t>
      </w:r>
    </w:p>
    <w:p w14:paraId="42D18EB8" w14:textId="098140E6" w:rsidR="002A1D30" w:rsidRDefault="002A1D30" w:rsidP="008E6C8E">
      <w:pPr>
        <w:pStyle w:val="ab"/>
        <w:numPr>
          <w:ilvl w:val="0"/>
          <w:numId w:val="11"/>
        </w:numPr>
        <w:tabs>
          <w:tab w:val="left" w:pos="0"/>
        </w:tabs>
        <w:suppressAutoHyphens/>
        <w:spacing w:line="100" w:lineRule="atLeast"/>
        <w:jc w:val="both"/>
        <w:rPr>
          <w:rFonts w:eastAsia="SimSun"/>
          <w:kern w:val="1"/>
          <w:lang w:eastAsia="ar-SA"/>
        </w:rPr>
      </w:pPr>
      <w:r w:rsidRPr="002A1D30">
        <w:rPr>
          <w:rFonts w:eastAsia="SimSun"/>
          <w:kern w:val="1"/>
          <w:lang w:eastAsia="ar-SA"/>
        </w:rPr>
        <w:t>Обеспечение населения доступным жильем – 5,</w:t>
      </w:r>
      <w:r w:rsidR="003C4C6F">
        <w:rPr>
          <w:rFonts w:eastAsia="SimSun"/>
          <w:kern w:val="1"/>
          <w:lang w:eastAsia="ar-SA"/>
        </w:rPr>
        <w:t>38</w:t>
      </w:r>
      <w:r w:rsidRPr="002A1D30">
        <w:rPr>
          <w:rFonts w:eastAsia="SimSun"/>
          <w:kern w:val="1"/>
          <w:lang w:eastAsia="ar-SA"/>
        </w:rPr>
        <w:t>%</w:t>
      </w:r>
    </w:p>
    <w:p w14:paraId="2400662F" w14:textId="0DACB0F9" w:rsidR="003C4C6F" w:rsidRPr="003C4C6F" w:rsidRDefault="003C4C6F" w:rsidP="003C4C6F">
      <w:pPr>
        <w:pStyle w:val="ab"/>
        <w:numPr>
          <w:ilvl w:val="0"/>
          <w:numId w:val="11"/>
        </w:numPr>
        <w:rPr>
          <w:rFonts w:eastAsia="SimSun"/>
          <w:kern w:val="1"/>
          <w:lang w:eastAsia="ar-SA"/>
        </w:rPr>
      </w:pPr>
      <w:r w:rsidRPr="003C4C6F">
        <w:rPr>
          <w:rFonts w:eastAsia="SimSun"/>
          <w:kern w:val="1"/>
          <w:lang w:eastAsia="ar-SA"/>
        </w:rPr>
        <w:t xml:space="preserve">Развитие культуры и архивного дела – </w:t>
      </w:r>
      <w:r>
        <w:rPr>
          <w:rFonts w:eastAsia="SimSun"/>
          <w:kern w:val="1"/>
          <w:lang w:eastAsia="ar-SA"/>
        </w:rPr>
        <w:t>4,49</w:t>
      </w:r>
      <w:r w:rsidRPr="003C4C6F">
        <w:rPr>
          <w:rFonts w:eastAsia="SimSun"/>
          <w:kern w:val="1"/>
          <w:lang w:eastAsia="ar-SA"/>
        </w:rPr>
        <w:t>%</w:t>
      </w:r>
    </w:p>
    <w:p w14:paraId="7752623E" w14:textId="25F99140" w:rsidR="003C4C6F" w:rsidRPr="003C4C6F" w:rsidRDefault="003C4C6F" w:rsidP="003C4C6F">
      <w:pPr>
        <w:pStyle w:val="ab"/>
        <w:numPr>
          <w:ilvl w:val="0"/>
          <w:numId w:val="11"/>
        </w:numPr>
        <w:rPr>
          <w:rFonts w:eastAsia="SimSun"/>
          <w:kern w:val="1"/>
          <w:lang w:eastAsia="ar-SA"/>
        </w:rPr>
      </w:pPr>
      <w:r w:rsidRPr="003C4C6F">
        <w:rPr>
          <w:rFonts w:eastAsia="SimSun"/>
          <w:kern w:val="1"/>
          <w:lang w:eastAsia="ar-SA"/>
        </w:rPr>
        <w:t xml:space="preserve">Развитие физической культуры и спорта – </w:t>
      </w:r>
      <w:r>
        <w:rPr>
          <w:rFonts w:eastAsia="SimSun"/>
          <w:kern w:val="1"/>
          <w:lang w:eastAsia="ar-SA"/>
        </w:rPr>
        <w:t>2</w:t>
      </w:r>
      <w:r w:rsidRPr="003C4C6F">
        <w:rPr>
          <w:rFonts w:eastAsia="SimSun"/>
          <w:kern w:val="1"/>
          <w:lang w:eastAsia="ar-SA"/>
        </w:rPr>
        <w:t>%</w:t>
      </w:r>
    </w:p>
    <w:p w14:paraId="1EF1CAE6" w14:textId="3ED6A55C" w:rsidR="003C4C6F" w:rsidRPr="003C4C6F" w:rsidRDefault="003C4C6F" w:rsidP="003C4C6F">
      <w:pPr>
        <w:pStyle w:val="ab"/>
        <w:numPr>
          <w:ilvl w:val="0"/>
          <w:numId w:val="11"/>
        </w:numPr>
        <w:rPr>
          <w:rFonts w:eastAsia="SimSun"/>
          <w:kern w:val="1"/>
          <w:lang w:eastAsia="ar-SA"/>
        </w:rPr>
      </w:pPr>
      <w:r w:rsidRPr="003C4C6F">
        <w:rPr>
          <w:rFonts w:eastAsia="SimSun"/>
          <w:kern w:val="1"/>
          <w:lang w:eastAsia="ar-SA"/>
        </w:rPr>
        <w:t xml:space="preserve">Охрана окружающей среды – </w:t>
      </w:r>
      <w:r>
        <w:rPr>
          <w:rFonts w:eastAsia="SimSun"/>
          <w:kern w:val="1"/>
          <w:lang w:eastAsia="ar-SA"/>
        </w:rPr>
        <w:t>1,03</w:t>
      </w:r>
      <w:r w:rsidRPr="003C4C6F">
        <w:rPr>
          <w:rFonts w:eastAsia="SimSun"/>
          <w:kern w:val="1"/>
          <w:lang w:eastAsia="ar-SA"/>
        </w:rPr>
        <w:t>%</w:t>
      </w:r>
    </w:p>
    <w:p w14:paraId="6217C3BC" w14:textId="43A63FB0" w:rsidR="003C4C6F" w:rsidRPr="003C4C6F" w:rsidRDefault="003C4C6F" w:rsidP="003C4C6F">
      <w:pPr>
        <w:pStyle w:val="ab"/>
        <w:numPr>
          <w:ilvl w:val="0"/>
          <w:numId w:val="11"/>
        </w:numPr>
        <w:rPr>
          <w:rFonts w:eastAsia="SimSun"/>
          <w:kern w:val="1"/>
          <w:lang w:eastAsia="ar-SA"/>
        </w:rPr>
      </w:pPr>
      <w:r w:rsidRPr="003C4C6F">
        <w:rPr>
          <w:rFonts w:eastAsia="SimSun"/>
          <w:kern w:val="1"/>
          <w:lang w:eastAsia="ar-SA"/>
        </w:rPr>
        <w:t>Обеспечение комплексных мер по предупреждению и ликвидации чрезвычайных ситуаций природного и техногенного характера – 0,</w:t>
      </w:r>
      <w:r>
        <w:rPr>
          <w:rFonts w:eastAsia="SimSun"/>
          <w:kern w:val="1"/>
          <w:lang w:eastAsia="ar-SA"/>
        </w:rPr>
        <w:t>82</w:t>
      </w:r>
      <w:r w:rsidRPr="003C4C6F">
        <w:rPr>
          <w:rFonts w:eastAsia="SimSun"/>
          <w:kern w:val="1"/>
          <w:lang w:eastAsia="ar-SA"/>
        </w:rPr>
        <w:t>%</w:t>
      </w:r>
    </w:p>
    <w:p w14:paraId="2AF92E66" w14:textId="1F252665" w:rsidR="002A1D30" w:rsidRPr="002A1D30" w:rsidRDefault="002A1D30" w:rsidP="008E6C8E">
      <w:pPr>
        <w:pStyle w:val="ab"/>
        <w:numPr>
          <w:ilvl w:val="0"/>
          <w:numId w:val="11"/>
        </w:numPr>
        <w:jc w:val="both"/>
        <w:rPr>
          <w:rFonts w:eastAsia="SimSun"/>
          <w:kern w:val="1"/>
          <w:lang w:eastAsia="ar-SA"/>
        </w:rPr>
      </w:pPr>
      <w:r w:rsidRPr="002A1D30">
        <w:rPr>
          <w:rFonts w:eastAsia="SimSun"/>
          <w:kern w:val="1"/>
          <w:lang w:eastAsia="ar-SA"/>
        </w:rPr>
        <w:t xml:space="preserve">Формирование современной городской среды – </w:t>
      </w:r>
      <w:r w:rsidR="003C4C6F">
        <w:rPr>
          <w:rFonts w:eastAsia="SimSun"/>
          <w:kern w:val="1"/>
          <w:lang w:eastAsia="ar-SA"/>
        </w:rPr>
        <w:t>0,75</w:t>
      </w:r>
      <w:r w:rsidRPr="002A1D30">
        <w:rPr>
          <w:rFonts w:eastAsia="SimSun"/>
          <w:kern w:val="1"/>
          <w:lang w:eastAsia="ar-SA"/>
        </w:rPr>
        <w:t>%</w:t>
      </w:r>
    </w:p>
    <w:p w14:paraId="2285DBD7" w14:textId="258CB432" w:rsidR="002E0388" w:rsidRDefault="002E0388" w:rsidP="008E6C8E">
      <w:pPr>
        <w:pStyle w:val="ab"/>
        <w:numPr>
          <w:ilvl w:val="0"/>
          <w:numId w:val="11"/>
        </w:numPr>
        <w:tabs>
          <w:tab w:val="left" w:pos="0"/>
        </w:tabs>
        <w:suppressAutoHyphens/>
        <w:spacing w:line="100" w:lineRule="atLeast"/>
        <w:jc w:val="both"/>
        <w:rPr>
          <w:rFonts w:eastAsia="SimSun"/>
          <w:kern w:val="1"/>
          <w:lang w:eastAsia="ar-SA"/>
        </w:rPr>
      </w:pPr>
      <w:r w:rsidRPr="008E6C8E">
        <w:rPr>
          <w:rFonts w:eastAsia="SimSun"/>
          <w:kern w:val="1"/>
          <w:lang w:eastAsia="ar-SA"/>
        </w:rPr>
        <w:t>Молодежная политика – 0,</w:t>
      </w:r>
      <w:r w:rsidR="003C4C6F">
        <w:rPr>
          <w:rFonts w:eastAsia="SimSun"/>
          <w:kern w:val="1"/>
          <w:lang w:eastAsia="ar-SA"/>
        </w:rPr>
        <w:t>49</w:t>
      </w:r>
      <w:r w:rsidRPr="008E6C8E">
        <w:rPr>
          <w:rFonts w:eastAsia="SimSun"/>
          <w:kern w:val="1"/>
          <w:lang w:eastAsia="ar-SA"/>
        </w:rPr>
        <w:t>%</w:t>
      </w:r>
    </w:p>
    <w:p w14:paraId="3D835563" w14:textId="7408D4B1" w:rsidR="003C4C6F" w:rsidRPr="003C4C6F" w:rsidRDefault="003C4C6F" w:rsidP="003C4C6F">
      <w:pPr>
        <w:pStyle w:val="ab"/>
        <w:numPr>
          <w:ilvl w:val="0"/>
          <w:numId w:val="11"/>
        </w:numPr>
        <w:rPr>
          <w:rFonts w:eastAsia="SimSun"/>
          <w:kern w:val="1"/>
          <w:lang w:eastAsia="ar-SA"/>
        </w:rPr>
      </w:pPr>
      <w:r w:rsidRPr="003C4C6F">
        <w:rPr>
          <w:rFonts w:eastAsia="SimSun"/>
          <w:kern w:val="1"/>
          <w:lang w:eastAsia="ar-SA"/>
        </w:rPr>
        <w:t>Социальная поддержка населения и социально ориентированных некоммерческих организаций города Усолье-Сибирское – 0,</w:t>
      </w:r>
      <w:r>
        <w:rPr>
          <w:rFonts w:eastAsia="SimSun"/>
          <w:kern w:val="1"/>
          <w:lang w:eastAsia="ar-SA"/>
        </w:rPr>
        <w:t>32</w:t>
      </w:r>
      <w:r w:rsidRPr="003C4C6F">
        <w:rPr>
          <w:rFonts w:eastAsia="SimSun"/>
          <w:kern w:val="1"/>
          <w:lang w:eastAsia="ar-SA"/>
        </w:rPr>
        <w:t>%</w:t>
      </w:r>
    </w:p>
    <w:p w14:paraId="13E5F901" w14:textId="330F4A40" w:rsidR="00BA7BA2" w:rsidRPr="002E0388" w:rsidRDefault="00BA7BA2" w:rsidP="008E6C8E">
      <w:pPr>
        <w:pStyle w:val="ab"/>
        <w:numPr>
          <w:ilvl w:val="0"/>
          <w:numId w:val="11"/>
        </w:numPr>
        <w:jc w:val="both"/>
        <w:rPr>
          <w:rFonts w:eastAsia="SimSun"/>
          <w:kern w:val="1"/>
          <w:lang w:eastAsia="ar-SA"/>
        </w:rPr>
      </w:pPr>
      <w:r w:rsidRPr="002E0388">
        <w:rPr>
          <w:rFonts w:eastAsia="SimSun"/>
          <w:kern w:val="1"/>
          <w:lang w:eastAsia="ar-SA"/>
        </w:rPr>
        <w:t>Безопасность дорожного движения города Усолье-Сибирское – 0,2</w:t>
      </w:r>
      <w:r w:rsidR="00104209">
        <w:rPr>
          <w:rFonts w:eastAsia="SimSun"/>
          <w:kern w:val="1"/>
          <w:lang w:eastAsia="ar-SA"/>
        </w:rPr>
        <w:t>5</w:t>
      </w:r>
      <w:r w:rsidRPr="002E0388">
        <w:rPr>
          <w:rFonts w:eastAsia="SimSun"/>
          <w:kern w:val="1"/>
          <w:lang w:eastAsia="ar-SA"/>
        </w:rPr>
        <w:t>%</w:t>
      </w:r>
    </w:p>
    <w:p w14:paraId="7FE3C8A8" w14:textId="0497EF12" w:rsidR="00BA7BA2" w:rsidRDefault="00BA7BA2" w:rsidP="008E6C8E">
      <w:pPr>
        <w:pStyle w:val="ab"/>
        <w:numPr>
          <w:ilvl w:val="0"/>
          <w:numId w:val="11"/>
        </w:numPr>
        <w:tabs>
          <w:tab w:val="left" w:pos="0"/>
        </w:tabs>
        <w:suppressAutoHyphens/>
        <w:spacing w:line="100" w:lineRule="atLeast"/>
        <w:jc w:val="both"/>
        <w:rPr>
          <w:rFonts w:eastAsia="SimSun"/>
          <w:kern w:val="1"/>
          <w:lang w:eastAsia="ar-SA"/>
        </w:rPr>
      </w:pPr>
      <w:r w:rsidRPr="00BA7BA2">
        <w:rPr>
          <w:rFonts w:eastAsia="SimSun"/>
          <w:kern w:val="1"/>
          <w:lang w:eastAsia="ar-SA"/>
        </w:rPr>
        <w:t>Профилактика терроризма и экстремизма на территории муниципального образования "город Усолье-Сибирское» - 0,2</w:t>
      </w:r>
      <w:r w:rsidR="00104209">
        <w:rPr>
          <w:rFonts w:eastAsia="SimSun"/>
          <w:kern w:val="1"/>
          <w:lang w:eastAsia="ar-SA"/>
        </w:rPr>
        <w:t>4</w:t>
      </w:r>
      <w:r w:rsidRPr="00BA7BA2">
        <w:rPr>
          <w:rFonts w:eastAsia="SimSun"/>
          <w:kern w:val="1"/>
          <w:lang w:eastAsia="ar-SA"/>
        </w:rPr>
        <w:t>%</w:t>
      </w:r>
    </w:p>
    <w:p w14:paraId="0F57778C" w14:textId="20DC6F16" w:rsidR="00104209" w:rsidRPr="00104209" w:rsidRDefault="00104209" w:rsidP="00104209">
      <w:pPr>
        <w:pStyle w:val="ab"/>
        <w:numPr>
          <w:ilvl w:val="0"/>
          <w:numId w:val="11"/>
        </w:numPr>
        <w:rPr>
          <w:rFonts w:eastAsia="SimSun"/>
          <w:kern w:val="1"/>
          <w:lang w:eastAsia="ar-SA"/>
        </w:rPr>
      </w:pPr>
      <w:r w:rsidRPr="00104209">
        <w:rPr>
          <w:rFonts w:eastAsia="SimSun"/>
          <w:kern w:val="1"/>
          <w:lang w:eastAsia="ar-SA"/>
        </w:rPr>
        <w:t>Доступная среда – 0,0</w:t>
      </w:r>
      <w:r>
        <w:rPr>
          <w:rFonts w:eastAsia="SimSun"/>
          <w:kern w:val="1"/>
          <w:lang w:eastAsia="ar-SA"/>
        </w:rPr>
        <w:t>2</w:t>
      </w:r>
      <w:r w:rsidRPr="00104209">
        <w:rPr>
          <w:rFonts w:eastAsia="SimSun"/>
          <w:kern w:val="1"/>
          <w:lang w:eastAsia="ar-SA"/>
        </w:rPr>
        <w:t>%</w:t>
      </w:r>
    </w:p>
    <w:p w14:paraId="5B39C5B2" w14:textId="439E5CF5" w:rsidR="00104209" w:rsidRPr="00104209" w:rsidRDefault="00104209" w:rsidP="00104209">
      <w:pPr>
        <w:pStyle w:val="ab"/>
        <w:numPr>
          <w:ilvl w:val="0"/>
          <w:numId w:val="11"/>
        </w:numPr>
        <w:rPr>
          <w:rFonts w:eastAsia="SimSun"/>
          <w:kern w:val="1"/>
          <w:lang w:eastAsia="ar-SA"/>
        </w:rPr>
      </w:pPr>
      <w:r w:rsidRPr="00104209">
        <w:rPr>
          <w:rFonts w:eastAsia="SimSun"/>
          <w:kern w:val="1"/>
          <w:lang w:eastAsia="ar-SA"/>
        </w:rPr>
        <w:t>Профилактика правонарушений – 0,0</w:t>
      </w:r>
      <w:r>
        <w:rPr>
          <w:rFonts w:eastAsia="SimSun"/>
          <w:kern w:val="1"/>
          <w:lang w:eastAsia="ar-SA"/>
        </w:rPr>
        <w:t>18</w:t>
      </w:r>
      <w:r w:rsidRPr="00104209">
        <w:rPr>
          <w:rFonts w:eastAsia="SimSun"/>
          <w:kern w:val="1"/>
          <w:lang w:eastAsia="ar-SA"/>
        </w:rPr>
        <w:t>%</w:t>
      </w:r>
    </w:p>
    <w:p w14:paraId="56EB9C23" w14:textId="2D610529" w:rsidR="00104209" w:rsidRPr="00104209" w:rsidRDefault="00104209" w:rsidP="00104209">
      <w:pPr>
        <w:pStyle w:val="ab"/>
        <w:numPr>
          <w:ilvl w:val="0"/>
          <w:numId w:val="11"/>
        </w:numPr>
        <w:rPr>
          <w:rFonts w:eastAsia="SimSun"/>
          <w:kern w:val="1"/>
          <w:lang w:eastAsia="ar-SA"/>
        </w:rPr>
      </w:pPr>
      <w:r w:rsidRPr="00104209">
        <w:rPr>
          <w:rFonts w:eastAsia="SimSun"/>
          <w:kern w:val="1"/>
          <w:lang w:eastAsia="ar-SA"/>
        </w:rPr>
        <w:t>Профилактика социально значимых заболеваний (туберкулез, ВИЧ\СПИД, ИППП) и социально-негативных явлений (алкоголизм, табакокурение) на территории города Усолье-Сибирское – 0,0</w:t>
      </w:r>
      <w:r>
        <w:rPr>
          <w:rFonts w:eastAsia="SimSun"/>
          <w:kern w:val="1"/>
          <w:lang w:eastAsia="ar-SA"/>
        </w:rPr>
        <w:t>12</w:t>
      </w:r>
      <w:r w:rsidRPr="00104209">
        <w:rPr>
          <w:rFonts w:eastAsia="SimSun"/>
          <w:kern w:val="1"/>
          <w:lang w:eastAsia="ar-SA"/>
        </w:rPr>
        <w:t>%</w:t>
      </w:r>
    </w:p>
    <w:p w14:paraId="6859B013" w14:textId="7E0FCDC8" w:rsidR="00104209" w:rsidRPr="00104209" w:rsidRDefault="00104209" w:rsidP="00104209">
      <w:pPr>
        <w:pStyle w:val="ab"/>
        <w:numPr>
          <w:ilvl w:val="0"/>
          <w:numId w:val="11"/>
        </w:numPr>
        <w:rPr>
          <w:rFonts w:eastAsia="SimSun"/>
          <w:kern w:val="1"/>
          <w:lang w:eastAsia="ar-SA"/>
        </w:rPr>
      </w:pPr>
      <w:r w:rsidRPr="00104209">
        <w:rPr>
          <w:rFonts w:eastAsia="SimSun"/>
          <w:kern w:val="1"/>
          <w:lang w:eastAsia="ar-SA"/>
        </w:rPr>
        <w:t>Муниципальная поддержка приоритетных отраслей экономики – 0,00</w:t>
      </w:r>
      <w:r>
        <w:rPr>
          <w:rFonts w:eastAsia="SimSun"/>
          <w:kern w:val="1"/>
          <w:lang w:eastAsia="ar-SA"/>
        </w:rPr>
        <w:t>7</w:t>
      </w:r>
      <w:r w:rsidRPr="00104209">
        <w:rPr>
          <w:rFonts w:eastAsia="SimSun"/>
          <w:kern w:val="1"/>
          <w:lang w:eastAsia="ar-SA"/>
        </w:rPr>
        <w:t xml:space="preserve">% </w:t>
      </w:r>
    </w:p>
    <w:p w14:paraId="79E6029D" w14:textId="3F567455" w:rsidR="00E56D70" w:rsidRPr="00E56D70" w:rsidRDefault="00E56D70" w:rsidP="00E56D70">
      <w:pPr>
        <w:pStyle w:val="ab"/>
        <w:numPr>
          <w:ilvl w:val="0"/>
          <w:numId w:val="11"/>
        </w:numPr>
        <w:rPr>
          <w:rFonts w:eastAsia="SimSun"/>
          <w:kern w:val="1"/>
          <w:lang w:eastAsia="ar-SA"/>
        </w:rPr>
      </w:pPr>
      <w:r w:rsidRPr="00E56D70">
        <w:rPr>
          <w:rFonts w:eastAsia="SimSun"/>
          <w:kern w:val="1"/>
          <w:lang w:eastAsia="ar-SA"/>
        </w:rPr>
        <w:t>Укрепление общественного здоровья на территории города Усолье-Сибирское – 0</w:t>
      </w:r>
      <w:r>
        <w:rPr>
          <w:rFonts w:eastAsia="SimSun"/>
          <w:kern w:val="1"/>
          <w:lang w:eastAsia="ar-SA"/>
        </w:rPr>
        <w:t>,001</w:t>
      </w:r>
      <w:r w:rsidRPr="00E56D70">
        <w:rPr>
          <w:rFonts w:eastAsia="SimSun"/>
          <w:kern w:val="1"/>
          <w:lang w:eastAsia="ar-SA"/>
        </w:rPr>
        <w:t>%</w:t>
      </w:r>
    </w:p>
    <w:p w14:paraId="15644D3F" w14:textId="3563AE10" w:rsidR="0028433A" w:rsidRDefault="00E56D70" w:rsidP="00076BF6">
      <w:pPr>
        <w:pStyle w:val="ab"/>
        <w:numPr>
          <w:ilvl w:val="0"/>
          <w:numId w:val="11"/>
        </w:numPr>
        <w:suppressAutoHyphens/>
        <w:spacing w:line="100" w:lineRule="atLeast"/>
        <w:jc w:val="both"/>
        <w:rPr>
          <w:rFonts w:eastAsia="SimSun"/>
          <w:kern w:val="1"/>
          <w:lang w:eastAsia="ar-SA"/>
        </w:rPr>
      </w:pPr>
      <w:r w:rsidRPr="00E56D70">
        <w:rPr>
          <w:rFonts w:eastAsia="SimSun"/>
          <w:kern w:val="1"/>
          <w:lang w:eastAsia="ar-SA"/>
        </w:rPr>
        <w:t xml:space="preserve">Укрепление межнационального и межконфессионального согласия в муниципальном образовании «город Усолье-Сибирское» - 0,001% </w:t>
      </w:r>
    </w:p>
    <w:p w14:paraId="4C197188" w14:textId="77777777" w:rsidR="0001163F" w:rsidRPr="006C4C34" w:rsidRDefault="0001163F" w:rsidP="006C4C34">
      <w:pPr>
        <w:suppressAutoHyphens/>
        <w:spacing w:line="100" w:lineRule="atLeast"/>
        <w:ind w:left="360"/>
        <w:jc w:val="both"/>
        <w:rPr>
          <w:rFonts w:eastAsia="SimSun"/>
          <w:kern w:val="1"/>
          <w:lang w:eastAsia="ar-SA"/>
        </w:rPr>
      </w:pPr>
    </w:p>
    <w:p w14:paraId="4DCA26C4" w14:textId="3AA15FA8" w:rsidR="0028433A" w:rsidRDefault="0028433A" w:rsidP="00E56D70">
      <w:pPr>
        <w:pStyle w:val="ab"/>
        <w:jc w:val="both"/>
        <w:rPr>
          <w:rFonts w:eastAsia="SimSun"/>
          <w:color w:val="7030A0"/>
          <w:kern w:val="1"/>
          <w:lang w:eastAsia="ar-SA"/>
        </w:rPr>
      </w:pPr>
    </w:p>
    <w:p w14:paraId="01A2CE74" w14:textId="3D4598B2" w:rsidR="0028433A" w:rsidRDefault="007A4F2C">
      <w:pPr>
        <w:tabs>
          <w:tab w:val="left" w:pos="851"/>
        </w:tabs>
        <w:suppressAutoHyphens/>
        <w:spacing w:line="100" w:lineRule="atLeast"/>
        <w:ind w:firstLine="540"/>
        <w:jc w:val="both"/>
        <w:rPr>
          <w:rFonts w:eastAsia="SimSun"/>
          <w:b/>
          <w:kern w:val="1"/>
          <w:lang w:eastAsia="ar-SA"/>
        </w:rPr>
      </w:pPr>
      <w:r w:rsidRPr="00643150">
        <w:rPr>
          <w:rFonts w:eastAsia="SimSun"/>
          <w:b/>
          <w:kern w:val="1"/>
          <w:lang w:eastAsia="ar-SA"/>
        </w:rPr>
        <w:t>Исполнение муниципальных программ в разрезе источников финансирования в 202</w:t>
      </w:r>
      <w:r w:rsidR="0001163F">
        <w:rPr>
          <w:rFonts w:eastAsia="SimSun"/>
          <w:b/>
          <w:kern w:val="1"/>
          <w:lang w:eastAsia="ar-SA"/>
        </w:rPr>
        <w:t>5</w:t>
      </w:r>
      <w:r w:rsidRPr="00643150">
        <w:rPr>
          <w:rFonts w:eastAsia="SimSun"/>
          <w:b/>
          <w:kern w:val="1"/>
          <w:lang w:eastAsia="ar-SA"/>
        </w:rPr>
        <w:t xml:space="preserve"> году</w:t>
      </w:r>
    </w:p>
    <w:p w14:paraId="31FFA7F3" w14:textId="77777777" w:rsidR="006C4C34" w:rsidRPr="00643150" w:rsidRDefault="006C4C34">
      <w:pPr>
        <w:tabs>
          <w:tab w:val="left" w:pos="851"/>
        </w:tabs>
        <w:suppressAutoHyphens/>
        <w:spacing w:line="100" w:lineRule="atLeast"/>
        <w:ind w:firstLine="540"/>
        <w:jc w:val="both"/>
        <w:rPr>
          <w:rFonts w:eastAsia="SimSun"/>
          <w:b/>
          <w:kern w:val="1"/>
          <w:lang w:eastAsia="ar-SA"/>
        </w:rPr>
      </w:pPr>
    </w:p>
    <w:p w14:paraId="5DD6DEA7" w14:textId="77777777" w:rsidR="0028433A" w:rsidRPr="00643150" w:rsidRDefault="007A4F2C" w:rsidP="009F4A90">
      <w:pPr>
        <w:tabs>
          <w:tab w:val="left" w:pos="851"/>
        </w:tabs>
        <w:suppressAutoHyphens/>
        <w:spacing w:line="100" w:lineRule="atLeast"/>
        <w:ind w:firstLine="540"/>
        <w:jc w:val="right"/>
        <w:rPr>
          <w:rFonts w:eastAsia="SimSun"/>
          <w:kern w:val="1"/>
          <w:lang w:eastAsia="ar-SA"/>
        </w:rPr>
      </w:pPr>
      <w:r w:rsidRPr="00643150">
        <w:rPr>
          <w:rFonts w:eastAsia="SimSun"/>
          <w:kern w:val="1"/>
          <w:lang w:eastAsia="ar-SA"/>
        </w:rPr>
        <w:t>Таблица 1</w:t>
      </w:r>
    </w:p>
    <w:tbl>
      <w:tblPr>
        <w:tblW w:w="10508" w:type="dxa"/>
        <w:tblInd w:w="113" w:type="dxa"/>
        <w:tblLook w:val="04A0" w:firstRow="1" w:lastRow="0" w:firstColumn="1" w:lastColumn="0" w:noHBand="0" w:noVBand="1"/>
      </w:tblPr>
      <w:tblGrid>
        <w:gridCol w:w="569"/>
        <w:gridCol w:w="2981"/>
        <w:gridCol w:w="2469"/>
        <w:gridCol w:w="2501"/>
        <w:gridCol w:w="1988"/>
      </w:tblGrid>
      <w:tr w:rsidR="00643150" w:rsidRPr="00643150" w14:paraId="1F2A15B9" w14:textId="77777777" w:rsidTr="00643150">
        <w:trPr>
          <w:trHeight w:val="139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F324" w14:textId="77777777" w:rsidR="00643150" w:rsidRPr="00643150" w:rsidRDefault="00643150" w:rsidP="00643150">
            <w:pPr>
              <w:jc w:val="center"/>
            </w:pPr>
            <w:r w:rsidRPr="00643150">
              <w:rPr>
                <w:rFonts w:eastAsia="SimSun"/>
                <w:kern w:val="2"/>
                <w:lang w:eastAsia="ar-SA"/>
              </w:rPr>
              <w:t>№ п/п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9C19" w14:textId="77777777" w:rsidR="00643150" w:rsidRPr="00643150" w:rsidRDefault="00643150" w:rsidP="00643150">
            <w:pPr>
              <w:jc w:val="center"/>
            </w:pPr>
            <w:r w:rsidRPr="00643150">
              <w:rPr>
                <w:rFonts w:eastAsia="SimSun"/>
                <w:kern w:val="2"/>
                <w:lang w:eastAsia="ar-SA"/>
              </w:rPr>
              <w:t>Источник финансирования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33C3" w14:textId="434547BE" w:rsidR="00643150" w:rsidRPr="00643150" w:rsidRDefault="00643150" w:rsidP="00643150">
            <w:pPr>
              <w:jc w:val="center"/>
            </w:pPr>
            <w:r w:rsidRPr="00643150">
              <w:t>Объем денежных средств, утвержденных в муниципальных программах на 202</w:t>
            </w:r>
            <w:r w:rsidR="0001163F">
              <w:t>5</w:t>
            </w:r>
            <w:r w:rsidRPr="00643150">
              <w:t xml:space="preserve"> год, тыс. руб.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A105" w14:textId="0C34ED10" w:rsidR="00643150" w:rsidRPr="00643150" w:rsidRDefault="00643150" w:rsidP="00643150">
            <w:pPr>
              <w:jc w:val="center"/>
            </w:pPr>
            <w:r w:rsidRPr="00643150">
              <w:t>Профинансировано за 202</w:t>
            </w:r>
            <w:r w:rsidR="0001163F">
              <w:t>5</w:t>
            </w:r>
            <w:r w:rsidRPr="00643150">
              <w:t xml:space="preserve"> год, тыс. руб.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2D48" w14:textId="77777777" w:rsidR="00643150" w:rsidRPr="00643150" w:rsidRDefault="00643150" w:rsidP="00643150">
            <w:pPr>
              <w:jc w:val="center"/>
            </w:pPr>
            <w:r w:rsidRPr="00643150">
              <w:t>Исполнение, %</w:t>
            </w:r>
          </w:p>
        </w:tc>
      </w:tr>
      <w:tr w:rsidR="00643150" w:rsidRPr="00643150" w14:paraId="6A1CE306" w14:textId="77777777" w:rsidTr="00643150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29B5" w14:textId="77777777" w:rsidR="00643150" w:rsidRPr="00643150" w:rsidRDefault="00643150" w:rsidP="00643150">
            <w:pPr>
              <w:jc w:val="center"/>
            </w:pPr>
            <w:r w:rsidRPr="00643150">
              <w:rPr>
                <w:rFonts w:eastAsia="SimSun"/>
                <w:kern w:val="2"/>
                <w:lang w:eastAsia="ar-SA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D3E1" w14:textId="77777777" w:rsidR="00643150" w:rsidRPr="00643150" w:rsidRDefault="00643150" w:rsidP="00643150">
            <w:pPr>
              <w:jc w:val="center"/>
            </w:pPr>
            <w:r w:rsidRPr="00643150">
              <w:t xml:space="preserve">местный бюджет 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3162" w14:textId="5CE0015A" w:rsidR="00643150" w:rsidRPr="00643150" w:rsidRDefault="0001163F" w:rsidP="00643150">
            <w:pPr>
              <w:jc w:val="center"/>
            </w:pPr>
            <w:r>
              <w:t>1 431 400,50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63DB" w14:textId="71237F39" w:rsidR="00643150" w:rsidRPr="00643150" w:rsidRDefault="0001163F" w:rsidP="00643150">
            <w:pPr>
              <w:jc w:val="center"/>
            </w:pPr>
            <w:r>
              <w:t>1 392 524,70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8793" w14:textId="5CB5432B" w:rsidR="00643150" w:rsidRPr="00643150" w:rsidRDefault="0001163F" w:rsidP="00643150">
            <w:pPr>
              <w:jc w:val="center"/>
            </w:pPr>
            <w:r>
              <w:t>97,28</w:t>
            </w:r>
          </w:p>
        </w:tc>
      </w:tr>
      <w:tr w:rsidR="00643150" w:rsidRPr="00643150" w14:paraId="7EB53198" w14:textId="77777777" w:rsidTr="00643150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481A" w14:textId="77777777" w:rsidR="00643150" w:rsidRPr="00643150" w:rsidRDefault="00643150" w:rsidP="00643150">
            <w:pPr>
              <w:jc w:val="center"/>
            </w:pPr>
            <w:r w:rsidRPr="00643150">
              <w:rPr>
                <w:rFonts w:eastAsia="SimSun"/>
                <w:kern w:val="2"/>
                <w:lang w:eastAsia="ar-SA"/>
              </w:rPr>
              <w:t>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EF00" w14:textId="77777777" w:rsidR="00643150" w:rsidRPr="00643150" w:rsidRDefault="00643150" w:rsidP="00643150">
            <w:pPr>
              <w:jc w:val="center"/>
            </w:pPr>
            <w:r w:rsidRPr="00643150">
              <w:t>областной бюджет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C006" w14:textId="247D2938" w:rsidR="00643150" w:rsidRPr="00643150" w:rsidRDefault="0001163F" w:rsidP="00643150">
            <w:pPr>
              <w:jc w:val="center"/>
            </w:pPr>
            <w:r>
              <w:t>2 181 784,90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64BF" w14:textId="20269FF5" w:rsidR="00643150" w:rsidRPr="00643150" w:rsidRDefault="0001163F" w:rsidP="00643150">
            <w:pPr>
              <w:jc w:val="center"/>
            </w:pPr>
            <w:r>
              <w:t>1 987 195,40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C090" w14:textId="5FA3F4DA" w:rsidR="00643150" w:rsidRPr="00643150" w:rsidRDefault="000F355A" w:rsidP="00643150">
            <w:pPr>
              <w:jc w:val="center"/>
            </w:pPr>
            <w:r>
              <w:t>91,08</w:t>
            </w:r>
          </w:p>
        </w:tc>
      </w:tr>
      <w:tr w:rsidR="00643150" w:rsidRPr="00643150" w14:paraId="6D01C128" w14:textId="77777777" w:rsidTr="00643150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99E5" w14:textId="77777777" w:rsidR="00643150" w:rsidRPr="00643150" w:rsidRDefault="00643150" w:rsidP="00643150">
            <w:pPr>
              <w:jc w:val="center"/>
            </w:pPr>
            <w:r w:rsidRPr="00643150">
              <w:rPr>
                <w:rFonts w:eastAsia="SimSun"/>
                <w:kern w:val="2"/>
                <w:lang w:eastAsia="ar-SA"/>
              </w:rPr>
              <w:t>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9B78" w14:textId="77777777" w:rsidR="00643150" w:rsidRPr="00643150" w:rsidRDefault="00643150" w:rsidP="00643150">
            <w:pPr>
              <w:jc w:val="center"/>
            </w:pPr>
            <w:r w:rsidRPr="00643150">
              <w:t>федеральный бюджет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03B0" w14:textId="3A964824" w:rsidR="00643150" w:rsidRPr="00643150" w:rsidRDefault="000F355A" w:rsidP="00643150">
            <w:pPr>
              <w:jc w:val="center"/>
            </w:pPr>
            <w:r>
              <w:t>247 001,90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6083" w14:textId="2D1EB524" w:rsidR="00643150" w:rsidRPr="00643150" w:rsidRDefault="000F355A" w:rsidP="00643150">
            <w:pPr>
              <w:jc w:val="center"/>
            </w:pPr>
            <w:r>
              <w:t>247 000,90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58D0" w14:textId="09BBE7FD" w:rsidR="00643150" w:rsidRPr="00643150" w:rsidRDefault="000F355A" w:rsidP="00643150">
            <w:pPr>
              <w:jc w:val="center"/>
            </w:pPr>
            <w:r>
              <w:t>100,00</w:t>
            </w:r>
          </w:p>
        </w:tc>
      </w:tr>
      <w:tr w:rsidR="00643150" w:rsidRPr="00643150" w14:paraId="5E998122" w14:textId="77777777" w:rsidTr="00643150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A082" w14:textId="4B11CB9B" w:rsidR="00643150" w:rsidRPr="00643150" w:rsidRDefault="0067117D" w:rsidP="00643150">
            <w:pPr>
              <w:jc w:val="center"/>
            </w:pPr>
            <w:r>
              <w:t>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9954" w14:textId="77777777" w:rsidR="00643150" w:rsidRPr="00643150" w:rsidRDefault="00643150" w:rsidP="00643150">
            <w:pPr>
              <w:jc w:val="center"/>
            </w:pPr>
            <w:r w:rsidRPr="00643150">
              <w:t>целевые средства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2053" w14:textId="3E52DDF3" w:rsidR="00643150" w:rsidRPr="00643150" w:rsidRDefault="0067117D" w:rsidP="00643150">
            <w:pPr>
              <w:jc w:val="center"/>
            </w:pPr>
            <w:r>
              <w:t>3 396,50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173F" w14:textId="08BA6961" w:rsidR="00643150" w:rsidRPr="00643150" w:rsidRDefault="0067117D" w:rsidP="00643150">
            <w:pPr>
              <w:jc w:val="center"/>
            </w:pPr>
            <w:r>
              <w:t>3 371,1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B8E8" w14:textId="75B32250" w:rsidR="00643150" w:rsidRPr="00643150" w:rsidRDefault="0067117D" w:rsidP="00643150">
            <w:pPr>
              <w:jc w:val="center"/>
            </w:pPr>
            <w:r>
              <w:t>99,25</w:t>
            </w:r>
          </w:p>
        </w:tc>
      </w:tr>
      <w:tr w:rsidR="00643150" w:rsidRPr="00643150" w14:paraId="461481DE" w14:textId="77777777" w:rsidTr="00643150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E1EC" w14:textId="77777777" w:rsidR="00643150" w:rsidRPr="00643150" w:rsidRDefault="00643150" w:rsidP="00643150">
            <w:pPr>
              <w:jc w:val="center"/>
              <w:rPr>
                <w:b/>
                <w:bCs/>
              </w:rPr>
            </w:pPr>
            <w:r w:rsidRPr="00643150">
              <w:rPr>
                <w:rFonts w:eastAsia="SimSun"/>
                <w:b/>
                <w:bCs/>
                <w:kern w:val="2"/>
                <w:lang w:eastAsia="ar-SA"/>
              </w:rPr>
              <w:t>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FC23" w14:textId="77777777" w:rsidR="00643150" w:rsidRPr="00643150" w:rsidRDefault="00643150" w:rsidP="00643150">
            <w:pPr>
              <w:jc w:val="center"/>
              <w:rPr>
                <w:b/>
                <w:bCs/>
              </w:rPr>
            </w:pPr>
            <w:r w:rsidRPr="00643150">
              <w:rPr>
                <w:rFonts w:eastAsia="SimSun"/>
                <w:b/>
                <w:bCs/>
                <w:kern w:val="2"/>
                <w:lang w:eastAsia="ar-SA"/>
              </w:rPr>
              <w:t>Всего: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D003" w14:textId="4DD72226" w:rsidR="00643150" w:rsidRPr="00643150" w:rsidRDefault="0067117D" w:rsidP="006431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3 863 583,80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E253" w14:textId="708D92F0" w:rsidR="00643150" w:rsidRPr="00643150" w:rsidRDefault="0067117D" w:rsidP="006431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3 630 092,10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5ED2" w14:textId="2323F435" w:rsidR="00643150" w:rsidRPr="00643150" w:rsidRDefault="0067117D" w:rsidP="006431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93,96</w:t>
            </w:r>
          </w:p>
        </w:tc>
      </w:tr>
    </w:tbl>
    <w:p w14:paraId="586FEF83" w14:textId="77777777" w:rsidR="0028433A" w:rsidRDefault="007A4F2C">
      <w:pPr>
        <w:tabs>
          <w:tab w:val="left" w:pos="851"/>
        </w:tabs>
        <w:suppressAutoHyphens/>
        <w:spacing w:line="100" w:lineRule="atLeast"/>
        <w:jc w:val="both"/>
        <w:rPr>
          <w:rFonts w:eastAsia="SimSun"/>
          <w:color w:val="7030A0"/>
          <w:kern w:val="1"/>
          <w:lang w:eastAsia="ar-SA"/>
        </w:rPr>
      </w:pPr>
      <w:r>
        <w:rPr>
          <w:rFonts w:eastAsia="SimSun"/>
          <w:color w:val="7030A0"/>
          <w:kern w:val="1"/>
          <w:lang w:eastAsia="ar-SA"/>
        </w:rPr>
        <w:tab/>
      </w:r>
    </w:p>
    <w:p w14:paraId="65BADC11" w14:textId="77777777" w:rsidR="006C4C34" w:rsidRDefault="006C4C34" w:rsidP="00643150">
      <w:pPr>
        <w:tabs>
          <w:tab w:val="left" w:pos="851"/>
        </w:tabs>
        <w:suppressAutoHyphens/>
        <w:spacing w:line="100" w:lineRule="atLeast"/>
        <w:ind w:firstLine="540"/>
        <w:jc w:val="right"/>
        <w:rPr>
          <w:rFonts w:eastAsia="SimSun"/>
          <w:kern w:val="1"/>
          <w:lang w:eastAsia="ar-SA"/>
        </w:rPr>
      </w:pPr>
    </w:p>
    <w:p w14:paraId="59444BE1" w14:textId="37DAF377" w:rsidR="0028433A" w:rsidRPr="00460D8E" w:rsidRDefault="007A4F2C" w:rsidP="00643150">
      <w:pPr>
        <w:tabs>
          <w:tab w:val="left" w:pos="851"/>
        </w:tabs>
        <w:suppressAutoHyphens/>
        <w:spacing w:line="100" w:lineRule="atLeast"/>
        <w:ind w:firstLine="540"/>
        <w:jc w:val="right"/>
        <w:rPr>
          <w:rFonts w:eastAsia="SimSun"/>
          <w:kern w:val="1"/>
          <w:lang w:eastAsia="ar-SA"/>
        </w:rPr>
      </w:pPr>
      <w:r w:rsidRPr="00460D8E">
        <w:rPr>
          <w:rFonts w:eastAsia="SimSun"/>
          <w:kern w:val="1"/>
          <w:lang w:eastAsia="ar-SA"/>
        </w:rPr>
        <w:t>Диаграмма 2</w:t>
      </w:r>
    </w:p>
    <w:p w14:paraId="2C1FE808" w14:textId="77777777" w:rsidR="0028433A" w:rsidRDefault="007A4F2C" w:rsidP="006C4C34">
      <w:pPr>
        <w:tabs>
          <w:tab w:val="left" w:pos="851"/>
        </w:tabs>
        <w:suppressAutoHyphens/>
        <w:spacing w:line="100" w:lineRule="atLeast"/>
        <w:ind w:firstLine="142"/>
        <w:jc w:val="both"/>
        <w:rPr>
          <w:rFonts w:eastAsia="SimSun"/>
          <w:color w:val="7030A0"/>
          <w:kern w:val="1"/>
          <w:lang w:eastAsia="ar-SA"/>
        </w:rPr>
      </w:pPr>
      <w:r>
        <w:rPr>
          <w:rFonts w:eastAsia="SimSun"/>
          <w:noProof/>
          <w:color w:val="7030A0"/>
          <w:kern w:val="1"/>
        </w:rPr>
        <w:drawing>
          <wp:inline distT="0" distB="0" distL="0" distR="0" wp14:anchorId="0099D5E1" wp14:editId="0ED265BD">
            <wp:extent cx="6488969" cy="2492843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F1546F5" w14:textId="77777777" w:rsidR="0028433A" w:rsidRDefault="0028433A">
      <w:pPr>
        <w:tabs>
          <w:tab w:val="left" w:pos="851"/>
        </w:tabs>
        <w:suppressAutoHyphens/>
        <w:spacing w:line="100" w:lineRule="atLeast"/>
        <w:ind w:firstLine="540"/>
        <w:jc w:val="both"/>
        <w:rPr>
          <w:rFonts w:eastAsia="SimSun"/>
          <w:color w:val="7030A0"/>
          <w:kern w:val="1"/>
          <w:lang w:eastAsia="ar-SA"/>
        </w:rPr>
      </w:pPr>
    </w:p>
    <w:p w14:paraId="78829B69" w14:textId="161C9AA4" w:rsidR="00B56DF9" w:rsidRDefault="007A4F2C" w:rsidP="00B56DF9">
      <w:pPr>
        <w:tabs>
          <w:tab w:val="left" w:pos="851"/>
        </w:tabs>
        <w:suppressAutoHyphens/>
        <w:spacing w:line="100" w:lineRule="atLeast"/>
        <w:ind w:firstLine="709"/>
        <w:jc w:val="both"/>
        <w:rPr>
          <w:rFonts w:eastAsia="SimSun"/>
          <w:kern w:val="1"/>
          <w:lang w:eastAsia="ar-SA"/>
        </w:rPr>
      </w:pPr>
      <w:r w:rsidRPr="00B56DF9">
        <w:rPr>
          <w:rFonts w:eastAsia="SimSun"/>
          <w:kern w:val="1"/>
          <w:lang w:eastAsia="ar-SA"/>
        </w:rPr>
        <w:t xml:space="preserve">Из </w:t>
      </w:r>
      <w:r w:rsidR="00211F0E">
        <w:rPr>
          <w:rFonts w:eastAsia="SimSun"/>
          <w:kern w:val="1"/>
          <w:lang w:eastAsia="ar-SA"/>
        </w:rPr>
        <w:t>Таблицы 1</w:t>
      </w:r>
      <w:r w:rsidRPr="00B56DF9">
        <w:rPr>
          <w:rFonts w:eastAsia="SimSun"/>
          <w:kern w:val="1"/>
          <w:lang w:eastAsia="ar-SA"/>
        </w:rPr>
        <w:t xml:space="preserve"> видно, что значительная часть расходов приходится на мероприятия, финансируемые из</w:t>
      </w:r>
      <w:r w:rsidR="00F401F8" w:rsidRPr="00B56DF9">
        <w:rPr>
          <w:rFonts w:eastAsia="SimSun"/>
          <w:kern w:val="1"/>
          <w:lang w:eastAsia="ar-SA"/>
        </w:rPr>
        <w:t xml:space="preserve"> областного</w:t>
      </w:r>
      <w:r w:rsidRPr="00B56DF9">
        <w:rPr>
          <w:rFonts w:eastAsia="SimSun"/>
          <w:kern w:val="1"/>
          <w:lang w:eastAsia="ar-SA"/>
        </w:rPr>
        <w:t xml:space="preserve"> бюджета.</w:t>
      </w:r>
    </w:p>
    <w:p w14:paraId="639B6E65" w14:textId="644C12E7" w:rsidR="00EE4EE7" w:rsidRDefault="007A4F2C" w:rsidP="00EE4EE7">
      <w:pPr>
        <w:tabs>
          <w:tab w:val="left" w:pos="851"/>
        </w:tabs>
        <w:suppressAutoHyphens/>
        <w:spacing w:line="100" w:lineRule="atLeast"/>
        <w:ind w:firstLine="709"/>
        <w:jc w:val="both"/>
        <w:rPr>
          <w:rFonts w:eastAsia="SimSun"/>
          <w:kern w:val="1"/>
          <w:lang w:eastAsia="ar-SA"/>
        </w:rPr>
      </w:pPr>
      <w:r w:rsidRPr="00EE4EE7">
        <w:rPr>
          <w:rFonts w:eastAsia="SimSun"/>
          <w:kern w:val="1"/>
          <w:lang w:eastAsia="ar-SA"/>
        </w:rPr>
        <w:t>Основная доля расходов (1</w:t>
      </w:r>
      <w:r w:rsidR="00AA6FBF">
        <w:rPr>
          <w:rFonts w:eastAsia="SimSun"/>
          <w:kern w:val="1"/>
          <w:lang w:eastAsia="ar-SA"/>
        </w:rPr>
        <w:t> 987 195,40</w:t>
      </w:r>
      <w:r w:rsidRPr="00EE4EE7">
        <w:rPr>
          <w:rFonts w:eastAsia="SimSun"/>
          <w:kern w:val="1"/>
          <w:lang w:eastAsia="ar-SA"/>
        </w:rPr>
        <w:t xml:space="preserve"> </w:t>
      </w:r>
      <w:r w:rsidR="00B56DF9" w:rsidRPr="00EE4EE7">
        <w:rPr>
          <w:rFonts w:eastAsia="SimSun"/>
          <w:kern w:val="1"/>
          <w:lang w:eastAsia="ar-SA"/>
        </w:rPr>
        <w:t>тыс.</w:t>
      </w:r>
      <w:r w:rsidRPr="00EE4EE7">
        <w:rPr>
          <w:rFonts w:eastAsia="SimSun"/>
          <w:kern w:val="1"/>
          <w:lang w:eastAsia="ar-SA"/>
        </w:rPr>
        <w:t xml:space="preserve"> руб. или </w:t>
      </w:r>
      <w:r w:rsidR="00AA6FBF">
        <w:rPr>
          <w:rFonts w:eastAsia="SimSun"/>
          <w:kern w:val="1"/>
          <w:lang w:eastAsia="ar-SA"/>
        </w:rPr>
        <w:t>54,7</w:t>
      </w:r>
      <w:r w:rsidRPr="00EE4EE7">
        <w:rPr>
          <w:rFonts w:eastAsia="SimSun"/>
          <w:kern w:val="1"/>
          <w:lang w:eastAsia="ar-SA"/>
        </w:rPr>
        <w:t>%) была направлена на оказание поддержки муниципальным образованиям Иркутской области при реализации образовательных программ:</w:t>
      </w:r>
    </w:p>
    <w:p w14:paraId="396F8349" w14:textId="77777777" w:rsidR="00EE4EE7" w:rsidRDefault="007A4F2C" w:rsidP="00EE4EE7">
      <w:pPr>
        <w:tabs>
          <w:tab w:val="left" w:pos="851"/>
        </w:tabs>
        <w:suppressAutoHyphens/>
        <w:spacing w:line="100" w:lineRule="atLeast"/>
        <w:ind w:firstLine="709"/>
        <w:jc w:val="both"/>
        <w:rPr>
          <w:rFonts w:eastAsia="SimSun"/>
          <w:kern w:val="1"/>
          <w:lang w:eastAsia="ar-SA"/>
        </w:rPr>
      </w:pPr>
      <w:r w:rsidRPr="00B56DF9">
        <w:rPr>
          <w:rFonts w:eastAsia="SimSun"/>
          <w:kern w:val="1"/>
          <w:lang w:eastAsia="ar-SA"/>
        </w:rPr>
        <w:t>-</w:t>
      </w:r>
      <w:r w:rsidRPr="00B56DF9">
        <w:t xml:space="preserve"> с</w:t>
      </w:r>
      <w:r w:rsidRPr="00B56DF9">
        <w:rPr>
          <w:rFonts w:eastAsia="SimSun"/>
          <w:kern w:val="1"/>
          <w:lang w:eastAsia="ar-SA"/>
        </w:rPr>
        <w:t>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организациях;</w:t>
      </w:r>
    </w:p>
    <w:p w14:paraId="0E1462A2" w14:textId="2853FF22" w:rsidR="0028433A" w:rsidRPr="00B56DF9" w:rsidRDefault="007A4F2C" w:rsidP="00EE4EE7">
      <w:pPr>
        <w:tabs>
          <w:tab w:val="left" w:pos="851"/>
        </w:tabs>
        <w:suppressAutoHyphens/>
        <w:spacing w:line="100" w:lineRule="atLeast"/>
        <w:ind w:firstLine="709"/>
        <w:jc w:val="both"/>
        <w:rPr>
          <w:rFonts w:eastAsia="SimSun"/>
          <w:kern w:val="1"/>
          <w:lang w:eastAsia="ar-SA"/>
        </w:rPr>
      </w:pPr>
      <w:r w:rsidRPr="00B56DF9">
        <w:rPr>
          <w:rFonts w:eastAsia="SimSun"/>
          <w:kern w:val="1"/>
          <w:lang w:eastAsia="ar-SA"/>
        </w:rPr>
        <w:t xml:space="preserve">- </w:t>
      </w:r>
      <w:r w:rsidR="00B56DF9" w:rsidRPr="00B56DF9">
        <w:rPr>
          <w:rFonts w:eastAsia="SimSun"/>
          <w:kern w:val="1"/>
          <w:lang w:eastAsia="ar-SA"/>
        </w:rPr>
        <w:t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Pr="00B56DF9">
        <w:rPr>
          <w:rFonts w:eastAsia="SimSun"/>
          <w:kern w:val="1"/>
          <w:lang w:eastAsia="ar-SA"/>
        </w:rPr>
        <w:t>.</w:t>
      </w:r>
    </w:p>
    <w:p w14:paraId="3F1887F7" w14:textId="77777777" w:rsidR="0028433A" w:rsidRPr="00B56DF9" w:rsidRDefault="0028433A">
      <w:pPr>
        <w:tabs>
          <w:tab w:val="left" w:pos="851"/>
        </w:tabs>
        <w:suppressAutoHyphens/>
        <w:spacing w:line="100" w:lineRule="atLeast"/>
        <w:ind w:firstLine="540"/>
        <w:jc w:val="both"/>
        <w:rPr>
          <w:rFonts w:eastAsia="SimSun"/>
          <w:kern w:val="1"/>
          <w:lang w:eastAsia="ar-SA"/>
        </w:rPr>
      </w:pPr>
    </w:p>
    <w:p w14:paraId="2B24E187" w14:textId="62F8A8E4" w:rsidR="0028433A" w:rsidRPr="00B30C23" w:rsidRDefault="007A4F2C" w:rsidP="00EE4EE7">
      <w:pPr>
        <w:suppressAutoHyphens/>
        <w:spacing w:line="100" w:lineRule="atLeast"/>
        <w:jc w:val="center"/>
        <w:rPr>
          <w:b/>
          <w:i/>
          <w:kern w:val="1"/>
          <w:lang w:eastAsia="ar-SA"/>
        </w:rPr>
      </w:pPr>
      <w:r w:rsidRPr="00B30C23">
        <w:rPr>
          <w:rFonts w:eastAsia="SimSun"/>
          <w:b/>
          <w:kern w:val="1"/>
          <w:lang w:eastAsia="ar-SA"/>
        </w:rPr>
        <w:t xml:space="preserve">Исполнение </w:t>
      </w:r>
      <w:bookmarkStart w:id="3" w:name="_Hlk69459136"/>
      <w:r w:rsidRPr="00B30C23">
        <w:rPr>
          <w:rFonts w:eastAsia="SimSun"/>
          <w:b/>
          <w:kern w:val="1"/>
          <w:lang w:eastAsia="ar-SA"/>
        </w:rPr>
        <w:t>муниципальных программ за счет средств</w:t>
      </w:r>
      <w:r w:rsidR="00EE4EE7" w:rsidRPr="00B30C23">
        <w:rPr>
          <w:rFonts w:eastAsia="SimSun"/>
          <w:b/>
          <w:kern w:val="1"/>
          <w:lang w:eastAsia="ar-SA"/>
        </w:rPr>
        <w:t xml:space="preserve"> областного</w:t>
      </w:r>
      <w:r w:rsidRPr="00B30C23">
        <w:rPr>
          <w:rFonts w:eastAsia="SimSun"/>
          <w:b/>
          <w:kern w:val="1"/>
          <w:lang w:eastAsia="ar-SA"/>
        </w:rPr>
        <w:t xml:space="preserve"> бюджета в 202</w:t>
      </w:r>
      <w:r w:rsidR="00AA6FBF">
        <w:rPr>
          <w:rFonts w:eastAsia="SimSun"/>
          <w:b/>
          <w:kern w:val="1"/>
          <w:lang w:eastAsia="ar-SA"/>
        </w:rPr>
        <w:t>5</w:t>
      </w:r>
      <w:r w:rsidRPr="00B30C23">
        <w:rPr>
          <w:rFonts w:eastAsia="SimSun"/>
          <w:b/>
          <w:kern w:val="1"/>
          <w:lang w:eastAsia="ar-SA"/>
        </w:rPr>
        <w:t xml:space="preserve"> году</w:t>
      </w:r>
    </w:p>
    <w:bookmarkEnd w:id="3"/>
    <w:p w14:paraId="1CC581A1" w14:textId="77777777" w:rsidR="00EE4EE7" w:rsidRDefault="00EE4EE7" w:rsidP="00EE4EE7">
      <w:pPr>
        <w:suppressAutoHyphens/>
        <w:spacing w:line="100" w:lineRule="atLeast"/>
        <w:jc w:val="both"/>
        <w:rPr>
          <w:color w:val="7030A0"/>
          <w:kern w:val="1"/>
          <w:lang w:eastAsia="ar-SA"/>
        </w:rPr>
      </w:pPr>
    </w:p>
    <w:p w14:paraId="56960FC9" w14:textId="2FB43408" w:rsidR="0028433A" w:rsidRPr="00B30C23" w:rsidRDefault="007A4F2C" w:rsidP="00EE4EE7">
      <w:pPr>
        <w:suppressAutoHyphens/>
        <w:spacing w:line="100" w:lineRule="atLeast"/>
        <w:ind w:firstLine="708"/>
        <w:jc w:val="both"/>
        <w:rPr>
          <w:kern w:val="1"/>
          <w:lang w:eastAsia="ar-SA"/>
        </w:rPr>
      </w:pPr>
      <w:r w:rsidRPr="00B30C23">
        <w:rPr>
          <w:kern w:val="1"/>
          <w:lang w:eastAsia="ar-SA"/>
        </w:rPr>
        <w:t>В 202</w:t>
      </w:r>
      <w:r w:rsidR="00AA6FBF">
        <w:rPr>
          <w:kern w:val="1"/>
          <w:lang w:eastAsia="ar-SA"/>
        </w:rPr>
        <w:t>5</w:t>
      </w:r>
      <w:r w:rsidRPr="00B30C23">
        <w:rPr>
          <w:kern w:val="1"/>
          <w:lang w:eastAsia="ar-SA"/>
        </w:rPr>
        <w:t xml:space="preserve"> году средства </w:t>
      </w:r>
      <w:r w:rsidRPr="00B30C23">
        <w:t>из</w:t>
      </w:r>
      <w:r w:rsidR="00EE4EE7" w:rsidRPr="00B30C23">
        <w:t xml:space="preserve"> областного</w:t>
      </w:r>
      <w:r w:rsidRPr="00B30C23">
        <w:t xml:space="preserve"> </w:t>
      </w:r>
      <w:r w:rsidRPr="00B30C23">
        <w:rPr>
          <w:kern w:val="1"/>
          <w:lang w:eastAsia="ar-SA"/>
        </w:rPr>
        <w:t xml:space="preserve">бюджета были привлечены для реализации мероприятий в </w:t>
      </w:r>
      <w:r w:rsidR="00AA6FBF">
        <w:rPr>
          <w:kern w:val="1"/>
          <w:lang w:eastAsia="ar-SA"/>
        </w:rPr>
        <w:t>8</w:t>
      </w:r>
      <w:r w:rsidRPr="00B30C23">
        <w:rPr>
          <w:kern w:val="1"/>
          <w:lang w:eastAsia="ar-SA"/>
        </w:rPr>
        <w:t>-</w:t>
      </w:r>
      <w:r w:rsidR="00AA6FBF">
        <w:rPr>
          <w:kern w:val="1"/>
          <w:lang w:eastAsia="ar-SA"/>
        </w:rPr>
        <w:t>м</w:t>
      </w:r>
      <w:r w:rsidRPr="00B30C23">
        <w:rPr>
          <w:kern w:val="1"/>
          <w:lang w:eastAsia="ar-SA"/>
        </w:rPr>
        <w:t xml:space="preserve">и муниципальных программах и освоены на </w:t>
      </w:r>
      <w:r w:rsidR="00B30C23" w:rsidRPr="00B30C23">
        <w:rPr>
          <w:kern w:val="1"/>
          <w:lang w:eastAsia="ar-SA"/>
        </w:rPr>
        <w:t>9</w:t>
      </w:r>
      <w:r w:rsidR="00AA6FBF">
        <w:rPr>
          <w:kern w:val="1"/>
          <w:lang w:eastAsia="ar-SA"/>
        </w:rPr>
        <w:t>1</w:t>
      </w:r>
      <w:r w:rsidR="00B30C23" w:rsidRPr="00B30C23">
        <w:rPr>
          <w:kern w:val="1"/>
          <w:lang w:eastAsia="ar-SA"/>
        </w:rPr>
        <w:t>,</w:t>
      </w:r>
      <w:r w:rsidR="00AA6FBF">
        <w:rPr>
          <w:kern w:val="1"/>
          <w:lang w:eastAsia="ar-SA"/>
        </w:rPr>
        <w:t>08</w:t>
      </w:r>
      <w:r w:rsidRPr="00B30C23">
        <w:rPr>
          <w:kern w:val="1"/>
          <w:lang w:eastAsia="ar-SA"/>
        </w:rPr>
        <w:t>% (Таблица 2).</w:t>
      </w:r>
    </w:p>
    <w:p w14:paraId="354782F3" w14:textId="77777777" w:rsidR="006C4C34" w:rsidRDefault="006C4C34" w:rsidP="00EE4EE7">
      <w:pPr>
        <w:suppressAutoHyphens/>
        <w:spacing w:line="100" w:lineRule="atLeast"/>
        <w:ind w:firstLine="567"/>
        <w:jc w:val="right"/>
        <w:rPr>
          <w:rFonts w:eastAsia="SimSun"/>
          <w:kern w:val="1"/>
          <w:lang w:eastAsia="ar-SA"/>
        </w:rPr>
      </w:pPr>
    </w:p>
    <w:p w14:paraId="6634845A" w14:textId="77777777" w:rsidR="006C4C34" w:rsidRDefault="006C4C34" w:rsidP="00EE4EE7">
      <w:pPr>
        <w:suppressAutoHyphens/>
        <w:spacing w:line="100" w:lineRule="atLeast"/>
        <w:ind w:firstLine="567"/>
        <w:jc w:val="right"/>
        <w:rPr>
          <w:rFonts w:eastAsia="SimSun"/>
          <w:kern w:val="1"/>
          <w:lang w:eastAsia="ar-SA"/>
        </w:rPr>
      </w:pPr>
    </w:p>
    <w:p w14:paraId="5D3D3A68" w14:textId="77777777" w:rsidR="006C4C34" w:rsidRDefault="006C4C34" w:rsidP="00EE4EE7">
      <w:pPr>
        <w:suppressAutoHyphens/>
        <w:spacing w:line="100" w:lineRule="atLeast"/>
        <w:ind w:firstLine="567"/>
        <w:jc w:val="right"/>
        <w:rPr>
          <w:rFonts w:eastAsia="SimSun"/>
          <w:kern w:val="1"/>
          <w:lang w:eastAsia="ar-SA"/>
        </w:rPr>
      </w:pPr>
    </w:p>
    <w:p w14:paraId="5C9539E6" w14:textId="77777777" w:rsidR="006C4C34" w:rsidRDefault="006C4C34" w:rsidP="00EE4EE7">
      <w:pPr>
        <w:suppressAutoHyphens/>
        <w:spacing w:line="100" w:lineRule="atLeast"/>
        <w:ind w:firstLine="567"/>
        <w:jc w:val="right"/>
        <w:rPr>
          <w:rFonts w:eastAsia="SimSun"/>
          <w:kern w:val="1"/>
          <w:lang w:eastAsia="ar-SA"/>
        </w:rPr>
      </w:pPr>
    </w:p>
    <w:p w14:paraId="4F39D735" w14:textId="10F68692" w:rsidR="0028433A" w:rsidRPr="00B30C23" w:rsidRDefault="007A4F2C" w:rsidP="00EE4EE7">
      <w:pPr>
        <w:suppressAutoHyphens/>
        <w:spacing w:line="100" w:lineRule="atLeast"/>
        <w:ind w:firstLine="567"/>
        <w:jc w:val="right"/>
        <w:rPr>
          <w:rFonts w:eastAsia="SimSun"/>
          <w:kern w:val="1"/>
          <w:lang w:eastAsia="ar-SA"/>
        </w:rPr>
      </w:pPr>
      <w:r w:rsidRPr="00B30C23">
        <w:rPr>
          <w:rFonts w:eastAsia="SimSun"/>
          <w:kern w:val="1"/>
          <w:lang w:eastAsia="ar-SA"/>
        </w:rPr>
        <w:t>Таблица 2</w:t>
      </w:r>
    </w:p>
    <w:p w14:paraId="6D57208C" w14:textId="36647EDE" w:rsidR="00F15E2D" w:rsidRDefault="00F15E2D" w:rsidP="00F15E2D">
      <w:pPr>
        <w:suppressAutoHyphens/>
        <w:spacing w:line="100" w:lineRule="atLeast"/>
        <w:jc w:val="both"/>
        <w:rPr>
          <w:color w:val="7030A0"/>
          <w:kern w:val="1"/>
          <w:lang w:eastAsia="ar-SA"/>
        </w:rPr>
      </w:pPr>
    </w:p>
    <w:tbl>
      <w:tblPr>
        <w:tblW w:w="10572" w:type="dxa"/>
        <w:tblInd w:w="113" w:type="dxa"/>
        <w:tblLook w:val="04A0" w:firstRow="1" w:lastRow="0" w:firstColumn="1" w:lastColumn="0" w:noHBand="0" w:noVBand="1"/>
      </w:tblPr>
      <w:tblGrid>
        <w:gridCol w:w="549"/>
        <w:gridCol w:w="4096"/>
        <w:gridCol w:w="2096"/>
        <w:gridCol w:w="2201"/>
        <w:gridCol w:w="1649"/>
      </w:tblGrid>
      <w:tr w:rsidR="00AA6FBF" w:rsidRPr="00AA6FBF" w14:paraId="44C25968" w14:textId="77777777" w:rsidTr="00AA6FBF">
        <w:trPr>
          <w:trHeight w:val="189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7D02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bookmarkStart w:id="4" w:name="RANGE!A1"/>
            <w:r w:rsidRPr="00AA6FBF">
              <w:rPr>
                <w:color w:val="000000"/>
              </w:rPr>
              <w:t>№ п/п</w:t>
            </w:r>
            <w:bookmarkEnd w:id="4"/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91E3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>Наименование Программ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9B57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>Объем областных средств, утвержденных в муниципальных программах на 2025 год, тыс. руб.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2568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>Профинансировано за 2025 год, тыс. руб.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E798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>Исполнение%</w:t>
            </w:r>
          </w:p>
        </w:tc>
      </w:tr>
      <w:tr w:rsidR="00AA6FBF" w:rsidRPr="00AA6FBF" w14:paraId="2CEACD94" w14:textId="77777777" w:rsidTr="00AA6FBF">
        <w:trPr>
          <w:trHeight w:val="94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C48B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>1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F991" w14:textId="575169F9" w:rsidR="00AA6FBF" w:rsidRPr="00AA6FBF" w:rsidRDefault="00AA6FBF" w:rsidP="00AA6FBF">
            <w:pPr>
              <w:jc w:val="both"/>
              <w:rPr>
                <w:color w:val="000000"/>
              </w:rPr>
            </w:pPr>
            <w:r w:rsidRPr="00AA6FBF">
              <w:rPr>
                <w:color w:val="000000"/>
              </w:rPr>
              <w:t>Муниципальная программа города Усолье-Сибирское «Развитие образования» на 2019-202</w:t>
            </w:r>
            <w:r>
              <w:rPr>
                <w:color w:val="000000"/>
              </w:rPr>
              <w:t>7</w:t>
            </w:r>
            <w:r w:rsidRPr="00AA6FBF">
              <w:rPr>
                <w:color w:val="000000"/>
              </w:rPr>
              <w:t xml:space="preserve"> годы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E6E7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 1 843 691,20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DA5F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1 843 690,30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6008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100,00 </w:t>
            </w:r>
          </w:p>
        </w:tc>
      </w:tr>
      <w:tr w:rsidR="00AA6FBF" w:rsidRPr="00AA6FBF" w14:paraId="20A4F697" w14:textId="77777777" w:rsidTr="00AA6FBF">
        <w:trPr>
          <w:trHeight w:val="94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62DC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>2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5F53" w14:textId="71622CBB" w:rsidR="00AA6FBF" w:rsidRPr="00AA6FBF" w:rsidRDefault="00AA6FBF" w:rsidP="00AA6FBF">
            <w:pPr>
              <w:jc w:val="both"/>
              <w:rPr>
                <w:color w:val="000000"/>
              </w:rPr>
            </w:pPr>
            <w:r w:rsidRPr="00AA6FBF">
              <w:rPr>
                <w:color w:val="000000"/>
              </w:rPr>
              <w:t>Муниципальная программа «Развитие физической культуры и спорта» на 2019-202</w:t>
            </w:r>
            <w:r>
              <w:rPr>
                <w:color w:val="000000"/>
              </w:rPr>
              <w:t>7</w:t>
            </w:r>
            <w:r w:rsidRPr="00AA6FBF">
              <w:rPr>
                <w:color w:val="000000"/>
              </w:rPr>
              <w:t xml:space="preserve"> годы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BEFA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             45,90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7620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              -  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ACD3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        -   </w:t>
            </w:r>
          </w:p>
        </w:tc>
      </w:tr>
      <w:tr w:rsidR="00AA6FBF" w:rsidRPr="00AA6FBF" w14:paraId="499C9D27" w14:textId="77777777" w:rsidTr="00AA6FBF">
        <w:trPr>
          <w:trHeight w:val="94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D3D2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>3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1EBE" w14:textId="650BE36C" w:rsidR="00AA6FBF" w:rsidRPr="00AA6FBF" w:rsidRDefault="00AA6FBF" w:rsidP="00AA6FBF">
            <w:pPr>
              <w:jc w:val="both"/>
              <w:rPr>
                <w:color w:val="000000"/>
              </w:rPr>
            </w:pPr>
            <w:r w:rsidRPr="00AA6FBF">
              <w:rPr>
                <w:color w:val="000000"/>
              </w:rPr>
              <w:t>Муниципальная программа города Усолье-Сибирское «Развитие культуры и архивного дела» на 2019-202</w:t>
            </w:r>
            <w:r>
              <w:rPr>
                <w:color w:val="000000"/>
              </w:rPr>
              <w:t>7</w:t>
            </w:r>
            <w:r w:rsidRPr="00AA6FBF">
              <w:rPr>
                <w:color w:val="000000"/>
              </w:rPr>
              <w:t xml:space="preserve"> годы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37D1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        1 860,20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09C4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    1 860,20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90ED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100,00 </w:t>
            </w:r>
          </w:p>
        </w:tc>
      </w:tr>
      <w:tr w:rsidR="00AA6FBF" w:rsidRPr="00AA6FBF" w14:paraId="14FAE216" w14:textId="77777777" w:rsidTr="00AA6FBF">
        <w:trPr>
          <w:trHeight w:val="94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BED5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>4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A6CD" w14:textId="406AAD38" w:rsidR="00AA6FBF" w:rsidRPr="00AA6FBF" w:rsidRDefault="00AA6FBF" w:rsidP="00AA6FBF">
            <w:pPr>
              <w:jc w:val="both"/>
              <w:rPr>
                <w:color w:val="000000"/>
              </w:rPr>
            </w:pPr>
            <w:r w:rsidRPr="00AA6FBF">
              <w:rPr>
                <w:color w:val="000000"/>
              </w:rPr>
              <w:t>Муниципальная программа города Усолье-Сибирское «Молодежная политика» на 2019-202</w:t>
            </w:r>
            <w:r>
              <w:rPr>
                <w:color w:val="000000"/>
              </w:rPr>
              <w:t>7</w:t>
            </w:r>
            <w:r w:rsidRPr="00AA6FBF">
              <w:rPr>
                <w:color w:val="000000"/>
              </w:rPr>
              <w:t xml:space="preserve"> годы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F3DE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        9 572,00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6CFB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    9 572,00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B126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100,00 </w:t>
            </w:r>
          </w:p>
        </w:tc>
      </w:tr>
      <w:tr w:rsidR="00AA6FBF" w:rsidRPr="00AA6FBF" w14:paraId="29942406" w14:textId="77777777" w:rsidTr="00AA6FBF">
        <w:trPr>
          <w:trHeight w:val="12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3351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>5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95A6" w14:textId="7F32B1FF" w:rsidR="00AA6FBF" w:rsidRPr="00AA6FBF" w:rsidRDefault="00AA6FBF" w:rsidP="00AA6FBF">
            <w:pPr>
              <w:jc w:val="both"/>
              <w:rPr>
                <w:color w:val="000000"/>
              </w:rPr>
            </w:pPr>
            <w:bookmarkStart w:id="5" w:name="RANGE!B6"/>
            <w:r w:rsidRPr="00AA6FBF">
              <w:rPr>
                <w:color w:val="000000"/>
              </w:rPr>
              <w:t>Муниципальная программа города Усолье-Сибирское «Развитие жилищно-коммунального хозяйства» на 2019-202</w:t>
            </w:r>
            <w:r>
              <w:rPr>
                <w:color w:val="000000"/>
              </w:rPr>
              <w:t>7</w:t>
            </w:r>
            <w:r w:rsidRPr="00AA6FBF">
              <w:rPr>
                <w:color w:val="000000"/>
              </w:rPr>
              <w:t xml:space="preserve"> годы</w:t>
            </w:r>
            <w:bookmarkEnd w:id="5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D873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    240 202,10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70C5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  63 732,70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09DD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  26,53 </w:t>
            </w:r>
          </w:p>
        </w:tc>
      </w:tr>
      <w:tr w:rsidR="00AA6FBF" w:rsidRPr="00AA6FBF" w14:paraId="5E6F8CA0" w14:textId="77777777" w:rsidTr="00AA6FBF">
        <w:trPr>
          <w:trHeight w:val="12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D19F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>6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99A0" w14:textId="7017CE81" w:rsidR="00AA6FBF" w:rsidRPr="00AA6FBF" w:rsidRDefault="00AA6FBF" w:rsidP="00AA6FBF">
            <w:pPr>
              <w:jc w:val="both"/>
              <w:rPr>
                <w:color w:val="000000"/>
              </w:rPr>
            </w:pPr>
            <w:r w:rsidRPr="00AA6FBF">
              <w:rPr>
                <w:color w:val="000000"/>
              </w:rPr>
              <w:t>Муниципальная программа города Усолье-Сибирское «Обеспечение населения доступным жильем» на 2019-202</w:t>
            </w:r>
            <w:r>
              <w:rPr>
                <w:color w:val="000000"/>
              </w:rPr>
              <w:t>7</w:t>
            </w:r>
            <w:r w:rsidRPr="00AA6FBF">
              <w:rPr>
                <w:color w:val="000000"/>
              </w:rPr>
              <w:t xml:space="preserve"> годы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794D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      82 464,50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4136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  67 028,20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7DF9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  81,28 </w:t>
            </w:r>
          </w:p>
        </w:tc>
      </w:tr>
      <w:tr w:rsidR="00AA6FBF" w:rsidRPr="00AA6FBF" w14:paraId="58AB5CFF" w14:textId="77777777" w:rsidTr="00AA6FBF">
        <w:trPr>
          <w:trHeight w:val="12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C7CA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>7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7F46" w14:textId="77777777" w:rsidR="00AA6FBF" w:rsidRPr="00AA6FBF" w:rsidRDefault="00AA6FBF" w:rsidP="00AA6FBF">
            <w:pPr>
              <w:jc w:val="both"/>
              <w:rPr>
                <w:color w:val="000000"/>
              </w:rPr>
            </w:pPr>
            <w:r w:rsidRPr="00AA6FBF">
              <w:rPr>
                <w:color w:val="000000"/>
              </w:rPr>
              <w:t>Муниципальная программа города Усолье-Сибирское «Формирование современной городской среды» на 2018-2030 годы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9A0A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        1 312,00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43E7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    1 312,00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DFB0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100,00 </w:t>
            </w:r>
          </w:p>
        </w:tc>
      </w:tr>
      <w:tr w:rsidR="00AA6FBF" w:rsidRPr="00AA6FBF" w14:paraId="2291AD01" w14:textId="77777777" w:rsidTr="00AA6FBF">
        <w:trPr>
          <w:trHeight w:val="117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786E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>8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7ECFA" w14:textId="71BEEE50" w:rsidR="00AA6FBF" w:rsidRPr="00AA6FBF" w:rsidRDefault="00AA6FBF" w:rsidP="00AA6FBF">
            <w:pPr>
              <w:rPr>
                <w:color w:val="000000"/>
              </w:rPr>
            </w:pPr>
            <w:r w:rsidRPr="00AA6FBF">
              <w:rPr>
                <w:color w:val="000000"/>
              </w:rPr>
              <w:t>Муниципальная программа города Усолье-Сибирское «Безопасность дорожного движения города Усолье-Сибирское» на 2019-2027 годы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0491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        2 636,80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0F09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              -  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9660" w14:textId="77777777" w:rsidR="00AA6FBF" w:rsidRPr="00AA6FBF" w:rsidRDefault="00AA6FBF" w:rsidP="00AA6FBF">
            <w:pPr>
              <w:jc w:val="center"/>
              <w:rPr>
                <w:color w:val="000000"/>
              </w:rPr>
            </w:pPr>
            <w:r w:rsidRPr="00AA6FBF">
              <w:rPr>
                <w:color w:val="000000"/>
              </w:rPr>
              <w:t xml:space="preserve">                 -   </w:t>
            </w:r>
          </w:p>
        </w:tc>
      </w:tr>
      <w:tr w:rsidR="00AA6FBF" w:rsidRPr="00AA6FBF" w14:paraId="01AC608C" w14:textId="77777777" w:rsidTr="00AA6FBF">
        <w:trPr>
          <w:trHeight w:val="315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C7D2" w14:textId="77777777" w:rsidR="00AA6FBF" w:rsidRPr="00AA6FBF" w:rsidRDefault="00AA6FBF" w:rsidP="00AA6FBF">
            <w:pPr>
              <w:jc w:val="center"/>
              <w:rPr>
                <w:b/>
                <w:bCs/>
                <w:color w:val="000000"/>
              </w:rPr>
            </w:pPr>
            <w:r w:rsidRPr="00AA6FBF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8F92" w14:textId="77777777" w:rsidR="00AA6FBF" w:rsidRPr="00AA6FBF" w:rsidRDefault="00AA6FBF" w:rsidP="00AA6FBF">
            <w:pPr>
              <w:jc w:val="center"/>
              <w:rPr>
                <w:b/>
                <w:bCs/>
                <w:color w:val="000000"/>
              </w:rPr>
            </w:pPr>
            <w:r w:rsidRPr="00AA6FBF">
              <w:rPr>
                <w:b/>
                <w:bCs/>
                <w:color w:val="000000"/>
              </w:rPr>
              <w:t xml:space="preserve">          2 181 784,70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8411" w14:textId="77777777" w:rsidR="00AA6FBF" w:rsidRPr="00AA6FBF" w:rsidRDefault="00AA6FBF" w:rsidP="00AA6FBF">
            <w:pPr>
              <w:jc w:val="center"/>
              <w:rPr>
                <w:b/>
                <w:bCs/>
                <w:color w:val="000000"/>
              </w:rPr>
            </w:pPr>
            <w:r w:rsidRPr="00AA6FBF">
              <w:rPr>
                <w:b/>
                <w:bCs/>
                <w:color w:val="000000"/>
              </w:rPr>
              <w:t xml:space="preserve">      1 987 195,40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6A94" w14:textId="77777777" w:rsidR="00AA6FBF" w:rsidRPr="00AA6FBF" w:rsidRDefault="00AA6FBF" w:rsidP="00AA6FBF">
            <w:pPr>
              <w:jc w:val="center"/>
              <w:rPr>
                <w:b/>
                <w:bCs/>
                <w:color w:val="000000"/>
              </w:rPr>
            </w:pPr>
            <w:r w:rsidRPr="00AA6FBF">
              <w:rPr>
                <w:b/>
                <w:bCs/>
                <w:color w:val="000000"/>
              </w:rPr>
              <w:t xml:space="preserve">           91,08 </w:t>
            </w:r>
          </w:p>
        </w:tc>
      </w:tr>
    </w:tbl>
    <w:p w14:paraId="4863CAB6" w14:textId="77777777" w:rsidR="00AA6FBF" w:rsidRDefault="00AA6FBF" w:rsidP="00F15E2D">
      <w:pPr>
        <w:suppressAutoHyphens/>
        <w:spacing w:line="100" w:lineRule="atLeast"/>
        <w:jc w:val="both"/>
        <w:rPr>
          <w:color w:val="7030A0"/>
          <w:kern w:val="1"/>
          <w:lang w:eastAsia="ar-SA"/>
        </w:rPr>
      </w:pPr>
    </w:p>
    <w:p w14:paraId="5007F220" w14:textId="1A18A61F" w:rsidR="00CE7B65" w:rsidRDefault="007A4F2C" w:rsidP="00CE7B65">
      <w:pPr>
        <w:suppressAutoHyphens/>
        <w:spacing w:line="100" w:lineRule="atLeast"/>
        <w:ind w:firstLine="708"/>
        <w:jc w:val="both"/>
        <w:rPr>
          <w:kern w:val="1"/>
          <w:lang w:eastAsia="ar-SA"/>
        </w:rPr>
      </w:pPr>
      <w:r w:rsidRPr="00E6220E">
        <w:rPr>
          <w:kern w:val="1"/>
          <w:lang w:eastAsia="ar-SA"/>
        </w:rPr>
        <w:t>Из представленной выше таблицы видно, что самый низкий показатель исполнения за счет средств</w:t>
      </w:r>
      <w:r w:rsidR="00F15E2D" w:rsidRPr="00E6220E">
        <w:rPr>
          <w:kern w:val="1"/>
          <w:lang w:eastAsia="ar-SA"/>
        </w:rPr>
        <w:t xml:space="preserve"> областного</w:t>
      </w:r>
      <w:r w:rsidRPr="00E6220E">
        <w:rPr>
          <w:kern w:val="1"/>
          <w:lang w:eastAsia="ar-SA"/>
        </w:rPr>
        <w:t xml:space="preserve"> бюджета в 202</w:t>
      </w:r>
      <w:r w:rsidR="00AA6FBF">
        <w:rPr>
          <w:kern w:val="1"/>
          <w:lang w:eastAsia="ar-SA"/>
        </w:rPr>
        <w:t>5</w:t>
      </w:r>
      <w:r w:rsidRPr="00E6220E">
        <w:rPr>
          <w:kern w:val="1"/>
          <w:lang w:eastAsia="ar-SA"/>
        </w:rPr>
        <w:t xml:space="preserve"> году</w:t>
      </w:r>
      <w:r w:rsidR="00E6220E" w:rsidRPr="00E6220E">
        <w:rPr>
          <w:kern w:val="1"/>
          <w:lang w:eastAsia="ar-SA"/>
        </w:rPr>
        <w:t xml:space="preserve"> сложился</w:t>
      </w:r>
      <w:r w:rsidRPr="00E6220E">
        <w:rPr>
          <w:kern w:val="1"/>
          <w:lang w:eastAsia="ar-SA"/>
        </w:rPr>
        <w:t xml:space="preserve"> по </w:t>
      </w:r>
      <w:r w:rsidR="00F15E2D" w:rsidRPr="00E6220E">
        <w:rPr>
          <w:kern w:val="1"/>
          <w:lang w:eastAsia="ar-SA"/>
        </w:rPr>
        <w:t>муниципальной программе города Усолье-Сибирское «Развитие жилищно-коммунального хозяйства» на 2019-202</w:t>
      </w:r>
      <w:r w:rsidR="00AA6FBF">
        <w:rPr>
          <w:kern w:val="1"/>
          <w:lang w:eastAsia="ar-SA"/>
        </w:rPr>
        <w:t>7</w:t>
      </w:r>
      <w:r w:rsidR="00F15E2D" w:rsidRPr="00E6220E">
        <w:rPr>
          <w:kern w:val="1"/>
          <w:lang w:eastAsia="ar-SA"/>
        </w:rPr>
        <w:t xml:space="preserve"> годы </w:t>
      </w:r>
      <w:r w:rsidRPr="00E6220E">
        <w:t xml:space="preserve">по </w:t>
      </w:r>
      <w:r w:rsidR="00F15E2D" w:rsidRPr="00E6220E">
        <w:t xml:space="preserve">мероприятию </w:t>
      </w:r>
      <w:r w:rsidR="00C821DC" w:rsidRPr="00C821DC">
        <w:t>«Развитие и приведение в нормативное состояние автомобильных дорог общего пользования местного значения, включающих искусственные дорожные сооружения, в рамках национального проекта «Инфраструктура для жизни»</w:t>
      </w:r>
      <w:r w:rsidR="00F15E2D" w:rsidRPr="00E6220E">
        <w:t>»</w:t>
      </w:r>
      <w:r w:rsidRPr="00E6220E">
        <w:t xml:space="preserve"> (план </w:t>
      </w:r>
      <w:r w:rsidR="00C821DC">
        <w:t>222 458,1</w:t>
      </w:r>
      <w:r w:rsidR="00F15E2D" w:rsidRPr="00E6220E">
        <w:t xml:space="preserve"> тыс.</w:t>
      </w:r>
      <w:r w:rsidRPr="00E6220E">
        <w:t xml:space="preserve"> руб., факт </w:t>
      </w:r>
      <w:r w:rsidR="00C821DC">
        <w:t>45 988,7</w:t>
      </w:r>
      <w:r w:rsidR="00F15E2D" w:rsidRPr="00E6220E">
        <w:t xml:space="preserve"> тыс.</w:t>
      </w:r>
      <w:r w:rsidRPr="00E6220E">
        <w:t xml:space="preserve"> руб.)</w:t>
      </w:r>
      <w:r w:rsidRPr="00E6220E">
        <w:rPr>
          <w:kern w:val="1"/>
          <w:lang w:eastAsia="ar-SA"/>
        </w:rPr>
        <w:t xml:space="preserve">, </w:t>
      </w:r>
      <w:r w:rsidR="00E6220E" w:rsidRPr="00E6220E">
        <w:rPr>
          <w:kern w:val="1"/>
          <w:lang w:eastAsia="ar-SA"/>
        </w:rPr>
        <w:t xml:space="preserve">отклонение в финансировании составило </w:t>
      </w:r>
      <w:r w:rsidR="009872FB" w:rsidRPr="009872FB">
        <w:rPr>
          <w:kern w:val="1"/>
          <w:lang w:eastAsia="ar-SA"/>
        </w:rPr>
        <w:t>176</w:t>
      </w:r>
      <w:r w:rsidR="009872FB">
        <w:rPr>
          <w:kern w:val="1"/>
          <w:lang w:eastAsia="ar-SA"/>
        </w:rPr>
        <w:t> </w:t>
      </w:r>
      <w:r w:rsidR="009872FB" w:rsidRPr="009872FB">
        <w:rPr>
          <w:kern w:val="1"/>
          <w:lang w:eastAsia="ar-SA"/>
        </w:rPr>
        <w:t>469</w:t>
      </w:r>
      <w:r w:rsidR="009872FB">
        <w:rPr>
          <w:kern w:val="1"/>
          <w:lang w:eastAsia="ar-SA"/>
        </w:rPr>
        <w:t>,</w:t>
      </w:r>
      <w:r w:rsidR="009872FB" w:rsidRPr="009872FB">
        <w:rPr>
          <w:kern w:val="1"/>
          <w:lang w:eastAsia="ar-SA"/>
        </w:rPr>
        <w:t>3</w:t>
      </w:r>
      <w:r w:rsidR="009872FB">
        <w:rPr>
          <w:kern w:val="1"/>
          <w:lang w:eastAsia="ar-SA"/>
        </w:rPr>
        <w:t xml:space="preserve"> </w:t>
      </w:r>
      <w:r w:rsidR="00E6220E" w:rsidRPr="00E6220E">
        <w:rPr>
          <w:kern w:val="1"/>
          <w:lang w:eastAsia="ar-SA"/>
        </w:rPr>
        <w:t xml:space="preserve">тыс. руб., в результате </w:t>
      </w:r>
      <w:r w:rsidR="009872FB">
        <w:rPr>
          <w:kern w:val="1"/>
          <w:lang w:eastAsia="ar-SA"/>
        </w:rPr>
        <w:t xml:space="preserve">образовавшейся кредиторской задолженности и </w:t>
      </w:r>
      <w:r w:rsidR="00E6220E" w:rsidRPr="00E6220E">
        <w:rPr>
          <w:kern w:val="1"/>
          <w:lang w:eastAsia="ar-SA"/>
        </w:rPr>
        <w:t>сложившейся экономии по муниципальному контракту.</w:t>
      </w:r>
      <w:bookmarkStart w:id="6" w:name="_Hlk132193006"/>
    </w:p>
    <w:p w14:paraId="3EA9ADA2" w14:textId="4B8F07D3" w:rsidR="00CD70F8" w:rsidRDefault="004D7F1B" w:rsidP="00CE7B65">
      <w:pPr>
        <w:suppressAutoHyphens/>
        <w:spacing w:line="100" w:lineRule="atLeast"/>
        <w:ind w:firstLine="708"/>
        <w:jc w:val="both"/>
        <w:rPr>
          <w:kern w:val="1"/>
          <w:lang w:eastAsia="ar-SA"/>
        </w:rPr>
      </w:pPr>
      <w:r>
        <w:rPr>
          <w:kern w:val="1"/>
          <w:lang w:eastAsia="ar-SA"/>
        </w:rPr>
        <w:lastRenderedPageBreak/>
        <w:t xml:space="preserve">По МП </w:t>
      </w:r>
      <w:r w:rsidRPr="004D7F1B">
        <w:rPr>
          <w:kern w:val="1"/>
          <w:lang w:eastAsia="ar-SA"/>
        </w:rPr>
        <w:t>«Развитие физической культуры и спорта» на 2019-2027 годы</w:t>
      </w:r>
      <w:r>
        <w:rPr>
          <w:kern w:val="1"/>
          <w:lang w:eastAsia="ar-SA"/>
        </w:rPr>
        <w:t xml:space="preserve"> и </w:t>
      </w:r>
      <w:r w:rsidRPr="004D7F1B">
        <w:rPr>
          <w:kern w:val="1"/>
          <w:lang w:eastAsia="ar-SA"/>
        </w:rPr>
        <w:t>«Безопасность дорожного движения города Усолье-Сибирское» на 2019-2027 годы</w:t>
      </w:r>
      <w:r>
        <w:rPr>
          <w:kern w:val="1"/>
          <w:lang w:eastAsia="ar-SA"/>
        </w:rPr>
        <w:t xml:space="preserve"> при наличии утвержденных бюджетных ассигнований финансирование за счет средств областного бюджета не производилось.</w:t>
      </w:r>
    </w:p>
    <w:p w14:paraId="10E46F8A" w14:textId="645C07F0" w:rsidR="005E7C81" w:rsidRDefault="007A4F2C" w:rsidP="005E7C81">
      <w:pPr>
        <w:suppressAutoHyphens/>
        <w:spacing w:line="100" w:lineRule="atLeast"/>
        <w:ind w:firstLine="708"/>
        <w:jc w:val="both"/>
        <w:rPr>
          <w:kern w:val="1"/>
          <w:lang w:eastAsia="ar-SA"/>
        </w:rPr>
      </w:pPr>
      <w:r w:rsidRPr="005E7C81">
        <w:rPr>
          <w:kern w:val="1"/>
          <w:lang w:eastAsia="ar-SA"/>
        </w:rPr>
        <w:t>В сравнении с 202</w:t>
      </w:r>
      <w:r w:rsidR="004D7F1B">
        <w:rPr>
          <w:kern w:val="1"/>
          <w:lang w:eastAsia="ar-SA"/>
        </w:rPr>
        <w:t>4</w:t>
      </w:r>
      <w:r w:rsidRPr="005E7C81">
        <w:rPr>
          <w:kern w:val="1"/>
          <w:lang w:eastAsia="ar-SA"/>
        </w:rPr>
        <w:t xml:space="preserve"> годом сумма привлеченных средств из областного бюджета </w:t>
      </w:r>
      <w:r w:rsidR="004D7F1B">
        <w:rPr>
          <w:kern w:val="1"/>
          <w:lang w:eastAsia="ar-SA"/>
        </w:rPr>
        <w:t>уменьшилась</w:t>
      </w:r>
      <w:r w:rsidRPr="005E7C81">
        <w:rPr>
          <w:kern w:val="1"/>
          <w:lang w:eastAsia="ar-SA"/>
        </w:rPr>
        <w:t xml:space="preserve"> на</w:t>
      </w:r>
      <w:r w:rsidR="00CE7B65" w:rsidRPr="005E7C81">
        <w:rPr>
          <w:kern w:val="1"/>
          <w:lang w:eastAsia="ar-SA"/>
        </w:rPr>
        <w:t xml:space="preserve"> </w:t>
      </w:r>
      <w:r w:rsidR="004D7F1B">
        <w:rPr>
          <w:kern w:val="1"/>
          <w:lang w:eastAsia="ar-SA"/>
        </w:rPr>
        <w:t>553 790,8</w:t>
      </w:r>
      <w:r w:rsidR="00CE7B65" w:rsidRPr="005E7C81">
        <w:rPr>
          <w:kern w:val="1"/>
          <w:lang w:eastAsia="ar-SA"/>
        </w:rPr>
        <w:t xml:space="preserve"> тыс. руб. или</w:t>
      </w:r>
      <w:r w:rsidRPr="005E7C81">
        <w:rPr>
          <w:kern w:val="1"/>
          <w:lang w:eastAsia="ar-SA"/>
        </w:rPr>
        <w:t xml:space="preserve"> </w:t>
      </w:r>
      <w:r w:rsidR="004D7F1B">
        <w:rPr>
          <w:kern w:val="1"/>
          <w:lang w:eastAsia="ar-SA"/>
        </w:rPr>
        <w:t>2</w:t>
      </w:r>
      <w:r w:rsidR="00CE7B65" w:rsidRPr="005E7C81">
        <w:rPr>
          <w:kern w:val="1"/>
          <w:lang w:eastAsia="ar-SA"/>
        </w:rPr>
        <w:t>1</w:t>
      </w:r>
      <w:r w:rsidRPr="005E7C81">
        <w:rPr>
          <w:kern w:val="1"/>
          <w:lang w:eastAsia="ar-SA"/>
        </w:rPr>
        <w:t>,</w:t>
      </w:r>
      <w:r w:rsidR="004D7F1B">
        <w:rPr>
          <w:kern w:val="1"/>
          <w:lang w:eastAsia="ar-SA"/>
        </w:rPr>
        <w:t>8</w:t>
      </w:r>
      <w:r w:rsidRPr="005E7C81">
        <w:rPr>
          <w:kern w:val="1"/>
          <w:lang w:eastAsia="ar-SA"/>
        </w:rPr>
        <w:t>% (202</w:t>
      </w:r>
      <w:r w:rsidR="004D7F1B">
        <w:rPr>
          <w:kern w:val="1"/>
          <w:lang w:eastAsia="ar-SA"/>
        </w:rPr>
        <w:t>4</w:t>
      </w:r>
      <w:r w:rsidRPr="005E7C81">
        <w:rPr>
          <w:kern w:val="1"/>
          <w:lang w:eastAsia="ar-SA"/>
        </w:rPr>
        <w:t xml:space="preserve"> год – </w:t>
      </w:r>
      <w:r w:rsidR="0034767D" w:rsidRPr="005E7C81">
        <w:rPr>
          <w:kern w:val="1"/>
          <w:lang w:eastAsia="ar-SA"/>
        </w:rPr>
        <w:t>2</w:t>
      </w:r>
      <w:r w:rsidR="004D7F1B">
        <w:rPr>
          <w:kern w:val="1"/>
          <w:lang w:eastAsia="ar-SA"/>
        </w:rPr>
        <w:t> 540 986,19</w:t>
      </w:r>
      <w:r w:rsidRPr="005E7C81">
        <w:rPr>
          <w:kern w:val="1"/>
          <w:lang w:eastAsia="ar-SA"/>
        </w:rPr>
        <w:t xml:space="preserve"> тыс. руб.).</w:t>
      </w:r>
      <w:bookmarkEnd w:id="6"/>
    </w:p>
    <w:p w14:paraId="512AF87D" w14:textId="44905191" w:rsidR="005E7C81" w:rsidRDefault="004066FB" w:rsidP="005E7C81">
      <w:pPr>
        <w:suppressAutoHyphens/>
        <w:spacing w:line="100" w:lineRule="atLeast"/>
        <w:ind w:firstLine="708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Значительное снижение </w:t>
      </w:r>
      <w:r w:rsidR="007A4F2C" w:rsidRPr="005E7C81">
        <w:rPr>
          <w:kern w:val="1"/>
          <w:lang w:eastAsia="ar-SA"/>
        </w:rPr>
        <w:t xml:space="preserve">привлеченных средств из областного бюджета произошел </w:t>
      </w:r>
      <w:r>
        <w:rPr>
          <w:kern w:val="1"/>
          <w:lang w:eastAsia="ar-SA"/>
        </w:rPr>
        <w:t>по следующим муниципальным программам:</w:t>
      </w:r>
    </w:p>
    <w:p w14:paraId="6F95FA52" w14:textId="5783F6F9" w:rsidR="004066FB" w:rsidRDefault="004066FB" w:rsidP="005E7C81">
      <w:pPr>
        <w:suppressAutoHyphens/>
        <w:spacing w:line="100" w:lineRule="atLeast"/>
        <w:ind w:firstLine="708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- </w:t>
      </w:r>
      <w:r w:rsidRPr="004066FB">
        <w:rPr>
          <w:kern w:val="1"/>
          <w:lang w:eastAsia="ar-SA"/>
        </w:rPr>
        <w:t>«Развитие физической культуры и спорта» на 2019-2027 годы</w:t>
      </w:r>
      <w:r>
        <w:rPr>
          <w:kern w:val="1"/>
          <w:lang w:eastAsia="ar-SA"/>
        </w:rPr>
        <w:t>;</w:t>
      </w:r>
    </w:p>
    <w:p w14:paraId="7CA6805A" w14:textId="341969FD" w:rsidR="004066FB" w:rsidRDefault="004066FB" w:rsidP="005E7C81">
      <w:pPr>
        <w:suppressAutoHyphens/>
        <w:spacing w:line="100" w:lineRule="atLeast"/>
        <w:ind w:firstLine="708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- </w:t>
      </w:r>
      <w:r w:rsidRPr="004066FB">
        <w:rPr>
          <w:kern w:val="1"/>
          <w:lang w:eastAsia="ar-SA"/>
        </w:rPr>
        <w:t>«Развитие физической культуры и спорта» на 2019-2027 годы</w:t>
      </w:r>
      <w:r>
        <w:rPr>
          <w:kern w:val="1"/>
          <w:lang w:eastAsia="ar-SA"/>
        </w:rPr>
        <w:t>;</w:t>
      </w:r>
    </w:p>
    <w:p w14:paraId="4E03D917" w14:textId="66AF5923" w:rsidR="004066FB" w:rsidRDefault="004066FB" w:rsidP="005E7C81">
      <w:pPr>
        <w:suppressAutoHyphens/>
        <w:spacing w:line="100" w:lineRule="atLeast"/>
        <w:ind w:firstLine="708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- </w:t>
      </w:r>
      <w:r w:rsidRPr="004066FB">
        <w:rPr>
          <w:kern w:val="1"/>
          <w:lang w:eastAsia="ar-SA"/>
        </w:rPr>
        <w:t>«Развитие жилищно-коммунального хозяйства» на 2019-2027 годы</w:t>
      </w:r>
    </w:p>
    <w:p w14:paraId="74C52383" w14:textId="77777777" w:rsidR="0028433A" w:rsidRDefault="0028433A">
      <w:pPr>
        <w:pStyle w:val="ab"/>
        <w:suppressAutoHyphens/>
        <w:spacing w:line="100" w:lineRule="atLeast"/>
        <w:ind w:left="1276"/>
        <w:jc w:val="both"/>
        <w:rPr>
          <w:color w:val="7030A0"/>
          <w:kern w:val="1"/>
          <w:lang w:eastAsia="ar-SA"/>
        </w:rPr>
      </w:pPr>
    </w:p>
    <w:p w14:paraId="49F0411D" w14:textId="1E589339" w:rsidR="0028433A" w:rsidRPr="003F0F70" w:rsidRDefault="007A4F2C" w:rsidP="00D82101">
      <w:pPr>
        <w:tabs>
          <w:tab w:val="left" w:pos="851"/>
        </w:tabs>
        <w:suppressAutoHyphens/>
        <w:spacing w:line="100" w:lineRule="atLeast"/>
        <w:jc w:val="center"/>
        <w:rPr>
          <w:rFonts w:eastAsia="SimSun"/>
          <w:b/>
          <w:kern w:val="1"/>
          <w:lang w:eastAsia="ar-SA"/>
        </w:rPr>
      </w:pPr>
      <w:r w:rsidRPr="003F0F70">
        <w:rPr>
          <w:rFonts w:eastAsia="SimSun"/>
          <w:b/>
          <w:kern w:val="1"/>
          <w:lang w:eastAsia="ar-SA"/>
        </w:rPr>
        <w:t>Исполнение муниципальных программ</w:t>
      </w:r>
      <w:r w:rsidR="00D82101" w:rsidRPr="003F0F70">
        <w:rPr>
          <w:rFonts w:eastAsia="SimSun"/>
          <w:b/>
          <w:kern w:val="1"/>
          <w:lang w:eastAsia="ar-SA"/>
        </w:rPr>
        <w:t xml:space="preserve"> </w:t>
      </w:r>
      <w:r w:rsidRPr="003F0F70">
        <w:rPr>
          <w:rFonts w:eastAsia="SimSun"/>
          <w:b/>
          <w:kern w:val="1"/>
          <w:lang w:eastAsia="ar-SA"/>
        </w:rPr>
        <w:t>за счет средств федерального бюджета в 202</w:t>
      </w:r>
      <w:r w:rsidR="004066FB">
        <w:rPr>
          <w:rFonts w:eastAsia="SimSun"/>
          <w:b/>
          <w:kern w:val="1"/>
          <w:lang w:eastAsia="ar-SA"/>
        </w:rPr>
        <w:t>5</w:t>
      </w:r>
      <w:r w:rsidRPr="003F0F70">
        <w:rPr>
          <w:rFonts w:eastAsia="SimSun"/>
          <w:b/>
          <w:kern w:val="1"/>
          <w:lang w:eastAsia="ar-SA"/>
        </w:rPr>
        <w:t xml:space="preserve"> году</w:t>
      </w:r>
    </w:p>
    <w:p w14:paraId="09F772F2" w14:textId="77777777" w:rsidR="003F0F70" w:rsidRDefault="003F0F70" w:rsidP="003F0F70">
      <w:pPr>
        <w:suppressAutoHyphens/>
        <w:spacing w:line="100" w:lineRule="atLeast"/>
        <w:jc w:val="both"/>
        <w:rPr>
          <w:rFonts w:eastAsia="SimSun"/>
          <w:color w:val="7030A0"/>
          <w:kern w:val="1"/>
          <w:sz w:val="20"/>
          <w:szCs w:val="20"/>
          <w:lang w:eastAsia="ar-SA"/>
        </w:rPr>
      </w:pPr>
    </w:p>
    <w:p w14:paraId="6CA54DAE" w14:textId="475E07EF" w:rsidR="0028433A" w:rsidRPr="000A3BC0" w:rsidRDefault="007A4F2C" w:rsidP="003F0F70">
      <w:pPr>
        <w:suppressAutoHyphens/>
        <w:spacing w:line="100" w:lineRule="atLeast"/>
        <w:ind w:firstLine="708"/>
        <w:jc w:val="both"/>
        <w:rPr>
          <w:kern w:val="1"/>
          <w:lang w:eastAsia="ar-SA"/>
        </w:rPr>
      </w:pPr>
      <w:r w:rsidRPr="000A3BC0">
        <w:rPr>
          <w:kern w:val="1"/>
          <w:lang w:eastAsia="ar-SA"/>
        </w:rPr>
        <w:t>В 202</w:t>
      </w:r>
      <w:r w:rsidR="004066FB">
        <w:rPr>
          <w:kern w:val="1"/>
          <w:lang w:eastAsia="ar-SA"/>
        </w:rPr>
        <w:t>5</w:t>
      </w:r>
      <w:r w:rsidRPr="000A3BC0">
        <w:rPr>
          <w:kern w:val="1"/>
          <w:lang w:eastAsia="ar-SA"/>
        </w:rPr>
        <w:t xml:space="preserve"> году средства из федерального бюджета были привлечены для реализации мероприятий в </w:t>
      </w:r>
      <w:r w:rsidR="00A074AD">
        <w:rPr>
          <w:kern w:val="1"/>
          <w:lang w:eastAsia="ar-SA"/>
        </w:rPr>
        <w:t>5</w:t>
      </w:r>
      <w:r w:rsidR="000A3BC0" w:rsidRPr="000A3BC0">
        <w:rPr>
          <w:kern w:val="1"/>
          <w:lang w:eastAsia="ar-SA"/>
        </w:rPr>
        <w:t>-</w:t>
      </w:r>
      <w:r w:rsidR="00A074AD">
        <w:rPr>
          <w:kern w:val="1"/>
          <w:lang w:eastAsia="ar-SA"/>
        </w:rPr>
        <w:t>ти</w:t>
      </w:r>
      <w:r w:rsidRPr="000A3BC0">
        <w:rPr>
          <w:kern w:val="1"/>
          <w:lang w:eastAsia="ar-SA"/>
        </w:rPr>
        <w:t xml:space="preserve"> муниципальных программах и освоены на </w:t>
      </w:r>
      <w:r w:rsidR="004066FB">
        <w:rPr>
          <w:kern w:val="1"/>
          <w:lang w:eastAsia="ar-SA"/>
        </w:rPr>
        <w:t>100</w:t>
      </w:r>
      <w:r w:rsidRPr="000A3BC0">
        <w:rPr>
          <w:kern w:val="1"/>
          <w:lang w:eastAsia="ar-SA"/>
        </w:rPr>
        <w:t>% (Таблица 3).</w:t>
      </w:r>
    </w:p>
    <w:p w14:paraId="0CE8F11B" w14:textId="77777777" w:rsidR="0028433A" w:rsidRPr="000A3BC0" w:rsidRDefault="007A4F2C" w:rsidP="000A3BC0">
      <w:pPr>
        <w:suppressAutoHyphens/>
        <w:spacing w:line="100" w:lineRule="atLeast"/>
        <w:ind w:firstLine="567"/>
        <w:jc w:val="right"/>
        <w:rPr>
          <w:kern w:val="1"/>
          <w:lang w:eastAsia="ar-SA"/>
        </w:rPr>
      </w:pPr>
      <w:r w:rsidRPr="000A3BC0">
        <w:rPr>
          <w:kern w:val="1"/>
          <w:lang w:eastAsia="ar-SA"/>
        </w:rPr>
        <w:t>Таблица 3</w:t>
      </w:r>
    </w:p>
    <w:tbl>
      <w:tblPr>
        <w:tblW w:w="10390" w:type="dxa"/>
        <w:tblInd w:w="113" w:type="dxa"/>
        <w:tblLook w:val="04A0" w:firstRow="1" w:lastRow="0" w:firstColumn="1" w:lastColumn="0" w:noHBand="0" w:noVBand="1"/>
      </w:tblPr>
      <w:tblGrid>
        <w:gridCol w:w="513"/>
        <w:gridCol w:w="4727"/>
        <w:gridCol w:w="1738"/>
        <w:gridCol w:w="2053"/>
        <w:gridCol w:w="1359"/>
      </w:tblGrid>
      <w:tr w:rsidR="002D0761" w:rsidRPr="002D0761" w14:paraId="39F43C6C" w14:textId="77777777" w:rsidTr="002D0761">
        <w:trPr>
          <w:trHeight w:val="18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603D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F109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Наименование Программ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96D4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Объем средств, утвержденных в муниципальных программах на 2025 год, тыс. руб.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EB1A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Профинансировано за 2025 год, тыс. руб.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251B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Исполнение %</w:t>
            </w:r>
          </w:p>
        </w:tc>
      </w:tr>
      <w:tr w:rsidR="002D0761" w:rsidRPr="002D0761" w14:paraId="60F5A865" w14:textId="77777777" w:rsidTr="002D0761">
        <w:trPr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DD3D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5D7A" w14:textId="4FCA39A3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Муниципальная программа города Усолье-Сибирское «Развитие образования» на 2019-202</w:t>
            </w:r>
            <w:r w:rsidR="005C371D">
              <w:rPr>
                <w:color w:val="000000"/>
                <w:sz w:val="22"/>
                <w:szCs w:val="22"/>
              </w:rPr>
              <w:t>7</w:t>
            </w:r>
            <w:r w:rsidRPr="002D0761">
              <w:rPr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F5E1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151 166,20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6312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151 165,20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9B6F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D0761" w:rsidRPr="002D0761" w14:paraId="294467DA" w14:textId="77777777" w:rsidTr="002D0761">
        <w:trPr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17F0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3C95" w14:textId="7A164A36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Муниципальная программа города Усолье-Сибирское «Развитие культуры и архивного дела» на 2019-202</w:t>
            </w:r>
            <w:r w:rsidR="005C371D">
              <w:rPr>
                <w:color w:val="000000"/>
                <w:sz w:val="22"/>
                <w:szCs w:val="22"/>
              </w:rPr>
              <w:t>7</w:t>
            </w:r>
            <w:r w:rsidRPr="002D0761">
              <w:rPr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1DA2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171,30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B348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171,30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AC6C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D0761" w:rsidRPr="002D0761" w14:paraId="01728EA6" w14:textId="77777777" w:rsidTr="002D0761">
        <w:trPr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EE03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BE6E" w14:textId="16E67BB2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Муниципальная программа города Усолье-Сибирское «Молодежная политика» на 2019-202</w:t>
            </w:r>
            <w:r w:rsidR="005C371D">
              <w:rPr>
                <w:color w:val="000000"/>
                <w:sz w:val="22"/>
                <w:szCs w:val="22"/>
              </w:rPr>
              <w:t>7</w:t>
            </w:r>
            <w:r w:rsidRPr="002D0761">
              <w:rPr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7DE5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2 042,10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7E74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2 042,10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EDD3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D0761" w:rsidRPr="002D0761" w14:paraId="59DD2ECE" w14:textId="77777777" w:rsidTr="002D0761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255D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16F6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bookmarkStart w:id="7" w:name="RANGE!B5"/>
            <w:r w:rsidRPr="002D0761">
              <w:rPr>
                <w:color w:val="000000"/>
                <w:sz w:val="22"/>
                <w:szCs w:val="22"/>
              </w:rPr>
              <w:t>Муниципальная программа города Усолье-Сибирское «Формирование современной городской среды» на 2018-2030 годы</w:t>
            </w:r>
            <w:bookmarkEnd w:id="7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A6DC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24 928,50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0CB1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24 928,50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BE6E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D0761" w:rsidRPr="002D0761" w14:paraId="210B66D5" w14:textId="77777777" w:rsidTr="002D076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76CF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9674" w14:textId="39ECC3AC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Муниципальная программа города Усолье-Сибирское «Развитие ЖКХ» на 2019-202</w:t>
            </w:r>
            <w:r w:rsidR="005C371D">
              <w:rPr>
                <w:color w:val="000000"/>
                <w:sz w:val="22"/>
                <w:szCs w:val="22"/>
              </w:rPr>
              <w:t>7</w:t>
            </w:r>
            <w:r w:rsidRPr="002D0761">
              <w:rPr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9CE8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9 500,00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5608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9 500,00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645E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D0761" w:rsidRPr="002D0761" w14:paraId="0C4C43C7" w14:textId="77777777" w:rsidTr="002D076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B672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0EAE" w14:textId="776460D5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Муниципальная программа города Усолье-Сибирское «Обеспечение населения доступным жильем» на 2019-202</w:t>
            </w:r>
            <w:r w:rsidR="005C371D">
              <w:rPr>
                <w:color w:val="000000"/>
                <w:sz w:val="22"/>
                <w:szCs w:val="22"/>
              </w:rPr>
              <w:t>7</w:t>
            </w:r>
            <w:r w:rsidRPr="002D0761">
              <w:rPr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E5D4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59 193,80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CDD4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59 193,80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39B9" w14:textId="77777777" w:rsidR="002D0761" w:rsidRPr="002D0761" w:rsidRDefault="002D0761" w:rsidP="002D0761">
            <w:pPr>
              <w:jc w:val="center"/>
              <w:rPr>
                <w:color w:val="000000"/>
                <w:sz w:val="22"/>
                <w:szCs w:val="22"/>
              </w:rPr>
            </w:pPr>
            <w:r w:rsidRPr="002D076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D0761" w:rsidRPr="002D0761" w14:paraId="2A469273" w14:textId="77777777" w:rsidTr="002D0761">
        <w:trPr>
          <w:trHeight w:val="28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ED67" w14:textId="77777777" w:rsidR="002D0761" w:rsidRPr="002D0761" w:rsidRDefault="002D0761" w:rsidP="002D07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0761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6687" w14:textId="77777777" w:rsidR="002D0761" w:rsidRPr="002D0761" w:rsidRDefault="002D0761" w:rsidP="002D07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0761">
              <w:rPr>
                <w:b/>
                <w:bCs/>
                <w:color w:val="000000"/>
                <w:sz w:val="22"/>
                <w:szCs w:val="22"/>
              </w:rPr>
              <w:t>247 001,90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2846" w14:textId="77777777" w:rsidR="002D0761" w:rsidRPr="002D0761" w:rsidRDefault="002D0761" w:rsidP="002D07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0761">
              <w:rPr>
                <w:b/>
                <w:bCs/>
                <w:color w:val="000000"/>
                <w:sz w:val="22"/>
                <w:szCs w:val="22"/>
              </w:rPr>
              <w:t>247 000,90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0077" w14:textId="5B21CA31" w:rsidR="002D0761" w:rsidRPr="002D0761" w:rsidRDefault="002D0761" w:rsidP="002D07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0761">
              <w:rPr>
                <w:b/>
                <w:bCs/>
                <w:color w:val="000000"/>
                <w:sz w:val="22"/>
                <w:szCs w:val="22"/>
              </w:rPr>
              <w:t xml:space="preserve">100,00 </w:t>
            </w:r>
          </w:p>
        </w:tc>
      </w:tr>
    </w:tbl>
    <w:p w14:paraId="73B50D1A" w14:textId="2D450532" w:rsidR="0028433A" w:rsidRDefault="0028433A">
      <w:pPr>
        <w:suppressAutoHyphens/>
        <w:spacing w:line="100" w:lineRule="atLeast"/>
        <w:ind w:firstLine="567"/>
        <w:jc w:val="both"/>
        <w:rPr>
          <w:color w:val="7030A0"/>
          <w:kern w:val="1"/>
          <w:lang w:eastAsia="ar-SA"/>
        </w:rPr>
      </w:pPr>
    </w:p>
    <w:p w14:paraId="6261E8AD" w14:textId="77777777" w:rsidR="004066FB" w:rsidRDefault="004066FB" w:rsidP="00E26167">
      <w:pPr>
        <w:suppressAutoHyphens/>
        <w:spacing w:line="100" w:lineRule="atLeast"/>
        <w:ind w:firstLine="708"/>
        <w:jc w:val="both"/>
        <w:rPr>
          <w:color w:val="FF0000"/>
          <w:kern w:val="1"/>
          <w:lang w:eastAsia="ar-SA"/>
        </w:rPr>
      </w:pPr>
    </w:p>
    <w:p w14:paraId="63D77916" w14:textId="216B3478" w:rsidR="0028433A" w:rsidRDefault="007A4F2C" w:rsidP="00CE272C">
      <w:pPr>
        <w:suppressAutoHyphens/>
        <w:spacing w:line="100" w:lineRule="atLeast"/>
        <w:ind w:firstLine="708"/>
        <w:jc w:val="both"/>
        <w:rPr>
          <w:kern w:val="1"/>
          <w:lang w:eastAsia="ar-SA"/>
        </w:rPr>
      </w:pPr>
      <w:r w:rsidRPr="004066FB">
        <w:rPr>
          <w:kern w:val="1"/>
          <w:lang w:eastAsia="ar-SA"/>
        </w:rPr>
        <w:t>В сравнении с 202</w:t>
      </w:r>
      <w:r w:rsidR="004066FB">
        <w:rPr>
          <w:kern w:val="1"/>
          <w:lang w:eastAsia="ar-SA"/>
        </w:rPr>
        <w:t>4</w:t>
      </w:r>
      <w:r w:rsidRPr="004066FB">
        <w:rPr>
          <w:kern w:val="1"/>
          <w:lang w:eastAsia="ar-SA"/>
        </w:rPr>
        <w:t xml:space="preserve"> годом сумма привлеченны</w:t>
      </w:r>
      <w:r w:rsidR="00E26167" w:rsidRPr="004066FB">
        <w:rPr>
          <w:kern w:val="1"/>
          <w:lang w:eastAsia="ar-SA"/>
        </w:rPr>
        <w:t>х</w:t>
      </w:r>
      <w:r w:rsidRPr="004066FB">
        <w:rPr>
          <w:kern w:val="1"/>
          <w:lang w:eastAsia="ar-SA"/>
        </w:rPr>
        <w:t xml:space="preserve"> средств из федерального бюджета</w:t>
      </w:r>
      <w:r w:rsidR="00211F0E" w:rsidRPr="004066FB">
        <w:rPr>
          <w:kern w:val="1"/>
          <w:lang w:eastAsia="ar-SA"/>
        </w:rPr>
        <w:t xml:space="preserve"> </w:t>
      </w:r>
      <w:r w:rsidR="004066FB">
        <w:rPr>
          <w:kern w:val="1"/>
          <w:lang w:eastAsia="ar-SA"/>
        </w:rPr>
        <w:t>уменьшилась</w:t>
      </w:r>
      <w:r w:rsidRPr="004066FB">
        <w:rPr>
          <w:kern w:val="1"/>
          <w:lang w:eastAsia="ar-SA"/>
        </w:rPr>
        <w:t xml:space="preserve"> на</w:t>
      </w:r>
      <w:r w:rsidR="00A074AD" w:rsidRPr="004066FB">
        <w:rPr>
          <w:kern w:val="1"/>
          <w:lang w:eastAsia="ar-SA"/>
        </w:rPr>
        <w:t xml:space="preserve"> </w:t>
      </w:r>
      <w:r w:rsidR="004066FB">
        <w:rPr>
          <w:kern w:val="1"/>
          <w:lang w:eastAsia="ar-SA"/>
        </w:rPr>
        <w:t>700 842,6</w:t>
      </w:r>
      <w:r w:rsidR="00A074AD" w:rsidRPr="004066FB">
        <w:rPr>
          <w:kern w:val="1"/>
          <w:lang w:eastAsia="ar-SA"/>
        </w:rPr>
        <w:t xml:space="preserve"> </w:t>
      </w:r>
      <w:r w:rsidR="00A42489" w:rsidRPr="004066FB">
        <w:rPr>
          <w:kern w:val="1"/>
          <w:lang w:eastAsia="ar-SA"/>
        </w:rPr>
        <w:t xml:space="preserve">тыс. руб. или </w:t>
      </w:r>
      <w:r w:rsidR="004066FB">
        <w:rPr>
          <w:kern w:val="1"/>
          <w:lang w:eastAsia="ar-SA"/>
        </w:rPr>
        <w:t>на</w:t>
      </w:r>
      <w:r w:rsidR="00CE272C">
        <w:rPr>
          <w:kern w:val="1"/>
          <w:lang w:eastAsia="ar-SA"/>
        </w:rPr>
        <w:t xml:space="preserve"> 74% </w:t>
      </w:r>
      <w:r w:rsidR="00CE272C" w:rsidRPr="004066FB">
        <w:rPr>
          <w:kern w:val="1"/>
          <w:lang w:eastAsia="ar-SA"/>
        </w:rPr>
        <w:t>(</w:t>
      </w:r>
      <w:r w:rsidRPr="004066FB">
        <w:rPr>
          <w:kern w:val="1"/>
          <w:lang w:eastAsia="ar-SA"/>
        </w:rPr>
        <w:t>202</w:t>
      </w:r>
      <w:r w:rsidR="004066FB">
        <w:rPr>
          <w:kern w:val="1"/>
          <w:lang w:eastAsia="ar-SA"/>
        </w:rPr>
        <w:t>4</w:t>
      </w:r>
      <w:r w:rsidRPr="004066FB">
        <w:rPr>
          <w:kern w:val="1"/>
          <w:lang w:eastAsia="ar-SA"/>
        </w:rPr>
        <w:t xml:space="preserve"> год – </w:t>
      </w:r>
      <w:r w:rsidR="004066FB">
        <w:rPr>
          <w:kern w:val="1"/>
          <w:lang w:eastAsia="ar-SA"/>
        </w:rPr>
        <w:t>947 843,48</w:t>
      </w:r>
      <w:r w:rsidR="00401EF7" w:rsidRPr="004066FB">
        <w:rPr>
          <w:kern w:val="1"/>
          <w:lang w:eastAsia="ar-SA"/>
        </w:rPr>
        <w:t xml:space="preserve"> </w:t>
      </w:r>
      <w:r w:rsidRPr="004066FB">
        <w:rPr>
          <w:kern w:val="1"/>
          <w:lang w:eastAsia="ar-SA"/>
        </w:rPr>
        <w:t>тыс. руб.).</w:t>
      </w:r>
      <w:r w:rsidR="00A42489" w:rsidRPr="004066FB">
        <w:rPr>
          <w:kern w:val="1"/>
          <w:lang w:eastAsia="ar-SA"/>
        </w:rPr>
        <w:t xml:space="preserve"> </w:t>
      </w:r>
    </w:p>
    <w:p w14:paraId="28C8B4B7" w14:textId="41AAD9FD" w:rsidR="00CE272C" w:rsidRDefault="00CE272C" w:rsidP="00CE272C">
      <w:pPr>
        <w:suppressAutoHyphens/>
        <w:spacing w:line="100" w:lineRule="atLeast"/>
        <w:ind w:firstLine="708"/>
        <w:jc w:val="both"/>
        <w:rPr>
          <w:kern w:val="1"/>
          <w:lang w:eastAsia="ar-SA"/>
        </w:rPr>
      </w:pPr>
      <w:r w:rsidRPr="00CE272C">
        <w:rPr>
          <w:kern w:val="1"/>
          <w:lang w:eastAsia="ar-SA"/>
        </w:rPr>
        <w:t xml:space="preserve">Значительное снижение привлеченных средств из </w:t>
      </w:r>
      <w:r>
        <w:rPr>
          <w:kern w:val="1"/>
          <w:lang w:eastAsia="ar-SA"/>
        </w:rPr>
        <w:t>федерального</w:t>
      </w:r>
      <w:r w:rsidRPr="00CE272C">
        <w:rPr>
          <w:kern w:val="1"/>
          <w:lang w:eastAsia="ar-SA"/>
        </w:rPr>
        <w:t xml:space="preserve"> бюджета произошел по следующим муниципальным программам:</w:t>
      </w:r>
    </w:p>
    <w:p w14:paraId="5279845E" w14:textId="478A1B74" w:rsidR="00CE272C" w:rsidRDefault="00CE272C" w:rsidP="00CE272C">
      <w:pPr>
        <w:suppressAutoHyphens/>
        <w:spacing w:line="100" w:lineRule="atLeast"/>
        <w:ind w:firstLine="708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- </w:t>
      </w:r>
      <w:r w:rsidRPr="00CE272C">
        <w:rPr>
          <w:kern w:val="1"/>
          <w:lang w:eastAsia="ar-SA"/>
        </w:rPr>
        <w:t>«Формирование современной городской среды» на 2018-2030 годы</w:t>
      </w:r>
      <w:r>
        <w:rPr>
          <w:kern w:val="1"/>
          <w:lang w:eastAsia="ar-SA"/>
        </w:rPr>
        <w:t>;</w:t>
      </w:r>
    </w:p>
    <w:p w14:paraId="184C0F07" w14:textId="604CFE31" w:rsidR="00CE272C" w:rsidRPr="00897A23" w:rsidRDefault="00CE272C" w:rsidP="00CE272C">
      <w:pPr>
        <w:suppressAutoHyphens/>
        <w:spacing w:line="100" w:lineRule="atLeast"/>
        <w:ind w:firstLine="708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- </w:t>
      </w:r>
      <w:r w:rsidRPr="00CE272C">
        <w:rPr>
          <w:kern w:val="1"/>
          <w:lang w:eastAsia="ar-SA"/>
        </w:rPr>
        <w:t>«Обеспечение населения доступным жильем» на 2019-2027 годы</w:t>
      </w:r>
      <w:r>
        <w:rPr>
          <w:kern w:val="1"/>
          <w:lang w:eastAsia="ar-SA"/>
        </w:rPr>
        <w:t>.</w:t>
      </w:r>
    </w:p>
    <w:p w14:paraId="157815AC" w14:textId="77777777" w:rsidR="00897A23" w:rsidRPr="00BF4727" w:rsidRDefault="00897A23" w:rsidP="00BF4727">
      <w:pPr>
        <w:pStyle w:val="ab"/>
        <w:suppressAutoHyphens/>
        <w:spacing w:line="100" w:lineRule="atLeast"/>
        <w:ind w:left="0" w:firstLine="709"/>
        <w:jc w:val="both"/>
        <w:rPr>
          <w:color w:val="7030A0"/>
          <w:kern w:val="1"/>
          <w:lang w:eastAsia="ar-SA"/>
        </w:rPr>
      </w:pPr>
    </w:p>
    <w:p w14:paraId="18C2A43F" w14:textId="6AB15298" w:rsidR="0028433A" w:rsidRPr="00435CC5" w:rsidRDefault="007A4F2C" w:rsidP="006A0F60">
      <w:pPr>
        <w:pStyle w:val="ab"/>
        <w:suppressAutoHyphens/>
        <w:spacing w:line="100" w:lineRule="atLeast"/>
        <w:ind w:left="0"/>
        <w:jc w:val="center"/>
        <w:rPr>
          <w:rFonts w:eastAsia="SimSun"/>
          <w:b/>
          <w:kern w:val="1"/>
          <w:lang w:eastAsia="ar-SA"/>
        </w:rPr>
      </w:pPr>
      <w:r w:rsidRPr="00435CC5">
        <w:rPr>
          <w:rFonts w:eastAsia="SimSun"/>
          <w:b/>
          <w:kern w:val="1"/>
          <w:lang w:eastAsia="ar-SA"/>
        </w:rPr>
        <w:t>Реализация основных мероприятий муниципальных программ в рамках государственных программ Иркутской области за счет средств областного и федерального бюджетов в 202</w:t>
      </w:r>
      <w:r w:rsidR="00CE272C">
        <w:rPr>
          <w:rFonts w:eastAsia="SimSun"/>
          <w:b/>
          <w:kern w:val="1"/>
          <w:lang w:eastAsia="ar-SA"/>
        </w:rPr>
        <w:t>5</w:t>
      </w:r>
      <w:r w:rsidRPr="00435CC5">
        <w:rPr>
          <w:rFonts w:eastAsia="SimSun"/>
          <w:b/>
          <w:kern w:val="1"/>
          <w:lang w:eastAsia="ar-SA"/>
        </w:rPr>
        <w:t xml:space="preserve"> году</w:t>
      </w:r>
    </w:p>
    <w:p w14:paraId="7E23C8EB" w14:textId="77777777" w:rsidR="0028433A" w:rsidRPr="00435CC5" w:rsidRDefault="0028433A">
      <w:pPr>
        <w:ind w:firstLine="567"/>
        <w:jc w:val="both"/>
        <w:rPr>
          <w:rFonts w:eastAsiaTheme="minorHAnsi"/>
          <w:b/>
          <w:sz w:val="16"/>
          <w:szCs w:val="16"/>
          <w:lang w:eastAsia="en-US"/>
        </w:rPr>
      </w:pPr>
    </w:p>
    <w:p w14:paraId="3DDFDCE0" w14:textId="5F3722F8" w:rsidR="0028433A" w:rsidRPr="00B9776A" w:rsidRDefault="007A4F2C" w:rsidP="00B9776A">
      <w:pPr>
        <w:ind w:firstLine="708"/>
        <w:jc w:val="both"/>
        <w:rPr>
          <w:rFonts w:eastAsiaTheme="minorHAnsi"/>
          <w:i/>
          <w:iCs/>
          <w:lang w:eastAsia="en-US"/>
        </w:rPr>
      </w:pPr>
      <w:r w:rsidRPr="00B9776A">
        <w:rPr>
          <w:rFonts w:eastAsiaTheme="minorHAnsi"/>
          <w:i/>
          <w:iCs/>
          <w:lang w:eastAsia="en-US"/>
        </w:rPr>
        <w:lastRenderedPageBreak/>
        <w:t>В 202</w:t>
      </w:r>
      <w:r w:rsidR="00CE272C">
        <w:rPr>
          <w:rFonts w:eastAsiaTheme="minorHAnsi"/>
          <w:i/>
          <w:iCs/>
          <w:lang w:eastAsia="en-US"/>
        </w:rPr>
        <w:t>5</w:t>
      </w:r>
      <w:r w:rsidRPr="00B9776A">
        <w:rPr>
          <w:rFonts w:eastAsiaTheme="minorHAnsi"/>
          <w:i/>
          <w:iCs/>
          <w:lang w:eastAsia="en-US"/>
        </w:rPr>
        <w:t xml:space="preserve"> году в </w:t>
      </w:r>
      <w:r w:rsidR="00091CD4">
        <w:rPr>
          <w:rFonts w:eastAsiaTheme="minorHAnsi"/>
          <w:i/>
          <w:iCs/>
          <w:lang w:eastAsia="en-US"/>
        </w:rPr>
        <w:t>8</w:t>
      </w:r>
      <w:r w:rsidRPr="00B9776A">
        <w:rPr>
          <w:rFonts w:eastAsiaTheme="minorHAnsi"/>
          <w:i/>
          <w:iCs/>
          <w:lang w:eastAsia="en-US"/>
        </w:rPr>
        <w:t>-</w:t>
      </w:r>
      <w:r w:rsidR="00091CD4">
        <w:rPr>
          <w:rFonts w:eastAsiaTheme="minorHAnsi"/>
          <w:i/>
          <w:iCs/>
          <w:lang w:eastAsia="en-US"/>
        </w:rPr>
        <w:t>м</w:t>
      </w:r>
      <w:r w:rsidRPr="00B9776A">
        <w:rPr>
          <w:rFonts w:eastAsiaTheme="minorHAnsi"/>
          <w:i/>
          <w:iCs/>
          <w:lang w:eastAsia="en-US"/>
        </w:rPr>
        <w:t xml:space="preserve">и муниципальных программах было предусмотрено финансирование из областного бюджета и в 5-ти </w:t>
      </w:r>
      <w:r w:rsidR="00A32CBE">
        <w:rPr>
          <w:rFonts w:eastAsiaTheme="minorHAnsi"/>
          <w:i/>
          <w:iCs/>
          <w:lang w:eastAsia="en-US"/>
        </w:rPr>
        <w:t>П</w:t>
      </w:r>
      <w:r w:rsidRPr="00B9776A">
        <w:rPr>
          <w:rFonts w:eastAsiaTheme="minorHAnsi"/>
          <w:i/>
          <w:iCs/>
          <w:lang w:eastAsia="en-US"/>
        </w:rPr>
        <w:t>рограммах из федерального бюджета, в рамках 1</w:t>
      </w:r>
      <w:r w:rsidR="002E51F5">
        <w:rPr>
          <w:rFonts w:eastAsiaTheme="minorHAnsi"/>
          <w:i/>
          <w:iCs/>
          <w:lang w:eastAsia="en-US"/>
        </w:rPr>
        <w:t>2</w:t>
      </w:r>
      <w:r w:rsidRPr="00B9776A">
        <w:rPr>
          <w:rFonts w:eastAsiaTheme="minorHAnsi"/>
          <w:i/>
          <w:iCs/>
          <w:lang w:eastAsia="en-US"/>
        </w:rPr>
        <w:t>-ти государственных программ Иркутской области.</w:t>
      </w:r>
    </w:p>
    <w:p w14:paraId="0299C4EE" w14:textId="02CF2205" w:rsidR="00077340" w:rsidRDefault="007A4F2C" w:rsidP="00077340">
      <w:pPr>
        <w:ind w:firstLine="708"/>
        <w:jc w:val="both"/>
        <w:rPr>
          <w:rFonts w:eastAsiaTheme="minorHAnsi"/>
          <w:i/>
          <w:lang w:eastAsia="en-US"/>
        </w:rPr>
      </w:pPr>
      <w:r w:rsidRPr="00077340">
        <w:rPr>
          <w:rFonts w:eastAsiaTheme="minorHAnsi"/>
          <w:i/>
          <w:lang w:eastAsia="en-US"/>
        </w:rPr>
        <w:t>Информация о реализации мероприятий в рамках государственных программ Иркутской области за счет средств областного и федерального бюджетов за 202</w:t>
      </w:r>
      <w:r w:rsidR="002E51F5">
        <w:rPr>
          <w:rFonts w:eastAsiaTheme="minorHAnsi"/>
          <w:i/>
          <w:lang w:eastAsia="en-US"/>
        </w:rPr>
        <w:t>5</w:t>
      </w:r>
      <w:r w:rsidRPr="00077340">
        <w:rPr>
          <w:rFonts w:eastAsiaTheme="minorHAnsi"/>
          <w:i/>
          <w:lang w:eastAsia="en-US"/>
        </w:rPr>
        <w:t xml:space="preserve"> год отражена в </w:t>
      </w:r>
      <w:r w:rsidRPr="00077340">
        <w:rPr>
          <w:rFonts w:eastAsiaTheme="minorHAnsi"/>
          <w:b/>
          <w:i/>
          <w:u w:val="single"/>
          <w:lang w:eastAsia="en-US"/>
        </w:rPr>
        <w:t>приложении 2</w:t>
      </w:r>
      <w:r w:rsidRPr="00077340">
        <w:rPr>
          <w:rFonts w:eastAsiaTheme="minorHAnsi"/>
          <w:i/>
          <w:lang w:eastAsia="en-US"/>
        </w:rPr>
        <w:t xml:space="preserve"> (прилагается).</w:t>
      </w:r>
    </w:p>
    <w:p w14:paraId="5F58D34A" w14:textId="77777777" w:rsidR="00F701C1" w:rsidRDefault="00F701C1" w:rsidP="00077340">
      <w:pPr>
        <w:ind w:firstLine="708"/>
        <w:jc w:val="both"/>
        <w:rPr>
          <w:rFonts w:eastAsiaTheme="minorHAnsi"/>
          <w:i/>
          <w:lang w:eastAsia="en-US"/>
        </w:rPr>
      </w:pPr>
    </w:p>
    <w:p w14:paraId="5E739A19" w14:textId="0364C538" w:rsidR="0028433A" w:rsidRPr="0029209F" w:rsidRDefault="007A4F2C" w:rsidP="00077340">
      <w:pPr>
        <w:ind w:firstLine="708"/>
        <w:jc w:val="both"/>
        <w:rPr>
          <w:rFonts w:eastAsiaTheme="minorHAnsi"/>
          <w:i/>
          <w:lang w:eastAsia="en-US"/>
        </w:rPr>
      </w:pPr>
      <w:r w:rsidRPr="0029209F">
        <w:rPr>
          <w:rFonts w:eastAsiaTheme="minorHAnsi"/>
          <w:lang w:eastAsia="en-US"/>
        </w:rPr>
        <w:t xml:space="preserve">Общий объем финансирования из областного и федерального бюджетов в рамках государственных программ Иркутской области составил </w:t>
      </w:r>
      <w:r w:rsidR="00F701C1">
        <w:rPr>
          <w:rFonts w:eastAsiaTheme="minorHAnsi"/>
          <w:lang w:eastAsia="en-US"/>
        </w:rPr>
        <w:t>2 283 480,3</w:t>
      </w:r>
      <w:r w:rsidR="00910E79" w:rsidRPr="0029209F">
        <w:rPr>
          <w:rFonts w:eastAsiaTheme="minorHAnsi"/>
          <w:lang w:eastAsia="en-US"/>
        </w:rPr>
        <w:t xml:space="preserve"> тыс.</w:t>
      </w:r>
      <w:r w:rsidRPr="0029209F">
        <w:rPr>
          <w:rFonts w:eastAsiaTheme="minorHAnsi"/>
          <w:lang w:eastAsia="en-US"/>
        </w:rPr>
        <w:t xml:space="preserve"> руб. в том числе:</w:t>
      </w:r>
    </w:p>
    <w:p w14:paraId="42282B0D" w14:textId="6A391078" w:rsidR="00BC4A15" w:rsidRDefault="007A4F2C" w:rsidP="00BC4A15">
      <w:pPr>
        <w:ind w:firstLine="708"/>
        <w:contextualSpacing/>
        <w:jc w:val="both"/>
        <w:rPr>
          <w:rFonts w:eastAsiaTheme="minorHAnsi"/>
          <w:lang w:eastAsia="en-US"/>
        </w:rPr>
      </w:pPr>
      <w:r w:rsidRPr="00BC4A15">
        <w:rPr>
          <w:rFonts w:eastAsiaTheme="minorHAnsi"/>
          <w:bCs/>
          <w:lang w:eastAsia="en-US"/>
        </w:rPr>
        <w:t>1</w:t>
      </w:r>
      <w:r w:rsidRPr="00BC4A15">
        <w:rPr>
          <w:rFonts w:eastAsiaTheme="minorHAnsi"/>
          <w:b/>
          <w:lang w:eastAsia="en-US"/>
        </w:rPr>
        <w:t>.</w:t>
      </w:r>
      <w:r w:rsidRPr="00BC4A15">
        <w:rPr>
          <w:rFonts w:eastAsiaTheme="minorHAnsi"/>
          <w:lang w:eastAsia="en-US"/>
        </w:rPr>
        <w:t xml:space="preserve"> В рамках государственной программы Иркутской области «Развитие здравоохранения» на 20</w:t>
      </w:r>
      <w:r w:rsidR="0029209F" w:rsidRPr="00BC4A15">
        <w:rPr>
          <w:rFonts w:eastAsiaTheme="minorHAnsi"/>
          <w:lang w:eastAsia="en-US"/>
        </w:rPr>
        <w:t>24</w:t>
      </w:r>
      <w:r w:rsidRPr="00BC4A15">
        <w:rPr>
          <w:rFonts w:eastAsiaTheme="minorHAnsi"/>
          <w:lang w:eastAsia="en-US"/>
        </w:rPr>
        <w:t>-</w:t>
      </w:r>
      <w:r w:rsidR="0029209F" w:rsidRPr="00BC4A15">
        <w:rPr>
          <w:rFonts w:eastAsiaTheme="minorHAnsi"/>
          <w:lang w:eastAsia="en-US"/>
        </w:rPr>
        <w:t>2030</w:t>
      </w:r>
      <w:r w:rsidRPr="00BC4A15">
        <w:rPr>
          <w:rFonts w:eastAsiaTheme="minorHAnsi"/>
          <w:lang w:eastAsia="en-US"/>
        </w:rPr>
        <w:t xml:space="preserve"> годы предоставлена субсидия на обеспечение среднесуточного набора питания детям, страдающим туберкулезом и/или наблюдающимся в связи с туберкулезом</w:t>
      </w:r>
      <w:r w:rsidR="00BC4A15" w:rsidRPr="00BC4A15">
        <w:rPr>
          <w:rFonts w:eastAsiaTheme="minorHAnsi"/>
          <w:lang w:eastAsia="en-US"/>
        </w:rPr>
        <w:t xml:space="preserve"> (10</w:t>
      </w:r>
      <w:r w:rsidR="001B3BD4">
        <w:rPr>
          <w:rFonts w:eastAsiaTheme="minorHAnsi"/>
          <w:lang w:eastAsia="en-US"/>
        </w:rPr>
        <w:t>4</w:t>
      </w:r>
      <w:r w:rsidR="00BC4A15" w:rsidRPr="00BC4A15">
        <w:rPr>
          <w:rFonts w:eastAsiaTheme="minorHAnsi"/>
          <w:lang w:eastAsia="en-US"/>
        </w:rPr>
        <w:t xml:space="preserve"> чел.) </w:t>
      </w:r>
      <w:r w:rsidRPr="00BC4A15">
        <w:rPr>
          <w:rFonts w:eastAsiaTheme="minorHAnsi"/>
          <w:lang w:eastAsia="en-US"/>
        </w:rPr>
        <w:t>–</w:t>
      </w:r>
      <w:r w:rsidR="00BC4A15" w:rsidRPr="00BC4A15">
        <w:rPr>
          <w:rFonts w:eastAsiaTheme="minorHAnsi"/>
          <w:lang w:eastAsia="en-US"/>
        </w:rPr>
        <w:t xml:space="preserve"> </w:t>
      </w:r>
      <w:r w:rsidR="00FF6D85">
        <w:rPr>
          <w:rFonts w:eastAsiaTheme="minorHAnsi"/>
          <w:lang w:eastAsia="en-US"/>
        </w:rPr>
        <w:t>2 870,0</w:t>
      </w:r>
      <w:r w:rsidR="00BC4A15" w:rsidRPr="00BC4A15">
        <w:rPr>
          <w:rFonts w:eastAsiaTheme="minorHAnsi"/>
          <w:lang w:eastAsia="en-US"/>
        </w:rPr>
        <w:t xml:space="preserve"> тыс.</w:t>
      </w:r>
      <w:r w:rsidRPr="00BC4A15">
        <w:rPr>
          <w:rFonts w:eastAsiaTheme="minorHAnsi"/>
          <w:lang w:eastAsia="en-US"/>
        </w:rPr>
        <w:t xml:space="preserve"> руб.</w:t>
      </w:r>
    </w:p>
    <w:p w14:paraId="1C674C8E" w14:textId="77777777" w:rsidR="00BC4A15" w:rsidRDefault="007A4F2C" w:rsidP="00BC4A15">
      <w:pPr>
        <w:ind w:firstLine="708"/>
        <w:contextualSpacing/>
        <w:jc w:val="both"/>
        <w:rPr>
          <w:rFonts w:eastAsiaTheme="minorHAnsi"/>
          <w:lang w:eastAsia="en-US"/>
        </w:rPr>
      </w:pPr>
      <w:r w:rsidRPr="00BC4A15">
        <w:rPr>
          <w:rFonts w:eastAsiaTheme="minorHAnsi"/>
          <w:bCs/>
          <w:lang w:eastAsia="en-US"/>
        </w:rPr>
        <w:t>2</w:t>
      </w:r>
      <w:r w:rsidRPr="00BC4A15">
        <w:rPr>
          <w:rFonts w:eastAsiaTheme="minorHAnsi"/>
          <w:b/>
          <w:lang w:eastAsia="en-US"/>
        </w:rPr>
        <w:t>.</w:t>
      </w:r>
      <w:r w:rsidRPr="00BC4A15">
        <w:rPr>
          <w:rFonts w:eastAsiaTheme="minorHAnsi"/>
          <w:lang w:eastAsia="en-US"/>
        </w:rPr>
        <w:t xml:space="preserve"> В рамках государственной программы Иркутской области «Развитие образования» на </w:t>
      </w:r>
      <w:r w:rsidR="00BC4A15" w:rsidRPr="00BC4A15">
        <w:rPr>
          <w:rFonts w:eastAsiaTheme="minorHAnsi"/>
          <w:lang w:eastAsia="en-US"/>
        </w:rPr>
        <w:t>2024</w:t>
      </w:r>
      <w:r w:rsidRPr="00BC4A15">
        <w:rPr>
          <w:rFonts w:eastAsiaTheme="minorHAnsi"/>
          <w:lang w:eastAsia="en-US"/>
        </w:rPr>
        <w:t xml:space="preserve"> - </w:t>
      </w:r>
      <w:r w:rsidR="00BC4A15" w:rsidRPr="00BC4A15">
        <w:rPr>
          <w:rFonts w:eastAsiaTheme="minorHAnsi"/>
          <w:lang w:eastAsia="en-US"/>
        </w:rPr>
        <w:t>2030</w:t>
      </w:r>
      <w:r w:rsidRPr="00BC4A15">
        <w:rPr>
          <w:rFonts w:eastAsiaTheme="minorHAnsi"/>
          <w:lang w:eastAsia="en-US"/>
        </w:rPr>
        <w:t xml:space="preserve"> годы предоставлены субсидии на софинансирование следующих мероприятий:</w:t>
      </w:r>
    </w:p>
    <w:p w14:paraId="254F379A" w14:textId="65C740F9" w:rsidR="001B2A64" w:rsidRDefault="00EE3ADE" w:rsidP="001B2A64">
      <w:pPr>
        <w:ind w:firstLine="708"/>
        <w:contextualSpacing/>
        <w:jc w:val="both"/>
        <w:rPr>
          <w:rFonts w:eastAsiaTheme="minorHAnsi"/>
          <w:lang w:eastAsia="en-US"/>
        </w:rPr>
      </w:pPr>
      <w:r w:rsidRPr="00EE3ADE">
        <w:rPr>
          <w:rFonts w:eastAsiaTheme="minorHAnsi"/>
          <w:lang w:eastAsia="en-US"/>
        </w:rPr>
        <w:t xml:space="preserve">- </w:t>
      </w:r>
      <w:r w:rsidR="007A4F2C" w:rsidRPr="00EE3ADE">
        <w:rPr>
          <w:rFonts w:eastAsiaTheme="minorHAnsi"/>
          <w:lang w:eastAsia="en-US"/>
        </w:rPr>
        <w:t>приобретение средств обучения, учебных пособий</w:t>
      </w:r>
      <w:r w:rsidR="001B3BD4">
        <w:rPr>
          <w:rFonts w:eastAsiaTheme="minorHAnsi"/>
          <w:lang w:eastAsia="en-US"/>
        </w:rPr>
        <w:t>, оснащение предметных кабинетов</w:t>
      </w:r>
      <w:r w:rsidR="007A4F2C" w:rsidRPr="00EE3ADE">
        <w:rPr>
          <w:rFonts w:eastAsiaTheme="minorHAnsi"/>
          <w:lang w:eastAsia="en-US"/>
        </w:rPr>
        <w:t xml:space="preserve"> для </w:t>
      </w:r>
      <w:r w:rsidRPr="00EE3ADE">
        <w:rPr>
          <w:rFonts w:eastAsiaTheme="minorHAnsi"/>
          <w:lang w:eastAsia="en-US"/>
        </w:rPr>
        <w:t xml:space="preserve">МБОУ СОШ № </w:t>
      </w:r>
      <w:r w:rsidR="001B3BD4">
        <w:rPr>
          <w:rFonts w:eastAsiaTheme="minorHAnsi"/>
          <w:lang w:eastAsia="en-US"/>
        </w:rPr>
        <w:t>2, 3, 5, 6</w:t>
      </w:r>
      <w:r w:rsidRPr="00EE3ADE">
        <w:rPr>
          <w:rFonts w:eastAsiaTheme="minorHAnsi"/>
          <w:lang w:eastAsia="en-US"/>
        </w:rPr>
        <w:t xml:space="preserve">, </w:t>
      </w:r>
      <w:r w:rsidR="001B3BD4">
        <w:rPr>
          <w:rFonts w:eastAsiaTheme="minorHAnsi"/>
          <w:lang w:eastAsia="en-US"/>
        </w:rPr>
        <w:t>8</w:t>
      </w:r>
      <w:r w:rsidRPr="00EE3ADE">
        <w:rPr>
          <w:rFonts w:eastAsiaTheme="minorHAnsi"/>
          <w:lang w:eastAsia="en-US"/>
        </w:rPr>
        <w:t xml:space="preserve">, </w:t>
      </w:r>
      <w:r w:rsidR="001B3BD4">
        <w:rPr>
          <w:rFonts w:eastAsiaTheme="minorHAnsi"/>
          <w:lang w:eastAsia="en-US"/>
        </w:rPr>
        <w:t xml:space="preserve">9, 12, </w:t>
      </w:r>
      <w:r w:rsidRPr="00EE3ADE">
        <w:rPr>
          <w:rFonts w:eastAsiaTheme="minorHAnsi"/>
          <w:lang w:eastAsia="en-US"/>
        </w:rPr>
        <w:t>15, 17, Лицей №</w:t>
      </w:r>
      <w:r w:rsidR="001B3BD4">
        <w:rPr>
          <w:rFonts w:eastAsiaTheme="minorHAnsi"/>
          <w:lang w:eastAsia="en-US"/>
        </w:rPr>
        <w:t> </w:t>
      </w:r>
      <w:r w:rsidRPr="00EE3ADE">
        <w:rPr>
          <w:rFonts w:eastAsiaTheme="minorHAnsi"/>
          <w:lang w:eastAsia="en-US"/>
        </w:rPr>
        <w:t>1</w:t>
      </w:r>
      <w:r w:rsidR="001B3BD4">
        <w:rPr>
          <w:rFonts w:eastAsiaTheme="minorHAnsi"/>
          <w:lang w:eastAsia="en-US"/>
        </w:rPr>
        <w:t>, МБОУ «Гимназия № 1»</w:t>
      </w:r>
      <w:r w:rsidR="007A4F2C" w:rsidRPr="00EE3ADE">
        <w:rPr>
          <w:rFonts w:eastAsiaTheme="minorHAnsi"/>
          <w:lang w:eastAsia="en-US"/>
        </w:rPr>
        <w:t xml:space="preserve"> </w:t>
      </w:r>
      <w:r w:rsidR="001B3BD4">
        <w:rPr>
          <w:rFonts w:eastAsiaTheme="minorHAnsi"/>
          <w:lang w:eastAsia="en-US"/>
        </w:rPr>
        <w:t>–</w:t>
      </w:r>
      <w:r w:rsidR="007A4F2C" w:rsidRPr="00EE3ADE">
        <w:rPr>
          <w:rFonts w:eastAsiaTheme="minorHAnsi"/>
          <w:lang w:eastAsia="en-US"/>
        </w:rPr>
        <w:t xml:space="preserve"> </w:t>
      </w:r>
      <w:r w:rsidR="00827586">
        <w:rPr>
          <w:rFonts w:eastAsiaTheme="minorHAnsi"/>
          <w:lang w:eastAsia="en-US"/>
        </w:rPr>
        <w:t>3</w:t>
      </w:r>
      <w:r w:rsidR="00FF6D85">
        <w:rPr>
          <w:rFonts w:eastAsiaTheme="minorHAnsi"/>
          <w:lang w:eastAsia="en-US"/>
        </w:rPr>
        <w:t> 674,6</w:t>
      </w:r>
      <w:r w:rsidRPr="00EE3ADE">
        <w:rPr>
          <w:rFonts w:eastAsiaTheme="minorHAnsi"/>
          <w:lang w:eastAsia="en-US"/>
        </w:rPr>
        <w:t xml:space="preserve"> тыс.</w:t>
      </w:r>
      <w:r w:rsidR="007A4F2C" w:rsidRPr="00EE3ADE">
        <w:rPr>
          <w:rFonts w:eastAsiaTheme="minorHAnsi"/>
          <w:lang w:eastAsia="en-US"/>
        </w:rPr>
        <w:t xml:space="preserve"> руб.;</w:t>
      </w:r>
    </w:p>
    <w:p w14:paraId="1524B273" w14:textId="4369F7FD" w:rsidR="001B2A64" w:rsidRDefault="001B2A64" w:rsidP="001B2A64">
      <w:pPr>
        <w:ind w:firstLine="708"/>
        <w:contextualSpacing/>
        <w:jc w:val="both"/>
        <w:rPr>
          <w:rFonts w:eastAsiaTheme="minorHAnsi"/>
          <w:lang w:eastAsia="en-US"/>
        </w:rPr>
      </w:pPr>
      <w:r w:rsidRPr="001B2A64">
        <w:rPr>
          <w:rFonts w:eastAsiaTheme="minorHAnsi"/>
          <w:lang w:eastAsia="en-US"/>
        </w:rPr>
        <w:t xml:space="preserve">- </w:t>
      </w:r>
      <w:r w:rsidR="007A4F2C" w:rsidRPr="001B2A64">
        <w:rPr>
          <w:rFonts w:eastAsiaTheme="minorHAnsi"/>
          <w:lang w:eastAsia="en-US"/>
        </w:rPr>
        <w:t xml:space="preserve">обеспечение бесплатным двухразовым питанием обучающихся с ограниченными возможностями здоровья в муниципальных общеобразовательных организациях – </w:t>
      </w:r>
      <w:r w:rsidR="00FF6D85">
        <w:rPr>
          <w:rFonts w:eastAsiaTheme="minorHAnsi"/>
          <w:lang w:eastAsia="en-US"/>
        </w:rPr>
        <w:t>13 117,5</w:t>
      </w:r>
      <w:r w:rsidRPr="001B2A64">
        <w:rPr>
          <w:rFonts w:eastAsiaTheme="minorHAnsi"/>
          <w:lang w:eastAsia="en-US"/>
        </w:rPr>
        <w:t xml:space="preserve"> тыс. </w:t>
      </w:r>
      <w:r w:rsidR="007A4F2C" w:rsidRPr="001B2A64">
        <w:rPr>
          <w:rFonts w:eastAsiaTheme="minorHAnsi"/>
          <w:lang w:eastAsia="en-US"/>
        </w:rPr>
        <w:t>руб.;</w:t>
      </w:r>
    </w:p>
    <w:p w14:paraId="6332EC22" w14:textId="4896296B" w:rsidR="0028433A" w:rsidRPr="00B23DF9" w:rsidRDefault="001B2A64" w:rsidP="001B2A64">
      <w:pPr>
        <w:ind w:firstLine="708"/>
        <w:contextualSpacing/>
        <w:jc w:val="both"/>
        <w:rPr>
          <w:rFonts w:eastAsiaTheme="minorHAnsi"/>
          <w:lang w:eastAsia="en-US"/>
        </w:rPr>
      </w:pPr>
      <w:r w:rsidRPr="00B23DF9">
        <w:rPr>
          <w:rFonts w:eastAsiaTheme="minorHAnsi"/>
          <w:lang w:eastAsia="en-US"/>
        </w:rPr>
        <w:t xml:space="preserve">- </w:t>
      </w:r>
      <w:r w:rsidR="007A4F2C" w:rsidRPr="00B23DF9">
        <w:rPr>
          <w:rFonts w:eastAsiaTheme="minorHAnsi"/>
          <w:lang w:eastAsia="en-US"/>
        </w:rPr>
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– </w:t>
      </w:r>
      <w:r w:rsidR="00FF6D85">
        <w:rPr>
          <w:rFonts w:eastAsiaTheme="minorHAnsi"/>
          <w:lang w:eastAsia="en-US"/>
        </w:rPr>
        <w:t>57 981,77</w:t>
      </w:r>
      <w:r w:rsidRPr="00B23DF9">
        <w:rPr>
          <w:rFonts w:eastAsiaTheme="minorHAnsi"/>
          <w:lang w:eastAsia="en-US"/>
        </w:rPr>
        <w:t xml:space="preserve"> тыс. </w:t>
      </w:r>
      <w:r w:rsidR="007A4F2C" w:rsidRPr="00B23DF9">
        <w:rPr>
          <w:rFonts w:eastAsiaTheme="minorHAnsi"/>
          <w:lang w:eastAsia="en-US"/>
        </w:rPr>
        <w:t>руб.</w:t>
      </w:r>
      <w:r w:rsidR="00B23DF9" w:rsidRPr="00B23DF9">
        <w:rPr>
          <w:rFonts w:eastAsiaTheme="minorHAnsi"/>
          <w:lang w:eastAsia="en-US"/>
        </w:rPr>
        <w:t>;</w:t>
      </w:r>
    </w:p>
    <w:p w14:paraId="061EAA4A" w14:textId="77777777" w:rsidR="00BD27A1" w:rsidRDefault="007A4F2C" w:rsidP="00BD27A1">
      <w:pPr>
        <w:ind w:firstLine="708"/>
        <w:contextualSpacing/>
        <w:jc w:val="both"/>
        <w:rPr>
          <w:rFonts w:eastAsiaTheme="minorHAnsi"/>
          <w:lang w:eastAsia="en-US"/>
        </w:rPr>
      </w:pPr>
      <w:r w:rsidRPr="00BD27A1">
        <w:rPr>
          <w:rFonts w:eastAsiaTheme="minorHAnsi"/>
          <w:bCs/>
          <w:lang w:eastAsia="en-US"/>
        </w:rPr>
        <w:t>3.</w:t>
      </w:r>
      <w:r w:rsidRPr="00BD27A1">
        <w:rPr>
          <w:rFonts w:eastAsiaTheme="minorHAnsi"/>
          <w:lang w:eastAsia="en-US"/>
        </w:rPr>
        <w:t xml:space="preserve"> В рамках государственной программы Иркутской области «Социальная поддержка населения» на 20</w:t>
      </w:r>
      <w:r w:rsidR="00BD27A1" w:rsidRPr="00BD27A1">
        <w:rPr>
          <w:rFonts w:eastAsiaTheme="minorHAnsi"/>
          <w:lang w:eastAsia="en-US"/>
        </w:rPr>
        <w:t>24</w:t>
      </w:r>
      <w:r w:rsidRPr="00BD27A1">
        <w:rPr>
          <w:rFonts w:eastAsiaTheme="minorHAnsi"/>
          <w:lang w:eastAsia="en-US"/>
        </w:rPr>
        <w:t>-20</w:t>
      </w:r>
      <w:r w:rsidR="00BD27A1" w:rsidRPr="00BD27A1">
        <w:rPr>
          <w:rFonts w:eastAsiaTheme="minorHAnsi"/>
          <w:lang w:eastAsia="en-US"/>
        </w:rPr>
        <w:t>30</w:t>
      </w:r>
      <w:r w:rsidRPr="00BD27A1">
        <w:rPr>
          <w:rFonts w:eastAsiaTheme="minorHAnsi"/>
          <w:lang w:eastAsia="en-US"/>
        </w:rPr>
        <w:t xml:space="preserve"> годы предоставлены субсидии на:</w:t>
      </w:r>
    </w:p>
    <w:p w14:paraId="7442951F" w14:textId="7E9735FF" w:rsidR="00BD27A1" w:rsidRDefault="00BD27A1" w:rsidP="00BD27A1">
      <w:pPr>
        <w:ind w:firstLine="708"/>
        <w:contextualSpacing/>
        <w:jc w:val="both"/>
        <w:rPr>
          <w:rFonts w:eastAsiaTheme="minorHAnsi"/>
          <w:lang w:eastAsia="en-US"/>
        </w:rPr>
      </w:pPr>
      <w:r w:rsidRPr="00BD27A1">
        <w:rPr>
          <w:rFonts w:eastAsiaTheme="minorHAnsi"/>
          <w:lang w:eastAsia="en-US"/>
        </w:rPr>
        <w:t xml:space="preserve">- </w:t>
      </w:r>
      <w:r w:rsidR="007A4F2C" w:rsidRPr="00BD27A1">
        <w:rPr>
          <w:rFonts w:eastAsiaTheme="minorHAnsi"/>
          <w:lang w:eastAsia="en-US"/>
        </w:rPr>
        <w:t>укрепление материально-технической базы детского оздоровительного лагеря «</w:t>
      </w:r>
      <w:r w:rsidRPr="00BD27A1">
        <w:rPr>
          <w:rFonts w:eastAsiaTheme="minorHAnsi"/>
          <w:lang w:eastAsia="en-US"/>
        </w:rPr>
        <w:t>Восток</w:t>
      </w:r>
      <w:r w:rsidR="007A4F2C" w:rsidRPr="00BD27A1">
        <w:rPr>
          <w:rFonts w:eastAsiaTheme="minorHAnsi"/>
          <w:lang w:eastAsia="en-US"/>
        </w:rPr>
        <w:t xml:space="preserve">» – </w:t>
      </w:r>
      <w:r w:rsidR="00827586">
        <w:rPr>
          <w:rFonts w:eastAsiaTheme="minorHAnsi"/>
          <w:lang w:eastAsia="en-US"/>
        </w:rPr>
        <w:t>3</w:t>
      </w:r>
      <w:r w:rsidR="00FF6D85">
        <w:rPr>
          <w:rFonts w:eastAsiaTheme="minorHAnsi"/>
          <w:lang w:eastAsia="en-US"/>
        </w:rPr>
        <w:t> 331,1</w:t>
      </w:r>
      <w:r w:rsidR="00827586">
        <w:rPr>
          <w:rFonts w:eastAsiaTheme="minorHAnsi"/>
          <w:lang w:eastAsia="en-US"/>
        </w:rPr>
        <w:t xml:space="preserve"> </w:t>
      </w:r>
      <w:r w:rsidRPr="00BD27A1">
        <w:rPr>
          <w:rFonts w:eastAsiaTheme="minorHAnsi"/>
          <w:lang w:eastAsia="en-US"/>
        </w:rPr>
        <w:t xml:space="preserve">тыс. </w:t>
      </w:r>
      <w:r w:rsidR="007A4F2C" w:rsidRPr="00BD27A1">
        <w:rPr>
          <w:rFonts w:eastAsiaTheme="minorHAnsi"/>
          <w:lang w:eastAsia="en-US"/>
        </w:rPr>
        <w:t>руб.;</w:t>
      </w:r>
    </w:p>
    <w:p w14:paraId="4ACAB86D" w14:textId="261A82DB" w:rsidR="00827586" w:rsidRDefault="00827586" w:rsidP="00BD27A1">
      <w:pPr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827586">
        <w:rPr>
          <w:rFonts w:eastAsiaTheme="minorHAnsi"/>
          <w:lang w:eastAsia="en-US"/>
        </w:rPr>
        <w:t>укрепление материально-технической базы детского оздоровительного лагеря «</w:t>
      </w:r>
      <w:r>
        <w:rPr>
          <w:rFonts w:eastAsiaTheme="minorHAnsi"/>
          <w:lang w:eastAsia="en-US"/>
        </w:rPr>
        <w:t>Юность</w:t>
      </w:r>
      <w:r w:rsidRPr="00827586">
        <w:rPr>
          <w:rFonts w:eastAsiaTheme="minorHAnsi"/>
          <w:lang w:eastAsia="en-US"/>
        </w:rPr>
        <w:t>» – 3</w:t>
      </w:r>
      <w:r w:rsidR="00FF6D85">
        <w:rPr>
          <w:rFonts w:eastAsiaTheme="minorHAnsi"/>
          <w:lang w:eastAsia="en-US"/>
        </w:rPr>
        <w:t> 197,9</w:t>
      </w:r>
      <w:r w:rsidRPr="00827586">
        <w:rPr>
          <w:rFonts w:eastAsiaTheme="minorHAnsi"/>
          <w:lang w:eastAsia="en-US"/>
        </w:rPr>
        <w:t xml:space="preserve"> тыс. руб.;</w:t>
      </w:r>
    </w:p>
    <w:p w14:paraId="2FA7F27E" w14:textId="6D8BE7A5" w:rsidR="00BD27A1" w:rsidRDefault="00BD27A1" w:rsidP="00BD27A1">
      <w:pPr>
        <w:ind w:firstLine="708"/>
        <w:contextualSpacing/>
        <w:jc w:val="both"/>
        <w:rPr>
          <w:rFonts w:eastAsiaTheme="minorHAnsi"/>
          <w:lang w:eastAsia="en-US"/>
        </w:rPr>
      </w:pPr>
      <w:r w:rsidRPr="00BD27A1">
        <w:rPr>
          <w:rFonts w:eastAsiaTheme="minorHAnsi"/>
          <w:lang w:eastAsia="en-US"/>
        </w:rPr>
        <w:t xml:space="preserve">- </w:t>
      </w:r>
      <w:r w:rsidR="007A4F2C" w:rsidRPr="00BD27A1">
        <w:t xml:space="preserve">организация отдыха детей в каникулярное время в лагерях с дневным пребыванием – </w:t>
      </w:r>
      <w:r w:rsidR="00FF6D85">
        <w:t>2 826,3</w:t>
      </w:r>
      <w:r w:rsidR="00827586">
        <w:t> </w:t>
      </w:r>
      <w:r w:rsidR="00B23DF9" w:rsidRPr="00BD27A1">
        <w:t xml:space="preserve">тыс. </w:t>
      </w:r>
      <w:r w:rsidR="007A4F2C" w:rsidRPr="00BD27A1">
        <w:t>руб.</w:t>
      </w:r>
    </w:p>
    <w:p w14:paraId="27C39792" w14:textId="79EBAE0A" w:rsidR="00542A7A" w:rsidRDefault="007A4F2C" w:rsidP="00542A7A">
      <w:pPr>
        <w:ind w:firstLine="708"/>
        <w:contextualSpacing/>
        <w:jc w:val="both"/>
        <w:rPr>
          <w:rFonts w:eastAsiaTheme="minorHAnsi"/>
          <w:lang w:eastAsia="en-US"/>
        </w:rPr>
      </w:pPr>
      <w:r w:rsidRPr="00542A7A">
        <w:t>Также предоставлены</w:t>
      </w:r>
      <w:r w:rsidR="00BD27A1" w:rsidRPr="00542A7A">
        <w:t xml:space="preserve"> субвенции на осуществление отдельных областных государственных полномочий в общей сумме 2</w:t>
      </w:r>
      <w:r w:rsidR="003D37D2">
        <w:t>2</w:t>
      </w:r>
      <w:r w:rsidR="00827586">
        <w:t> 163,6</w:t>
      </w:r>
      <w:r w:rsidR="00BD27A1" w:rsidRPr="00542A7A">
        <w:t xml:space="preserve"> тыс. руб.</w:t>
      </w:r>
      <w:r w:rsidR="00542A7A" w:rsidRPr="00542A7A">
        <w:t xml:space="preserve"> (по обеспечению бесплатным питанием отдельных категорий обучающихся; по обеспечению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организации).</w:t>
      </w:r>
    </w:p>
    <w:p w14:paraId="2EFE1797" w14:textId="77777777" w:rsidR="008307C7" w:rsidRPr="008307C7" w:rsidRDefault="007A4F2C" w:rsidP="008307C7">
      <w:pPr>
        <w:ind w:firstLine="708"/>
        <w:contextualSpacing/>
        <w:jc w:val="both"/>
        <w:rPr>
          <w:rFonts w:eastAsiaTheme="minorHAnsi"/>
          <w:lang w:eastAsia="en-US"/>
        </w:rPr>
      </w:pPr>
      <w:r w:rsidRPr="008307C7">
        <w:rPr>
          <w:rFonts w:eastAsiaTheme="minorHAnsi"/>
          <w:bCs/>
          <w:lang w:eastAsia="en-US"/>
        </w:rPr>
        <w:t>4.</w:t>
      </w:r>
      <w:r w:rsidRPr="008307C7">
        <w:rPr>
          <w:rFonts w:eastAsiaTheme="minorHAnsi"/>
          <w:lang w:eastAsia="en-US"/>
        </w:rPr>
        <w:t xml:space="preserve"> В рамках государственной программы Иркутской области «Доступное жилье» на 20</w:t>
      </w:r>
      <w:r w:rsidR="00542A7A" w:rsidRPr="008307C7">
        <w:rPr>
          <w:rFonts w:eastAsiaTheme="minorHAnsi"/>
          <w:lang w:eastAsia="en-US"/>
        </w:rPr>
        <w:t>24</w:t>
      </w:r>
      <w:r w:rsidRPr="008307C7">
        <w:rPr>
          <w:rFonts w:eastAsiaTheme="minorHAnsi"/>
          <w:lang w:eastAsia="en-US"/>
        </w:rPr>
        <w:t>-20</w:t>
      </w:r>
      <w:r w:rsidR="00542A7A" w:rsidRPr="008307C7">
        <w:rPr>
          <w:rFonts w:eastAsiaTheme="minorHAnsi"/>
          <w:lang w:eastAsia="en-US"/>
        </w:rPr>
        <w:t>30</w:t>
      </w:r>
      <w:r w:rsidRPr="008307C7">
        <w:rPr>
          <w:rFonts w:eastAsiaTheme="minorHAnsi"/>
          <w:lang w:eastAsia="en-US"/>
        </w:rPr>
        <w:t xml:space="preserve"> годы предоставлен</w:t>
      </w:r>
      <w:r w:rsidR="008307C7" w:rsidRPr="008307C7">
        <w:rPr>
          <w:rFonts w:eastAsiaTheme="minorHAnsi"/>
          <w:lang w:eastAsia="en-US"/>
        </w:rPr>
        <w:t>ы</w:t>
      </w:r>
      <w:r w:rsidRPr="008307C7">
        <w:rPr>
          <w:rFonts w:eastAsiaTheme="minorHAnsi"/>
          <w:lang w:eastAsia="en-US"/>
        </w:rPr>
        <w:t xml:space="preserve"> субсиди</w:t>
      </w:r>
      <w:r w:rsidR="008307C7" w:rsidRPr="008307C7">
        <w:rPr>
          <w:rFonts w:eastAsiaTheme="minorHAnsi"/>
          <w:lang w:eastAsia="en-US"/>
        </w:rPr>
        <w:t>и</w:t>
      </w:r>
      <w:r w:rsidRPr="008307C7">
        <w:rPr>
          <w:rFonts w:eastAsiaTheme="minorHAnsi"/>
          <w:lang w:eastAsia="en-US"/>
        </w:rPr>
        <w:t>:</w:t>
      </w:r>
    </w:p>
    <w:p w14:paraId="7627D7BB" w14:textId="64B689FB" w:rsidR="00FF55A4" w:rsidRDefault="008307C7" w:rsidP="00FF55A4">
      <w:pPr>
        <w:ind w:firstLine="708"/>
        <w:contextualSpacing/>
        <w:jc w:val="both"/>
        <w:rPr>
          <w:rFonts w:eastAsiaTheme="minorHAnsi"/>
          <w:lang w:eastAsia="en-US"/>
        </w:rPr>
      </w:pPr>
      <w:r w:rsidRPr="008307C7">
        <w:rPr>
          <w:rFonts w:eastAsiaTheme="minorHAnsi"/>
          <w:lang w:eastAsia="en-US"/>
        </w:rPr>
        <w:t xml:space="preserve">- </w:t>
      </w:r>
      <w:r w:rsidR="007A4F2C" w:rsidRPr="008307C7">
        <w:rPr>
          <w:rFonts w:eastAsiaTheme="minorHAnsi"/>
          <w:lang w:eastAsia="en-US"/>
        </w:rPr>
        <w:t xml:space="preserve">на улучшение жилищных условий </w:t>
      </w:r>
      <w:r w:rsidRPr="008307C7">
        <w:rPr>
          <w:rFonts w:eastAsiaTheme="minorHAnsi"/>
          <w:lang w:eastAsia="en-US"/>
        </w:rPr>
        <w:t>9</w:t>
      </w:r>
      <w:r w:rsidR="007A4F2C" w:rsidRPr="008307C7">
        <w:rPr>
          <w:rFonts w:eastAsiaTheme="minorHAnsi"/>
          <w:lang w:eastAsia="en-US"/>
        </w:rPr>
        <w:t xml:space="preserve">-ти молодым семьям – </w:t>
      </w:r>
      <w:r w:rsidRPr="008307C7">
        <w:rPr>
          <w:rFonts w:eastAsiaTheme="minorHAnsi"/>
          <w:lang w:eastAsia="en-US"/>
        </w:rPr>
        <w:t>1</w:t>
      </w:r>
      <w:r w:rsidR="00394815">
        <w:rPr>
          <w:rFonts w:eastAsiaTheme="minorHAnsi"/>
          <w:lang w:eastAsia="en-US"/>
        </w:rPr>
        <w:t>1</w:t>
      </w:r>
      <w:r w:rsidR="00827586">
        <w:rPr>
          <w:rFonts w:eastAsiaTheme="minorHAnsi"/>
          <w:lang w:eastAsia="en-US"/>
        </w:rPr>
        <w:t> 6</w:t>
      </w:r>
      <w:r w:rsidR="00394815">
        <w:rPr>
          <w:rFonts w:eastAsiaTheme="minorHAnsi"/>
          <w:lang w:eastAsia="en-US"/>
        </w:rPr>
        <w:t>14</w:t>
      </w:r>
      <w:r w:rsidR="00827586">
        <w:rPr>
          <w:rFonts w:eastAsiaTheme="minorHAnsi"/>
          <w:lang w:eastAsia="en-US"/>
        </w:rPr>
        <w:t>,</w:t>
      </w:r>
      <w:r w:rsidR="00394815">
        <w:rPr>
          <w:rFonts w:eastAsiaTheme="minorHAnsi"/>
          <w:lang w:eastAsia="en-US"/>
        </w:rPr>
        <w:t>1</w:t>
      </w:r>
      <w:r w:rsidR="007A4F2C" w:rsidRPr="008307C7">
        <w:rPr>
          <w:rFonts w:eastAsiaTheme="minorHAnsi"/>
          <w:lang w:eastAsia="en-US"/>
        </w:rPr>
        <w:t xml:space="preserve"> </w:t>
      </w:r>
      <w:r w:rsidRPr="008307C7">
        <w:rPr>
          <w:rFonts w:eastAsiaTheme="minorHAnsi"/>
          <w:lang w:eastAsia="en-US"/>
        </w:rPr>
        <w:t>тыс.</w:t>
      </w:r>
      <w:r w:rsidR="007A4F2C" w:rsidRPr="008307C7">
        <w:rPr>
          <w:rFonts w:eastAsiaTheme="minorHAnsi"/>
          <w:lang w:eastAsia="en-US"/>
        </w:rPr>
        <w:t xml:space="preserve"> руб.;</w:t>
      </w:r>
    </w:p>
    <w:p w14:paraId="6FE8BC2D" w14:textId="45338488" w:rsidR="00FF55A4" w:rsidRDefault="00FF55A4" w:rsidP="00FF55A4">
      <w:pPr>
        <w:ind w:firstLine="708"/>
        <w:contextualSpacing/>
        <w:jc w:val="both"/>
        <w:rPr>
          <w:rFonts w:eastAsiaTheme="minorHAnsi"/>
          <w:lang w:eastAsia="en-US"/>
        </w:rPr>
      </w:pPr>
      <w:r w:rsidRPr="00FF55A4">
        <w:rPr>
          <w:rFonts w:eastAsiaTheme="minorHAnsi"/>
          <w:lang w:eastAsia="en-US"/>
        </w:rPr>
        <w:t xml:space="preserve">- </w:t>
      </w:r>
      <w:r w:rsidR="007A4F2C" w:rsidRPr="00FF55A4">
        <w:rPr>
          <w:rFonts w:eastAsiaTheme="minorHAnsi"/>
          <w:lang w:eastAsia="en-US"/>
        </w:rPr>
        <w:t xml:space="preserve">на обеспечение мероприятий по переселению граждан </w:t>
      </w:r>
      <w:r w:rsidR="00827586">
        <w:rPr>
          <w:rFonts w:eastAsiaTheme="minorHAnsi"/>
          <w:lang w:eastAsia="en-US"/>
        </w:rPr>
        <w:t>проживающих в домах, признанных непригодными для проживания</w:t>
      </w:r>
      <w:r w:rsidR="007A4F2C" w:rsidRPr="00FF55A4">
        <w:rPr>
          <w:rFonts w:eastAsiaTheme="minorHAnsi"/>
          <w:lang w:eastAsia="en-US"/>
        </w:rPr>
        <w:t xml:space="preserve"> – </w:t>
      </w:r>
      <w:r w:rsidR="00827586">
        <w:rPr>
          <w:rFonts w:eastAsiaTheme="minorHAnsi"/>
          <w:lang w:eastAsia="en-US"/>
        </w:rPr>
        <w:t>1</w:t>
      </w:r>
      <w:r w:rsidR="00394815">
        <w:rPr>
          <w:rFonts w:eastAsiaTheme="minorHAnsi"/>
          <w:lang w:eastAsia="en-US"/>
        </w:rPr>
        <w:t>26</w:t>
      </w:r>
      <w:r w:rsidR="00827586">
        <w:rPr>
          <w:rFonts w:eastAsiaTheme="minorHAnsi"/>
          <w:lang w:eastAsia="en-US"/>
        </w:rPr>
        <w:t> </w:t>
      </w:r>
      <w:r w:rsidR="00394815">
        <w:rPr>
          <w:rFonts w:eastAsiaTheme="minorHAnsi"/>
          <w:lang w:eastAsia="en-US"/>
        </w:rPr>
        <w:t>222</w:t>
      </w:r>
      <w:r w:rsidR="00827586">
        <w:rPr>
          <w:rFonts w:eastAsiaTheme="minorHAnsi"/>
          <w:lang w:eastAsia="en-US"/>
        </w:rPr>
        <w:t>,</w:t>
      </w:r>
      <w:r w:rsidR="00394815">
        <w:rPr>
          <w:rFonts w:eastAsiaTheme="minorHAnsi"/>
          <w:lang w:eastAsia="en-US"/>
        </w:rPr>
        <w:t>1</w:t>
      </w:r>
      <w:r w:rsidRPr="00FF55A4">
        <w:rPr>
          <w:rFonts w:eastAsiaTheme="minorHAnsi"/>
          <w:lang w:eastAsia="en-US"/>
        </w:rPr>
        <w:t xml:space="preserve"> тыс.</w:t>
      </w:r>
      <w:r w:rsidR="007A4F2C" w:rsidRPr="00FF55A4">
        <w:rPr>
          <w:rFonts w:eastAsiaTheme="minorHAnsi"/>
          <w:lang w:eastAsia="en-US"/>
        </w:rPr>
        <w:t xml:space="preserve"> руб</w:t>
      </w:r>
      <w:r>
        <w:rPr>
          <w:rFonts w:eastAsiaTheme="minorHAnsi"/>
          <w:lang w:eastAsia="en-US"/>
        </w:rPr>
        <w:t>.</w:t>
      </w:r>
    </w:p>
    <w:p w14:paraId="1441064B" w14:textId="77777777" w:rsidR="00C62B46" w:rsidRDefault="007A4F2C" w:rsidP="00C62B46">
      <w:pPr>
        <w:ind w:firstLine="708"/>
        <w:contextualSpacing/>
        <w:jc w:val="both"/>
        <w:rPr>
          <w:rFonts w:eastAsiaTheme="minorHAnsi"/>
          <w:lang w:eastAsia="en-US"/>
        </w:rPr>
      </w:pPr>
      <w:r w:rsidRPr="00FF55A4">
        <w:rPr>
          <w:rFonts w:eastAsiaTheme="minorHAnsi"/>
          <w:bCs/>
          <w:lang w:eastAsia="en-US"/>
        </w:rPr>
        <w:t>5.</w:t>
      </w:r>
      <w:r w:rsidRPr="00FF55A4">
        <w:rPr>
          <w:rFonts w:eastAsiaTheme="minorHAnsi"/>
          <w:lang w:eastAsia="en-US"/>
        </w:rPr>
        <w:t xml:space="preserve"> В рамках государственной программы Иркутской области «Развитие культуры» на 20</w:t>
      </w:r>
      <w:r w:rsidR="00FF55A4" w:rsidRPr="00FF55A4">
        <w:rPr>
          <w:rFonts w:eastAsiaTheme="minorHAnsi"/>
          <w:lang w:eastAsia="en-US"/>
        </w:rPr>
        <w:t>24</w:t>
      </w:r>
      <w:r w:rsidRPr="00FF55A4">
        <w:rPr>
          <w:rFonts w:eastAsiaTheme="minorHAnsi"/>
          <w:lang w:eastAsia="en-US"/>
        </w:rPr>
        <w:t xml:space="preserve"> - 20</w:t>
      </w:r>
      <w:r w:rsidR="00FF55A4" w:rsidRPr="00FF55A4">
        <w:rPr>
          <w:rFonts w:eastAsiaTheme="minorHAnsi"/>
          <w:lang w:eastAsia="en-US"/>
        </w:rPr>
        <w:t>30</w:t>
      </w:r>
      <w:r w:rsidRPr="00FF55A4">
        <w:rPr>
          <w:rFonts w:eastAsiaTheme="minorHAnsi"/>
          <w:lang w:eastAsia="en-US"/>
        </w:rPr>
        <w:t xml:space="preserve"> годы предоставлен</w:t>
      </w:r>
      <w:r w:rsidR="00FF55A4" w:rsidRPr="00FF55A4">
        <w:rPr>
          <w:rFonts w:eastAsiaTheme="minorHAnsi"/>
          <w:lang w:eastAsia="en-US"/>
        </w:rPr>
        <w:t>ы</w:t>
      </w:r>
      <w:r w:rsidRPr="00FF55A4">
        <w:rPr>
          <w:rFonts w:eastAsiaTheme="minorHAnsi"/>
          <w:lang w:eastAsia="en-US"/>
        </w:rPr>
        <w:t xml:space="preserve"> субсиди</w:t>
      </w:r>
      <w:r w:rsidR="00FF55A4" w:rsidRPr="00FF55A4">
        <w:rPr>
          <w:rFonts w:eastAsiaTheme="minorHAnsi"/>
          <w:lang w:eastAsia="en-US"/>
        </w:rPr>
        <w:t>и</w:t>
      </w:r>
      <w:r w:rsidRPr="00FF55A4">
        <w:rPr>
          <w:rFonts w:eastAsiaTheme="minorHAnsi"/>
          <w:lang w:eastAsia="en-US"/>
        </w:rPr>
        <w:t xml:space="preserve"> на:</w:t>
      </w:r>
    </w:p>
    <w:p w14:paraId="4EB70701" w14:textId="708C8FB9" w:rsidR="00C62B46" w:rsidRDefault="00C62B46" w:rsidP="00C62B46">
      <w:pPr>
        <w:ind w:firstLine="708"/>
        <w:contextualSpacing/>
        <w:jc w:val="both"/>
        <w:rPr>
          <w:rFonts w:eastAsiaTheme="minorHAnsi"/>
          <w:lang w:eastAsia="en-US"/>
        </w:rPr>
      </w:pPr>
      <w:r w:rsidRPr="00C62B46">
        <w:rPr>
          <w:rFonts w:eastAsiaTheme="minorHAnsi"/>
          <w:lang w:eastAsia="en-US"/>
        </w:rPr>
        <w:t xml:space="preserve">- </w:t>
      </w:r>
      <w:r w:rsidR="007A4F2C" w:rsidRPr="00C62B46">
        <w:rPr>
          <w:rFonts w:eastAsiaTheme="minorHAnsi"/>
          <w:lang w:eastAsia="en-US"/>
        </w:rPr>
        <w:t xml:space="preserve">комплектование библиотечного фонда МБУК «Усольская городская централизованная библиотечная система» – </w:t>
      </w:r>
      <w:r w:rsidRPr="00C62B46">
        <w:rPr>
          <w:rFonts w:eastAsiaTheme="minorHAnsi"/>
          <w:lang w:eastAsia="en-US"/>
        </w:rPr>
        <w:t>2</w:t>
      </w:r>
      <w:r w:rsidR="00394815">
        <w:rPr>
          <w:rFonts w:eastAsiaTheme="minorHAnsi"/>
          <w:lang w:eastAsia="en-US"/>
        </w:rPr>
        <w:t>31,4</w:t>
      </w:r>
      <w:r w:rsidRPr="00C62B46">
        <w:rPr>
          <w:rFonts w:eastAsiaTheme="minorHAnsi"/>
          <w:lang w:eastAsia="en-US"/>
        </w:rPr>
        <w:t xml:space="preserve"> тыс.</w:t>
      </w:r>
      <w:r w:rsidR="007A4F2C" w:rsidRPr="00C62B46">
        <w:rPr>
          <w:rFonts w:eastAsiaTheme="minorHAnsi"/>
          <w:lang w:eastAsia="en-US"/>
        </w:rPr>
        <w:t xml:space="preserve"> руб.;</w:t>
      </w:r>
    </w:p>
    <w:p w14:paraId="787CAA74" w14:textId="77777777" w:rsidR="00D463D0" w:rsidRDefault="007A4F2C" w:rsidP="00435CC5">
      <w:pPr>
        <w:ind w:firstLine="708"/>
        <w:contextualSpacing/>
        <w:jc w:val="both"/>
        <w:rPr>
          <w:rFonts w:eastAsiaTheme="minorHAnsi"/>
          <w:lang w:eastAsia="en-US"/>
        </w:rPr>
      </w:pPr>
      <w:r w:rsidRPr="00286CA3">
        <w:rPr>
          <w:rFonts w:eastAsiaTheme="minorHAnsi"/>
          <w:bCs/>
          <w:lang w:eastAsia="en-US"/>
        </w:rPr>
        <w:t>6.</w:t>
      </w:r>
      <w:r w:rsidRPr="00286CA3">
        <w:rPr>
          <w:rFonts w:eastAsiaTheme="minorHAnsi"/>
          <w:lang w:eastAsia="en-US"/>
        </w:rPr>
        <w:t xml:space="preserve"> В рамках государственной программы Иркутской области «Экономическое развитие и инновационная экономика» на 20</w:t>
      </w:r>
      <w:r w:rsidR="00435CC5" w:rsidRPr="00286CA3">
        <w:rPr>
          <w:rFonts w:eastAsiaTheme="minorHAnsi"/>
          <w:lang w:eastAsia="en-US"/>
        </w:rPr>
        <w:t>24-2030</w:t>
      </w:r>
      <w:r w:rsidRPr="00286CA3">
        <w:rPr>
          <w:rFonts w:eastAsiaTheme="minorHAnsi"/>
          <w:lang w:eastAsia="en-US"/>
        </w:rPr>
        <w:t xml:space="preserve"> годы предоставлен</w:t>
      </w:r>
      <w:r w:rsidR="00D463D0">
        <w:rPr>
          <w:rFonts w:eastAsiaTheme="minorHAnsi"/>
          <w:lang w:eastAsia="en-US"/>
        </w:rPr>
        <w:t>ы:</w:t>
      </w:r>
      <w:r w:rsidRPr="00286CA3">
        <w:rPr>
          <w:rFonts w:eastAsiaTheme="minorHAnsi"/>
          <w:lang w:eastAsia="en-US"/>
        </w:rPr>
        <w:t xml:space="preserve"> </w:t>
      </w:r>
    </w:p>
    <w:p w14:paraId="556A012E" w14:textId="21858A7C" w:rsidR="0028433A" w:rsidRPr="00286CA3" w:rsidRDefault="00D463D0" w:rsidP="00435CC5">
      <w:pPr>
        <w:ind w:firstLine="708"/>
        <w:contextualSpacing/>
        <w:jc w:val="both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b/>
          <w:bCs/>
          <w:i/>
          <w:iCs/>
          <w:lang w:eastAsia="en-US"/>
        </w:rPr>
        <w:t>С</w:t>
      </w:r>
      <w:r w:rsidR="007A4F2C" w:rsidRPr="00286CA3">
        <w:rPr>
          <w:rFonts w:eastAsiaTheme="minorHAnsi"/>
          <w:b/>
          <w:bCs/>
          <w:i/>
          <w:iCs/>
          <w:lang w:eastAsia="en-US"/>
        </w:rPr>
        <w:t>убсидия на реализацию проектов народных инициатив</w:t>
      </w:r>
      <w:r w:rsidR="00EB481A">
        <w:rPr>
          <w:rFonts w:eastAsiaTheme="minorHAnsi"/>
          <w:b/>
          <w:bCs/>
          <w:i/>
          <w:iCs/>
          <w:lang w:eastAsia="en-US"/>
        </w:rPr>
        <w:t>, в разрезе которой выполнены следующие мероприятия</w:t>
      </w:r>
      <w:r w:rsidR="007A4F2C" w:rsidRPr="00286CA3">
        <w:rPr>
          <w:rFonts w:eastAsiaTheme="minorHAnsi"/>
          <w:b/>
          <w:bCs/>
          <w:i/>
          <w:iCs/>
          <w:lang w:eastAsia="en-US"/>
        </w:rPr>
        <w:t>:</w:t>
      </w:r>
    </w:p>
    <w:p w14:paraId="4D7F3FCF" w14:textId="3DFC72DF" w:rsidR="00D22158" w:rsidRPr="00286CA3" w:rsidRDefault="00D22158" w:rsidP="00D22158">
      <w:pPr>
        <w:ind w:firstLine="708"/>
        <w:jc w:val="both"/>
        <w:rPr>
          <w:rFonts w:eastAsiaTheme="minorHAnsi"/>
          <w:lang w:eastAsia="en-US"/>
        </w:rPr>
      </w:pPr>
      <w:r w:rsidRPr="00286CA3">
        <w:rPr>
          <w:rFonts w:eastAsiaTheme="minorHAnsi"/>
          <w:lang w:eastAsia="en-US"/>
        </w:rPr>
        <w:t xml:space="preserve">- </w:t>
      </w:r>
      <w:r w:rsidR="00E25623">
        <w:rPr>
          <w:rFonts w:eastAsiaTheme="minorHAnsi"/>
          <w:lang w:eastAsia="en-US"/>
        </w:rPr>
        <w:t>о</w:t>
      </w:r>
      <w:r w:rsidR="00E25623" w:rsidRPr="00E25623">
        <w:rPr>
          <w:rFonts w:eastAsiaTheme="minorHAnsi"/>
          <w:lang w:eastAsia="en-US"/>
        </w:rPr>
        <w:t xml:space="preserve">бустройство пешеходной дорожки вдоль дома № 76 по ул. Молотовая и дома № 89 по ул. Интернациональная </w:t>
      </w:r>
      <w:r w:rsidRPr="00286CA3">
        <w:rPr>
          <w:rFonts w:eastAsiaTheme="minorHAnsi"/>
          <w:lang w:eastAsia="en-US"/>
        </w:rPr>
        <w:t xml:space="preserve">– </w:t>
      </w:r>
      <w:r w:rsidR="00E25623">
        <w:rPr>
          <w:rFonts w:eastAsiaTheme="minorHAnsi"/>
          <w:lang w:eastAsia="en-US"/>
        </w:rPr>
        <w:t>944,6,0</w:t>
      </w:r>
      <w:r w:rsidRPr="00286CA3">
        <w:rPr>
          <w:rFonts w:eastAsiaTheme="minorHAnsi"/>
          <w:lang w:eastAsia="en-US"/>
        </w:rPr>
        <w:t xml:space="preserve"> тыс. руб.;</w:t>
      </w:r>
    </w:p>
    <w:p w14:paraId="689E0CA0" w14:textId="43D189CA" w:rsidR="00D22158" w:rsidRPr="00286CA3" w:rsidRDefault="00D22158" w:rsidP="00D22158">
      <w:pPr>
        <w:ind w:firstLine="708"/>
        <w:jc w:val="both"/>
        <w:rPr>
          <w:rFonts w:eastAsiaTheme="minorHAnsi"/>
          <w:lang w:eastAsia="en-US"/>
        </w:rPr>
      </w:pPr>
      <w:r w:rsidRPr="00286CA3">
        <w:rPr>
          <w:rFonts w:eastAsiaTheme="minorHAnsi"/>
          <w:lang w:eastAsia="en-US"/>
        </w:rPr>
        <w:t xml:space="preserve">- </w:t>
      </w:r>
      <w:r w:rsidR="00E25623">
        <w:rPr>
          <w:rFonts w:eastAsiaTheme="minorHAnsi"/>
          <w:lang w:eastAsia="en-US"/>
        </w:rPr>
        <w:t>о</w:t>
      </w:r>
      <w:r w:rsidR="00E25623" w:rsidRPr="00E25623">
        <w:rPr>
          <w:rFonts w:eastAsiaTheme="minorHAnsi"/>
          <w:lang w:eastAsia="en-US"/>
        </w:rPr>
        <w:t xml:space="preserve">бустройство пешеходной дорожки от перекрестка ул. Попова по ул. Жуковского до перекрестка с ул. Энергетиков </w:t>
      </w:r>
      <w:r w:rsidRPr="00286CA3">
        <w:rPr>
          <w:rFonts w:eastAsiaTheme="minorHAnsi"/>
          <w:lang w:eastAsia="en-US"/>
        </w:rPr>
        <w:t xml:space="preserve">– </w:t>
      </w:r>
      <w:r w:rsidR="00E25623">
        <w:rPr>
          <w:rFonts w:eastAsiaTheme="minorHAnsi"/>
          <w:lang w:eastAsia="en-US"/>
        </w:rPr>
        <w:t>3 021,2</w:t>
      </w:r>
      <w:r w:rsidRPr="00286CA3">
        <w:rPr>
          <w:rFonts w:eastAsiaTheme="minorHAnsi"/>
          <w:lang w:eastAsia="en-US"/>
        </w:rPr>
        <w:t xml:space="preserve"> тыс. руб.;</w:t>
      </w:r>
    </w:p>
    <w:p w14:paraId="239F7292" w14:textId="6251C28A" w:rsidR="00D22158" w:rsidRPr="00286CA3" w:rsidRDefault="00D22158" w:rsidP="00D22158">
      <w:pPr>
        <w:ind w:firstLine="708"/>
        <w:jc w:val="both"/>
        <w:rPr>
          <w:rFonts w:eastAsiaTheme="minorHAnsi"/>
          <w:lang w:eastAsia="en-US"/>
        </w:rPr>
      </w:pPr>
      <w:r w:rsidRPr="00286CA3">
        <w:rPr>
          <w:rFonts w:eastAsiaTheme="minorHAnsi"/>
          <w:lang w:eastAsia="en-US"/>
        </w:rPr>
        <w:t xml:space="preserve">- </w:t>
      </w:r>
      <w:r w:rsidR="00E25623">
        <w:rPr>
          <w:rFonts w:eastAsiaTheme="minorHAnsi"/>
          <w:lang w:eastAsia="en-US"/>
        </w:rPr>
        <w:t>о</w:t>
      </w:r>
      <w:r w:rsidR="00E25623" w:rsidRPr="00E25623">
        <w:rPr>
          <w:rFonts w:eastAsiaTheme="minorHAnsi"/>
          <w:lang w:eastAsia="en-US"/>
        </w:rPr>
        <w:t xml:space="preserve">рганизация уличного освещения (ул. Желябова; проход до ж/д перехода (ул. Ломоносова, ул. Тимирязева); от ул. Восточная до ул. Российская; ул. </w:t>
      </w:r>
      <w:proofErr w:type="spellStart"/>
      <w:r w:rsidR="00E25623" w:rsidRPr="00E25623">
        <w:rPr>
          <w:rFonts w:eastAsiaTheme="minorHAnsi"/>
          <w:lang w:eastAsia="en-US"/>
        </w:rPr>
        <w:t>Уватова</w:t>
      </w:r>
      <w:proofErr w:type="spellEnd"/>
      <w:r w:rsidR="00E25623" w:rsidRPr="00E25623">
        <w:rPr>
          <w:rFonts w:eastAsiaTheme="minorHAnsi"/>
          <w:lang w:eastAsia="en-US"/>
        </w:rPr>
        <w:t>)</w:t>
      </w:r>
      <w:r w:rsidR="005C464C" w:rsidRPr="00286CA3">
        <w:rPr>
          <w:rFonts w:eastAsiaTheme="minorHAnsi"/>
          <w:lang w:eastAsia="en-US"/>
        </w:rPr>
        <w:t xml:space="preserve"> </w:t>
      </w:r>
      <w:r w:rsidR="00E25623">
        <w:rPr>
          <w:rFonts w:eastAsiaTheme="minorHAnsi"/>
          <w:lang w:eastAsia="en-US"/>
        </w:rPr>
        <w:t>–</w:t>
      </w:r>
      <w:r w:rsidR="005C464C" w:rsidRPr="00286CA3">
        <w:rPr>
          <w:rFonts w:eastAsiaTheme="minorHAnsi"/>
          <w:lang w:eastAsia="en-US"/>
        </w:rPr>
        <w:t xml:space="preserve"> </w:t>
      </w:r>
      <w:r w:rsidR="00E25623">
        <w:rPr>
          <w:rFonts w:eastAsiaTheme="minorHAnsi"/>
          <w:lang w:eastAsia="en-US"/>
        </w:rPr>
        <w:t>1 183,3</w:t>
      </w:r>
      <w:r w:rsidR="005C464C" w:rsidRPr="00286CA3">
        <w:rPr>
          <w:rFonts w:eastAsiaTheme="minorHAnsi"/>
          <w:lang w:eastAsia="en-US"/>
        </w:rPr>
        <w:t xml:space="preserve"> тыс. </w:t>
      </w:r>
      <w:r w:rsidR="006127AB" w:rsidRPr="00286CA3">
        <w:rPr>
          <w:rFonts w:eastAsiaTheme="minorHAnsi"/>
          <w:lang w:eastAsia="en-US"/>
        </w:rPr>
        <w:t>руб.;</w:t>
      </w:r>
    </w:p>
    <w:p w14:paraId="6FA811D3" w14:textId="26647D64" w:rsidR="006127AB" w:rsidRPr="00286CA3" w:rsidRDefault="006127AB" w:rsidP="00D22158">
      <w:pPr>
        <w:ind w:firstLine="708"/>
        <w:jc w:val="both"/>
        <w:rPr>
          <w:rFonts w:eastAsiaTheme="minorHAnsi"/>
          <w:lang w:eastAsia="en-US"/>
        </w:rPr>
      </w:pPr>
      <w:r w:rsidRPr="00286CA3">
        <w:rPr>
          <w:rFonts w:eastAsiaTheme="minorHAnsi"/>
          <w:lang w:eastAsia="en-US"/>
        </w:rPr>
        <w:lastRenderedPageBreak/>
        <w:t xml:space="preserve">- </w:t>
      </w:r>
      <w:r w:rsidR="00E25623">
        <w:rPr>
          <w:rFonts w:eastAsiaTheme="minorHAnsi"/>
          <w:lang w:eastAsia="en-US"/>
        </w:rPr>
        <w:t>о</w:t>
      </w:r>
      <w:r w:rsidR="00E25623" w:rsidRPr="00E25623">
        <w:rPr>
          <w:rFonts w:eastAsiaTheme="minorHAnsi"/>
          <w:lang w:eastAsia="en-US"/>
        </w:rPr>
        <w:t>бустройство футбольного поля по ул. Толбухина, 5</w:t>
      </w:r>
      <w:r w:rsidRPr="00286CA3">
        <w:rPr>
          <w:rFonts w:eastAsiaTheme="minorHAnsi"/>
          <w:lang w:eastAsia="en-US"/>
        </w:rPr>
        <w:t xml:space="preserve"> – </w:t>
      </w:r>
      <w:r w:rsidR="00E25623">
        <w:rPr>
          <w:rFonts w:eastAsiaTheme="minorHAnsi"/>
          <w:lang w:eastAsia="en-US"/>
        </w:rPr>
        <w:t>1 183,5</w:t>
      </w:r>
      <w:r w:rsidRPr="00286CA3">
        <w:rPr>
          <w:rFonts w:eastAsiaTheme="minorHAnsi"/>
          <w:lang w:eastAsia="en-US"/>
        </w:rPr>
        <w:t xml:space="preserve"> тыс. руб.;</w:t>
      </w:r>
    </w:p>
    <w:p w14:paraId="5BCFC18C" w14:textId="564E91A5" w:rsidR="006127AB" w:rsidRPr="00286CA3" w:rsidRDefault="006127AB" w:rsidP="00D22158">
      <w:pPr>
        <w:ind w:firstLine="708"/>
        <w:jc w:val="both"/>
        <w:rPr>
          <w:rFonts w:eastAsiaTheme="minorHAnsi"/>
          <w:lang w:eastAsia="en-US"/>
        </w:rPr>
      </w:pPr>
      <w:r w:rsidRPr="00286CA3">
        <w:rPr>
          <w:rFonts w:eastAsiaTheme="minorHAnsi"/>
          <w:lang w:eastAsia="en-US"/>
        </w:rPr>
        <w:t xml:space="preserve">- </w:t>
      </w:r>
      <w:r w:rsidR="00E25623">
        <w:rPr>
          <w:rFonts w:eastAsiaTheme="minorHAnsi"/>
          <w:lang w:eastAsia="en-US"/>
        </w:rPr>
        <w:t>б</w:t>
      </w:r>
      <w:r w:rsidR="00E25623" w:rsidRPr="00E25623">
        <w:rPr>
          <w:rFonts w:eastAsiaTheme="minorHAnsi"/>
          <w:lang w:eastAsia="en-US"/>
        </w:rPr>
        <w:t xml:space="preserve">лагоустройство соляного источника на о. Варничный </w:t>
      </w:r>
      <w:r w:rsidRPr="00286CA3">
        <w:rPr>
          <w:rFonts w:eastAsiaTheme="minorHAnsi"/>
          <w:lang w:eastAsia="en-US"/>
        </w:rPr>
        <w:t xml:space="preserve">– </w:t>
      </w:r>
      <w:r w:rsidR="00E25623">
        <w:rPr>
          <w:rFonts w:eastAsiaTheme="minorHAnsi"/>
          <w:lang w:eastAsia="en-US"/>
        </w:rPr>
        <w:t>2 960,4</w:t>
      </w:r>
      <w:r w:rsidRPr="00286CA3">
        <w:rPr>
          <w:rFonts w:eastAsiaTheme="minorHAnsi"/>
          <w:lang w:eastAsia="en-US"/>
        </w:rPr>
        <w:t xml:space="preserve"> тыс. руб.;</w:t>
      </w:r>
    </w:p>
    <w:p w14:paraId="010CDE95" w14:textId="1FF4D5BF" w:rsidR="006127AB" w:rsidRPr="00286CA3" w:rsidRDefault="006127AB" w:rsidP="00D22158">
      <w:pPr>
        <w:ind w:firstLine="708"/>
        <w:jc w:val="both"/>
        <w:rPr>
          <w:rFonts w:eastAsiaTheme="minorHAnsi"/>
          <w:lang w:eastAsia="en-US"/>
        </w:rPr>
      </w:pPr>
      <w:r w:rsidRPr="00286CA3">
        <w:rPr>
          <w:rFonts w:eastAsiaTheme="minorHAnsi"/>
          <w:lang w:eastAsia="en-US"/>
        </w:rPr>
        <w:t xml:space="preserve">- </w:t>
      </w:r>
      <w:r w:rsidR="00E25623">
        <w:rPr>
          <w:rFonts w:eastAsiaTheme="minorHAnsi"/>
          <w:lang w:eastAsia="en-US"/>
        </w:rPr>
        <w:t>п</w:t>
      </w:r>
      <w:r w:rsidR="00E25623" w:rsidRPr="00E25623">
        <w:rPr>
          <w:rFonts w:eastAsiaTheme="minorHAnsi"/>
          <w:lang w:eastAsia="en-US"/>
        </w:rPr>
        <w:t xml:space="preserve">риобретение и установка стелы на въезде в город </w:t>
      </w:r>
      <w:r w:rsidR="00B36A1D" w:rsidRPr="00286CA3">
        <w:rPr>
          <w:rFonts w:eastAsiaTheme="minorHAnsi"/>
          <w:lang w:eastAsia="en-US"/>
        </w:rPr>
        <w:t>–</w:t>
      </w:r>
      <w:r w:rsidRPr="00286CA3">
        <w:rPr>
          <w:rFonts w:eastAsiaTheme="minorHAnsi"/>
          <w:lang w:eastAsia="en-US"/>
        </w:rPr>
        <w:t xml:space="preserve"> </w:t>
      </w:r>
      <w:r w:rsidR="00E25623">
        <w:rPr>
          <w:rFonts w:eastAsiaTheme="minorHAnsi"/>
          <w:lang w:eastAsia="en-US"/>
        </w:rPr>
        <w:t>1 690,2</w:t>
      </w:r>
      <w:r w:rsidRPr="00286CA3">
        <w:rPr>
          <w:rFonts w:eastAsiaTheme="minorHAnsi"/>
          <w:lang w:eastAsia="en-US"/>
        </w:rPr>
        <w:t xml:space="preserve"> тыс. руб.</w:t>
      </w:r>
      <w:r w:rsidR="00B36A1D" w:rsidRPr="00286CA3">
        <w:rPr>
          <w:rFonts w:eastAsiaTheme="minorHAnsi"/>
          <w:lang w:eastAsia="en-US"/>
        </w:rPr>
        <w:t>;</w:t>
      </w:r>
    </w:p>
    <w:p w14:paraId="5AE16D1E" w14:textId="4162F7FB" w:rsidR="00B36A1D" w:rsidRPr="00286CA3" w:rsidRDefault="00B36A1D" w:rsidP="00D22158">
      <w:pPr>
        <w:ind w:firstLine="708"/>
        <w:jc w:val="both"/>
        <w:rPr>
          <w:rFonts w:eastAsiaTheme="minorHAnsi"/>
          <w:lang w:eastAsia="en-US"/>
        </w:rPr>
      </w:pPr>
      <w:r w:rsidRPr="00286CA3">
        <w:rPr>
          <w:rFonts w:eastAsiaTheme="minorHAnsi"/>
          <w:lang w:eastAsia="en-US"/>
        </w:rPr>
        <w:t xml:space="preserve">- </w:t>
      </w:r>
      <w:r w:rsidR="00E25623">
        <w:rPr>
          <w:rFonts w:eastAsiaTheme="minorHAnsi"/>
          <w:lang w:eastAsia="en-US"/>
        </w:rPr>
        <w:t>п</w:t>
      </w:r>
      <w:r w:rsidR="00E25623" w:rsidRPr="00E25623">
        <w:rPr>
          <w:rFonts w:eastAsiaTheme="minorHAnsi"/>
          <w:lang w:eastAsia="en-US"/>
        </w:rPr>
        <w:t>риобретение и установка спортивного оборудования для спортивной площадки МБУДО "ДЮСШ №1"</w:t>
      </w:r>
      <w:r w:rsidRPr="00286CA3">
        <w:rPr>
          <w:rFonts w:eastAsiaTheme="minorHAnsi"/>
          <w:lang w:eastAsia="en-US"/>
        </w:rPr>
        <w:t>– 1</w:t>
      </w:r>
      <w:r w:rsidR="00E25623">
        <w:rPr>
          <w:rFonts w:eastAsiaTheme="minorHAnsi"/>
          <w:lang w:eastAsia="en-US"/>
        </w:rPr>
        <w:t> 290,4</w:t>
      </w:r>
      <w:r w:rsidRPr="00286CA3">
        <w:rPr>
          <w:rFonts w:eastAsiaTheme="minorHAnsi"/>
          <w:lang w:eastAsia="en-US"/>
        </w:rPr>
        <w:t>,0 тыс. руб.;</w:t>
      </w:r>
    </w:p>
    <w:p w14:paraId="32670DAA" w14:textId="5F80B726" w:rsidR="00286CA3" w:rsidRPr="00286CA3" w:rsidRDefault="00286CA3" w:rsidP="00286CA3">
      <w:pPr>
        <w:tabs>
          <w:tab w:val="left" w:pos="709"/>
        </w:tabs>
        <w:jc w:val="both"/>
        <w:rPr>
          <w:rFonts w:eastAsiaTheme="minorHAnsi"/>
          <w:b/>
          <w:bCs/>
          <w:i/>
          <w:iCs/>
          <w:lang w:eastAsia="en-US"/>
        </w:rPr>
      </w:pPr>
      <w:r w:rsidRPr="00286CA3">
        <w:rPr>
          <w:rFonts w:eastAsiaTheme="minorHAnsi"/>
          <w:b/>
          <w:bCs/>
          <w:i/>
          <w:iCs/>
          <w:color w:val="7030A0"/>
          <w:lang w:eastAsia="en-US"/>
        </w:rPr>
        <w:tab/>
      </w:r>
      <w:r w:rsidRPr="00286CA3">
        <w:rPr>
          <w:rFonts w:eastAsiaTheme="minorHAnsi"/>
          <w:b/>
          <w:bCs/>
          <w:i/>
          <w:iCs/>
          <w:lang w:eastAsia="en-US"/>
        </w:rPr>
        <w:t>С</w:t>
      </w:r>
      <w:r w:rsidR="007A4F2C" w:rsidRPr="00286CA3">
        <w:rPr>
          <w:rFonts w:eastAsiaTheme="minorHAnsi"/>
          <w:b/>
          <w:bCs/>
          <w:i/>
          <w:iCs/>
          <w:lang w:eastAsia="en-US"/>
        </w:rPr>
        <w:t>убсидия на реализацию инициативных проектов</w:t>
      </w:r>
      <w:r w:rsidR="00EB481A">
        <w:rPr>
          <w:rFonts w:eastAsiaTheme="minorHAnsi"/>
          <w:b/>
          <w:bCs/>
          <w:i/>
          <w:iCs/>
          <w:lang w:eastAsia="en-US"/>
        </w:rPr>
        <w:t>, в разрезе которой выполнены следующие мероприятия</w:t>
      </w:r>
      <w:r w:rsidR="007A4F2C" w:rsidRPr="00286CA3">
        <w:rPr>
          <w:rFonts w:eastAsiaTheme="minorHAnsi"/>
          <w:b/>
          <w:bCs/>
          <w:i/>
          <w:iCs/>
          <w:lang w:eastAsia="en-US"/>
        </w:rPr>
        <w:t>:</w:t>
      </w:r>
    </w:p>
    <w:p w14:paraId="0B248A69" w14:textId="5CDE8063" w:rsidR="00286CA3" w:rsidRPr="008F6EF8" w:rsidRDefault="00286CA3" w:rsidP="00286CA3">
      <w:pPr>
        <w:tabs>
          <w:tab w:val="left" w:pos="709"/>
        </w:tabs>
        <w:jc w:val="both"/>
        <w:rPr>
          <w:rFonts w:eastAsiaTheme="minorHAnsi"/>
          <w:b/>
          <w:bCs/>
          <w:i/>
          <w:iCs/>
          <w:lang w:eastAsia="en-US"/>
        </w:rPr>
      </w:pPr>
      <w:r w:rsidRPr="00286CA3">
        <w:rPr>
          <w:rFonts w:eastAsiaTheme="minorHAnsi"/>
          <w:lang w:eastAsia="en-US"/>
        </w:rPr>
        <w:tab/>
        <w:t xml:space="preserve">- </w:t>
      </w:r>
      <w:r w:rsidR="00E25623">
        <w:rPr>
          <w:rFonts w:eastAsiaTheme="minorHAnsi"/>
          <w:lang w:eastAsia="en-US"/>
        </w:rPr>
        <w:t>у</w:t>
      </w:r>
      <w:r w:rsidR="00E25623" w:rsidRPr="00E25623">
        <w:rPr>
          <w:rFonts w:eastAsiaTheme="minorHAnsi"/>
          <w:lang w:eastAsia="en-US"/>
        </w:rPr>
        <w:t xml:space="preserve">стройство площадки для </w:t>
      </w:r>
      <w:proofErr w:type="spellStart"/>
      <w:r w:rsidR="00E25623" w:rsidRPr="00E25623">
        <w:rPr>
          <w:rFonts w:eastAsiaTheme="minorHAnsi"/>
          <w:lang w:eastAsia="en-US"/>
        </w:rPr>
        <w:t>workout</w:t>
      </w:r>
      <w:proofErr w:type="spellEnd"/>
      <w:r w:rsidR="00E25623" w:rsidRPr="00E25623">
        <w:rPr>
          <w:rFonts w:eastAsiaTheme="minorHAnsi"/>
          <w:lang w:eastAsia="en-US"/>
        </w:rPr>
        <w:t xml:space="preserve"> оборудования, приобретение и установка ПДД комплексов</w:t>
      </w:r>
      <w:r w:rsidR="00E25623">
        <w:rPr>
          <w:rFonts w:eastAsiaTheme="minorHAnsi"/>
          <w:lang w:eastAsia="en-US"/>
        </w:rPr>
        <w:t xml:space="preserve"> (</w:t>
      </w:r>
      <w:r w:rsidR="00E25623" w:rsidRPr="00E25623">
        <w:rPr>
          <w:rFonts w:eastAsiaTheme="minorHAnsi"/>
          <w:lang w:eastAsia="en-US"/>
        </w:rPr>
        <w:t>МБДОУ "Детский сад №44"</w:t>
      </w:r>
      <w:r w:rsidR="00E25623">
        <w:rPr>
          <w:rFonts w:eastAsiaTheme="minorHAnsi"/>
          <w:lang w:eastAsia="en-US"/>
        </w:rPr>
        <w:t xml:space="preserve">) </w:t>
      </w:r>
      <w:r w:rsidR="00E25623">
        <w:t>–</w:t>
      </w:r>
      <w:r w:rsidRPr="00286CA3">
        <w:t xml:space="preserve"> </w:t>
      </w:r>
      <w:r w:rsidR="00E25623">
        <w:t>2 000,0</w:t>
      </w:r>
      <w:r w:rsidRPr="00286CA3">
        <w:t xml:space="preserve"> тыс. </w:t>
      </w:r>
      <w:r w:rsidR="007A4F2C" w:rsidRPr="008F6EF8">
        <w:t>руб.;</w:t>
      </w:r>
    </w:p>
    <w:p w14:paraId="111A2593" w14:textId="56E6C221" w:rsidR="0028433A" w:rsidRPr="008F6EF8" w:rsidRDefault="00286CA3" w:rsidP="00286CA3">
      <w:pPr>
        <w:tabs>
          <w:tab w:val="left" w:pos="709"/>
        </w:tabs>
        <w:jc w:val="both"/>
        <w:rPr>
          <w:rFonts w:eastAsiaTheme="minorHAnsi"/>
          <w:b/>
          <w:bCs/>
          <w:i/>
          <w:iCs/>
          <w:lang w:eastAsia="en-US"/>
        </w:rPr>
      </w:pPr>
      <w:r w:rsidRPr="008F6EF8">
        <w:rPr>
          <w:rFonts w:eastAsiaTheme="minorHAnsi"/>
          <w:lang w:eastAsia="en-US"/>
        </w:rPr>
        <w:tab/>
        <w:t xml:space="preserve">- </w:t>
      </w:r>
      <w:r w:rsidR="00E25623">
        <w:rPr>
          <w:rFonts w:eastAsiaTheme="minorHAnsi"/>
          <w:lang w:eastAsia="en-US"/>
        </w:rPr>
        <w:t>с</w:t>
      </w:r>
      <w:r w:rsidR="00E25623" w:rsidRPr="00E25623">
        <w:t xml:space="preserve">портивная площадка с ограждением, наполнение </w:t>
      </w:r>
      <w:proofErr w:type="spellStart"/>
      <w:r w:rsidR="00E25623" w:rsidRPr="00E25623">
        <w:t>резино</w:t>
      </w:r>
      <w:proofErr w:type="spellEnd"/>
      <w:r w:rsidR="00E25623" w:rsidRPr="00E25623">
        <w:t>-пол с разметкой, футбольные ворота, баскетбольные кольца.</w:t>
      </w:r>
      <w:r w:rsidRPr="008F6EF8">
        <w:t xml:space="preserve"> (</w:t>
      </w:r>
      <w:r w:rsidR="00571ED9" w:rsidRPr="00571ED9">
        <w:t>МБДОУ "Детский сад №32"</w:t>
      </w:r>
      <w:r w:rsidR="00571ED9">
        <w:t xml:space="preserve">) </w:t>
      </w:r>
      <w:r w:rsidRPr="008F6EF8">
        <w:t>- 1 </w:t>
      </w:r>
      <w:r w:rsidR="00571ED9">
        <w:t>8</w:t>
      </w:r>
      <w:r w:rsidRPr="008F6EF8">
        <w:t xml:space="preserve">00 тыс. </w:t>
      </w:r>
      <w:r w:rsidR="007A4F2C" w:rsidRPr="008F6EF8">
        <w:t>руб.;</w:t>
      </w:r>
    </w:p>
    <w:p w14:paraId="50A9D54E" w14:textId="019FD3C2" w:rsidR="00CC7430" w:rsidRPr="008F6EF8" w:rsidRDefault="00CC7430" w:rsidP="001B79EC">
      <w:pPr>
        <w:ind w:firstLine="708"/>
        <w:contextualSpacing/>
        <w:jc w:val="both"/>
        <w:rPr>
          <w:rFonts w:eastAsiaTheme="minorHAnsi"/>
          <w:bCs/>
          <w:lang w:eastAsia="en-US"/>
        </w:rPr>
      </w:pPr>
      <w:r w:rsidRPr="008F6EF8">
        <w:rPr>
          <w:rFonts w:eastAsiaTheme="minorHAnsi"/>
          <w:bCs/>
          <w:lang w:eastAsia="en-US"/>
        </w:rPr>
        <w:t xml:space="preserve">- </w:t>
      </w:r>
      <w:r w:rsidR="00571ED9">
        <w:rPr>
          <w:rFonts w:eastAsiaTheme="minorHAnsi"/>
          <w:bCs/>
          <w:lang w:eastAsia="en-US"/>
        </w:rPr>
        <w:t>п</w:t>
      </w:r>
      <w:r w:rsidR="00571ED9" w:rsidRPr="00571ED9">
        <w:rPr>
          <w:rFonts w:eastAsiaTheme="minorHAnsi"/>
          <w:bCs/>
          <w:lang w:eastAsia="en-US"/>
        </w:rPr>
        <w:t>одготовка территории для размещения площадки с беговой дорожкой с резиновым покрытием, тренажеры, оборудование</w:t>
      </w:r>
      <w:r w:rsidRPr="008F6EF8">
        <w:rPr>
          <w:rFonts w:eastAsiaTheme="minorHAnsi"/>
          <w:bCs/>
          <w:lang w:eastAsia="en-US"/>
        </w:rPr>
        <w:t xml:space="preserve"> </w:t>
      </w:r>
      <w:r w:rsidR="00571ED9">
        <w:rPr>
          <w:rFonts w:eastAsiaTheme="minorHAnsi"/>
          <w:bCs/>
          <w:lang w:eastAsia="en-US"/>
        </w:rPr>
        <w:t>(</w:t>
      </w:r>
      <w:r w:rsidR="00571ED9" w:rsidRPr="00571ED9">
        <w:rPr>
          <w:rFonts w:eastAsiaTheme="minorHAnsi"/>
          <w:bCs/>
          <w:lang w:eastAsia="en-US"/>
        </w:rPr>
        <w:t>МБДОУ "Детский сад №42"</w:t>
      </w:r>
      <w:r w:rsidR="00571ED9">
        <w:rPr>
          <w:rFonts w:eastAsiaTheme="minorHAnsi"/>
          <w:bCs/>
          <w:lang w:eastAsia="en-US"/>
        </w:rPr>
        <w:t xml:space="preserve">) </w:t>
      </w:r>
      <w:r w:rsidRPr="008F6EF8">
        <w:rPr>
          <w:rFonts w:eastAsiaTheme="minorHAnsi"/>
          <w:bCs/>
          <w:lang w:eastAsia="en-US"/>
        </w:rPr>
        <w:t xml:space="preserve">- </w:t>
      </w:r>
      <w:r w:rsidR="00571ED9">
        <w:rPr>
          <w:rFonts w:eastAsiaTheme="minorHAnsi"/>
          <w:bCs/>
          <w:lang w:eastAsia="en-US"/>
        </w:rPr>
        <w:t>1</w:t>
      </w:r>
      <w:r w:rsidRPr="008F6EF8">
        <w:rPr>
          <w:rFonts w:eastAsiaTheme="minorHAnsi"/>
          <w:bCs/>
          <w:lang w:eastAsia="en-US"/>
        </w:rPr>
        <w:t> </w:t>
      </w:r>
      <w:r w:rsidR="00571ED9">
        <w:rPr>
          <w:rFonts w:eastAsiaTheme="minorHAnsi"/>
          <w:bCs/>
          <w:lang w:eastAsia="en-US"/>
        </w:rPr>
        <w:t>8</w:t>
      </w:r>
      <w:r w:rsidRPr="008F6EF8">
        <w:rPr>
          <w:rFonts w:eastAsiaTheme="minorHAnsi"/>
          <w:bCs/>
          <w:lang w:eastAsia="en-US"/>
        </w:rPr>
        <w:t>00,00 тыс. руб.;</w:t>
      </w:r>
    </w:p>
    <w:p w14:paraId="637C04E6" w14:textId="76365F8F" w:rsidR="00CC7430" w:rsidRPr="008F6EF8" w:rsidRDefault="001B79EC" w:rsidP="001B79EC">
      <w:pPr>
        <w:ind w:firstLine="708"/>
        <w:contextualSpacing/>
        <w:jc w:val="both"/>
        <w:rPr>
          <w:rFonts w:eastAsiaTheme="minorHAnsi"/>
          <w:bCs/>
          <w:lang w:eastAsia="en-US"/>
        </w:rPr>
      </w:pPr>
      <w:r w:rsidRPr="008F6EF8">
        <w:rPr>
          <w:rFonts w:eastAsiaTheme="minorHAnsi"/>
          <w:bCs/>
          <w:lang w:eastAsia="en-US"/>
        </w:rPr>
        <w:t xml:space="preserve">- </w:t>
      </w:r>
      <w:r w:rsidR="00571ED9">
        <w:rPr>
          <w:rFonts w:eastAsiaTheme="minorHAnsi"/>
          <w:bCs/>
          <w:lang w:eastAsia="en-US"/>
        </w:rPr>
        <w:t>с</w:t>
      </w:r>
      <w:r w:rsidR="00571ED9" w:rsidRPr="00571ED9">
        <w:rPr>
          <w:rFonts w:eastAsiaTheme="minorHAnsi"/>
          <w:bCs/>
          <w:lang w:eastAsia="en-US"/>
        </w:rPr>
        <w:t xml:space="preserve">портивная площадка с ограждением, наполнение </w:t>
      </w:r>
      <w:proofErr w:type="spellStart"/>
      <w:r w:rsidR="00571ED9" w:rsidRPr="00571ED9">
        <w:rPr>
          <w:rFonts w:eastAsiaTheme="minorHAnsi"/>
          <w:bCs/>
          <w:lang w:eastAsia="en-US"/>
        </w:rPr>
        <w:t>резино</w:t>
      </w:r>
      <w:proofErr w:type="spellEnd"/>
      <w:r w:rsidR="00571ED9" w:rsidRPr="00571ED9">
        <w:rPr>
          <w:rFonts w:eastAsiaTheme="minorHAnsi"/>
          <w:bCs/>
          <w:lang w:eastAsia="en-US"/>
        </w:rPr>
        <w:t>-пол с разметкой, футбольные ворота, баскетбольные кольца</w:t>
      </w:r>
      <w:r w:rsidR="00571ED9">
        <w:rPr>
          <w:rFonts w:eastAsiaTheme="minorHAnsi"/>
          <w:bCs/>
          <w:lang w:eastAsia="en-US"/>
        </w:rPr>
        <w:t xml:space="preserve"> (</w:t>
      </w:r>
      <w:r w:rsidR="00571ED9" w:rsidRPr="00571ED9">
        <w:rPr>
          <w:rFonts w:eastAsiaTheme="minorHAnsi"/>
          <w:bCs/>
          <w:lang w:eastAsia="en-US"/>
        </w:rPr>
        <w:t>МБДОУ "Детский сад №40"</w:t>
      </w:r>
      <w:r w:rsidR="00571ED9">
        <w:rPr>
          <w:rFonts w:eastAsiaTheme="minorHAnsi"/>
          <w:bCs/>
          <w:lang w:eastAsia="en-US"/>
        </w:rPr>
        <w:t>) –</w:t>
      </w:r>
      <w:r w:rsidRPr="008F6EF8">
        <w:rPr>
          <w:rFonts w:eastAsiaTheme="minorHAnsi"/>
          <w:bCs/>
          <w:lang w:eastAsia="en-US"/>
        </w:rPr>
        <w:t xml:space="preserve"> </w:t>
      </w:r>
      <w:r w:rsidR="00571ED9">
        <w:rPr>
          <w:rFonts w:eastAsiaTheme="minorHAnsi"/>
          <w:bCs/>
          <w:lang w:eastAsia="en-US"/>
        </w:rPr>
        <w:t>2 000,0</w:t>
      </w:r>
      <w:r w:rsidRPr="008F6EF8">
        <w:rPr>
          <w:rFonts w:eastAsiaTheme="minorHAnsi"/>
          <w:bCs/>
          <w:lang w:eastAsia="en-US"/>
        </w:rPr>
        <w:t xml:space="preserve"> тыс. руб.;</w:t>
      </w:r>
    </w:p>
    <w:p w14:paraId="58D6BAE5" w14:textId="3FCA49AC" w:rsidR="001B79EC" w:rsidRPr="008F6EF8" w:rsidRDefault="001B79EC" w:rsidP="001B79EC">
      <w:pPr>
        <w:ind w:firstLine="708"/>
        <w:contextualSpacing/>
        <w:jc w:val="both"/>
        <w:rPr>
          <w:rFonts w:eastAsiaTheme="minorHAnsi"/>
          <w:bCs/>
          <w:lang w:eastAsia="en-US"/>
        </w:rPr>
      </w:pPr>
      <w:r w:rsidRPr="008F6EF8">
        <w:rPr>
          <w:rFonts w:eastAsiaTheme="minorHAnsi"/>
          <w:bCs/>
          <w:lang w:eastAsia="en-US"/>
        </w:rPr>
        <w:t xml:space="preserve">- </w:t>
      </w:r>
      <w:r w:rsidR="00571ED9">
        <w:rPr>
          <w:rFonts w:eastAsiaTheme="minorHAnsi"/>
          <w:bCs/>
          <w:lang w:eastAsia="en-US"/>
        </w:rPr>
        <w:t>с</w:t>
      </w:r>
      <w:r w:rsidR="00571ED9" w:rsidRPr="00571ED9">
        <w:rPr>
          <w:rFonts w:eastAsiaTheme="minorHAnsi"/>
          <w:bCs/>
          <w:lang w:eastAsia="en-US"/>
        </w:rPr>
        <w:t xml:space="preserve">портивная площадка с ограждением, наполнение </w:t>
      </w:r>
      <w:proofErr w:type="spellStart"/>
      <w:r w:rsidR="00571ED9" w:rsidRPr="00571ED9">
        <w:rPr>
          <w:rFonts w:eastAsiaTheme="minorHAnsi"/>
          <w:bCs/>
          <w:lang w:eastAsia="en-US"/>
        </w:rPr>
        <w:t>резино</w:t>
      </w:r>
      <w:proofErr w:type="spellEnd"/>
      <w:r w:rsidR="00571ED9" w:rsidRPr="00571ED9">
        <w:rPr>
          <w:rFonts w:eastAsiaTheme="minorHAnsi"/>
          <w:bCs/>
          <w:lang w:eastAsia="en-US"/>
        </w:rPr>
        <w:t>-пол с разметкой, футбольные ворота, баскетбольные кольца</w:t>
      </w:r>
      <w:r w:rsidR="00571ED9">
        <w:rPr>
          <w:rFonts w:eastAsiaTheme="minorHAnsi"/>
          <w:bCs/>
          <w:lang w:eastAsia="en-US"/>
        </w:rPr>
        <w:t xml:space="preserve"> (</w:t>
      </w:r>
      <w:r w:rsidR="00571ED9" w:rsidRPr="00571ED9">
        <w:rPr>
          <w:rFonts w:eastAsiaTheme="minorHAnsi"/>
          <w:bCs/>
          <w:lang w:eastAsia="en-US"/>
        </w:rPr>
        <w:t>МБДОУ "Детский сад №5"</w:t>
      </w:r>
      <w:r w:rsidR="00571ED9">
        <w:rPr>
          <w:rFonts w:eastAsiaTheme="minorHAnsi"/>
          <w:bCs/>
          <w:lang w:eastAsia="en-US"/>
        </w:rPr>
        <w:t>)</w:t>
      </w:r>
      <w:r w:rsidRPr="008F6EF8">
        <w:rPr>
          <w:rFonts w:eastAsiaTheme="minorHAnsi"/>
          <w:bCs/>
          <w:lang w:eastAsia="en-US"/>
        </w:rPr>
        <w:t xml:space="preserve"> - 1 </w:t>
      </w:r>
      <w:r w:rsidR="00571ED9">
        <w:rPr>
          <w:rFonts w:eastAsiaTheme="minorHAnsi"/>
          <w:bCs/>
          <w:lang w:eastAsia="en-US"/>
        </w:rPr>
        <w:t>800</w:t>
      </w:r>
      <w:r w:rsidRPr="008F6EF8">
        <w:rPr>
          <w:rFonts w:eastAsiaTheme="minorHAnsi"/>
          <w:bCs/>
          <w:lang w:eastAsia="en-US"/>
        </w:rPr>
        <w:t>,</w:t>
      </w:r>
      <w:r w:rsidR="00571ED9">
        <w:rPr>
          <w:rFonts w:eastAsiaTheme="minorHAnsi"/>
          <w:bCs/>
          <w:lang w:eastAsia="en-US"/>
        </w:rPr>
        <w:t>0</w:t>
      </w:r>
      <w:r w:rsidRPr="008F6EF8">
        <w:rPr>
          <w:rFonts w:eastAsiaTheme="minorHAnsi"/>
          <w:bCs/>
          <w:lang w:eastAsia="en-US"/>
        </w:rPr>
        <w:t xml:space="preserve"> тыс. руб.;</w:t>
      </w:r>
    </w:p>
    <w:p w14:paraId="799C9C2E" w14:textId="17A9BE89" w:rsidR="001B79EC" w:rsidRPr="008F6EF8" w:rsidRDefault="001B79EC" w:rsidP="008F6EF8">
      <w:pPr>
        <w:ind w:firstLine="708"/>
        <w:contextualSpacing/>
        <w:jc w:val="both"/>
        <w:rPr>
          <w:rFonts w:eastAsiaTheme="minorHAnsi"/>
          <w:bCs/>
          <w:lang w:eastAsia="en-US"/>
        </w:rPr>
      </w:pPr>
      <w:r w:rsidRPr="008F6EF8">
        <w:rPr>
          <w:rFonts w:eastAsiaTheme="minorHAnsi"/>
          <w:bCs/>
          <w:lang w:eastAsia="en-US"/>
        </w:rPr>
        <w:t xml:space="preserve">- </w:t>
      </w:r>
      <w:r w:rsidR="00571ED9">
        <w:rPr>
          <w:rFonts w:eastAsiaTheme="minorHAnsi"/>
          <w:bCs/>
          <w:lang w:eastAsia="en-US"/>
        </w:rPr>
        <w:t>б</w:t>
      </w:r>
      <w:r w:rsidR="00571ED9" w:rsidRPr="00571ED9">
        <w:rPr>
          <w:rFonts w:eastAsiaTheme="minorHAnsi"/>
          <w:bCs/>
          <w:lang w:eastAsia="en-US"/>
        </w:rPr>
        <w:t>лагоустройство двора школьной территории</w:t>
      </w:r>
      <w:r w:rsidR="00571ED9">
        <w:rPr>
          <w:rFonts w:eastAsiaTheme="minorHAnsi"/>
          <w:bCs/>
          <w:lang w:eastAsia="en-US"/>
        </w:rPr>
        <w:t xml:space="preserve"> (</w:t>
      </w:r>
      <w:r w:rsidRPr="008F6EF8">
        <w:rPr>
          <w:rFonts w:eastAsiaTheme="minorHAnsi"/>
          <w:bCs/>
          <w:lang w:eastAsia="en-US"/>
        </w:rPr>
        <w:t>МБОУ «СОШ № 1</w:t>
      </w:r>
      <w:r w:rsidR="00571ED9">
        <w:rPr>
          <w:rFonts w:eastAsiaTheme="minorHAnsi"/>
          <w:bCs/>
          <w:lang w:eastAsia="en-US"/>
        </w:rPr>
        <w:t>6</w:t>
      </w:r>
      <w:r w:rsidRPr="008F6EF8">
        <w:rPr>
          <w:rFonts w:eastAsiaTheme="minorHAnsi"/>
          <w:bCs/>
          <w:lang w:eastAsia="en-US"/>
        </w:rPr>
        <w:t>»</w:t>
      </w:r>
      <w:r w:rsidR="00571ED9">
        <w:rPr>
          <w:rFonts w:eastAsiaTheme="minorHAnsi"/>
          <w:bCs/>
          <w:lang w:eastAsia="en-US"/>
        </w:rPr>
        <w:t>)</w:t>
      </w:r>
      <w:r w:rsidRPr="008F6EF8">
        <w:rPr>
          <w:rFonts w:eastAsiaTheme="minorHAnsi"/>
          <w:bCs/>
          <w:lang w:eastAsia="en-US"/>
        </w:rPr>
        <w:t xml:space="preserve"> - 1 </w:t>
      </w:r>
      <w:r w:rsidR="00571ED9">
        <w:rPr>
          <w:rFonts w:eastAsiaTheme="minorHAnsi"/>
          <w:bCs/>
          <w:lang w:eastAsia="en-US"/>
        </w:rPr>
        <w:t>9</w:t>
      </w:r>
      <w:r w:rsidRPr="008F6EF8">
        <w:rPr>
          <w:rFonts w:eastAsiaTheme="minorHAnsi"/>
          <w:bCs/>
          <w:lang w:eastAsia="en-US"/>
        </w:rPr>
        <w:t>80,00 тыс. руб.;</w:t>
      </w:r>
    </w:p>
    <w:p w14:paraId="419184B5" w14:textId="0EC704EC" w:rsidR="001B79EC" w:rsidRPr="008F6EF8" w:rsidRDefault="001B79EC" w:rsidP="008F6EF8">
      <w:pPr>
        <w:ind w:firstLine="708"/>
        <w:contextualSpacing/>
        <w:jc w:val="both"/>
        <w:rPr>
          <w:rFonts w:eastAsiaTheme="minorHAnsi"/>
          <w:bCs/>
          <w:lang w:eastAsia="en-US"/>
        </w:rPr>
      </w:pPr>
      <w:r w:rsidRPr="008F6EF8">
        <w:rPr>
          <w:rFonts w:eastAsiaTheme="minorHAnsi"/>
          <w:bCs/>
          <w:lang w:eastAsia="en-US"/>
        </w:rPr>
        <w:t xml:space="preserve">- </w:t>
      </w:r>
      <w:r w:rsidR="00571ED9">
        <w:rPr>
          <w:rFonts w:eastAsiaTheme="minorHAnsi"/>
          <w:bCs/>
          <w:lang w:eastAsia="en-US"/>
        </w:rPr>
        <w:t>у</w:t>
      </w:r>
      <w:r w:rsidR="00571ED9" w:rsidRPr="00571ED9">
        <w:rPr>
          <w:rFonts w:eastAsiaTheme="minorHAnsi"/>
          <w:bCs/>
          <w:lang w:eastAsia="en-US"/>
        </w:rPr>
        <w:t xml:space="preserve">стройство площадки для </w:t>
      </w:r>
      <w:proofErr w:type="spellStart"/>
      <w:r w:rsidR="00571ED9" w:rsidRPr="00571ED9">
        <w:rPr>
          <w:rFonts w:eastAsiaTheme="minorHAnsi"/>
          <w:bCs/>
          <w:lang w:eastAsia="en-US"/>
        </w:rPr>
        <w:t>workout</w:t>
      </w:r>
      <w:proofErr w:type="spellEnd"/>
      <w:r w:rsidR="00571ED9" w:rsidRPr="00571ED9">
        <w:rPr>
          <w:rFonts w:eastAsiaTheme="minorHAnsi"/>
          <w:bCs/>
          <w:lang w:eastAsia="en-US"/>
        </w:rPr>
        <w:t xml:space="preserve"> оборудования, приобретение и установка </w:t>
      </w:r>
      <w:proofErr w:type="spellStart"/>
      <w:r w:rsidR="00571ED9" w:rsidRPr="00571ED9">
        <w:rPr>
          <w:rFonts w:eastAsiaTheme="minorHAnsi"/>
          <w:bCs/>
          <w:lang w:eastAsia="en-US"/>
        </w:rPr>
        <w:t>workout</w:t>
      </w:r>
      <w:proofErr w:type="spellEnd"/>
      <w:r w:rsidR="00571ED9" w:rsidRPr="00571ED9">
        <w:rPr>
          <w:rFonts w:eastAsiaTheme="minorHAnsi"/>
          <w:bCs/>
          <w:lang w:eastAsia="en-US"/>
        </w:rPr>
        <w:t xml:space="preserve"> комплексов</w:t>
      </w:r>
      <w:r w:rsidR="00571ED9">
        <w:rPr>
          <w:rFonts w:eastAsiaTheme="minorHAnsi"/>
          <w:bCs/>
          <w:lang w:eastAsia="en-US"/>
        </w:rPr>
        <w:t xml:space="preserve"> (</w:t>
      </w:r>
      <w:r w:rsidR="00571ED9" w:rsidRPr="00571ED9">
        <w:rPr>
          <w:rFonts w:eastAsiaTheme="minorHAnsi"/>
          <w:bCs/>
          <w:lang w:eastAsia="en-US"/>
        </w:rPr>
        <w:t>МБОУ "СОШ №13"</w:t>
      </w:r>
      <w:r w:rsidR="00571ED9">
        <w:rPr>
          <w:rFonts w:eastAsiaTheme="minorHAnsi"/>
          <w:bCs/>
          <w:lang w:eastAsia="en-US"/>
        </w:rPr>
        <w:t xml:space="preserve">) </w:t>
      </w:r>
      <w:r w:rsidRPr="008F6EF8">
        <w:rPr>
          <w:rFonts w:eastAsiaTheme="minorHAnsi"/>
          <w:bCs/>
          <w:lang w:eastAsia="en-US"/>
        </w:rPr>
        <w:t xml:space="preserve">– </w:t>
      </w:r>
      <w:r w:rsidR="00571ED9">
        <w:rPr>
          <w:rFonts w:eastAsiaTheme="minorHAnsi"/>
          <w:bCs/>
          <w:lang w:eastAsia="en-US"/>
        </w:rPr>
        <w:t>1 800</w:t>
      </w:r>
      <w:r w:rsidRPr="008F6EF8">
        <w:rPr>
          <w:rFonts w:eastAsiaTheme="minorHAnsi"/>
          <w:bCs/>
          <w:lang w:eastAsia="en-US"/>
        </w:rPr>
        <w:t>,</w:t>
      </w:r>
      <w:r w:rsidR="00571ED9">
        <w:rPr>
          <w:rFonts w:eastAsiaTheme="minorHAnsi"/>
          <w:bCs/>
          <w:lang w:eastAsia="en-US"/>
        </w:rPr>
        <w:t>0</w:t>
      </w:r>
      <w:r w:rsidRPr="008F6EF8">
        <w:rPr>
          <w:rFonts w:eastAsiaTheme="minorHAnsi"/>
          <w:bCs/>
          <w:lang w:eastAsia="en-US"/>
        </w:rPr>
        <w:t xml:space="preserve"> тыс. руб.;</w:t>
      </w:r>
    </w:p>
    <w:p w14:paraId="0D51CF35" w14:textId="3F2E3F56" w:rsidR="001B79EC" w:rsidRPr="008F6EF8" w:rsidRDefault="00301C4D" w:rsidP="008F6EF8">
      <w:pPr>
        <w:ind w:firstLine="708"/>
        <w:contextualSpacing/>
        <w:jc w:val="both"/>
        <w:rPr>
          <w:rFonts w:eastAsiaTheme="minorHAnsi"/>
          <w:bCs/>
          <w:lang w:eastAsia="en-US"/>
        </w:rPr>
      </w:pPr>
      <w:r w:rsidRPr="008F6EF8">
        <w:rPr>
          <w:rFonts w:eastAsiaTheme="minorHAnsi"/>
          <w:bCs/>
          <w:lang w:eastAsia="en-US"/>
        </w:rPr>
        <w:t xml:space="preserve">- </w:t>
      </w:r>
      <w:r w:rsidR="00571ED9">
        <w:rPr>
          <w:rFonts w:eastAsiaTheme="minorHAnsi"/>
          <w:bCs/>
          <w:lang w:eastAsia="en-US"/>
        </w:rPr>
        <w:t>с</w:t>
      </w:r>
      <w:r w:rsidR="00571ED9" w:rsidRPr="00571ED9">
        <w:rPr>
          <w:rFonts w:eastAsiaTheme="minorHAnsi"/>
          <w:bCs/>
          <w:lang w:eastAsia="en-US"/>
        </w:rPr>
        <w:t xml:space="preserve">портивная площадка с ограждением, наполнение </w:t>
      </w:r>
      <w:proofErr w:type="spellStart"/>
      <w:r w:rsidR="00571ED9" w:rsidRPr="00571ED9">
        <w:rPr>
          <w:rFonts w:eastAsiaTheme="minorHAnsi"/>
          <w:bCs/>
          <w:lang w:eastAsia="en-US"/>
        </w:rPr>
        <w:t>резино</w:t>
      </w:r>
      <w:proofErr w:type="spellEnd"/>
      <w:r w:rsidR="00571ED9" w:rsidRPr="00571ED9">
        <w:rPr>
          <w:rFonts w:eastAsiaTheme="minorHAnsi"/>
          <w:bCs/>
          <w:lang w:eastAsia="en-US"/>
        </w:rPr>
        <w:t xml:space="preserve">-пол с разметкой, футбольные ворота, баскетбольные кольца </w:t>
      </w:r>
      <w:r w:rsidRPr="008F6EF8">
        <w:rPr>
          <w:rFonts w:eastAsiaTheme="minorHAnsi"/>
          <w:bCs/>
          <w:lang w:eastAsia="en-US"/>
        </w:rPr>
        <w:t>(</w:t>
      </w:r>
      <w:r w:rsidR="00571ED9" w:rsidRPr="00571ED9">
        <w:rPr>
          <w:rFonts w:eastAsiaTheme="minorHAnsi"/>
          <w:bCs/>
          <w:lang w:eastAsia="en-US"/>
        </w:rPr>
        <w:t>МБОУ "Лицей №1"</w:t>
      </w:r>
      <w:r w:rsidR="00571ED9">
        <w:rPr>
          <w:rFonts w:eastAsiaTheme="minorHAnsi"/>
          <w:bCs/>
          <w:lang w:eastAsia="en-US"/>
        </w:rPr>
        <w:t xml:space="preserve">) </w:t>
      </w:r>
      <w:r w:rsidRPr="008F6EF8">
        <w:rPr>
          <w:rFonts w:eastAsiaTheme="minorHAnsi"/>
          <w:bCs/>
          <w:lang w:eastAsia="en-US"/>
        </w:rPr>
        <w:t>-</w:t>
      </w:r>
      <w:r w:rsidRPr="008F6EF8">
        <w:t xml:space="preserve"> </w:t>
      </w:r>
      <w:r w:rsidRPr="008F6EF8">
        <w:rPr>
          <w:rFonts w:eastAsiaTheme="minorHAnsi"/>
          <w:bCs/>
          <w:lang w:eastAsia="en-US"/>
        </w:rPr>
        <w:t>1</w:t>
      </w:r>
      <w:r w:rsidR="00571ED9">
        <w:rPr>
          <w:rFonts w:eastAsiaTheme="minorHAnsi"/>
          <w:bCs/>
          <w:lang w:eastAsia="en-US"/>
        </w:rPr>
        <w:t> </w:t>
      </w:r>
      <w:r w:rsidRPr="008F6EF8">
        <w:rPr>
          <w:rFonts w:eastAsiaTheme="minorHAnsi"/>
          <w:bCs/>
          <w:lang w:eastAsia="en-US"/>
        </w:rPr>
        <w:t>9</w:t>
      </w:r>
      <w:r w:rsidR="00571ED9">
        <w:rPr>
          <w:rFonts w:eastAsiaTheme="minorHAnsi"/>
          <w:bCs/>
          <w:lang w:eastAsia="en-US"/>
        </w:rPr>
        <w:t>80,0</w:t>
      </w:r>
      <w:r w:rsidRPr="008F6EF8">
        <w:rPr>
          <w:rFonts w:eastAsiaTheme="minorHAnsi"/>
          <w:bCs/>
          <w:lang w:eastAsia="en-US"/>
        </w:rPr>
        <w:t xml:space="preserve"> тыс. руб.;</w:t>
      </w:r>
    </w:p>
    <w:p w14:paraId="7EEA1755" w14:textId="1C359B52" w:rsidR="00301C4D" w:rsidRPr="008F6EF8" w:rsidRDefault="00301C4D" w:rsidP="008F6EF8">
      <w:pPr>
        <w:ind w:firstLine="708"/>
        <w:contextualSpacing/>
        <w:jc w:val="both"/>
        <w:rPr>
          <w:rFonts w:eastAsiaTheme="minorHAnsi"/>
          <w:bCs/>
          <w:lang w:eastAsia="en-US"/>
        </w:rPr>
      </w:pPr>
      <w:r w:rsidRPr="008F6EF8">
        <w:rPr>
          <w:rFonts w:eastAsiaTheme="minorHAnsi"/>
          <w:bCs/>
          <w:lang w:eastAsia="en-US"/>
        </w:rPr>
        <w:t xml:space="preserve">-  </w:t>
      </w:r>
      <w:r w:rsidR="00571ED9">
        <w:rPr>
          <w:rFonts w:eastAsiaTheme="minorHAnsi"/>
          <w:bCs/>
          <w:lang w:eastAsia="en-US"/>
        </w:rPr>
        <w:t>о</w:t>
      </w:r>
      <w:r w:rsidR="00571ED9" w:rsidRPr="00571ED9">
        <w:rPr>
          <w:rFonts w:eastAsiaTheme="minorHAnsi"/>
          <w:bCs/>
          <w:lang w:eastAsia="en-US"/>
        </w:rPr>
        <w:t>снащение сцены механическим занавесом, кулисами, задником, экраном, интерактивной трибуной, проектором, плазменными панелями, мебелью, звуковой аппаратурой</w:t>
      </w:r>
      <w:r w:rsidR="00571ED9">
        <w:rPr>
          <w:rFonts w:eastAsiaTheme="minorHAnsi"/>
          <w:bCs/>
          <w:lang w:eastAsia="en-US"/>
        </w:rPr>
        <w:t xml:space="preserve"> (</w:t>
      </w:r>
      <w:r w:rsidR="00571ED9" w:rsidRPr="00571ED9">
        <w:rPr>
          <w:rFonts w:eastAsiaTheme="minorHAnsi"/>
          <w:bCs/>
          <w:lang w:eastAsia="en-US"/>
        </w:rPr>
        <w:t>МБОУ "Гимназия № 9"</w:t>
      </w:r>
      <w:r w:rsidR="00571ED9">
        <w:rPr>
          <w:rFonts w:eastAsiaTheme="minorHAnsi"/>
          <w:bCs/>
          <w:lang w:eastAsia="en-US"/>
        </w:rPr>
        <w:t xml:space="preserve">) </w:t>
      </w:r>
      <w:r w:rsidRPr="008F6EF8">
        <w:rPr>
          <w:rFonts w:eastAsiaTheme="minorHAnsi"/>
          <w:bCs/>
          <w:lang w:eastAsia="en-US"/>
        </w:rPr>
        <w:t xml:space="preserve">- </w:t>
      </w:r>
      <w:r w:rsidR="00076BF6">
        <w:rPr>
          <w:rFonts w:eastAsiaTheme="minorHAnsi"/>
          <w:bCs/>
          <w:lang w:eastAsia="en-US"/>
        </w:rPr>
        <w:t>2</w:t>
      </w:r>
      <w:r w:rsidRPr="008F6EF8">
        <w:rPr>
          <w:rFonts w:eastAsiaTheme="minorHAnsi"/>
          <w:bCs/>
          <w:lang w:eastAsia="en-US"/>
        </w:rPr>
        <w:t> </w:t>
      </w:r>
      <w:r w:rsidR="00076BF6">
        <w:rPr>
          <w:rFonts w:eastAsiaTheme="minorHAnsi"/>
          <w:bCs/>
          <w:lang w:eastAsia="en-US"/>
        </w:rPr>
        <w:t>00</w:t>
      </w:r>
      <w:r w:rsidRPr="008F6EF8">
        <w:rPr>
          <w:rFonts w:eastAsiaTheme="minorHAnsi"/>
          <w:bCs/>
          <w:lang w:eastAsia="en-US"/>
        </w:rPr>
        <w:t>0,0 тыс. руб.;</w:t>
      </w:r>
    </w:p>
    <w:p w14:paraId="4BE55C12" w14:textId="04C8F671" w:rsidR="00301C4D" w:rsidRPr="008F6EF8" w:rsidRDefault="00301C4D" w:rsidP="008F6EF8">
      <w:pPr>
        <w:ind w:firstLine="708"/>
        <w:contextualSpacing/>
        <w:jc w:val="both"/>
        <w:rPr>
          <w:rFonts w:eastAsiaTheme="minorHAnsi"/>
          <w:bCs/>
          <w:lang w:eastAsia="en-US"/>
        </w:rPr>
      </w:pPr>
      <w:r w:rsidRPr="008F6EF8">
        <w:rPr>
          <w:rFonts w:eastAsiaTheme="minorHAnsi"/>
          <w:bCs/>
          <w:lang w:eastAsia="en-US"/>
        </w:rPr>
        <w:t xml:space="preserve">- </w:t>
      </w:r>
      <w:r w:rsidR="00076BF6">
        <w:rPr>
          <w:rFonts w:eastAsiaTheme="minorHAnsi"/>
          <w:bCs/>
          <w:lang w:eastAsia="en-US"/>
        </w:rPr>
        <w:t>о</w:t>
      </w:r>
      <w:r w:rsidR="00076BF6" w:rsidRPr="00076BF6">
        <w:rPr>
          <w:rFonts w:eastAsiaTheme="minorHAnsi"/>
          <w:bCs/>
          <w:lang w:eastAsia="en-US"/>
        </w:rPr>
        <w:t>бустройство спортивной площадки</w:t>
      </w:r>
      <w:r w:rsidR="00076BF6">
        <w:rPr>
          <w:rFonts w:eastAsiaTheme="minorHAnsi"/>
          <w:bCs/>
          <w:lang w:eastAsia="en-US"/>
        </w:rPr>
        <w:t xml:space="preserve"> (</w:t>
      </w:r>
      <w:r w:rsidR="00076BF6" w:rsidRPr="00076BF6">
        <w:rPr>
          <w:rFonts w:eastAsiaTheme="minorHAnsi"/>
          <w:bCs/>
          <w:lang w:eastAsia="en-US"/>
        </w:rPr>
        <w:t>ул. Толбухина, 1Б</w:t>
      </w:r>
      <w:r w:rsidR="00076BF6">
        <w:rPr>
          <w:rFonts w:eastAsiaTheme="minorHAnsi"/>
          <w:bCs/>
          <w:lang w:eastAsia="en-US"/>
        </w:rPr>
        <w:t>)</w:t>
      </w:r>
      <w:r w:rsidR="00977279" w:rsidRPr="008F6EF8">
        <w:rPr>
          <w:rFonts w:eastAsiaTheme="minorHAnsi"/>
          <w:bCs/>
          <w:lang w:eastAsia="en-US"/>
        </w:rPr>
        <w:t xml:space="preserve"> </w:t>
      </w:r>
      <w:r w:rsidR="00076BF6">
        <w:rPr>
          <w:rFonts w:eastAsiaTheme="minorHAnsi"/>
          <w:bCs/>
          <w:lang w:eastAsia="en-US"/>
        </w:rPr>
        <w:t>–</w:t>
      </w:r>
      <w:r w:rsidR="00977279" w:rsidRPr="008F6EF8">
        <w:rPr>
          <w:rFonts w:eastAsiaTheme="minorHAnsi"/>
          <w:bCs/>
          <w:lang w:eastAsia="en-US"/>
        </w:rPr>
        <w:t xml:space="preserve"> </w:t>
      </w:r>
      <w:r w:rsidR="00076BF6">
        <w:rPr>
          <w:rFonts w:eastAsiaTheme="minorHAnsi"/>
          <w:bCs/>
          <w:lang w:eastAsia="en-US"/>
        </w:rPr>
        <w:t>2 000,0</w:t>
      </w:r>
      <w:r w:rsidR="00977279" w:rsidRPr="008F6EF8">
        <w:rPr>
          <w:rFonts w:eastAsiaTheme="minorHAnsi"/>
          <w:bCs/>
          <w:lang w:eastAsia="en-US"/>
        </w:rPr>
        <w:t xml:space="preserve"> тыс. руб.;</w:t>
      </w:r>
    </w:p>
    <w:p w14:paraId="05D198A6" w14:textId="317EB522" w:rsidR="00977279" w:rsidRPr="008F6EF8" w:rsidRDefault="00977279" w:rsidP="008F6EF8">
      <w:pPr>
        <w:ind w:firstLine="708"/>
        <w:contextualSpacing/>
        <w:jc w:val="both"/>
        <w:rPr>
          <w:rFonts w:eastAsiaTheme="minorHAnsi"/>
          <w:bCs/>
          <w:lang w:eastAsia="en-US"/>
        </w:rPr>
      </w:pPr>
      <w:r w:rsidRPr="008F6EF8">
        <w:rPr>
          <w:rFonts w:eastAsiaTheme="minorHAnsi"/>
          <w:bCs/>
          <w:lang w:eastAsia="en-US"/>
        </w:rPr>
        <w:t xml:space="preserve">- </w:t>
      </w:r>
      <w:r w:rsidR="00076BF6">
        <w:rPr>
          <w:rFonts w:eastAsiaTheme="minorHAnsi"/>
          <w:bCs/>
          <w:lang w:eastAsia="en-US"/>
        </w:rPr>
        <w:t>о</w:t>
      </w:r>
      <w:r w:rsidR="00076BF6" w:rsidRPr="00076BF6">
        <w:rPr>
          <w:rFonts w:eastAsiaTheme="minorHAnsi"/>
          <w:bCs/>
          <w:lang w:eastAsia="en-US"/>
        </w:rPr>
        <w:t>снащение музея</w:t>
      </w:r>
      <w:r w:rsidR="00076BF6">
        <w:rPr>
          <w:rFonts w:eastAsiaTheme="minorHAnsi"/>
          <w:bCs/>
          <w:lang w:eastAsia="en-US"/>
        </w:rPr>
        <w:t xml:space="preserve"> (</w:t>
      </w:r>
      <w:r w:rsidR="00076BF6" w:rsidRPr="00076BF6">
        <w:rPr>
          <w:rFonts w:eastAsiaTheme="minorHAnsi"/>
          <w:bCs/>
          <w:lang w:eastAsia="en-US"/>
        </w:rPr>
        <w:t xml:space="preserve">МБУК "Усольский </w:t>
      </w:r>
      <w:r w:rsidR="00076BF6">
        <w:rPr>
          <w:rFonts w:eastAsiaTheme="minorHAnsi"/>
          <w:bCs/>
          <w:lang w:eastAsia="en-US"/>
        </w:rPr>
        <w:t>историко-краеведческий музей</w:t>
      </w:r>
      <w:r w:rsidR="00076BF6" w:rsidRPr="00076BF6">
        <w:rPr>
          <w:rFonts w:eastAsiaTheme="minorHAnsi"/>
          <w:bCs/>
          <w:lang w:eastAsia="en-US"/>
        </w:rPr>
        <w:t>"</w:t>
      </w:r>
      <w:r w:rsidR="00076BF6">
        <w:rPr>
          <w:rFonts w:eastAsiaTheme="minorHAnsi"/>
          <w:bCs/>
          <w:lang w:eastAsia="en-US"/>
        </w:rPr>
        <w:t>)</w:t>
      </w:r>
      <w:r w:rsidRPr="008F6EF8">
        <w:rPr>
          <w:rFonts w:eastAsiaTheme="minorHAnsi"/>
          <w:bCs/>
          <w:lang w:eastAsia="en-US"/>
        </w:rPr>
        <w:t>- 1 8</w:t>
      </w:r>
      <w:r w:rsidR="00076BF6">
        <w:rPr>
          <w:rFonts w:eastAsiaTheme="minorHAnsi"/>
          <w:bCs/>
          <w:lang w:eastAsia="en-US"/>
        </w:rPr>
        <w:t>0</w:t>
      </w:r>
      <w:r w:rsidRPr="008F6EF8">
        <w:rPr>
          <w:rFonts w:eastAsiaTheme="minorHAnsi"/>
          <w:bCs/>
          <w:lang w:eastAsia="en-US"/>
        </w:rPr>
        <w:t>0,0 тыс. руб.;</w:t>
      </w:r>
    </w:p>
    <w:p w14:paraId="3AEA8552" w14:textId="774E3F52" w:rsidR="00CC7430" w:rsidRPr="008F6EF8" w:rsidRDefault="00782BC4" w:rsidP="008F6EF8">
      <w:pPr>
        <w:ind w:firstLine="708"/>
        <w:contextualSpacing/>
        <w:jc w:val="both"/>
        <w:rPr>
          <w:rFonts w:eastAsiaTheme="minorHAnsi"/>
          <w:bCs/>
          <w:lang w:eastAsia="en-US"/>
        </w:rPr>
      </w:pPr>
      <w:r w:rsidRPr="008F6EF8">
        <w:rPr>
          <w:rFonts w:eastAsiaTheme="minorHAnsi"/>
          <w:bCs/>
          <w:lang w:eastAsia="en-US"/>
        </w:rPr>
        <w:t xml:space="preserve">- </w:t>
      </w:r>
      <w:r w:rsidR="00076BF6">
        <w:rPr>
          <w:rFonts w:eastAsiaTheme="minorHAnsi"/>
          <w:bCs/>
          <w:lang w:eastAsia="en-US"/>
        </w:rPr>
        <w:t>я</w:t>
      </w:r>
      <w:r w:rsidR="00076BF6" w:rsidRPr="00076BF6">
        <w:rPr>
          <w:rFonts w:eastAsiaTheme="minorHAnsi"/>
          <w:bCs/>
          <w:lang w:eastAsia="en-US"/>
        </w:rPr>
        <w:t>мочный ремонт дороги</w:t>
      </w:r>
      <w:r w:rsidR="00076BF6">
        <w:rPr>
          <w:rFonts w:eastAsiaTheme="minorHAnsi"/>
          <w:bCs/>
          <w:lang w:eastAsia="en-US"/>
        </w:rPr>
        <w:t xml:space="preserve"> </w:t>
      </w:r>
      <w:r w:rsidR="00076BF6" w:rsidRPr="00076BF6">
        <w:rPr>
          <w:rFonts w:eastAsiaTheme="minorHAnsi"/>
          <w:bCs/>
          <w:lang w:eastAsia="en-US"/>
        </w:rPr>
        <w:t>от Р-255 до КПП № 5 ТЭЦ-11</w:t>
      </w:r>
      <w:r w:rsidR="00076BF6">
        <w:rPr>
          <w:rFonts w:eastAsiaTheme="minorHAnsi"/>
          <w:bCs/>
          <w:lang w:eastAsia="en-US"/>
        </w:rPr>
        <w:t xml:space="preserve"> </w:t>
      </w:r>
      <w:r w:rsidRPr="008F6EF8">
        <w:rPr>
          <w:rFonts w:eastAsiaTheme="minorHAnsi"/>
          <w:bCs/>
          <w:lang w:eastAsia="en-US"/>
        </w:rPr>
        <w:t>-</w:t>
      </w:r>
      <w:r w:rsidR="00076BF6">
        <w:rPr>
          <w:rFonts w:eastAsiaTheme="minorHAnsi"/>
          <w:bCs/>
          <w:lang w:eastAsia="en-US"/>
        </w:rPr>
        <w:t xml:space="preserve"> 1</w:t>
      </w:r>
      <w:r w:rsidRPr="008F6EF8">
        <w:rPr>
          <w:rFonts w:eastAsiaTheme="minorHAnsi"/>
          <w:bCs/>
          <w:lang w:eastAsia="en-US"/>
        </w:rPr>
        <w:t xml:space="preserve"> </w:t>
      </w:r>
      <w:r w:rsidR="00076BF6">
        <w:rPr>
          <w:rFonts w:eastAsiaTheme="minorHAnsi"/>
          <w:bCs/>
          <w:lang w:eastAsia="en-US"/>
        </w:rPr>
        <w:t>979</w:t>
      </w:r>
      <w:r w:rsidRPr="008F6EF8">
        <w:rPr>
          <w:rFonts w:eastAsiaTheme="minorHAnsi"/>
          <w:bCs/>
          <w:lang w:eastAsia="en-US"/>
        </w:rPr>
        <w:t>,</w:t>
      </w:r>
      <w:r w:rsidR="00076BF6">
        <w:rPr>
          <w:rFonts w:eastAsiaTheme="minorHAnsi"/>
          <w:bCs/>
          <w:lang w:eastAsia="en-US"/>
        </w:rPr>
        <w:t>9</w:t>
      </w:r>
      <w:r w:rsidRPr="008F6EF8">
        <w:rPr>
          <w:rFonts w:eastAsiaTheme="minorHAnsi"/>
          <w:bCs/>
          <w:lang w:eastAsia="en-US"/>
        </w:rPr>
        <w:t xml:space="preserve"> тыс. руб.;</w:t>
      </w:r>
    </w:p>
    <w:p w14:paraId="402F7027" w14:textId="02DF0BBE" w:rsidR="00782BC4" w:rsidRPr="008F6EF8" w:rsidRDefault="00782BC4" w:rsidP="008F6EF8">
      <w:pPr>
        <w:ind w:firstLine="708"/>
        <w:contextualSpacing/>
        <w:jc w:val="both"/>
        <w:rPr>
          <w:rFonts w:eastAsiaTheme="minorHAnsi"/>
          <w:bCs/>
          <w:lang w:eastAsia="en-US"/>
        </w:rPr>
      </w:pPr>
      <w:r w:rsidRPr="008F6EF8">
        <w:rPr>
          <w:rFonts w:eastAsiaTheme="minorHAnsi"/>
          <w:bCs/>
          <w:lang w:eastAsia="en-US"/>
        </w:rPr>
        <w:t xml:space="preserve">- </w:t>
      </w:r>
      <w:r w:rsidR="00076BF6">
        <w:rPr>
          <w:rFonts w:eastAsiaTheme="minorHAnsi"/>
          <w:bCs/>
          <w:lang w:eastAsia="en-US"/>
        </w:rPr>
        <w:t>б</w:t>
      </w:r>
      <w:r w:rsidR="00076BF6" w:rsidRPr="00076BF6">
        <w:rPr>
          <w:rFonts w:eastAsiaTheme="minorHAnsi"/>
          <w:bCs/>
          <w:lang w:eastAsia="en-US"/>
        </w:rPr>
        <w:t xml:space="preserve">лагоустройство территории в районе многоквартирных жилых домов №№58,60 по </w:t>
      </w:r>
      <w:proofErr w:type="spellStart"/>
      <w:r w:rsidR="00076BF6" w:rsidRPr="00076BF6">
        <w:rPr>
          <w:rFonts w:eastAsiaTheme="minorHAnsi"/>
          <w:bCs/>
          <w:lang w:eastAsia="en-US"/>
        </w:rPr>
        <w:t>пр-кту</w:t>
      </w:r>
      <w:proofErr w:type="spellEnd"/>
      <w:r w:rsidR="00076BF6" w:rsidRPr="00076BF6">
        <w:rPr>
          <w:rFonts w:eastAsiaTheme="minorHAnsi"/>
          <w:bCs/>
          <w:lang w:eastAsia="en-US"/>
        </w:rPr>
        <w:t xml:space="preserve"> Ленинский</w:t>
      </w:r>
      <w:r w:rsidRPr="008F6EF8">
        <w:rPr>
          <w:rFonts w:eastAsiaTheme="minorHAnsi"/>
          <w:bCs/>
          <w:lang w:eastAsia="en-US"/>
        </w:rPr>
        <w:t xml:space="preserve">– 1 </w:t>
      </w:r>
      <w:r w:rsidR="00076BF6">
        <w:rPr>
          <w:rFonts w:eastAsiaTheme="minorHAnsi"/>
          <w:bCs/>
          <w:lang w:eastAsia="en-US"/>
        </w:rPr>
        <w:t>496</w:t>
      </w:r>
      <w:r w:rsidRPr="008F6EF8">
        <w:rPr>
          <w:rFonts w:eastAsiaTheme="minorHAnsi"/>
          <w:bCs/>
          <w:lang w:eastAsia="en-US"/>
        </w:rPr>
        <w:t>,</w:t>
      </w:r>
      <w:r w:rsidR="00076BF6">
        <w:rPr>
          <w:rFonts w:eastAsiaTheme="minorHAnsi"/>
          <w:bCs/>
          <w:lang w:eastAsia="en-US"/>
        </w:rPr>
        <w:t>7</w:t>
      </w:r>
      <w:r w:rsidRPr="008F6EF8">
        <w:rPr>
          <w:rFonts w:eastAsiaTheme="minorHAnsi"/>
          <w:bCs/>
          <w:lang w:eastAsia="en-US"/>
        </w:rPr>
        <w:t xml:space="preserve"> тыс. руб.;</w:t>
      </w:r>
    </w:p>
    <w:p w14:paraId="51CFA823" w14:textId="61B77BC9" w:rsidR="00782BC4" w:rsidRPr="008F6EF8" w:rsidRDefault="00782BC4" w:rsidP="008F6EF8">
      <w:pPr>
        <w:ind w:firstLine="708"/>
        <w:contextualSpacing/>
        <w:jc w:val="both"/>
        <w:rPr>
          <w:rFonts w:eastAsiaTheme="minorHAnsi"/>
          <w:bCs/>
          <w:lang w:eastAsia="en-US"/>
        </w:rPr>
      </w:pPr>
      <w:r w:rsidRPr="008F6EF8">
        <w:rPr>
          <w:rFonts w:eastAsiaTheme="minorHAnsi"/>
          <w:bCs/>
          <w:lang w:eastAsia="en-US"/>
        </w:rPr>
        <w:t xml:space="preserve">- </w:t>
      </w:r>
      <w:r w:rsidR="00076BF6">
        <w:rPr>
          <w:rFonts w:eastAsiaTheme="minorHAnsi"/>
          <w:bCs/>
          <w:lang w:eastAsia="en-US"/>
        </w:rPr>
        <w:t>б</w:t>
      </w:r>
      <w:r w:rsidR="00076BF6" w:rsidRPr="00076BF6">
        <w:rPr>
          <w:rFonts w:eastAsiaTheme="minorHAnsi"/>
          <w:bCs/>
          <w:lang w:eastAsia="en-US"/>
        </w:rPr>
        <w:t xml:space="preserve">лагоустройство дворовой территории жилых домов № 35, 29, 32, 34 по </w:t>
      </w:r>
      <w:proofErr w:type="spellStart"/>
      <w:r w:rsidR="00076BF6" w:rsidRPr="00076BF6">
        <w:rPr>
          <w:rFonts w:eastAsiaTheme="minorHAnsi"/>
          <w:bCs/>
          <w:lang w:eastAsia="en-US"/>
        </w:rPr>
        <w:t>пр-кт</w:t>
      </w:r>
      <w:r w:rsidR="00076BF6">
        <w:rPr>
          <w:rFonts w:eastAsiaTheme="minorHAnsi"/>
          <w:bCs/>
          <w:lang w:eastAsia="en-US"/>
        </w:rPr>
        <w:t>у</w:t>
      </w:r>
      <w:proofErr w:type="spellEnd"/>
      <w:r w:rsidR="00076BF6" w:rsidRPr="00076BF6">
        <w:rPr>
          <w:rFonts w:eastAsiaTheme="minorHAnsi"/>
          <w:bCs/>
          <w:lang w:eastAsia="en-US"/>
        </w:rPr>
        <w:t xml:space="preserve"> Химиков</w:t>
      </w:r>
      <w:r w:rsidRPr="008F6EF8">
        <w:rPr>
          <w:rFonts w:eastAsiaTheme="minorHAnsi"/>
          <w:bCs/>
          <w:lang w:eastAsia="en-US"/>
        </w:rPr>
        <w:t xml:space="preserve"> </w:t>
      </w:r>
      <w:r w:rsidR="00076BF6">
        <w:rPr>
          <w:rFonts w:eastAsiaTheme="minorHAnsi"/>
          <w:bCs/>
          <w:lang w:eastAsia="en-US"/>
        </w:rPr>
        <w:t>–</w:t>
      </w:r>
      <w:r w:rsidRPr="008F6EF8">
        <w:rPr>
          <w:rFonts w:eastAsiaTheme="minorHAnsi"/>
          <w:bCs/>
          <w:lang w:eastAsia="en-US"/>
        </w:rPr>
        <w:t xml:space="preserve"> </w:t>
      </w:r>
      <w:r w:rsidR="00076BF6">
        <w:rPr>
          <w:rFonts w:eastAsiaTheme="minorHAnsi"/>
          <w:bCs/>
          <w:lang w:eastAsia="en-US"/>
        </w:rPr>
        <w:t>1 080,0</w:t>
      </w:r>
      <w:r w:rsidRPr="008F6EF8">
        <w:rPr>
          <w:rFonts w:eastAsiaTheme="minorHAnsi"/>
          <w:bCs/>
          <w:lang w:eastAsia="en-US"/>
        </w:rPr>
        <w:t xml:space="preserve"> тыс. руб.;</w:t>
      </w:r>
    </w:p>
    <w:p w14:paraId="67A146E7" w14:textId="26F50831" w:rsidR="00D463D0" w:rsidRDefault="00782BC4" w:rsidP="00D463D0">
      <w:pPr>
        <w:ind w:firstLine="708"/>
        <w:contextualSpacing/>
        <w:jc w:val="both"/>
        <w:rPr>
          <w:rFonts w:eastAsiaTheme="minorHAnsi"/>
          <w:bCs/>
          <w:lang w:eastAsia="en-US"/>
        </w:rPr>
      </w:pPr>
      <w:r w:rsidRPr="008F6EF8">
        <w:rPr>
          <w:rFonts w:eastAsiaTheme="minorHAnsi"/>
          <w:bCs/>
          <w:lang w:eastAsia="en-US"/>
        </w:rPr>
        <w:t xml:space="preserve">- </w:t>
      </w:r>
      <w:r w:rsidR="00076BF6">
        <w:rPr>
          <w:rFonts w:eastAsiaTheme="minorHAnsi"/>
          <w:bCs/>
          <w:lang w:eastAsia="en-US"/>
        </w:rPr>
        <w:t>б</w:t>
      </w:r>
      <w:r w:rsidR="00076BF6" w:rsidRPr="00076BF6">
        <w:rPr>
          <w:rFonts w:eastAsiaTheme="minorHAnsi"/>
          <w:bCs/>
          <w:lang w:eastAsia="en-US"/>
        </w:rPr>
        <w:t>лагоустройство территории в районе ж/д перехода на перекрестке ул. Буйволовой и ул. Жуковского</w:t>
      </w:r>
      <w:r w:rsidRPr="008F6EF8">
        <w:rPr>
          <w:rFonts w:eastAsiaTheme="minorHAnsi"/>
          <w:bCs/>
          <w:lang w:eastAsia="en-US"/>
        </w:rPr>
        <w:t>– 1</w:t>
      </w:r>
      <w:r w:rsidR="00076BF6">
        <w:rPr>
          <w:rFonts w:eastAsiaTheme="minorHAnsi"/>
          <w:bCs/>
          <w:lang w:eastAsia="en-US"/>
        </w:rPr>
        <w:t> 704,3</w:t>
      </w:r>
      <w:r w:rsidRPr="008F6EF8">
        <w:rPr>
          <w:rFonts w:eastAsiaTheme="minorHAnsi"/>
          <w:bCs/>
          <w:lang w:eastAsia="en-US"/>
        </w:rPr>
        <w:t xml:space="preserve"> тыс. руб.</w:t>
      </w:r>
    </w:p>
    <w:p w14:paraId="123DD251" w14:textId="34DAC814" w:rsidR="005D08A9" w:rsidRPr="005D08A9" w:rsidRDefault="00D463D0" w:rsidP="005D08A9">
      <w:pPr>
        <w:ind w:firstLine="708"/>
        <w:contextualSpacing/>
        <w:jc w:val="both"/>
        <w:rPr>
          <w:rFonts w:eastAsiaTheme="minorHAnsi"/>
          <w:bCs/>
          <w:lang w:eastAsia="en-US"/>
        </w:rPr>
      </w:pPr>
      <w:r w:rsidRPr="005D08A9">
        <w:rPr>
          <w:rFonts w:eastAsiaTheme="minorHAnsi"/>
          <w:bCs/>
          <w:lang w:eastAsia="en-US"/>
        </w:rPr>
        <w:t xml:space="preserve">7. </w:t>
      </w:r>
      <w:r w:rsidR="007A4F2C" w:rsidRPr="005D08A9">
        <w:rPr>
          <w:rFonts w:eastAsiaTheme="minorHAnsi"/>
          <w:lang w:eastAsia="en-US"/>
        </w:rPr>
        <w:t xml:space="preserve">В рамках государственной программы </w:t>
      </w:r>
      <w:r w:rsidRPr="005D08A9">
        <w:rPr>
          <w:rFonts w:eastAsiaTheme="minorHAnsi"/>
          <w:lang w:eastAsia="en-US"/>
        </w:rPr>
        <w:t xml:space="preserve">Иркутской области «Развитие сельского хозяйства и регулирование рынков сельскохозяйственной продукции, сырья и продовольствия» на 2024-2030 годы </w:t>
      </w:r>
      <w:r w:rsidR="007A4F2C" w:rsidRPr="005D08A9">
        <w:rPr>
          <w:rFonts w:eastAsiaTheme="minorHAnsi"/>
          <w:lang w:eastAsia="en-US"/>
        </w:rPr>
        <w:t>предоставлен</w:t>
      </w:r>
      <w:r w:rsidR="005D08A9">
        <w:rPr>
          <w:rFonts w:eastAsiaTheme="minorHAnsi"/>
          <w:lang w:eastAsia="en-US"/>
        </w:rPr>
        <w:t>ы:</w:t>
      </w:r>
    </w:p>
    <w:p w14:paraId="1E0ED811" w14:textId="5D06FD20" w:rsidR="0028433A" w:rsidRPr="005D08A9" w:rsidRDefault="005D08A9" w:rsidP="00B54AA7">
      <w:pPr>
        <w:ind w:firstLine="708"/>
        <w:contextualSpacing/>
        <w:jc w:val="both"/>
        <w:rPr>
          <w:rFonts w:eastAsiaTheme="minorHAnsi"/>
          <w:lang w:eastAsia="en-US"/>
        </w:rPr>
      </w:pPr>
      <w:r w:rsidRPr="005D08A9">
        <w:rPr>
          <w:rFonts w:eastAsiaTheme="minorHAnsi"/>
          <w:lang w:eastAsia="en-US"/>
        </w:rPr>
        <w:t xml:space="preserve">- </w:t>
      </w:r>
      <w:r w:rsidR="007A4F2C" w:rsidRPr="005D08A9">
        <w:rPr>
          <w:rFonts w:eastAsiaTheme="minorHAnsi"/>
          <w:lang w:eastAsia="en-US"/>
        </w:rPr>
        <w:t xml:space="preserve">субвенция на отлов животных – </w:t>
      </w:r>
      <w:r w:rsidR="00076BF6">
        <w:rPr>
          <w:rFonts w:eastAsiaTheme="minorHAnsi"/>
          <w:lang w:eastAsia="en-US"/>
        </w:rPr>
        <w:t>8 130,8</w:t>
      </w:r>
      <w:r w:rsidRPr="005D08A9">
        <w:rPr>
          <w:rFonts w:eastAsiaTheme="minorHAnsi"/>
          <w:lang w:eastAsia="en-US"/>
        </w:rPr>
        <w:t xml:space="preserve"> тыс. </w:t>
      </w:r>
      <w:r w:rsidR="007A4F2C" w:rsidRPr="005D08A9">
        <w:rPr>
          <w:rFonts w:eastAsiaTheme="minorHAnsi"/>
          <w:lang w:eastAsia="en-US"/>
        </w:rPr>
        <w:t>руб.</w:t>
      </w:r>
    </w:p>
    <w:p w14:paraId="2C9A06E0" w14:textId="657F18B6" w:rsidR="00BA0120" w:rsidRPr="00BA0120" w:rsidRDefault="007A4F2C" w:rsidP="00B54AA7">
      <w:pPr>
        <w:ind w:firstLine="708"/>
        <w:jc w:val="both"/>
        <w:rPr>
          <w:rFonts w:eastAsiaTheme="minorHAnsi"/>
          <w:lang w:eastAsia="en-US"/>
        </w:rPr>
      </w:pPr>
      <w:r w:rsidRPr="00BA0120">
        <w:rPr>
          <w:rFonts w:eastAsiaTheme="minorHAnsi"/>
          <w:bCs/>
          <w:lang w:eastAsia="en-US"/>
        </w:rPr>
        <w:t>8. В</w:t>
      </w:r>
      <w:r w:rsidRPr="00BA0120">
        <w:rPr>
          <w:rFonts w:eastAsiaTheme="minorHAnsi"/>
          <w:lang w:eastAsia="en-US"/>
        </w:rPr>
        <w:t xml:space="preserve"> рамках государственной программы Иркутской области «Развитие физической культуры и спорта» на 20</w:t>
      </w:r>
      <w:r w:rsidR="00BA0120" w:rsidRPr="00BA0120">
        <w:rPr>
          <w:rFonts w:eastAsiaTheme="minorHAnsi"/>
          <w:lang w:eastAsia="en-US"/>
        </w:rPr>
        <w:t>24</w:t>
      </w:r>
      <w:r w:rsidRPr="00BA0120">
        <w:rPr>
          <w:rFonts w:eastAsiaTheme="minorHAnsi"/>
          <w:lang w:eastAsia="en-US"/>
        </w:rPr>
        <w:t>-20</w:t>
      </w:r>
      <w:r w:rsidR="00BA0120" w:rsidRPr="00BA0120">
        <w:rPr>
          <w:rFonts w:eastAsiaTheme="minorHAnsi"/>
          <w:lang w:eastAsia="en-US"/>
        </w:rPr>
        <w:t>30</w:t>
      </w:r>
      <w:r w:rsidRPr="00BA0120">
        <w:rPr>
          <w:rFonts w:eastAsiaTheme="minorHAnsi"/>
          <w:lang w:eastAsia="en-US"/>
        </w:rPr>
        <w:t xml:space="preserve"> годы </w:t>
      </w:r>
      <w:r w:rsidR="00076BF6">
        <w:rPr>
          <w:rFonts w:eastAsiaTheme="minorHAnsi"/>
          <w:lang w:eastAsia="en-US"/>
        </w:rPr>
        <w:t xml:space="preserve">были предусмотрены, но не </w:t>
      </w:r>
      <w:r w:rsidRPr="00BA0120">
        <w:rPr>
          <w:rFonts w:eastAsiaTheme="minorHAnsi"/>
          <w:lang w:eastAsia="en-US"/>
        </w:rPr>
        <w:t>предоставлен</w:t>
      </w:r>
      <w:r w:rsidR="00BA0120" w:rsidRPr="00BA0120">
        <w:rPr>
          <w:rFonts w:eastAsiaTheme="minorHAnsi"/>
          <w:lang w:eastAsia="en-US"/>
        </w:rPr>
        <w:t>ы</w:t>
      </w:r>
      <w:r w:rsidRPr="00BA0120">
        <w:rPr>
          <w:rFonts w:eastAsiaTheme="minorHAnsi"/>
          <w:lang w:eastAsia="en-US"/>
        </w:rPr>
        <w:t xml:space="preserve"> субсиди</w:t>
      </w:r>
      <w:r w:rsidR="00BA0120" w:rsidRPr="00BA0120">
        <w:rPr>
          <w:rFonts w:eastAsiaTheme="minorHAnsi"/>
          <w:lang w:eastAsia="en-US"/>
        </w:rPr>
        <w:t>и</w:t>
      </w:r>
      <w:r w:rsidRPr="00BA0120">
        <w:rPr>
          <w:rFonts w:eastAsiaTheme="minorHAnsi"/>
          <w:lang w:eastAsia="en-US"/>
        </w:rPr>
        <w:t xml:space="preserve"> на:</w:t>
      </w:r>
    </w:p>
    <w:p w14:paraId="66D12722" w14:textId="72414E49" w:rsidR="00BA0120" w:rsidRPr="00BA0120" w:rsidRDefault="00BA0120" w:rsidP="00B54AA7">
      <w:pPr>
        <w:ind w:firstLine="708"/>
        <w:jc w:val="both"/>
        <w:rPr>
          <w:rFonts w:eastAsiaTheme="minorHAnsi"/>
          <w:lang w:eastAsia="en-US"/>
        </w:rPr>
      </w:pPr>
      <w:r w:rsidRPr="00BA0120">
        <w:rPr>
          <w:rFonts w:eastAsiaTheme="minorHAnsi"/>
          <w:lang w:eastAsia="en-US"/>
        </w:rPr>
        <w:t xml:space="preserve">- </w:t>
      </w:r>
      <w:r w:rsidR="007A4F2C" w:rsidRPr="00BA0120">
        <w:rPr>
          <w:rFonts w:eastAsiaTheme="minorHAnsi"/>
          <w:lang w:eastAsia="en-US"/>
        </w:rPr>
        <w:t>приобретение спортивного оборудования и инвентаря</w:t>
      </w:r>
      <w:r w:rsidR="00076BF6">
        <w:rPr>
          <w:rFonts w:eastAsiaTheme="minorHAnsi"/>
          <w:lang w:eastAsia="en-US"/>
        </w:rPr>
        <w:t>.</w:t>
      </w:r>
    </w:p>
    <w:p w14:paraId="6AC51193" w14:textId="290329FE" w:rsidR="003274C3" w:rsidRDefault="007A4F2C" w:rsidP="003274C3">
      <w:pPr>
        <w:ind w:firstLine="708"/>
        <w:jc w:val="both"/>
        <w:rPr>
          <w:rFonts w:eastAsiaTheme="minorHAnsi"/>
          <w:lang w:eastAsia="en-US"/>
        </w:rPr>
      </w:pPr>
      <w:r w:rsidRPr="003274C3">
        <w:rPr>
          <w:rFonts w:eastAsiaTheme="minorHAnsi"/>
          <w:bCs/>
          <w:lang w:eastAsia="en-US"/>
        </w:rPr>
        <w:t>9.</w:t>
      </w:r>
      <w:r w:rsidRPr="003274C3">
        <w:rPr>
          <w:rFonts w:eastAsiaTheme="minorHAnsi"/>
          <w:lang w:eastAsia="en-US"/>
        </w:rPr>
        <w:t xml:space="preserve"> В рамках государственной программы Иркутской области </w:t>
      </w:r>
      <w:r w:rsidR="00BA0120" w:rsidRPr="003274C3">
        <w:rPr>
          <w:rFonts w:eastAsiaTheme="minorHAnsi"/>
          <w:lang w:eastAsia="en-US"/>
        </w:rPr>
        <w:t>«</w:t>
      </w:r>
      <w:r w:rsidRPr="003274C3">
        <w:rPr>
          <w:rFonts w:eastAsiaTheme="minorHAnsi"/>
          <w:lang w:eastAsia="en-US"/>
        </w:rPr>
        <w:t>Развитие дорожного хозяйства и сети искусственных сооружений</w:t>
      </w:r>
      <w:r w:rsidR="00BA0120" w:rsidRPr="003274C3">
        <w:rPr>
          <w:rFonts w:eastAsiaTheme="minorHAnsi"/>
          <w:lang w:eastAsia="en-US"/>
        </w:rPr>
        <w:t>»</w:t>
      </w:r>
      <w:r w:rsidRPr="003274C3">
        <w:rPr>
          <w:rFonts w:eastAsiaTheme="minorHAnsi"/>
          <w:lang w:eastAsia="en-US"/>
        </w:rPr>
        <w:t xml:space="preserve"> на 20</w:t>
      </w:r>
      <w:r w:rsidR="00BA0120" w:rsidRPr="003274C3">
        <w:rPr>
          <w:rFonts w:eastAsiaTheme="minorHAnsi"/>
          <w:lang w:eastAsia="en-US"/>
        </w:rPr>
        <w:t>24</w:t>
      </w:r>
      <w:r w:rsidRPr="003274C3">
        <w:rPr>
          <w:rFonts w:eastAsiaTheme="minorHAnsi"/>
          <w:lang w:eastAsia="en-US"/>
        </w:rPr>
        <w:t>-20</w:t>
      </w:r>
      <w:r w:rsidR="00BA0120" w:rsidRPr="003274C3">
        <w:rPr>
          <w:rFonts w:eastAsiaTheme="minorHAnsi"/>
          <w:lang w:eastAsia="en-US"/>
        </w:rPr>
        <w:t>30</w:t>
      </w:r>
      <w:r w:rsidRPr="003274C3">
        <w:rPr>
          <w:rFonts w:eastAsiaTheme="minorHAnsi"/>
          <w:lang w:eastAsia="en-US"/>
        </w:rPr>
        <w:t xml:space="preserve"> годы предоставлена субсидия</w:t>
      </w:r>
      <w:r w:rsidR="00BA0120" w:rsidRPr="003274C3">
        <w:rPr>
          <w:rFonts w:eastAsiaTheme="minorHAnsi"/>
          <w:lang w:eastAsia="en-US"/>
        </w:rPr>
        <w:t xml:space="preserve"> </w:t>
      </w:r>
      <w:r w:rsidRPr="003274C3">
        <w:rPr>
          <w:rFonts w:eastAsiaTheme="minorHAnsi"/>
          <w:lang w:eastAsia="en-US"/>
        </w:rPr>
        <w:t xml:space="preserve">на ремонт </w:t>
      </w:r>
      <w:r w:rsidR="00407DCB">
        <w:rPr>
          <w:rFonts w:eastAsiaTheme="minorHAnsi"/>
          <w:lang w:eastAsia="en-US"/>
        </w:rPr>
        <w:t>3</w:t>
      </w:r>
      <w:r w:rsidRPr="003274C3">
        <w:rPr>
          <w:rFonts w:eastAsiaTheme="minorHAnsi"/>
          <w:lang w:eastAsia="en-US"/>
        </w:rPr>
        <w:t xml:space="preserve"> автомобильных дорог в рамках реализации национального проекта «</w:t>
      </w:r>
      <w:r w:rsidR="00407DCB">
        <w:rPr>
          <w:rFonts w:eastAsiaTheme="minorHAnsi"/>
          <w:lang w:eastAsia="en-US"/>
        </w:rPr>
        <w:t>Инфраструктура для жизни</w:t>
      </w:r>
      <w:r w:rsidRPr="003274C3">
        <w:rPr>
          <w:rFonts w:eastAsiaTheme="minorHAnsi"/>
          <w:lang w:eastAsia="en-US"/>
        </w:rPr>
        <w:t xml:space="preserve">» – </w:t>
      </w:r>
      <w:r w:rsidR="00407DCB">
        <w:rPr>
          <w:rFonts w:eastAsiaTheme="minorHAnsi"/>
          <w:lang w:eastAsia="en-US"/>
        </w:rPr>
        <w:t>45 988,7</w:t>
      </w:r>
      <w:r w:rsidR="00BA0120" w:rsidRPr="003274C3">
        <w:rPr>
          <w:rFonts w:eastAsiaTheme="minorHAnsi"/>
          <w:lang w:eastAsia="en-US"/>
        </w:rPr>
        <w:t xml:space="preserve"> тыс. </w:t>
      </w:r>
      <w:r w:rsidRPr="003274C3">
        <w:rPr>
          <w:rFonts w:eastAsiaTheme="minorHAnsi"/>
          <w:lang w:eastAsia="en-US"/>
        </w:rPr>
        <w:t>руб.</w:t>
      </w:r>
    </w:p>
    <w:p w14:paraId="1066B44D" w14:textId="1F43664F" w:rsidR="005405E4" w:rsidRPr="004075D9" w:rsidRDefault="007A4F2C" w:rsidP="005405E4">
      <w:pPr>
        <w:ind w:firstLine="708"/>
        <w:jc w:val="both"/>
        <w:rPr>
          <w:rFonts w:eastAsiaTheme="minorHAnsi"/>
          <w:lang w:eastAsia="en-US"/>
        </w:rPr>
      </w:pPr>
      <w:r w:rsidRPr="004075D9">
        <w:rPr>
          <w:rFonts w:eastAsiaTheme="minorHAnsi"/>
          <w:bCs/>
          <w:lang w:eastAsia="en-US"/>
        </w:rPr>
        <w:t>10.</w:t>
      </w:r>
      <w:r w:rsidRPr="004075D9">
        <w:rPr>
          <w:rFonts w:eastAsiaTheme="minorHAnsi"/>
          <w:lang w:eastAsia="en-US"/>
        </w:rPr>
        <w:t xml:space="preserve"> В рамках государственной программы Иркутской области «Формирование современной городской среды» на 2018 - 20</w:t>
      </w:r>
      <w:r w:rsidR="005405E4" w:rsidRPr="004075D9">
        <w:rPr>
          <w:rFonts w:eastAsiaTheme="minorHAnsi"/>
          <w:lang w:eastAsia="en-US"/>
        </w:rPr>
        <w:t>30</w:t>
      </w:r>
      <w:r w:rsidRPr="004075D9">
        <w:rPr>
          <w:rFonts w:eastAsiaTheme="minorHAnsi"/>
          <w:lang w:eastAsia="en-US"/>
        </w:rPr>
        <w:t xml:space="preserve"> годы предоставлен</w:t>
      </w:r>
      <w:r w:rsidR="00F51281">
        <w:rPr>
          <w:rFonts w:eastAsiaTheme="minorHAnsi"/>
          <w:lang w:eastAsia="en-US"/>
        </w:rPr>
        <w:t>ы</w:t>
      </w:r>
      <w:r w:rsidRPr="004075D9">
        <w:rPr>
          <w:rFonts w:eastAsiaTheme="minorHAnsi"/>
          <w:lang w:eastAsia="en-US"/>
        </w:rPr>
        <w:t xml:space="preserve"> субсиди</w:t>
      </w:r>
      <w:r w:rsidR="00F51281">
        <w:rPr>
          <w:rFonts w:eastAsiaTheme="minorHAnsi"/>
          <w:lang w:eastAsia="en-US"/>
        </w:rPr>
        <w:t>и</w:t>
      </w:r>
      <w:r w:rsidRPr="004075D9">
        <w:rPr>
          <w:rFonts w:eastAsiaTheme="minorHAnsi"/>
          <w:lang w:eastAsia="en-US"/>
        </w:rPr>
        <w:t xml:space="preserve"> на:</w:t>
      </w:r>
    </w:p>
    <w:p w14:paraId="615EE17B" w14:textId="6EF0A730" w:rsidR="005405E4" w:rsidRPr="004075D9" w:rsidRDefault="005405E4" w:rsidP="005405E4">
      <w:pPr>
        <w:ind w:firstLine="708"/>
        <w:jc w:val="both"/>
        <w:rPr>
          <w:rFonts w:eastAsiaTheme="minorHAnsi"/>
          <w:lang w:eastAsia="en-US"/>
        </w:rPr>
      </w:pPr>
      <w:r w:rsidRPr="004075D9">
        <w:rPr>
          <w:rFonts w:eastAsiaTheme="minorHAnsi"/>
          <w:lang w:eastAsia="en-US"/>
        </w:rPr>
        <w:t xml:space="preserve">- </w:t>
      </w:r>
      <w:r w:rsidR="007A4F2C" w:rsidRPr="004075D9">
        <w:rPr>
          <w:rFonts w:eastAsiaTheme="minorHAnsi"/>
          <w:lang w:eastAsia="en-US"/>
        </w:rPr>
        <w:t>благоустройство территории общего пользования</w:t>
      </w:r>
      <w:r w:rsidR="004075D9" w:rsidRPr="004075D9">
        <w:rPr>
          <w:rFonts w:eastAsiaTheme="minorHAnsi"/>
          <w:lang w:eastAsia="en-US"/>
        </w:rPr>
        <w:t xml:space="preserve"> (сквер в районе Т</w:t>
      </w:r>
      <w:r w:rsidR="00407DCB">
        <w:rPr>
          <w:rFonts w:eastAsiaTheme="minorHAnsi"/>
          <w:lang w:eastAsia="en-US"/>
        </w:rPr>
        <w:t>олбухина,1 А</w:t>
      </w:r>
      <w:r w:rsidR="004075D9" w:rsidRPr="004075D9">
        <w:rPr>
          <w:rFonts w:eastAsiaTheme="minorHAnsi"/>
          <w:lang w:eastAsia="en-US"/>
        </w:rPr>
        <w:t>)</w:t>
      </w:r>
      <w:r w:rsidR="007A4F2C" w:rsidRPr="004075D9">
        <w:rPr>
          <w:rFonts w:eastAsiaTheme="minorHAnsi"/>
          <w:lang w:eastAsia="en-US"/>
        </w:rPr>
        <w:t xml:space="preserve"> </w:t>
      </w:r>
      <w:r w:rsidRPr="004075D9">
        <w:rPr>
          <w:rFonts w:eastAsiaTheme="minorHAnsi"/>
          <w:lang w:eastAsia="en-US"/>
        </w:rPr>
        <w:t>– 12</w:t>
      </w:r>
      <w:r w:rsidR="00407DCB">
        <w:rPr>
          <w:rFonts w:eastAsiaTheme="minorHAnsi"/>
          <w:lang w:eastAsia="en-US"/>
        </w:rPr>
        <w:t> </w:t>
      </w:r>
      <w:r w:rsidR="00394815">
        <w:rPr>
          <w:rFonts w:eastAsiaTheme="minorHAnsi"/>
          <w:lang w:eastAsia="en-US"/>
        </w:rPr>
        <w:t>739</w:t>
      </w:r>
      <w:r w:rsidRPr="004075D9">
        <w:rPr>
          <w:rFonts w:eastAsiaTheme="minorHAnsi"/>
          <w:lang w:eastAsia="en-US"/>
        </w:rPr>
        <w:t>,8</w:t>
      </w:r>
      <w:r w:rsidR="00394815">
        <w:rPr>
          <w:rFonts w:eastAsiaTheme="minorHAnsi"/>
          <w:lang w:eastAsia="en-US"/>
        </w:rPr>
        <w:t> </w:t>
      </w:r>
      <w:r w:rsidRPr="004075D9">
        <w:rPr>
          <w:rFonts w:eastAsiaTheme="minorHAnsi"/>
          <w:lang w:eastAsia="en-US"/>
        </w:rPr>
        <w:t xml:space="preserve">тыс. </w:t>
      </w:r>
      <w:r w:rsidR="007A4F2C" w:rsidRPr="004075D9">
        <w:rPr>
          <w:rFonts w:eastAsiaTheme="minorHAnsi"/>
          <w:lang w:eastAsia="en-US"/>
        </w:rPr>
        <w:t>руб.;</w:t>
      </w:r>
    </w:p>
    <w:p w14:paraId="25A74868" w14:textId="5B1D4376" w:rsidR="004F3F8F" w:rsidRDefault="005405E4" w:rsidP="004F3F8F">
      <w:pPr>
        <w:ind w:firstLine="708"/>
        <w:jc w:val="both"/>
        <w:rPr>
          <w:rFonts w:eastAsiaTheme="minorHAnsi"/>
          <w:lang w:eastAsia="en-US"/>
        </w:rPr>
      </w:pPr>
      <w:r w:rsidRPr="004075D9">
        <w:rPr>
          <w:rFonts w:eastAsiaTheme="minorHAnsi"/>
          <w:lang w:eastAsia="en-US"/>
        </w:rPr>
        <w:t xml:space="preserve">- </w:t>
      </w:r>
      <w:r w:rsidR="007A4F2C" w:rsidRPr="004075D9">
        <w:rPr>
          <w:rFonts w:eastAsiaTheme="minorHAnsi"/>
          <w:lang w:eastAsia="en-US"/>
        </w:rPr>
        <w:t xml:space="preserve">благоустройство </w:t>
      </w:r>
      <w:r w:rsidR="00407DCB">
        <w:rPr>
          <w:rFonts w:eastAsiaTheme="minorHAnsi"/>
          <w:lang w:eastAsia="en-US"/>
        </w:rPr>
        <w:t>5</w:t>
      </w:r>
      <w:r w:rsidR="007A4F2C" w:rsidRPr="004075D9">
        <w:rPr>
          <w:rFonts w:eastAsiaTheme="minorHAnsi"/>
          <w:lang w:eastAsia="en-US"/>
        </w:rPr>
        <w:t xml:space="preserve"> дворовых территорий многоквартирных домов </w:t>
      </w:r>
      <w:r w:rsidRPr="004075D9">
        <w:rPr>
          <w:rFonts w:eastAsiaTheme="minorHAnsi"/>
          <w:lang w:eastAsia="en-US"/>
        </w:rPr>
        <w:t xml:space="preserve">– </w:t>
      </w:r>
      <w:r w:rsidR="00394815">
        <w:rPr>
          <w:rFonts w:eastAsiaTheme="minorHAnsi"/>
          <w:lang w:eastAsia="en-US"/>
        </w:rPr>
        <w:t>13 500,74</w:t>
      </w:r>
      <w:r w:rsidRPr="004075D9">
        <w:rPr>
          <w:rFonts w:eastAsiaTheme="minorHAnsi"/>
          <w:lang w:eastAsia="en-US"/>
        </w:rPr>
        <w:t xml:space="preserve"> тыс.</w:t>
      </w:r>
      <w:r w:rsidR="007A4F2C" w:rsidRPr="004075D9">
        <w:rPr>
          <w:rFonts w:eastAsiaTheme="minorHAnsi"/>
          <w:lang w:eastAsia="en-US"/>
        </w:rPr>
        <w:t xml:space="preserve"> руб.</w:t>
      </w:r>
    </w:p>
    <w:p w14:paraId="4F3C4D6A" w14:textId="3DAF0F1D" w:rsidR="00F51281" w:rsidRDefault="007A4F2C" w:rsidP="00F51281">
      <w:pPr>
        <w:ind w:firstLine="708"/>
        <w:jc w:val="both"/>
        <w:rPr>
          <w:rFonts w:eastAsiaTheme="minorHAnsi"/>
          <w:lang w:eastAsia="en-US"/>
        </w:rPr>
      </w:pPr>
      <w:r w:rsidRPr="00F51281">
        <w:rPr>
          <w:rFonts w:eastAsiaTheme="minorHAnsi"/>
          <w:bCs/>
          <w:lang w:eastAsia="en-US"/>
        </w:rPr>
        <w:t>11.</w:t>
      </w:r>
      <w:r w:rsidRPr="00F51281">
        <w:rPr>
          <w:rFonts w:eastAsiaTheme="minorHAnsi"/>
          <w:b/>
          <w:lang w:eastAsia="en-US"/>
        </w:rPr>
        <w:t xml:space="preserve"> </w:t>
      </w:r>
      <w:r w:rsidRPr="00F51281">
        <w:rPr>
          <w:iCs/>
        </w:rPr>
        <w:t>В рамках государственной программы Иркутской области «</w:t>
      </w:r>
      <w:r w:rsidR="00407DCB">
        <w:rPr>
          <w:iCs/>
        </w:rPr>
        <w:t>Туризм и индустрия гостеприимства</w:t>
      </w:r>
      <w:r w:rsidRPr="00F51281">
        <w:rPr>
          <w:iCs/>
        </w:rPr>
        <w:t>» на 20</w:t>
      </w:r>
      <w:r w:rsidR="00F51281" w:rsidRPr="00F51281">
        <w:rPr>
          <w:iCs/>
        </w:rPr>
        <w:t>24</w:t>
      </w:r>
      <w:r w:rsidRPr="00F51281">
        <w:rPr>
          <w:iCs/>
        </w:rPr>
        <w:t>-20</w:t>
      </w:r>
      <w:r w:rsidR="00F51281" w:rsidRPr="00F51281">
        <w:rPr>
          <w:iCs/>
        </w:rPr>
        <w:t>30</w:t>
      </w:r>
      <w:r w:rsidRPr="00F51281">
        <w:rPr>
          <w:iCs/>
        </w:rPr>
        <w:t xml:space="preserve"> годы предоставлена субсидия на</w:t>
      </w:r>
      <w:r w:rsidR="00F51281" w:rsidRPr="00F51281">
        <w:rPr>
          <w:iCs/>
        </w:rPr>
        <w:t xml:space="preserve"> </w:t>
      </w:r>
      <w:r w:rsidR="00407DCB">
        <w:rPr>
          <w:iCs/>
        </w:rPr>
        <w:t>благоустройство территории города</w:t>
      </w:r>
      <w:r w:rsidRPr="00F51281">
        <w:rPr>
          <w:iCs/>
        </w:rPr>
        <w:t xml:space="preserve"> </w:t>
      </w:r>
      <w:r w:rsidR="00F51281" w:rsidRPr="00F51281">
        <w:rPr>
          <w:iCs/>
        </w:rPr>
        <w:t xml:space="preserve">– </w:t>
      </w:r>
      <w:r w:rsidR="00394815">
        <w:rPr>
          <w:iCs/>
        </w:rPr>
        <w:t xml:space="preserve">10 </w:t>
      </w:r>
      <w:r w:rsidR="00407DCB">
        <w:rPr>
          <w:iCs/>
        </w:rPr>
        <w:t>00,0</w:t>
      </w:r>
      <w:r w:rsidR="00F51281" w:rsidRPr="00F51281">
        <w:rPr>
          <w:iCs/>
        </w:rPr>
        <w:t xml:space="preserve"> тыс. </w:t>
      </w:r>
      <w:r w:rsidRPr="00F51281">
        <w:rPr>
          <w:iCs/>
        </w:rPr>
        <w:t>руб.</w:t>
      </w:r>
    </w:p>
    <w:p w14:paraId="18E6CFFF" w14:textId="62A63C5F" w:rsidR="0013377F" w:rsidRPr="0013377F" w:rsidRDefault="007A4F2C" w:rsidP="0013377F">
      <w:pPr>
        <w:ind w:firstLine="708"/>
        <w:jc w:val="both"/>
        <w:rPr>
          <w:iCs/>
        </w:rPr>
      </w:pPr>
      <w:r w:rsidRPr="0013377F">
        <w:rPr>
          <w:rFonts w:eastAsiaTheme="minorHAnsi"/>
          <w:bCs/>
          <w:lang w:eastAsia="en-US"/>
        </w:rPr>
        <w:lastRenderedPageBreak/>
        <w:t>12.</w:t>
      </w:r>
      <w:r w:rsidRPr="0013377F">
        <w:rPr>
          <w:rFonts w:eastAsiaTheme="minorHAnsi"/>
          <w:b/>
          <w:lang w:eastAsia="en-US"/>
        </w:rPr>
        <w:t xml:space="preserve"> </w:t>
      </w:r>
      <w:r w:rsidRPr="0013377F">
        <w:rPr>
          <w:iCs/>
        </w:rPr>
        <w:t>В рамках государственной программы Иркутской области «</w:t>
      </w:r>
      <w:r w:rsidR="00407DCB">
        <w:rPr>
          <w:iCs/>
        </w:rPr>
        <w:t>Управление государственными финансами Иркут</w:t>
      </w:r>
      <w:r w:rsidRPr="0013377F">
        <w:rPr>
          <w:iCs/>
        </w:rPr>
        <w:t>ской области» на 20</w:t>
      </w:r>
      <w:r w:rsidR="0013377F" w:rsidRPr="0013377F">
        <w:rPr>
          <w:iCs/>
        </w:rPr>
        <w:t>24</w:t>
      </w:r>
      <w:r w:rsidRPr="0013377F">
        <w:rPr>
          <w:iCs/>
        </w:rPr>
        <w:t>-20</w:t>
      </w:r>
      <w:r w:rsidR="0013377F" w:rsidRPr="0013377F">
        <w:rPr>
          <w:iCs/>
        </w:rPr>
        <w:t>30</w:t>
      </w:r>
      <w:r w:rsidRPr="0013377F">
        <w:rPr>
          <w:iCs/>
        </w:rPr>
        <w:t xml:space="preserve"> годы предоставлен</w:t>
      </w:r>
      <w:r w:rsidR="00407DCB">
        <w:rPr>
          <w:iCs/>
        </w:rPr>
        <w:t>а</w:t>
      </w:r>
      <w:r w:rsidR="0013377F" w:rsidRPr="0013377F">
        <w:rPr>
          <w:iCs/>
        </w:rPr>
        <w:t>:</w:t>
      </w:r>
      <w:r w:rsidRPr="0013377F">
        <w:rPr>
          <w:iCs/>
        </w:rPr>
        <w:t xml:space="preserve"> </w:t>
      </w:r>
    </w:p>
    <w:p w14:paraId="7B28B06E" w14:textId="5F47A9B5" w:rsidR="0013377F" w:rsidRPr="0013377F" w:rsidRDefault="0013377F" w:rsidP="0013377F">
      <w:pPr>
        <w:ind w:firstLine="708"/>
        <w:jc w:val="both"/>
        <w:rPr>
          <w:iCs/>
        </w:rPr>
      </w:pPr>
      <w:r w:rsidRPr="0013377F">
        <w:rPr>
          <w:iCs/>
        </w:rPr>
        <w:t xml:space="preserve">- </w:t>
      </w:r>
      <w:r w:rsidR="00407DCB">
        <w:rPr>
          <w:iCs/>
        </w:rPr>
        <w:t>единая субвенция местным бюджетам из областного бюджета</w:t>
      </w:r>
      <w:r w:rsidR="007A4F2C" w:rsidRPr="0013377F">
        <w:rPr>
          <w:iCs/>
        </w:rPr>
        <w:t xml:space="preserve"> </w:t>
      </w:r>
      <w:r w:rsidRPr="0013377F">
        <w:rPr>
          <w:iCs/>
        </w:rPr>
        <w:t>–</w:t>
      </w:r>
      <w:r w:rsidR="007A4F2C" w:rsidRPr="0013377F">
        <w:rPr>
          <w:iCs/>
        </w:rPr>
        <w:t xml:space="preserve"> </w:t>
      </w:r>
      <w:r w:rsidR="00FF6D85">
        <w:rPr>
          <w:iCs/>
        </w:rPr>
        <w:t>15 838</w:t>
      </w:r>
      <w:r w:rsidRPr="0013377F">
        <w:rPr>
          <w:iCs/>
        </w:rPr>
        <w:t>,</w:t>
      </w:r>
      <w:r w:rsidR="00FF6D85">
        <w:rPr>
          <w:iCs/>
        </w:rPr>
        <w:t>4</w:t>
      </w:r>
      <w:r w:rsidRPr="0013377F">
        <w:rPr>
          <w:iCs/>
        </w:rPr>
        <w:t xml:space="preserve"> тыс.</w:t>
      </w:r>
      <w:r w:rsidR="007A4F2C" w:rsidRPr="0013377F">
        <w:rPr>
          <w:iCs/>
        </w:rPr>
        <w:t xml:space="preserve"> руб.</w:t>
      </w:r>
      <w:r w:rsidRPr="0013377F">
        <w:rPr>
          <w:iCs/>
        </w:rPr>
        <w:t>;</w:t>
      </w:r>
    </w:p>
    <w:p w14:paraId="384BFBF1" w14:textId="77777777" w:rsidR="0028433A" w:rsidRDefault="0028433A">
      <w:pPr>
        <w:ind w:firstLine="567"/>
        <w:jc w:val="both"/>
        <w:rPr>
          <w:rFonts w:eastAsiaTheme="minorHAnsi"/>
          <w:i/>
          <w:color w:val="7030A0"/>
          <w:lang w:eastAsia="en-US"/>
        </w:rPr>
      </w:pPr>
    </w:p>
    <w:p w14:paraId="560D18E7" w14:textId="69C308FF" w:rsidR="0028433A" w:rsidRPr="00914C7E" w:rsidRDefault="007A4F2C" w:rsidP="00BE0AB7">
      <w:pPr>
        <w:pStyle w:val="ab"/>
        <w:numPr>
          <w:ilvl w:val="0"/>
          <w:numId w:val="1"/>
        </w:numPr>
        <w:suppressAutoHyphens/>
        <w:spacing w:line="100" w:lineRule="atLeast"/>
        <w:ind w:left="0" w:firstLine="0"/>
        <w:jc w:val="center"/>
        <w:rPr>
          <w:rFonts w:eastAsia="SimSun"/>
          <w:b/>
          <w:kern w:val="1"/>
          <w:lang w:eastAsia="ar-SA"/>
        </w:rPr>
      </w:pPr>
      <w:bookmarkStart w:id="8" w:name="_Toc513551146"/>
      <w:r w:rsidRPr="00914C7E">
        <w:rPr>
          <w:rFonts w:eastAsia="SimSun"/>
          <w:b/>
          <w:kern w:val="1"/>
          <w:lang w:eastAsia="ar-SA"/>
        </w:rPr>
        <w:t>СВЕДЕНИЯ О СТЕПЕНИ СООТВЕТСТВИЯ УСТАНОВЛЕННЫХ В МУНИЦИПАЛЬНЫХ ПРОГРАММАХ И ДОСТИГНУТЫХ ЦЕЛЕВЫХ</w:t>
      </w:r>
      <w:r w:rsidR="00BE0AB7" w:rsidRPr="00914C7E">
        <w:rPr>
          <w:rFonts w:eastAsia="SimSun"/>
          <w:b/>
          <w:kern w:val="1"/>
          <w:lang w:eastAsia="ar-SA"/>
        </w:rPr>
        <w:t xml:space="preserve"> </w:t>
      </w:r>
      <w:r w:rsidRPr="00914C7E">
        <w:rPr>
          <w:rFonts w:eastAsia="SimSun"/>
          <w:b/>
          <w:kern w:val="1"/>
          <w:lang w:eastAsia="ar-SA"/>
        </w:rPr>
        <w:t>ПОКАЗАТЕЛЕЙ МУНИЦИПАЛЬНЫХ ПРОГРАММ ЗА 202</w:t>
      </w:r>
      <w:r w:rsidR="00BE0AB7" w:rsidRPr="00914C7E">
        <w:rPr>
          <w:rFonts w:eastAsia="SimSun"/>
          <w:b/>
          <w:kern w:val="1"/>
          <w:lang w:eastAsia="ar-SA"/>
        </w:rPr>
        <w:t>4</w:t>
      </w:r>
      <w:r w:rsidRPr="00914C7E">
        <w:rPr>
          <w:rFonts w:eastAsia="SimSun"/>
          <w:b/>
          <w:kern w:val="1"/>
          <w:lang w:eastAsia="ar-SA"/>
        </w:rPr>
        <w:t xml:space="preserve"> ГОД</w:t>
      </w:r>
      <w:bookmarkEnd w:id="8"/>
    </w:p>
    <w:p w14:paraId="42343B5E" w14:textId="77777777" w:rsidR="00BE0AB7" w:rsidRDefault="00BE0AB7" w:rsidP="00BE0AB7">
      <w:pPr>
        <w:tabs>
          <w:tab w:val="left" w:pos="851"/>
        </w:tabs>
        <w:suppressAutoHyphens/>
        <w:spacing w:line="100" w:lineRule="atLeast"/>
        <w:jc w:val="both"/>
        <w:rPr>
          <w:rFonts w:eastAsia="SimSun"/>
          <w:color w:val="7030A0"/>
          <w:kern w:val="1"/>
          <w:sz w:val="16"/>
          <w:szCs w:val="16"/>
          <w:lang w:eastAsia="ar-SA"/>
        </w:rPr>
      </w:pPr>
    </w:p>
    <w:p w14:paraId="3F3B85C3" w14:textId="59E7B595" w:rsidR="00BE0AB7" w:rsidRDefault="00BE0AB7" w:rsidP="00BE0AB7">
      <w:pPr>
        <w:tabs>
          <w:tab w:val="left" w:pos="709"/>
        </w:tabs>
        <w:suppressAutoHyphens/>
        <w:spacing w:line="100" w:lineRule="atLeast"/>
        <w:jc w:val="both"/>
        <w:rPr>
          <w:rFonts w:eastAsia="SimSun"/>
          <w:i/>
          <w:kern w:val="1"/>
          <w:lang w:eastAsia="ar-SA"/>
        </w:rPr>
      </w:pPr>
      <w:r w:rsidRPr="00BE0AB7">
        <w:rPr>
          <w:rFonts w:eastAsia="SimSun"/>
          <w:kern w:val="1"/>
          <w:sz w:val="16"/>
          <w:szCs w:val="16"/>
          <w:lang w:eastAsia="ar-SA"/>
        </w:rPr>
        <w:tab/>
      </w:r>
      <w:r w:rsidR="007A4F2C" w:rsidRPr="00BE0AB7">
        <w:rPr>
          <w:rFonts w:eastAsia="SimSun"/>
          <w:i/>
          <w:kern w:val="1"/>
          <w:lang w:eastAsia="ar-SA"/>
        </w:rPr>
        <w:t>Сведения о степени соответствия установленных в муниципальных программах и достигнутых целевых показателей муниципальных программ за 202</w:t>
      </w:r>
      <w:r w:rsidR="00394815">
        <w:rPr>
          <w:rFonts w:eastAsia="SimSun"/>
          <w:i/>
          <w:kern w:val="1"/>
          <w:lang w:eastAsia="ar-SA"/>
        </w:rPr>
        <w:t>5</w:t>
      </w:r>
      <w:r w:rsidR="007A4F2C" w:rsidRPr="00BE0AB7">
        <w:rPr>
          <w:rFonts w:eastAsia="SimSun"/>
          <w:i/>
          <w:kern w:val="1"/>
          <w:lang w:eastAsia="ar-SA"/>
        </w:rPr>
        <w:t xml:space="preserve"> год приведены в </w:t>
      </w:r>
      <w:r w:rsidR="007A4F2C" w:rsidRPr="00BE0AB7">
        <w:rPr>
          <w:rFonts w:eastAsia="SimSun"/>
          <w:b/>
          <w:i/>
          <w:kern w:val="1"/>
          <w:u w:val="single"/>
          <w:lang w:eastAsia="ar-SA"/>
        </w:rPr>
        <w:t xml:space="preserve">приложении 3 </w:t>
      </w:r>
      <w:r w:rsidR="007A4F2C" w:rsidRPr="00BE0AB7">
        <w:rPr>
          <w:rFonts w:eastAsia="SimSun"/>
          <w:i/>
          <w:kern w:val="1"/>
          <w:lang w:eastAsia="ar-SA"/>
        </w:rPr>
        <w:t>(прилагается).</w:t>
      </w:r>
    </w:p>
    <w:p w14:paraId="7E4C332E" w14:textId="38680924" w:rsidR="00774F32" w:rsidRPr="001E489E" w:rsidRDefault="00BE0AB7" w:rsidP="00774F32">
      <w:pPr>
        <w:tabs>
          <w:tab w:val="left" w:pos="709"/>
        </w:tabs>
        <w:suppressAutoHyphens/>
        <w:spacing w:line="100" w:lineRule="atLeast"/>
        <w:jc w:val="both"/>
        <w:rPr>
          <w:rFonts w:eastAsia="SimSun"/>
          <w:kern w:val="1"/>
          <w:lang w:eastAsia="ar-SA"/>
        </w:rPr>
      </w:pPr>
      <w:r w:rsidRPr="001E489E">
        <w:rPr>
          <w:rFonts w:eastAsia="SimSun"/>
          <w:i/>
          <w:kern w:val="1"/>
          <w:lang w:eastAsia="ar-SA"/>
        </w:rPr>
        <w:tab/>
      </w:r>
      <w:r w:rsidR="007A4F2C" w:rsidRPr="001E489E">
        <w:rPr>
          <w:rFonts w:eastAsia="SimSun"/>
          <w:kern w:val="1"/>
          <w:lang w:eastAsia="ar-SA"/>
        </w:rPr>
        <w:t>В 202</w:t>
      </w:r>
      <w:r w:rsidR="00FC59B0">
        <w:rPr>
          <w:rFonts w:eastAsia="SimSun"/>
          <w:kern w:val="1"/>
          <w:lang w:eastAsia="ar-SA"/>
        </w:rPr>
        <w:t>5</w:t>
      </w:r>
      <w:r w:rsidR="007A4F2C" w:rsidRPr="001E489E">
        <w:rPr>
          <w:rFonts w:eastAsia="SimSun"/>
          <w:kern w:val="1"/>
          <w:lang w:eastAsia="ar-SA"/>
        </w:rPr>
        <w:t xml:space="preserve"> году в 19-ти действующих муниципальных программах города Усолье-Сибирское были установлены</w:t>
      </w:r>
      <w:r w:rsidR="00774F32" w:rsidRPr="001E489E">
        <w:rPr>
          <w:rFonts w:eastAsia="SimSun"/>
          <w:kern w:val="1"/>
          <w:lang w:eastAsia="ar-SA"/>
        </w:rPr>
        <w:t>:</w:t>
      </w:r>
    </w:p>
    <w:p w14:paraId="4E57BF39" w14:textId="1EDECF92" w:rsidR="001E489E" w:rsidRDefault="00774F32" w:rsidP="001E489E">
      <w:pPr>
        <w:tabs>
          <w:tab w:val="left" w:pos="709"/>
        </w:tabs>
        <w:suppressAutoHyphens/>
        <w:spacing w:line="100" w:lineRule="atLeast"/>
        <w:jc w:val="both"/>
        <w:rPr>
          <w:rFonts w:eastAsia="SimSun"/>
          <w:i/>
          <w:kern w:val="1"/>
          <w:lang w:eastAsia="ar-SA"/>
        </w:rPr>
      </w:pPr>
      <w:r w:rsidRPr="001E489E">
        <w:rPr>
          <w:rFonts w:eastAsia="SimSun"/>
          <w:kern w:val="1"/>
          <w:lang w:eastAsia="ar-SA"/>
        </w:rPr>
        <w:tab/>
      </w:r>
      <w:r w:rsidR="007A4F2C" w:rsidRPr="001E489E">
        <w:rPr>
          <w:rFonts w:eastAsia="SimSun"/>
          <w:kern w:val="1"/>
          <w:lang w:eastAsia="ar-SA"/>
        </w:rPr>
        <w:t>- 5</w:t>
      </w:r>
      <w:r w:rsidR="00394815">
        <w:rPr>
          <w:rFonts w:eastAsia="SimSun"/>
          <w:kern w:val="1"/>
          <w:lang w:eastAsia="ar-SA"/>
        </w:rPr>
        <w:t>8</w:t>
      </w:r>
      <w:r w:rsidR="007A4F2C" w:rsidRPr="001E489E">
        <w:rPr>
          <w:rFonts w:eastAsia="SimSun"/>
          <w:kern w:val="1"/>
          <w:lang w:eastAsia="ar-SA"/>
        </w:rPr>
        <w:t xml:space="preserve"> целевых показателей муниципальных программ, из которых 5</w:t>
      </w:r>
      <w:r w:rsidR="00B839C8">
        <w:rPr>
          <w:rFonts w:eastAsia="SimSun"/>
          <w:kern w:val="1"/>
          <w:lang w:eastAsia="ar-SA"/>
        </w:rPr>
        <w:t>3</w:t>
      </w:r>
      <w:r w:rsidR="007A4F2C" w:rsidRPr="001E489E">
        <w:rPr>
          <w:rFonts w:eastAsia="SimSun"/>
          <w:kern w:val="1"/>
          <w:lang w:eastAsia="ar-SA"/>
        </w:rPr>
        <w:t xml:space="preserve"> </w:t>
      </w:r>
      <w:r w:rsidRPr="001E489E">
        <w:rPr>
          <w:rFonts w:eastAsia="SimSun"/>
          <w:kern w:val="1"/>
          <w:lang w:eastAsia="ar-SA"/>
        </w:rPr>
        <w:t xml:space="preserve">или </w:t>
      </w:r>
      <w:r w:rsidR="007A4F2C" w:rsidRPr="001E489E">
        <w:rPr>
          <w:rFonts w:eastAsia="SimSun"/>
          <w:kern w:val="1"/>
          <w:lang w:eastAsia="ar-SA"/>
        </w:rPr>
        <w:t>9</w:t>
      </w:r>
      <w:r w:rsidR="00B839C8">
        <w:rPr>
          <w:rFonts w:eastAsia="SimSun"/>
          <w:kern w:val="1"/>
          <w:lang w:eastAsia="ar-SA"/>
        </w:rPr>
        <w:t>1</w:t>
      </w:r>
      <w:r w:rsidR="007A4F2C" w:rsidRPr="001E489E">
        <w:rPr>
          <w:rFonts w:eastAsia="SimSun"/>
          <w:kern w:val="1"/>
          <w:lang w:eastAsia="ar-SA"/>
        </w:rPr>
        <w:t>% достигнуты в полном объеме</w:t>
      </w:r>
      <w:r w:rsidR="001E489E" w:rsidRPr="001E489E">
        <w:rPr>
          <w:rFonts w:eastAsia="SimSun"/>
          <w:kern w:val="1"/>
          <w:lang w:eastAsia="ar-SA"/>
        </w:rPr>
        <w:t xml:space="preserve"> (в 202</w:t>
      </w:r>
      <w:r w:rsidR="00394815">
        <w:rPr>
          <w:rFonts w:eastAsia="SimSun"/>
          <w:kern w:val="1"/>
          <w:lang w:eastAsia="ar-SA"/>
        </w:rPr>
        <w:t>4</w:t>
      </w:r>
      <w:r w:rsidR="001E489E" w:rsidRPr="001E489E">
        <w:rPr>
          <w:rFonts w:eastAsia="SimSun"/>
          <w:kern w:val="1"/>
          <w:lang w:eastAsia="ar-SA"/>
        </w:rPr>
        <w:t xml:space="preserve"> году 5</w:t>
      </w:r>
      <w:r w:rsidR="00394815">
        <w:rPr>
          <w:rFonts w:eastAsia="SimSun"/>
          <w:kern w:val="1"/>
          <w:lang w:eastAsia="ar-SA"/>
        </w:rPr>
        <w:t>8</w:t>
      </w:r>
      <w:r w:rsidR="001E489E" w:rsidRPr="001E489E">
        <w:rPr>
          <w:rFonts w:eastAsia="SimSun"/>
          <w:kern w:val="1"/>
          <w:lang w:eastAsia="ar-SA"/>
        </w:rPr>
        <w:t xml:space="preserve"> из 5</w:t>
      </w:r>
      <w:r w:rsidR="00394815">
        <w:rPr>
          <w:rFonts w:eastAsia="SimSun"/>
          <w:kern w:val="1"/>
          <w:lang w:eastAsia="ar-SA"/>
        </w:rPr>
        <w:t>9</w:t>
      </w:r>
      <w:r w:rsidR="001E489E" w:rsidRPr="001E489E">
        <w:rPr>
          <w:rFonts w:eastAsia="SimSun"/>
          <w:kern w:val="1"/>
          <w:lang w:eastAsia="ar-SA"/>
        </w:rPr>
        <w:t xml:space="preserve"> целевых показателей - 98,</w:t>
      </w:r>
      <w:r w:rsidR="00394815">
        <w:rPr>
          <w:rFonts w:eastAsia="SimSun"/>
          <w:kern w:val="1"/>
          <w:lang w:eastAsia="ar-SA"/>
        </w:rPr>
        <w:t>3</w:t>
      </w:r>
      <w:r w:rsidR="001E489E" w:rsidRPr="001E489E">
        <w:rPr>
          <w:rFonts w:eastAsia="SimSun"/>
          <w:kern w:val="1"/>
          <w:lang w:eastAsia="ar-SA"/>
        </w:rPr>
        <w:t>1%)</w:t>
      </w:r>
      <w:r w:rsidR="001E489E">
        <w:rPr>
          <w:rFonts w:eastAsia="SimSun"/>
          <w:kern w:val="1"/>
          <w:lang w:eastAsia="ar-SA"/>
        </w:rPr>
        <w:t>;</w:t>
      </w:r>
    </w:p>
    <w:p w14:paraId="184739F0" w14:textId="0A1265B3" w:rsidR="007B518B" w:rsidRDefault="001E489E" w:rsidP="007B518B">
      <w:pPr>
        <w:tabs>
          <w:tab w:val="left" w:pos="709"/>
        </w:tabs>
        <w:suppressAutoHyphens/>
        <w:spacing w:line="100" w:lineRule="atLeast"/>
        <w:jc w:val="both"/>
        <w:rPr>
          <w:rFonts w:eastAsia="SimSun"/>
          <w:i/>
          <w:kern w:val="1"/>
          <w:lang w:eastAsia="ar-SA"/>
        </w:rPr>
      </w:pPr>
      <w:r w:rsidRPr="007B518B">
        <w:rPr>
          <w:rFonts w:eastAsia="SimSun"/>
          <w:i/>
          <w:kern w:val="1"/>
          <w:lang w:eastAsia="ar-SA"/>
        </w:rPr>
        <w:tab/>
      </w:r>
      <w:r w:rsidR="007A4F2C" w:rsidRPr="007B518B">
        <w:rPr>
          <w:rFonts w:eastAsia="SimSun"/>
          <w:kern w:val="1"/>
          <w:lang w:eastAsia="ar-SA"/>
        </w:rPr>
        <w:t xml:space="preserve">- </w:t>
      </w:r>
      <w:r w:rsidRPr="007B518B">
        <w:rPr>
          <w:rFonts w:eastAsia="SimSun"/>
          <w:kern w:val="1"/>
          <w:lang w:eastAsia="ar-SA"/>
        </w:rPr>
        <w:t>2</w:t>
      </w:r>
      <w:r w:rsidR="00394815">
        <w:rPr>
          <w:rFonts w:eastAsia="SimSun"/>
          <w:kern w:val="1"/>
          <w:lang w:eastAsia="ar-SA"/>
        </w:rPr>
        <w:t>09</w:t>
      </w:r>
      <w:r w:rsidR="007A4F2C" w:rsidRPr="007B518B">
        <w:rPr>
          <w:rFonts w:eastAsia="SimSun"/>
          <w:kern w:val="1"/>
          <w:lang w:eastAsia="ar-SA"/>
        </w:rPr>
        <w:t xml:space="preserve"> целев</w:t>
      </w:r>
      <w:r w:rsidR="00184231">
        <w:rPr>
          <w:rFonts w:eastAsia="SimSun"/>
          <w:kern w:val="1"/>
          <w:lang w:eastAsia="ar-SA"/>
        </w:rPr>
        <w:t>ых</w:t>
      </w:r>
      <w:r w:rsidR="007A4F2C" w:rsidRPr="007B518B">
        <w:rPr>
          <w:rFonts w:eastAsia="SimSun"/>
          <w:kern w:val="1"/>
          <w:lang w:eastAsia="ar-SA"/>
        </w:rPr>
        <w:t xml:space="preserve"> показател</w:t>
      </w:r>
      <w:r w:rsidR="00184231">
        <w:rPr>
          <w:rFonts w:eastAsia="SimSun"/>
          <w:kern w:val="1"/>
          <w:lang w:eastAsia="ar-SA"/>
        </w:rPr>
        <w:t>ей</w:t>
      </w:r>
      <w:r w:rsidR="007A4F2C" w:rsidRPr="007B518B">
        <w:rPr>
          <w:rFonts w:eastAsia="SimSun"/>
          <w:kern w:val="1"/>
          <w:lang w:eastAsia="ar-SA"/>
        </w:rPr>
        <w:t xml:space="preserve"> подпрограмм, из которых </w:t>
      </w:r>
      <w:r w:rsidR="00394815">
        <w:rPr>
          <w:rFonts w:eastAsia="SimSun"/>
          <w:kern w:val="1"/>
          <w:lang w:eastAsia="ar-SA"/>
        </w:rPr>
        <w:t>19</w:t>
      </w:r>
      <w:r w:rsidR="00B839C8">
        <w:rPr>
          <w:rFonts w:eastAsia="SimSun"/>
          <w:kern w:val="1"/>
          <w:lang w:eastAsia="ar-SA"/>
        </w:rPr>
        <w:t>0</w:t>
      </w:r>
      <w:r w:rsidR="007A4F2C" w:rsidRPr="007B518B">
        <w:rPr>
          <w:rFonts w:eastAsia="SimSun"/>
          <w:kern w:val="1"/>
          <w:lang w:eastAsia="ar-SA"/>
        </w:rPr>
        <w:t xml:space="preserve"> </w:t>
      </w:r>
      <w:r w:rsidRPr="007B518B">
        <w:rPr>
          <w:rFonts w:eastAsia="SimSun"/>
          <w:kern w:val="1"/>
          <w:lang w:eastAsia="ar-SA"/>
        </w:rPr>
        <w:t>или 9</w:t>
      </w:r>
      <w:r w:rsidR="00B839C8">
        <w:rPr>
          <w:rFonts w:eastAsia="SimSun"/>
          <w:kern w:val="1"/>
          <w:lang w:eastAsia="ar-SA"/>
        </w:rPr>
        <w:t>1</w:t>
      </w:r>
      <w:r w:rsidRPr="007B518B">
        <w:rPr>
          <w:rFonts w:eastAsia="SimSun"/>
          <w:kern w:val="1"/>
          <w:lang w:eastAsia="ar-SA"/>
        </w:rPr>
        <w:t>%</w:t>
      </w:r>
      <w:r w:rsidR="007A4F2C" w:rsidRPr="007B518B">
        <w:rPr>
          <w:rFonts w:eastAsia="SimSun"/>
          <w:kern w:val="1"/>
          <w:lang w:eastAsia="ar-SA"/>
        </w:rPr>
        <w:t xml:space="preserve"> достигнуты в полном объеме </w:t>
      </w:r>
      <w:r w:rsidRPr="007B518B">
        <w:rPr>
          <w:rFonts w:eastAsia="SimSun"/>
          <w:kern w:val="1"/>
          <w:lang w:eastAsia="ar-SA"/>
        </w:rPr>
        <w:t>(в 202</w:t>
      </w:r>
      <w:r w:rsidR="00394815">
        <w:rPr>
          <w:rFonts w:eastAsia="SimSun"/>
          <w:kern w:val="1"/>
          <w:lang w:eastAsia="ar-SA"/>
        </w:rPr>
        <w:t>4</w:t>
      </w:r>
      <w:r w:rsidRPr="007B518B">
        <w:rPr>
          <w:rFonts w:eastAsia="SimSun"/>
          <w:kern w:val="1"/>
          <w:lang w:eastAsia="ar-SA"/>
        </w:rPr>
        <w:t xml:space="preserve"> году </w:t>
      </w:r>
      <w:r w:rsidR="00394815">
        <w:rPr>
          <w:rFonts w:eastAsia="SimSun"/>
          <w:kern w:val="1"/>
          <w:lang w:eastAsia="ar-SA"/>
        </w:rPr>
        <w:t xml:space="preserve">224 </w:t>
      </w:r>
      <w:r w:rsidRPr="007B518B">
        <w:rPr>
          <w:rFonts w:eastAsia="SimSun"/>
          <w:kern w:val="1"/>
          <w:lang w:eastAsia="ar-SA"/>
        </w:rPr>
        <w:t>из 2</w:t>
      </w:r>
      <w:r w:rsidR="00394815">
        <w:rPr>
          <w:rFonts w:eastAsia="SimSun"/>
          <w:kern w:val="1"/>
          <w:lang w:eastAsia="ar-SA"/>
        </w:rPr>
        <w:t>31</w:t>
      </w:r>
      <w:r w:rsidRPr="007B518B">
        <w:rPr>
          <w:rFonts w:eastAsia="SimSun"/>
          <w:kern w:val="1"/>
          <w:lang w:eastAsia="ar-SA"/>
        </w:rPr>
        <w:t xml:space="preserve"> целевых показателей или 9</w:t>
      </w:r>
      <w:r w:rsidR="00394815">
        <w:rPr>
          <w:rFonts w:eastAsia="SimSun"/>
          <w:kern w:val="1"/>
          <w:lang w:eastAsia="ar-SA"/>
        </w:rPr>
        <w:t>9,97</w:t>
      </w:r>
      <w:r w:rsidRPr="007B518B">
        <w:rPr>
          <w:rFonts w:eastAsia="SimSun"/>
          <w:kern w:val="1"/>
          <w:lang w:eastAsia="ar-SA"/>
        </w:rPr>
        <w:t xml:space="preserve">%), </w:t>
      </w:r>
      <w:r w:rsidR="00394815">
        <w:rPr>
          <w:rFonts w:eastAsia="SimSun"/>
          <w:kern w:val="1"/>
          <w:lang w:eastAsia="ar-SA"/>
        </w:rPr>
        <w:t>15</w:t>
      </w:r>
      <w:r w:rsidR="007A4F2C" w:rsidRPr="007B518B">
        <w:rPr>
          <w:rFonts w:eastAsia="SimSun"/>
          <w:kern w:val="1"/>
          <w:lang w:eastAsia="ar-SA"/>
        </w:rPr>
        <w:t xml:space="preserve"> целевых показателей (</w:t>
      </w:r>
      <w:r w:rsidR="00184231">
        <w:rPr>
          <w:rFonts w:eastAsia="SimSun"/>
          <w:kern w:val="1"/>
          <w:lang w:eastAsia="ar-SA"/>
        </w:rPr>
        <w:t>7</w:t>
      </w:r>
      <w:r w:rsidR="007A4F2C" w:rsidRPr="007B518B">
        <w:rPr>
          <w:rFonts w:eastAsia="SimSun"/>
          <w:kern w:val="1"/>
          <w:lang w:eastAsia="ar-SA"/>
        </w:rPr>
        <w:t>%) достигнуты не в полном объеме</w:t>
      </w:r>
      <w:r w:rsidR="007B518B" w:rsidRPr="007B518B">
        <w:rPr>
          <w:rFonts w:eastAsia="SimSun"/>
          <w:kern w:val="1"/>
          <w:lang w:eastAsia="ar-SA"/>
        </w:rPr>
        <w:t xml:space="preserve"> </w:t>
      </w:r>
      <w:r w:rsidRPr="007B518B">
        <w:rPr>
          <w:rFonts w:eastAsia="SimSun"/>
          <w:kern w:val="1"/>
          <w:lang w:eastAsia="ar-SA"/>
        </w:rPr>
        <w:t>(в 202</w:t>
      </w:r>
      <w:r w:rsidR="00394815">
        <w:rPr>
          <w:rFonts w:eastAsia="SimSun"/>
          <w:kern w:val="1"/>
          <w:lang w:eastAsia="ar-SA"/>
        </w:rPr>
        <w:t>4</w:t>
      </w:r>
      <w:r w:rsidRPr="007B518B">
        <w:rPr>
          <w:rFonts w:eastAsia="SimSun"/>
          <w:kern w:val="1"/>
          <w:lang w:eastAsia="ar-SA"/>
        </w:rPr>
        <w:t xml:space="preserve"> году </w:t>
      </w:r>
      <w:r w:rsidR="00394815">
        <w:rPr>
          <w:rFonts w:eastAsia="SimSun"/>
          <w:kern w:val="1"/>
          <w:lang w:eastAsia="ar-SA"/>
        </w:rPr>
        <w:t>7</w:t>
      </w:r>
      <w:r w:rsidR="007B518B" w:rsidRPr="007B518B">
        <w:rPr>
          <w:rFonts w:eastAsia="SimSun"/>
          <w:kern w:val="1"/>
          <w:lang w:eastAsia="ar-SA"/>
        </w:rPr>
        <w:t xml:space="preserve"> или </w:t>
      </w:r>
      <w:r w:rsidR="00394815">
        <w:rPr>
          <w:rFonts w:eastAsia="SimSun"/>
          <w:kern w:val="1"/>
          <w:lang w:eastAsia="ar-SA"/>
        </w:rPr>
        <w:t>3,03</w:t>
      </w:r>
      <w:r w:rsidR="007B518B" w:rsidRPr="007B518B">
        <w:rPr>
          <w:rFonts w:eastAsia="SimSun"/>
          <w:kern w:val="1"/>
          <w:lang w:eastAsia="ar-SA"/>
        </w:rPr>
        <w:t>5</w:t>
      </w:r>
      <w:r w:rsidRPr="007B518B">
        <w:rPr>
          <w:rFonts w:eastAsia="SimSun"/>
          <w:kern w:val="1"/>
          <w:lang w:eastAsia="ar-SA"/>
        </w:rPr>
        <w:t>%)</w:t>
      </w:r>
      <w:r w:rsidR="007A4F2C" w:rsidRPr="007B518B">
        <w:rPr>
          <w:rFonts w:eastAsia="SimSun"/>
          <w:kern w:val="1"/>
          <w:lang w:eastAsia="ar-SA"/>
        </w:rPr>
        <w:t>.</w:t>
      </w:r>
    </w:p>
    <w:p w14:paraId="74F47792" w14:textId="2D904AFA" w:rsidR="00BC6B3D" w:rsidRDefault="007B518B" w:rsidP="00BC6B3D">
      <w:pPr>
        <w:tabs>
          <w:tab w:val="left" w:pos="709"/>
        </w:tabs>
        <w:suppressAutoHyphens/>
        <w:spacing w:line="100" w:lineRule="atLeast"/>
        <w:jc w:val="both"/>
        <w:rPr>
          <w:rFonts w:eastAsia="SimSun"/>
          <w:i/>
          <w:kern w:val="1"/>
          <w:lang w:eastAsia="ar-SA"/>
        </w:rPr>
      </w:pPr>
      <w:r w:rsidRPr="007B518B">
        <w:rPr>
          <w:rFonts w:eastAsia="SimSun"/>
          <w:i/>
          <w:kern w:val="1"/>
          <w:lang w:eastAsia="ar-SA"/>
        </w:rPr>
        <w:tab/>
      </w:r>
      <w:r w:rsidR="007A4F2C" w:rsidRPr="007B518B">
        <w:rPr>
          <w:rFonts w:eastAsia="SimSun"/>
          <w:kern w:val="1"/>
          <w:lang w:eastAsia="ar-SA"/>
        </w:rPr>
        <w:t>С высокой степенью соответствия установленных в муниципальных программах и достигнутых целевых показателей в 202</w:t>
      </w:r>
      <w:r w:rsidR="00184231">
        <w:rPr>
          <w:rFonts w:eastAsia="SimSun"/>
          <w:kern w:val="1"/>
          <w:lang w:eastAsia="ar-SA"/>
        </w:rPr>
        <w:t>5</w:t>
      </w:r>
      <w:r w:rsidR="007A4F2C" w:rsidRPr="007B518B">
        <w:rPr>
          <w:rFonts w:eastAsia="SimSun"/>
          <w:kern w:val="1"/>
          <w:lang w:eastAsia="ar-SA"/>
        </w:rPr>
        <w:t xml:space="preserve"> году реализовано 1</w:t>
      </w:r>
      <w:r w:rsidR="00B839C8">
        <w:rPr>
          <w:rFonts w:eastAsia="SimSun"/>
          <w:kern w:val="1"/>
          <w:lang w:eastAsia="ar-SA"/>
        </w:rPr>
        <w:t>5</w:t>
      </w:r>
      <w:r w:rsidR="007A4F2C" w:rsidRPr="007B518B">
        <w:rPr>
          <w:rFonts w:eastAsia="SimSun"/>
          <w:kern w:val="1"/>
          <w:lang w:eastAsia="ar-SA"/>
        </w:rPr>
        <w:t xml:space="preserve"> муниципальных программ.</w:t>
      </w:r>
    </w:p>
    <w:p w14:paraId="009EEF81" w14:textId="76421A2F" w:rsidR="001446FD" w:rsidRDefault="00BC6B3D" w:rsidP="00914C7E">
      <w:pPr>
        <w:tabs>
          <w:tab w:val="left" w:pos="709"/>
        </w:tabs>
        <w:suppressAutoHyphens/>
        <w:spacing w:line="100" w:lineRule="atLeast"/>
        <w:jc w:val="both"/>
        <w:rPr>
          <w:rFonts w:eastAsia="SimSun"/>
          <w:kern w:val="1"/>
          <w:lang w:eastAsia="ar-SA"/>
        </w:rPr>
      </w:pPr>
      <w:r w:rsidRPr="00914C7E">
        <w:rPr>
          <w:rFonts w:eastAsia="SimSun"/>
          <w:i/>
          <w:kern w:val="1"/>
          <w:lang w:eastAsia="ar-SA"/>
        </w:rPr>
        <w:tab/>
      </w:r>
      <w:r w:rsidR="007A4F2C" w:rsidRPr="00914C7E">
        <w:rPr>
          <w:rFonts w:eastAsia="SimSun"/>
          <w:kern w:val="1"/>
          <w:lang w:eastAsia="ar-SA"/>
        </w:rPr>
        <w:t xml:space="preserve">С низкой степенью соответствия установленных и достигнутых целевых показателей в </w:t>
      </w:r>
      <w:r w:rsidR="00B839C8">
        <w:rPr>
          <w:rFonts w:eastAsia="SimSun"/>
          <w:kern w:val="1"/>
          <w:lang w:eastAsia="ar-SA"/>
        </w:rPr>
        <w:t>4</w:t>
      </w:r>
      <w:r w:rsidR="007A4F2C" w:rsidRPr="00914C7E">
        <w:rPr>
          <w:rFonts w:eastAsia="SimSun"/>
          <w:kern w:val="1"/>
          <w:lang w:eastAsia="ar-SA"/>
        </w:rPr>
        <w:t>-</w:t>
      </w:r>
      <w:r w:rsidR="00F17CA0">
        <w:rPr>
          <w:rFonts w:eastAsia="SimSun"/>
          <w:kern w:val="1"/>
          <w:lang w:eastAsia="ar-SA"/>
        </w:rPr>
        <w:t>х</w:t>
      </w:r>
      <w:r w:rsidR="007A4F2C" w:rsidRPr="00914C7E">
        <w:rPr>
          <w:rFonts w:eastAsia="SimSun"/>
          <w:kern w:val="1"/>
          <w:lang w:eastAsia="ar-SA"/>
        </w:rPr>
        <w:t xml:space="preserve"> </w:t>
      </w:r>
      <w:r w:rsidR="004348CA">
        <w:rPr>
          <w:rFonts w:eastAsia="SimSun"/>
          <w:kern w:val="1"/>
          <w:lang w:eastAsia="ar-SA"/>
        </w:rPr>
        <w:t>Программ</w:t>
      </w:r>
      <w:r w:rsidR="00184231">
        <w:rPr>
          <w:rFonts w:eastAsia="SimSun"/>
          <w:kern w:val="1"/>
          <w:lang w:eastAsia="ar-SA"/>
        </w:rPr>
        <w:t>ах</w:t>
      </w:r>
      <w:r w:rsidR="001446FD">
        <w:rPr>
          <w:rFonts w:eastAsia="SimSun"/>
          <w:kern w:val="1"/>
          <w:lang w:eastAsia="ar-SA"/>
        </w:rPr>
        <w:t>:</w:t>
      </w:r>
    </w:p>
    <w:p w14:paraId="55F99337" w14:textId="47CCF987" w:rsidR="001446FD" w:rsidRDefault="001446FD" w:rsidP="00914C7E">
      <w:pPr>
        <w:tabs>
          <w:tab w:val="left" w:pos="709"/>
        </w:tabs>
        <w:suppressAutoHyphens/>
        <w:spacing w:line="100" w:lineRule="atLeast"/>
        <w:jc w:val="both"/>
        <w:rPr>
          <w:rFonts w:eastAsia="SimSun"/>
          <w:kern w:val="1"/>
          <w:lang w:eastAsia="ar-SA"/>
        </w:rPr>
      </w:pPr>
      <w:r>
        <w:rPr>
          <w:rFonts w:eastAsia="SimSun"/>
          <w:kern w:val="1"/>
          <w:lang w:eastAsia="ar-SA"/>
        </w:rPr>
        <w:t>-</w:t>
      </w:r>
      <w:r w:rsidR="00BC6B3D" w:rsidRPr="00914C7E">
        <w:rPr>
          <w:rFonts w:eastAsia="SimSun"/>
          <w:kern w:val="1"/>
          <w:lang w:eastAsia="ar-SA"/>
        </w:rPr>
        <w:t xml:space="preserve"> муниципальная программа города Усолье-Сибирское «Молодежная политика» на 2019-202</w:t>
      </w:r>
      <w:r w:rsidR="00184231">
        <w:rPr>
          <w:rFonts w:eastAsia="SimSun"/>
          <w:kern w:val="1"/>
          <w:lang w:eastAsia="ar-SA"/>
        </w:rPr>
        <w:t>7</w:t>
      </w:r>
      <w:r w:rsidR="00BC6B3D" w:rsidRPr="00914C7E">
        <w:rPr>
          <w:rFonts w:eastAsia="SimSun"/>
          <w:kern w:val="1"/>
          <w:lang w:eastAsia="ar-SA"/>
        </w:rPr>
        <w:t xml:space="preserve"> годы</w:t>
      </w:r>
      <w:r>
        <w:rPr>
          <w:rFonts w:eastAsia="SimSun"/>
          <w:kern w:val="1"/>
          <w:lang w:eastAsia="ar-SA"/>
        </w:rPr>
        <w:t xml:space="preserve"> -</w:t>
      </w:r>
      <w:r w:rsidRPr="001446FD">
        <w:t xml:space="preserve"> </w:t>
      </w:r>
      <w:r>
        <w:t>с</w:t>
      </w:r>
      <w:r w:rsidRPr="001446FD">
        <w:rPr>
          <w:rFonts w:eastAsia="SimSun"/>
          <w:kern w:val="1"/>
          <w:lang w:eastAsia="ar-SA"/>
        </w:rPr>
        <w:t>тепень соответствия количества установленных и достигнутых целевых показателей</w:t>
      </w:r>
      <w:r>
        <w:rPr>
          <w:rFonts w:eastAsia="SimSun"/>
          <w:kern w:val="1"/>
          <w:lang w:eastAsia="ar-SA"/>
        </w:rPr>
        <w:t xml:space="preserve"> составляет 80 % </w:t>
      </w:r>
      <w:r w:rsidR="00184231">
        <w:rPr>
          <w:rFonts w:eastAsia="SimSun"/>
          <w:kern w:val="1"/>
          <w:lang w:eastAsia="ar-SA"/>
        </w:rPr>
        <w:t xml:space="preserve">, </w:t>
      </w:r>
      <w:r>
        <w:rPr>
          <w:rFonts w:eastAsia="SimSun"/>
          <w:kern w:val="1"/>
          <w:lang w:eastAsia="ar-SA"/>
        </w:rPr>
        <w:t>н</w:t>
      </w:r>
      <w:r w:rsidRPr="001446FD">
        <w:rPr>
          <w:rFonts w:eastAsia="SimSun"/>
          <w:kern w:val="1"/>
          <w:lang w:eastAsia="ar-SA"/>
        </w:rPr>
        <w:t>е достигнут 1 целевой показатель из 5 предусмотренных - «Количество лиц, потребляющих наркотические средства и психотропные вещества в немедицинских целях», в связи с увеличением количества, проводимых мероприятий, количество лиц, потребляющих наркотические средства и психотропные вещества в немедицинских целях, сократилось. Данный показатель исполнен в количестве 2</w:t>
      </w:r>
      <w:r w:rsidR="00081306">
        <w:rPr>
          <w:rFonts w:eastAsia="SimSun"/>
          <w:kern w:val="1"/>
          <w:lang w:eastAsia="ar-SA"/>
        </w:rPr>
        <w:t>19</w:t>
      </w:r>
      <w:r w:rsidRPr="001446FD">
        <w:rPr>
          <w:rFonts w:eastAsia="SimSun"/>
          <w:kern w:val="1"/>
          <w:lang w:eastAsia="ar-SA"/>
        </w:rPr>
        <w:t xml:space="preserve"> человек из 28</w:t>
      </w:r>
      <w:r w:rsidR="00081306">
        <w:rPr>
          <w:rFonts w:eastAsia="SimSun"/>
          <w:kern w:val="1"/>
          <w:lang w:eastAsia="ar-SA"/>
        </w:rPr>
        <w:t>0</w:t>
      </w:r>
      <w:r w:rsidRPr="001446FD">
        <w:rPr>
          <w:rFonts w:eastAsia="SimSun"/>
          <w:kern w:val="1"/>
          <w:lang w:eastAsia="ar-SA"/>
        </w:rPr>
        <w:t>.</w:t>
      </w:r>
    </w:p>
    <w:p w14:paraId="787FBFD6" w14:textId="20DAAF4F" w:rsidR="00F17CA0" w:rsidRDefault="00F17CA0" w:rsidP="00914C7E">
      <w:pPr>
        <w:tabs>
          <w:tab w:val="left" w:pos="709"/>
        </w:tabs>
        <w:suppressAutoHyphens/>
        <w:spacing w:line="100" w:lineRule="atLeast"/>
        <w:jc w:val="both"/>
        <w:rPr>
          <w:rFonts w:eastAsia="SimSun"/>
          <w:kern w:val="1"/>
          <w:lang w:eastAsia="ar-SA"/>
        </w:rPr>
      </w:pPr>
      <w:r>
        <w:rPr>
          <w:rFonts w:eastAsia="SimSun"/>
          <w:kern w:val="1"/>
          <w:lang w:eastAsia="ar-SA"/>
        </w:rPr>
        <w:t xml:space="preserve">- </w:t>
      </w:r>
      <w:r w:rsidRPr="00F17CA0">
        <w:rPr>
          <w:rFonts w:eastAsia="SimSun"/>
          <w:kern w:val="1"/>
          <w:lang w:eastAsia="ar-SA"/>
        </w:rPr>
        <w:t>муниципальная программа города Усолье-Сибирское «</w:t>
      </w:r>
      <w:r>
        <w:rPr>
          <w:rFonts w:eastAsia="SimSun"/>
          <w:kern w:val="1"/>
          <w:lang w:eastAsia="ar-SA"/>
        </w:rPr>
        <w:t>Обеспечение населения доступным жильем</w:t>
      </w:r>
      <w:r w:rsidRPr="00F17CA0">
        <w:rPr>
          <w:rFonts w:eastAsia="SimSun"/>
          <w:kern w:val="1"/>
          <w:lang w:eastAsia="ar-SA"/>
        </w:rPr>
        <w:t>» на 2019-2027 годы - степень соответствия количества установленных и достигнутых целевых показателей составляет 0 % , не достигнут</w:t>
      </w:r>
      <w:r w:rsidR="00195407">
        <w:rPr>
          <w:rFonts w:eastAsia="SimSun"/>
          <w:kern w:val="1"/>
          <w:lang w:eastAsia="ar-SA"/>
        </w:rPr>
        <w:t>о</w:t>
      </w:r>
      <w:r w:rsidRPr="00F17CA0">
        <w:rPr>
          <w:rFonts w:eastAsia="SimSun"/>
          <w:kern w:val="1"/>
          <w:lang w:eastAsia="ar-SA"/>
        </w:rPr>
        <w:t xml:space="preserve"> </w:t>
      </w:r>
      <w:r w:rsidR="00195407">
        <w:rPr>
          <w:rFonts w:eastAsia="SimSun"/>
          <w:kern w:val="1"/>
          <w:lang w:eastAsia="ar-SA"/>
        </w:rPr>
        <w:t>2</w:t>
      </w:r>
      <w:r w:rsidRPr="00F17CA0">
        <w:rPr>
          <w:rFonts w:eastAsia="SimSun"/>
          <w:kern w:val="1"/>
          <w:lang w:eastAsia="ar-SA"/>
        </w:rPr>
        <w:t xml:space="preserve"> целев</w:t>
      </w:r>
      <w:r w:rsidR="00195407">
        <w:rPr>
          <w:rFonts w:eastAsia="SimSun"/>
          <w:kern w:val="1"/>
          <w:lang w:eastAsia="ar-SA"/>
        </w:rPr>
        <w:t>ых</w:t>
      </w:r>
      <w:r w:rsidRPr="00F17CA0">
        <w:rPr>
          <w:rFonts w:eastAsia="SimSun"/>
          <w:kern w:val="1"/>
          <w:lang w:eastAsia="ar-SA"/>
        </w:rPr>
        <w:t xml:space="preserve"> показатель из </w:t>
      </w:r>
      <w:r>
        <w:rPr>
          <w:rFonts w:eastAsia="SimSun"/>
          <w:kern w:val="1"/>
          <w:lang w:eastAsia="ar-SA"/>
        </w:rPr>
        <w:t>2</w:t>
      </w:r>
      <w:r w:rsidRPr="00F17CA0">
        <w:rPr>
          <w:rFonts w:eastAsia="SimSun"/>
          <w:kern w:val="1"/>
          <w:lang w:eastAsia="ar-SA"/>
        </w:rPr>
        <w:t xml:space="preserve"> предусмотренных - «Количество </w:t>
      </w:r>
      <w:r>
        <w:rPr>
          <w:rFonts w:eastAsia="SimSun"/>
          <w:kern w:val="1"/>
          <w:lang w:eastAsia="ar-SA"/>
        </w:rPr>
        <w:t>граждан, переселенных из многоквартирных домов, признанных в установленном порядке аварийными и подлежащим сносу</w:t>
      </w:r>
      <w:r w:rsidR="00195407">
        <w:rPr>
          <w:rFonts w:eastAsia="SimSun"/>
          <w:kern w:val="1"/>
          <w:lang w:eastAsia="ar-SA"/>
        </w:rPr>
        <w:t>»,</w:t>
      </w:r>
      <w:r w:rsidRPr="00F17CA0">
        <w:rPr>
          <w:rFonts w:eastAsia="SimSun"/>
          <w:kern w:val="1"/>
          <w:lang w:eastAsia="ar-SA"/>
        </w:rPr>
        <w:t xml:space="preserve"> </w:t>
      </w:r>
      <w:r w:rsidR="00195407">
        <w:rPr>
          <w:rFonts w:eastAsia="SimSun"/>
          <w:kern w:val="1"/>
          <w:lang w:eastAsia="ar-SA"/>
        </w:rPr>
        <w:t>д</w:t>
      </w:r>
      <w:r w:rsidRPr="00F17CA0">
        <w:rPr>
          <w:rFonts w:eastAsia="SimSun"/>
          <w:kern w:val="1"/>
          <w:lang w:eastAsia="ar-SA"/>
        </w:rPr>
        <w:t xml:space="preserve">анный показатель исполнен в количестве </w:t>
      </w:r>
      <w:r>
        <w:rPr>
          <w:rFonts w:eastAsia="SimSun"/>
          <w:kern w:val="1"/>
          <w:lang w:eastAsia="ar-SA"/>
        </w:rPr>
        <w:t>101</w:t>
      </w:r>
      <w:r w:rsidRPr="00F17CA0">
        <w:rPr>
          <w:rFonts w:eastAsia="SimSun"/>
          <w:kern w:val="1"/>
          <w:lang w:eastAsia="ar-SA"/>
        </w:rPr>
        <w:t xml:space="preserve"> человек из 2</w:t>
      </w:r>
      <w:r>
        <w:rPr>
          <w:rFonts w:eastAsia="SimSun"/>
          <w:kern w:val="1"/>
          <w:lang w:eastAsia="ar-SA"/>
        </w:rPr>
        <w:t>65</w:t>
      </w:r>
      <w:r w:rsidR="00195407">
        <w:rPr>
          <w:rFonts w:eastAsia="SimSun"/>
          <w:kern w:val="1"/>
          <w:lang w:eastAsia="ar-SA"/>
        </w:rPr>
        <w:t>, «</w:t>
      </w:r>
      <w:r w:rsidR="00195407" w:rsidRPr="00195407">
        <w:rPr>
          <w:rFonts w:eastAsia="SimSun"/>
          <w:kern w:val="1"/>
          <w:lang w:eastAsia="ar-SA"/>
        </w:rPr>
        <w:t>Площадь снесенного аварийного жилищного фонда, признанного после 01 января 2012 года в установленном порядке аварийным и подлежащим сносу в связи с физическим износом в процессе эксплуатации</w:t>
      </w:r>
      <w:r w:rsidR="00195407">
        <w:rPr>
          <w:rFonts w:eastAsia="SimSun"/>
          <w:kern w:val="1"/>
          <w:lang w:eastAsia="ar-SA"/>
        </w:rPr>
        <w:t xml:space="preserve">», данный показатель 2 241,08 </w:t>
      </w:r>
      <w:proofErr w:type="spellStart"/>
      <w:r w:rsidR="00195407">
        <w:rPr>
          <w:rFonts w:eastAsia="SimSun"/>
          <w:kern w:val="1"/>
          <w:lang w:eastAsia="ar-SA"/>
        </w:rPr>
        <w:t>кв.м</w:t>
      </w:r>
      <w:proofErr w:type="spellEnd"/>
      <w:r w:rsidR="00195407">
        <w:rPr>
          <w:rFonts w:eastAsia="SimSun"/>
          <w:kern w:val="1"/>
          <w:lang w:eastAsia="ar-SA"/>
        </w:rPr>
        <w:t xml:space="preserve">., фактически исполнено 2 181,44 </w:t>
      </w:r>
      <w:proofErr w:type="spellStart"/>
      <w:r w:rsidR="00195407">
        <w:rPr>
          <w:rFonts w:eastAsia="SimSun"/>
          <w:kern w:val="1"/>
          <w:lang w:eastAsia="ar-SA"/>
        </w:rPr>
        <w:t>кв.м</w:t>
      </w:r>
      <w:proofErr w:type="spellEnd"/>
      <w:r w:rsidR="00195407">
        <w:rPr>
          <w:rFonts w:eastAsia="SimSun"/>
          <w:kern w:val="1"/>
          <w:lang w:eastAsia="ar-SA"/>
        </w:rPr>
        <w:t>.</w:t>
      </w:r>
    </w:p>
    <w:p w14:paraId="49464138" w14:textId="60F385F7" w:rsidR="00F17CA0" w:rsidRDefault="00F17CA0" w:rsidP="00914C7E">
      <w:pPr>
        <w:tabs>
          <w:tab w:val="left" w:pos="709"/>
        </w:tabs>
        <w:suppressAutoHyphens/>
        <w:spacing w:line="100" w:lineRule="atLeast"/>
        <w:jc w:val="both"/>
        <w:rPr>
          <w:rFonts w:eastAsia="SimSun"/>
          <w:kern w:val="1"/>
          <w:lang w:eastAsia="ar-SA"/>
        </w:rPr>
      </w:pPr>
      <w:r>
        <w:rPr>
          <w:rFonts w:eastAsia="SimSun"/>
          <w:kern w:val="1"/>
          <w:lang w:eastAsia="ar-SA"/>
        </w:rPr>
        <w:t xml:space="preserve">- </w:t>
      </w:r>
      <w:r w:rsidRPr="00F17CA0">
        <w:rPr>
          <w:rFonts w:eastAsia="SimSun"/>
          <w:kern w:val="1"/>
          <w:lang w:eastAsia="ar-SA"/>
        </w:rPr>
        <w:t>муниципальная программа города Усолье-Сибирское «Развитие жилищно-коммунального хозяйства» на 2019-2027 годы - степень соответствия количества установленных и достигнутых целевых показателей составляет 8</w:t>
      </w:r>
      <w:r>
        <w:rPr>
          <w:rFonts w:eastAsia="SimSun"/>
          <w:kern w:val="1"/>
          <w:lang w:eastAsia="ar-SA"/>
        </w:rPr>
        <w:t>3</w:t>
      </w:r>
      <w:r w:rsidRPr="00F17CA0">
        <w:rPr>
          <w:rFonts w:eastAsia="SimSun"/>
          <w:kern w:val="1"/>
          <w:lang w:eastAsia="ar-SA"/>
        </w:rPr>
        <w:t xml:space="preserve"> % , не достигнут 1 целевой показатель из </w:t>
      </w:r>
      <w:r>
        <w:rPr>
          <w:rFonts w:eastAsia="SimSun"/>
          <w:kern w:val="1"/>
          <w:lang w:eastAsia="ar-SA"/>
        </w:rPr>
        <w:t>6</w:t>
      </w:r>
      <w:r w:rsidRPr="00F17CA0">
        <w:rPr>
          <w:rFonts w:eastAsia="SimSun"/>
          <w:kern w:val="1"/>
          <w:lang w:eastAsia="ar-SA"/>
        </w:rPr>
        <w:t xml:space="preserve"> предусмотренных - «Доля протяженности дорог местного значения, не отвечающих нормативным требованиям, в общей протяженности дорог местного значения». Данный показатель исполнен </w:t>
      </w:r>
      <w:r>
        <w:rPr>
          <w:rFonts w:eastAsia="SimSun"/>
          <w:kern w:val="1"/>
          <w:lang w:eastAsia="ar-SA"/>
        </w:rPr>
        <w:t>на 89,22%</w:t>
      </w:r>
      <w:r w:rsidRPr="00F17CA0">
        <w:rPr>
          <w:rFonts w:eastAsia="SimSun"/>
          <w:kern w:val="1"/>
          <w:lang w:eastAsia="ar-SA"/>
        </w:rPr>
        <w:t xml:space="preserve"> из </w:t>
      </w:r>
      <w:r>
        <w:rPr>
          <w:rFonts w:eastAsia="SimSun"/>
          <w:kern w:val="1"/>
          <w:lang w:eastAsia="ar-SA"/>
        </w:rPr>
        <w:t>90,72%</w:t>
      </w:r>
      <w:r w:rsidRPr="00F17CA0">
        <w:rPr>
          <w:rFonts w:eastAsia="SimSun"/>
          <w:kern w:val="1"/>
          <w:lang w:eastAsia="ar-SA"/>
        </w:rPr>
        <w:t>.</w:t>
      </w:r>
    </w:p>
    <w:p w14:paraId="79674F89" w14:textId="728CDB71" w:rsidR="00B839C8" w:rsidRDefault="00B839C8" w:rsidP="00914C7E">
      <w:pPr>
        <w:tabs>
          <w:tab w:val="left" w:pos="709"/>
        </w:tabs>
        <w:suppressAutoHyphens/>
        <w:spacing w:line="100" w:lineRule="atLeast"/>
        <w:jc w:val="both"/>
        <w:rPr>
          <w:rFonts w:eastAsia="SimSun"/>
          <w:kern w:val="1"/>
          <w:lang w:eastAsia="ar-SA"/>
        </w:rPr>
      </w:pPr>
      <w:r>
        <w:rPr>
          <w:rFonts w:eastAsia="SimSun"/>
          <w:kern w:val="1"/>
          <w:lang w:eastAsia="ar-SA"/>
        </w:rPr>
        <w:t xml:space="preserve">- </w:t>
      </w:r>
      <w:r w:rsidRPr="00B839C8">
        <w:rPr>
          <w:rFonts w:eastAsia="SimSun"/>
          <w:kern w:val="1"/>
          <w:lang w:eastAsia="ar-SA"/>
        </w:rPr>
        <w:t>муниципальн</w:t>
      </w:r>
      <w:r>
        <w:rPr>
          <w:rFonts w:eastAsia="SimSun"/>
          <w:kern w:val="1"/>
          <w:lang w:eastAsia="ar-SA"/>
        </w:rPr>
        <w:t>ая</w:t>
      </w:r>
      <w:r w:rsidRPr="00B839C8">
        <w:rPr>
          <w:rFonts w:eastAsia="SimSun"/>
          <w:kern w:val="1"/>
          <w:lang w:eastAsia="ar-SA"/>
        </w:rPr>
        <w:t xml:space="preserve"> программ</w:t>
      </w:r>
      <w:r>
        <w:rPr>
          <w:rFonts w:eastAsia="SimSun"/>
          <w:kern w:val="1"/>
          <w:lang w:eastAsia="ar-SA"/>
        </w:rPr>
        <w:t>а</w:t>
      </w:r>
      <w:r w:rsidRPr="00B839C8">
        <w:rPr>
          <w:rFonts w:eastAsia="SimSun"/>
          <w:kern w:val="1"/>
          <w:lang w:eastAsia="ar-SA"/>
        </w:rPr>
        <w:t xml:space="preserve"> города Усолье-Сибирское «Совершенствование муниципального регулирования» на 2019-2027 годы</w:t>
      </w:r>
      <w:r>
        <w:rPr>
          <w:rFonts w:eastAsia="SimSun"/>
          <w:kern w:val="1"/>
          <w:lang w:eastAsia="ar-SA"/>
        </w:rPr>
        <w:t xml:space="preserve"> -</w:t>
      </w:r>
      <w:r w:rsidRPr="00B839C8">
        <w:t xml:space="preserve"> </w:t>
      </w:r>
      <w:r w:rsidRPr="00B839C8">
        <w:rPr>
          <w:rFonts w:eastAsia="SimSun"/>
          <w:kern w:val="1"/>
          <w:lang w:eastAsia="ar-SA"/>
        </w:rPr>
        <w:t xml:space="preserve">степень соответствия количества установленных и достигнутых целевых показателей составляет </w:t>
      </w:r>
      <w:r>
        <w:rPr>
          <w:rFonts w:eastAsia="SimSun"/>
          <w:kern w:val="1"/>
          <w:lang w:eastAsia="ar-SA"/>
        </w:rPr>
        <w:t>75</w:t>
      </w:r>
      <w:r w:rsidRPr="00B839C8">
        <w:rPr>
          <w:rFonts w:eastAsia="SimSun"/>
          <w:kern w:val="1"/>
          <w:lang w:eastAsia="ar-SA"/>
        </w:rPr>
        <w:t xml:space="preserve"> %, не достигнут 1 целевой показатель из </w:t>
      </w:r>
      <w:r>
        <w:rPr>
          <w:rFonts w:eastAsia="SimSun"/>
          <w:kern w:val="1"/>
          <w:lang w:eastAsia="ar-SA"/>
        </w:rPr>
        <w:t>4</w:t>
      </w:r>
      <w:r w:rsidRPr="00B839C8">
        <w:rPr>
          <w:rFonts w:eastAsia="SimSun"/>
          <w:kern w:val="1"/>
          <w:lang w:eastAsia="ar-SA"/>
        </w:rPr>
        <w:t xml:space="preserve"> предусмотренных </w:t>
      </w:r>
      <w:r w:rsidR="004D1B13">
        <w:rPr>
          <w:rFonts w:eastAsia="SimSun"/>
          <w:kern w:val="1"/>
          <w:lang w:eastAsia="ar-SA"/>
        </w:rPr>
        <w:t>–</w:t>
      </w:r>
      <w:r>
        <w:rPr>
          <w:rFonts w:eastAsia="SimSun"/>
          <w:kern w:val="1"/>
          <w:lang w:eastAsia="ar-SA"/>
        </w:rPr>
        <w:t xml:space="preserve"> </w:t>
      </w:r>
      <w:r w:rsidR="004D1B13">
        <w:rPr>
          <w:rFonts w:eastAsia="SimSun"/>
          <w:kern w:val="1"/>
          <w:lang w:eastAsia="ar-SA"/>
        </w:rPr>
        <w:t>«</w:t>
      </w:r>
      <w:r w:rsidR="004D1B13" w:rsidRPr="004D1B13">
        <w:rPr>
          <w:rFonts w:eastAsia="SimSun"/>
          <w:kern w:val="1"/>
          <w:lang w:eastAsia="ar-SA"/>
        </w:rPr>
        <w:t>Эффективность бюджетных расходов города Усолье-Сибирское</w:t>
      </w:r>
      <w:r w:rsidR="004D1B13">
        <w:rPr>
          <w:rFonts w:eastAsia="SimSun"/>
          <w:kern w:val="1"/>
          <w:lang w:eastAsia="ar-SA"/>
        </w:rPr>
        <w:t xml:space="preserve">». </w:t>
      </w:r>
      <w:r w:rsidR="004D1B13" w:rsidRPr="004D1B13">
        <w:rPr>
          <w:rFonts w:eastAsia="SimSun"/>
          <w:kern w:val="1"/>
          <w:lang w:eastAsia="ar-SA"/>
        </w:rPr>
        <w:t>Данный показатель исполнен на</w:t>
      </w:r>
      <w:r w:rsidR="004D1B13">
        <w:rPr>
          <w:rFonts w:eastAsia="SimSun"/>
          <w:kern w:val="1"/>
          <w:lang w:eastAsia="ar-SA"/>
        </w:rPr>
        <w:t xml:space="preserve"> 8 из 9 баллов.</w:t>
      </w:r>
    </w:p>
    <w:p w14:paraId="5C32D6F3" w14:textId="7414B7A1" w:rsidR="001446FD" w:rsidRPr="00914C7E" w:rsidRDefault="001446FD" w:rsidP="00914C7E">
      <w:pPr>
        <w:tabs>
          <w:tab w:val="left" w:pos="709"/>
        </w:tabs>
        <w:suppressAutoHyphens/>
        <w:spacing w:line="100" w:lineRule="atLeast"/>
        <w:jc w:val="both"/>
        <w:rPr>
          <w:rFonts w:eastAsia="SimSun"/>
          <w:i/>
          <w:kern w:val="1"/>
          <w:lang w:eastAsia="ar-SA"/>
        </w:rPr>
      </w:pPr>
      <w:bookmarkStart w:id="9" w:name="_Hlk37766037"/>
      <w:r w:rsidRPr="001446FD">
        <w:rPr>
          <w:rFonts w:eastAsia="SimSun"/>
          <w:i/>
          <w:kern w:val="1"/>
          <w:lang w:eastAsia="ar-SA"/>
        </w:rPr>
        <w:t>(в 2024 году МП города Усолье-Сибирское «Молодежная политика» на 2019-2026 годы).</w:t>
      </w:r>
    </w:p>
    <w:bookmarkEnd w:id="9"/>
    <w:p w14:paraId="30068D11" w14:textId="77777777" w:rsidR="0028433A" w:rsidRDefault="0028433A">
      <w:pPr>
        <w:tabs>
          <w:tab w:val="left" w:pos="851"/>
        </w:tabs>
        <w:suppressAutoHyphens/>
        <w:spacing w:line="100" w:lineRule="atLeast"/>
        <w:ind w:firstLine="540"/>
        <w:jc w:val="both"/>
        <w:rPr>
          <w:rFonts w:eastAsia="SimSun"/>
          <w:b/>
          <w:i/>
          <w:color w:val="7030A0"/>
          <w:kern w:val="1"/>
          <w:sz w:val="16"/>
          <w:szCs w:val="16"/>
          <w:u w:val="single"/>
          <w:lang w:eastAsia="ar-SA"/>
        </w:rPr>
      </w:pPr>
    </w:p>
    <w:p w14:paraId="725F1269" w14:textId="44523B55" w:rsidR="00914C7E" w:rsidRPr="003F3B6F" w:rsidRDefault="007A4F2C" w:rsidP="004348CA">
      <w:pPr>
        <w:pStyle w:val="1"/>
        <w:numPr>
          <w:ilvl w:val="0"/>
          <w:numId w:val="1"/>
        </w:numPr>
        <w:tabs>
          <w:tab w:val="left" w:pos="426"/>
        </w:tabs>
        <w:spacing w:before="0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513551148"/>
      <w:r w:rsidRPr="003F3B6F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ОЦЕНКА ЭФФЕКТИВНОСТИ РЕАЛИЗАЦИИ МУНИЦИПАЛЬНЫХ ПРОГРАММ </w:t>
      </w:r>
    </w:p>
    <w:p w14:paraId="065E7F2D" w14:textId="0207E5D1" w:rsidR="0028433A" w:rsidRPr="003F3B6F" w:rsidRDefault="007A4F2C" w:rsidP="00914C7E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F3B6F">
        <w:rPr>
          <w:rFonts w:ascii="Times New Roman" w:hAnsi="Times New Roman" w:cs="Times New Roman"/>
          <w:b/>
          <w:color w:val="auto"/>
          <w:sz w:val="24"/>
          <w:szCs w:val="24"/>
        </w:rPr>
        <w:t>ЗА 202</w:t>
      </w:r>
      <w:r w:rsidR="00C23993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3F3B6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ГОД</w:t>
      </w:r>
      <w:bookmarkEnd w:id="10"/>
    </w:p>
    <w:p w14:paraId="72418516" w14:textId="77777777" w:rsidR="0028433A" w:rsidRDefault="0028433A">
      <w:pPr>
        <w:jc w:val="both"/>
        <w:rPr>
          <w:color w:val="7030A0"/>
          <w:sz w:val="16"/>
          <w:szCs w:val="16"/>
        </w:rPr>
      </w:pPr>
    </w:p>
    <w:p w14:paraId="20DF77D3" w14:textId="0F54ED97" w:rsidR="003F3B6F" w:rsidRDefault="003F3B6F" w:rsidP="003F3B6F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</w:pPr>
      <w:r w:rsidRPr="003F3B6F">
        <w:tab/>
      </w:r>
      <w:r w:rsidR="007A4F2C" w:rsidRPr="003F3B6F">
        <w:t xml:space="preserve">Оценка эффективности реализации </w:t>
      </w:r>
      <w:r w:rsidR="004348CA">
        <w:t>П</w:t>
      </w:r>
      <w:r w:rsidR="007A4F2C" w:rsidRPr="003F3B6F">
        <w:t xml:space="preserve">рограмм осуществлялась в соответствии с Порядком проведения оценки эффективности реализации муниципальных программ города Усолье-Сибирское, </w:t>
      </w:r>
      <w:r w:rsidR="007A4F2C" w:rsidRPr="003F3B6F">
        <w:lastRenderedPageBreak/>
        <w:t>утвержденным постановлением администрации города Усолье-Сибирское от 01.08.2019 г.</w:t>
      </w:r>
      <w:r w:rsidRPr="003F3B6F">
        <w:t xml:space="preserve"> </w:t>
      </w:r>
      <w:r w:rsidR="007A4F2C" w:rsidRPr="003F3B6F">
        <w:t>№ 1901 (в ред. от 01.03.2022 г. № 413-па) (далее – Порядок).</w:t>
      </w:r>
    </w:p>
    <w:p w14:paraId="480B4831" w14:textId="5A9B668E" w:rsidR="001A526B" w:rsidRDefault="003F3B6F" w:rsidP="001A526B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</w:pPr>
      <w:r w:rsidRPr="003F3B6F">
        <w:tab/>
      </w:r>
      <w:r w:rsidR="007A4F2C" w:rsidRPr="003F3B6F">
        <w:t xml:space="preserve">В результате проведенной оценки эффективности реализации 19-ти </w:t>
      </w:r>
      <w:r w:rsidR="004348CA">
        <w:t>П</w:t>
      </w:r>
      <w:r w:rsidR="007A4F2C" w:rsidRPr="003F3B6F">
        <w:t>рограмм в 202</w:t>
      </w:r>
      <w:r w:rsidR="005C3D6F">
        <w:t>5</w:t>
      </w:r>
      <w:r w:rsidR="007A4F2C" w:rsidRPr="003F3B6F">
        <w:t xml:space="preserve"> году </w:t>
      </w:r>
      <w:r w:rsidRPr="003F3B6F">
        <w:t>18</w:t>
      </w:r>
      <w:r w:rsidR="007A4F2C" w:rsidRPr="003F3B6F">
        <w:t xml:space="preserve"> муниципальны</w:t>
      </w:r>
      <w:r w:rsidRPr="003F3B6F">
        <w:t>х</w:t>
      </w:r>
      <w:r w:rsidR="007A4F2C" w:rsidRPr="003F3B6F">
        <w:t xml:space="preserve"> программ оцениваются как «</w:t>
      </w:r>
      <w:r w:rsidR="007A4F2C" w:rsidRPr="0016472A">
        <w:rPr>
          <w:b/>
          <w:bCs/>
        </w:rPr>
        <w:t>эффективные</w:t>
      </w:r>
      <w:r w:rsidR="007A4F2C" w:rsidRPr="003F3B6F">
        <w:t>».</w:t>
      </w:r>
    </w:p>
    <w:p w14:paraId="33D6AB44" w14:textId="6847D98E" w:rsidR="00041B46" w:rsidRDefault="001A526B" w:rsidP="00041B46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</w:pPr>
      <w:r w:rsidRPr="0016472A">
        <w:tab/>
      </w:r>
      <w:r w:rsidRPr="0016472A">
        <w:rPr>
          <w:rFonts w:eastAsia="SimSun"/>
          <w:kern w:val="1"/>
          <w:lang w:eastAsia="ar-SA"/>
        </w:rPr>
        <w:t>Муниципальная программа города Усолье-Сибирское «</w:t>
      </w:r>
      <w:r w:rsidR="00195407" w:rsidRPr="00195407">
        <w:rPr>
          <w:rFonts w:eastAsia="SimSun"/>
          <w:kern w:val="1"/>
          <w:lang w:eastAsia="ar-SA"/>
        </w:rPr>
        <w:t>Обеспечение населения доступным жильем</w:t>
      </w:r>
      <w:r w:rsidRPr="0016472A">
        <w:rPr>
          <w:rFonts w:eastAsia="SimSun"/>
          <w:kern w:val="1"/>
          <w:lang w:eastAsia="ar-SA"/>
        </w:rPr>
        <w:t>» на 2019-202</w:t>
      </w:r>
      <w:r w:rsidR="00F17CA0">
        <w:rPr>
          <w:rFonts w:eastAsia="SimSun"/>
          <w:kern w:val="1"/>
          <w:lang w:eastAsia="ar-SA"/>
        </w:rPr>
        <w:t>7</w:t>
      </w:r>
      <w:r w:rsidRPr="0016472A">
        <w:rPr>
          <w:rFonts w:eastAsia="SimSun"/>
          <w:kern w:val="1"/>
          <w:lang w:eastAsia="ar-SA"/>
        </w:rPr>
        <w:t xml:space="preserve"> годы согласно критериям оценки </w:t>
      </w:r>
      <w:r w:rsidR="0016472A" w:rsidRPr="0016472A">
        <w:rPr>
          <w:rFonts w:eastAsia="SimSun"/>
          <w:kern w:val="1"/>
          <w:lang w:eastAsia="ar-SA"/>
        </w:rPr>
        <w:t xml:space="preserve">эффективности </w:t>
      </w:r>
      <w:r w:rsidRPr="0016472A">
        <w:rPr>
          <w:rFonts w:eastAsia="SimSun"/>
          <w:kern w:val="1"/>
          <w:lang w:eastAsia="ar-SA"/>
        </w:rPr>
        <w:t xml:space="preserve">уровень эффективности </w:t>
      </w:r>
      <w:r w:rsidR="0016472A" w:rsidRPr="0016472A">
        <w:rPr>
          <w:rFonts w:eastAsia="SimSun"/>
          <w:kern w:val="1"/>
          <w:lang w:eastAsia="ar-SA"/>
        </w:rPr>
        <w:t xml:space="preserve">в соответствии с Порядком </w:t>
      </w:r>
      <w:r w:rsidR="00195407" w:rsidRPr="000132BF">
        <w:rPr>
          <w:rFonts w:eastAsia="SimSun"/>
          <w:b/>
          <w:kern w:val="1"/>
          <w:lang w:eastAsia="ar-SA"/>
        </w:rPr>
        <w:t>удовлетворительный</w:t>
      </w:r>
      <w:r w:rsidRPr="0016472A">
        <w:rPr>
          <w:rFonts w:eastAsia="SimSun"/>
          <w:kern w:val="1"/>
          <w:lang w:eastAsia="ar-SA"/>
        </w:rPr>
        <w:t xml:space="preserve"> </w:t>
      </w:r>
      <w:r w:rsidR="0016472A" w:rsidRPr="0016472A">
        <w:t>(0,</w:t>
      </w:r>
      <w:r w:rsidR="00195407">
        <w:t>62</w:t>
      </w:r>
      <w:r w:rsidR="00FD076A">
        <w:t xml:space="preserve"> - </w:t>
      </w:r>
      <w:r w:rsidR="00FD076A" w:rsidRPr="00FD076A">
        <w:t xml:space="preserve">данный коэффициент сложился в результате </w:t>
      </w:r>
      <w:proofErr w:type="spellStart"/>
      <w:r w:rsidR="00195407">
        <w:t>неосвоения</w:t>
      </w:r>
      <w:proofErr w:type="spellEnd"/>
      <w:r w:rsidR="00195407">
        <w:t xml:space="preserve"> областных денежных средств, в связи с неисполнением подрядчиков своих обязательств</w:t>
      </w:r>
      <w:r w:rsidR="004D5FB6">
        <w:t>)</w:t>
      </w:r>
      <w:r w:rsidR="00FD076A" w:rsidRPr="00FD076A">
        <w:t>.</w:t>
      </w:r>
    </w:p>
    <w:p w14:paraId="52EF0A1C" w14:textId="6E0C140A" w:rsidR="00FD076A" w:rsidRPr="00313132" w:rsidRDefault="00041B46" w:rsidP="00FD076A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SimSun"/>
          <w:kern w:val="1"/>
          <w:lang w:eastAsia="ar-SA"/>
        </w:rPr>
      </w:pPr>
      <w:r w:rsidRPr="00313132">
        <w:tab/>
      </w:r>
      <w:r w:rsidRPr="00313132">
        <w:rPr>
          <w:rFonts w:eastAsia="SimSun"/>
          <w:kern w:val="1"/>
          <w:lang w:eastAsia="ar-SA"/>
        </w:rPr>
        <w:t xml:space="preserve">В ходе анализа представленных данных </w:t>
      </w:r>
      <w:r w:rsidR="004D5FB6">
        <w:rPr>
          <w:rFonts w:eastAsia="SimSun"/>
          <w:kern w:val="1"/>
          <w:lang w:eastAsia="ar-SA"/>
        </w:rPr>
        <w:t>18</w:t>
      </w:r>
      <w:r w:rsidR="007A4F2C" w:rsidRPr="00313132">
        <w:rPr>
          <w:rFonts w:eastAsia="SimSun"/>
          <w:kern w:val="1"/>
          <w:lang w:eastAsia="ar-SA"/>
        </w:rPr>
        <w:t xml:space="preserve"> программ оцениваются как «эффективные»</w:t>
      </w:r>
      <w:r w:rsidRPr="00313132">
        <w:rPr>
          <w:rFonts w:eastAsia="SimSun"/>
          <w:kern w:val="1"/>
          <w:lang w:eastAsia="ar-SA"/>
        </w:rPr>
        <w:t>, однако</w:t>
      </w:r>
      <w:r w:rsidR="007A4F2C" w:rsidRPr="00313132">
        <w:rPr>
          <w:rFonts w:eastAsia="SimSun"/>
          <w:kern w:val="1"/>
          <w:lang w:eastAsia="ar-SA"/>
        </w:rPr>
        <w:t>:</w:t>
      </w:r>
    </w:p>
    <w:p w14:paraId="031B1EBE" w14:textId="67557E3B" w:rsidR="00F3581E" w:rsidRDefault="00FD076A" w:rsidP="00F3581E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</w:pPr>
      <w:r w:rsidRPr="00ED16D2">
        <w:rPr>
          <w:rFonts w:eastAsia="SimSun"/>
          <w:kern w:val="1"/>
          <w:lang w:eastAsia="ar-SA"/>
        </w:rPr>
        <w:tab/>
        <w:t xml:space="preserve">1. Степень соответствия количества установленных и достигнутых целевых показателей муниципальной программы города Усолье-Сибирское </w:t>
      </w:r>
      <w:r w:rsidRPr="000132BF">
        <w:rPr>
          <w:rFonts w:eastAsia="SimSun"/>
          <w:b/>
          <w:kern w:val="1"/>
          <w:lang w:eastAsia="ar-SA"/>
        </w:rPr>
        <w:t>«Развитие жилищно-коммунального хозяйства»</w:t>
      </w:r>
      <w:r w:rsidRPr="00ED16D2">
        <w:rPr>
          <w:rFonts w:eastAsia="SimSun"/>
          <w:kern w:val="1"/>
          <w:lang w:eastAsia="ar-SA"/>
        </w:rPr>
        <w:t xml:space="preserve"> на 2019-202</w:t>
      </w:r>
      <w:r w:rsidR="00545C0C">
        <w:rPr>
          <w:rFonts w:eastAsia="SimSun"/>
          <w:kern w:val="1"/>
          <w:lang w:eastAsia="ar-SA"/>
        </w:rPr>
        <w:t>7</w:t>
      </w:r>
      <w:r w:rsidRPr="00ED16D2">
        <w:rPr>
          <w:rFonts w:eastAsia="SimSun"/>
          <w:kern w:val="1"/>
          <w:lang w:eastAsia="ar-SA"/>
        </w:rPr>
        <w:t xml:space="preserve"> годы</w:t>
      </w:r>
      <w:r w:rsidR="004D5FB6">
        <w:rPr>
          <w:rFonts w:eastAsia="SimSun"/>
          <w:kern w:val="1"/>
          <w:lang w:eastAsia="ar-SA"/>
        </w:rPr>
        <w:t xml:space="preserve"> </w:t>
      </w:r>
      <w:bookmarkStart w:id="11" w:name="_Hlk227079919"/>
      <w:r w:rsidR="004D5FB6">
        <w:rPr>
          <w:rFonts w:eastAsia="SimSun"/>
          <w:kern w:val="1"/>
          <w:lang w:eastAsia="ar-SA"/>
        </w:rPr>
        <w:t xml:space="preserve">составил </w:t>
      </w:r>
      <w:r w:rsidR="00545C0C">
        <w:rPr>
          <w:rFonts w:eastAsia="SimSun"/>
          <w:kern w:val="1"/>
          <w:lang w:eastAsia="ar-SA"/>
        </w:rPr>
        <w:t>83</w:t>
      </w:r>
      <w:r w:rsidR="004D5FB6">
        <w:rPr>
          <w:rFonts w:eastAsia="SimSun"/>
          <w:kern w:val="1"/>
          <w:lang w:eastAsia="ar-SA"/>
        </w:rPr>
        <w:t>%</w:t>
      </w:r>
      <w:r w:rsidR="0049288A">
        <w:rPr>
          <w:rFonts w:eastAsia="SimSun"/>
          <w:kern w:val="1"/>
          <w:lang w:eastAsia="ar-SA"/>
        </w:rPr>
        <w:t xml:space="preserve"> </w:t>
      </w:r>
      <w:r w:rsidR="0049288A" w:rsidRPr="0049288A">
        <w:rPr>
          <w:rFonts w:eastAsia="SimSun"/>
          <w:b/>
          <w:kern w:val="1"/>
          <w:lang w:eastAsia="ar-SA"/>
        </w:rPr>
        <w:t>-</w:t>
      </w:r>
      <w:r w:rsidR="0049288A">
        <w:rPr>
          <w:rFonts w:eastAsia="SimSun"/>
          <w:kern w:val="1"/>
          <w:lang w:eastAsia="ar-SA"/>
        </w:rPr>
        <w:t xml:space="preserve"> не достигнут 1 показатель из 6</w:t>
      </w:r>
      <w:r w:rsidR="004D5FB6">
        <w:rPr>
          <w:rFonts w:eastAsia="SimSun"/>
          <w:kern w:val="1"/>
          <w:lang w:eastAsia="ar-SA"/>
        </w:rPr>
        <w:t xml:space="preserve">, а </w:t>
      </w:r>
      <w:r w:rsidR="002E3E0F" w:rsidRPr="00ED16D2">
        <w:rPr>
          <w:rFonts w:eastAsia="SimSun"/>
          <w:kern w:val="1"/>
          <w:lang w:eastAsia="ar-SA"/>
        </w:rPr>
        <w:t>показателей подпрограмм</w:t>
      </w:r>
      <w:r w:rsidRPr="00ED16D2">
        <w:rPr>
          <w:rFonts w:eastAsia="SimSun"/>
          <w:kern w:val="1"/>
          <w:lang w:eastAsia="ar-SA"/>
        </w:rPr>
        <w:t xml:space="preserve"> составил </w:t>
      </w:r>
      <w:r w:rsidR="004D5FB6">
        <w:rPr>
          <w:rFonts w:eastAsia="SimSun"/>
          <w:kern w:val="1"/>
          <w:lang w:eastAsia="ar-SA"/>
        </w:rPr>
        <w:t>92</w:t>
      </w:r>
      <w:r w:rsidRPr="00ED16D2">
        <w:rPr>
          <w:rFonts w:eastAsia="SimSun"/>
          <w:kern w:val="1"/>
          <w:lang w:eastAsia="ar-SA"/>
        </w:rPr>
        <w:t>%</w:t>
      </w:r>
      <w:r w:rsidR="0049288A">
        <w:rPr>
          <w:rFonts w:eastAsia="SimSun"/>
          <w:kern w:val="1"/>
          <w:lang w:eastAsia="ar-SA"/>
        </w:rPr>
        <w:t xml:space="preserve"> - не достигнуто 2 показателя из 26</w:t>
      </w:r>
      <w:r w:rsidRPr="00ED16D2">
        <w:rPr>
          <w:rFonts w:eastAsia="SimSun"/>
          <w:kern w:val="1"/>
          <w:lang w:eastAsia="ar-SA"/>
        </w:rPr>
        <w:t>.</w:t>
      </w:r>
      <w:r w:rsidR="002E3E0F" w:rsidRPr="00ED16D2">
        <w:rPr>
          <w:rFonts w:eastAsia="SimSun"/>
          <w:kern w:val="1"/>
          <w:lang w:eastAsia="ar-SA"/>
        </w:rPr>
        <w:t xml:space="preserve"> </w:t>
      </w:r>
      <w:bookmarkStart w:id="12" w:name="_Hlk227079442"/>
      <w:bookmarkEnd w:id="11"/>
    </w:p>
    <w:bookmarkEnd w:id="12"/>
    <w:p w14:paraId="4AE1703B" w14:textId="3009586D" w:rsidR="0049288A" w:rsidRDefault="00F3581E" w:rsidP="000132BF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SimSun"/>
          <w:kern w:val="1"/>
          <w:lang w:eastAsia="ar-SA"/>
        </w:rPr>
      </w:pPr>
      <w:r w:rsidRPr="00CA19B6">
        <w:tab/>
      </w:r>
      <w:r w:rsidR="00ED16D2" w:rsidRPr="00CA19B6">
        <w:rPr>
          <w:rFonts w:eastAsia="SimSun"/>
          <w:kern w:val="1"/>
          <w:lang w:eastAsia="ar-SA"/>
        </w:rPr>
        <w:t>2.</w:t>
      </w:r>
      <w:r w:rsidR="005D2A99" w:rsidRPr="00CA19B6">
        <w:rPr>
          <w:rFonts w:eastAsia="SimSun"/>
          <w:kern w:val="1"/>
          <w:lang w:eastAsia="ar-SA"/>
        </w:rPr>
        <w:t xml:space="preserve"> </w:t>
      </w:r>
      <w:r w:rsidRPr="00CA19B6">
        <w:rPr>
          <w:rFonts w:eastAsia="SimSun"/>
          <w:kern w:val="1"/>
          <w:lang w:eastAsia="ar-SA"/>
        </w:rPr>
        <w:t>Степень соответствия количества установленных и достигнутых целевых показателей муниципальной программы города Усолье-Сибирское</w:t>
      </w:r>
      <w:r w:rsidRPr="00CA19B6">
        <w:t xml:space="preserve"> «</w:t>
      </w:r>
      <w:r w:rsidRPr="000132BF">
        <w:rPr>
          <w:rFonts w:eastAsia="SimSun"/>
          <w:b/>
          <w:kern w:val="1"/>
          <w:lang w:eastAsia="ar-SA"/>
        </w:rPr>
        <w:t>Социальная поддержка населения города Усолье-Сибирское»</w:t>
      </w:r>
      <w:r w:rsidRPr="00CA19B6">
        <w:rPr>
          <w:rFonts w:eastAsia="SimSun"/>
          <w:kern w:val="1"/>
          <w:lang w:eastAsia="ar-SA"/>
        </w:rPr>
        <w:t xml:space="preserve"> на 2019-202</w:t>
      </w:r>
      <w:r w:rsidR="00545C0C">
        <w:rPr>
          <w:rFonts w:eastAsia="SimSun"/>
          <w:kern w:val="1"/>
          <w:lang w:eastAsia="ar-SA"/>
        </w:rPr>
        <w:t>7</w:t>
      </w:r>
      <w:r w:rsidRPr="00CA19B6">
        <w:rPr>
          <w:rFonts w:eastAsia="SimSun"/>
          <w:kern w:val="1"/>
          <w:lang w:eastAsia="ar-SA"/>
        </w:rPr>
        <w:t xml:space="preserve"> годы </w:t>
      </w:r>
      <w:r w:rsidR="0049288A" w:rsidRPr="0049288A">
        <w:rPr>
          <w:rFonts w:eastAsia="SimSun"/>
          <w:kern w:val="1"/>
          <w:lang w:eastAsia="ar-SA"/>
        </w:rPr>
        <w:t xml:space="preserve">составил </w:t>
      </w:r>
      <w:r w:rsidR="0049288A">
        <w:rPr>
          <w:rFonts w:eastAsia="SimSun"/>
          <w:kern w:val="1"/>
          <w:lang w:eastAsia="ar-SA"/>
        </w:rPr>
        <w:t>100</w:t>
      </w:r>
      <w:r w:rsidR="0049288A" w:rsidRPr="0049288A">
        <w:rPr>
          <w:rFonts w:eastAsia="SimSun"/>
          <w:kern w:val="1"/>
          <w:lang w:eastAsia="ar-SA"/>
        </w:rPr>
        <w:t xml:space="preserve">%, а показателей подпрограмм составил </w:t>
      </w:r>
      <w:r w:rsidR="0049288A">
        <w:rPr>
          <w:rFonts w:eastAsia="SimSun"/>
          <w:kern w:val="1"/>
          <w:lang w:eastAsia="ar-SA"/>
        </w:rPr>
        <w:t>71</w:t>
      </w:r>
      <w:r w:rsidR="0049288A" w:rsidRPr="0049288A">
        <w:rPr>
          <w:rFonts w:eastAsia="SimSun"/>
          <w:kern w:val="1"/>
          <w:lang w:eastAsia="ar-SA"/>
        </w:rPr>
        <w:t xml:space="preserve">% - не достигнуто 2 показателя из </w:t>
      </w:r>
      <w:r w:rsidR="0049288A">
        <w:rPr>
          <w:rFonts w:eastAsia="SimSun"/>
          <w:kern w:val="1"/>
          <w:lang w:eastAsia="ar-SA"/>
        </w:rPr>
        <w:t>7</w:t>
      </w:r>
      <w:r w:rsidR="0049288A" w:rsidRPr="0049288A">
        <w:rPr>
          <w:rFonts w:eastAsia="SimSun"/>
          <w:kern w:val="1"/>
          <w:lang w:eastAsia="ar-SA"/>
        </w:rPr>
        <w:t>.</w:t>
      </w:r>
    </w:p>
    <w:p w14:paraId="3BCF19D7" w14:textId="77777777" w:rsidR="0049288A" w:rsidRDefault="00340739" w:rsidP="000132BF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SimSun"/>
          <w:kern w:val="1"/>
          <w:lang w:eastAsia="ar-SA"/>
        </w:rPr>
      </w:pPr>
      <w:r>
        <w:rPr>
          <w:rFonts w:eastAsia="SimSun"/>
          <w:kern w:val="1"/>
          <w:lang w:eastAsia="ar-SA"/>
        </w:rPr>
        <w:tab/>
      </w:r>
      <w:r w:rsidRPr="00A93BCA">
        <w:rPr>
          <w:rFonts w:eastAsia="SimSun"/>
          <w:kern w:val="1"/>
          <w:lang w:eastAsia="ar-SA"/>
        </w:rPr>
        <w:t>3. Степень соответствия количества установленных и достигнутых целевых показателей муниципальной программы города Усолье-Сибирское «</w:t>
      </w:r>
      <w:r w:rsidR="000132BF" w:rsidRPr="000132BF">
        <w:rPr>
          <w:rFonts w:eastAsia="SimSun"/>
          <w:b/>
          <w:kern w:val="1"/>
          <w:lang w:eastAsia="ar-SA"/>
        </w:rPr>
        <w:t>Развитие образования</w:t>
      </w:r>
      <w:r w:rsidRPr="00A93BCA">
        <w:rPr>
          <w:rFonts w:eastAsia="SimSun"/>
          <w:kern w:val="1"/>
          <w:lang w:eastAsia="ar-SA"/>
        </w:rPr>
        <w:t>» на 2019-202</w:t>
      </w:r>
      <w:r w:rsidR="000132BF">
        <w:rPr>
          <w:rFonts w:eastAsia="SimSun"/>
          <w:kern w:val="1"/>
          <w:lang w:eastAsia="ar-SA"/>
        </w:rPr>
        <w:t>7</w:t>
      </w:r>
      <w:r w:rsidRPr="00A93BCA">
        <w:rPr>
          <w:rFonts w:eastAsia="SimSun"/>
          <w:kern w:val="1"/>
          <w:lang w:eastAsia="ar-SA"/>
        </w:rPr>
        <w:t xml:space="preserve"> годы </w:t>
      </w:r>
      <w:r w:rsidR="0049288A" w:rsidRPr="0049288A">
        <w:rPr>
          <w:rFonts w:eastAsia="SimSun"/>
          <w:kern w:val="1"/>
          <w:lang w:eastAsia="ar-SA"/>
        </w:rPr>
        <w:t xml:space="preserve">составил </w:t>
      </w:r>
      <w:r w:rsidR="0049288A">
        <w:rPr>
          <w:rFonts w:eastAsia="SimSun"/>
          <w:kern w:val="1"/>
          <w:lang w:eastAsia="ar-SA"/>
        </w:rPr>
        <w:t>100</w:t>
      </w:r>
      <w:r w:rsidR="0049288A" w:rsidRPr="0049288A">
        <w:rPr>
          <w:rFonts w:eastAsia="SimSun"/>
          <w:kern w:val="1"/>
          <w:lang w:eastAsia="ar-SA"/>
        </w:rPr>
        <w:t>%, а показателей подпрограмм составил 9</w:t>
      </w:r>
      <w:r w:rsidR="0049288A">
        <w:rPr>
          <w:rFonts w:eastAsia="SimSun"/>
          <w:kern w:val="1"/>
          <w:lang w:eastAsia="ar-SA"/>
        </w:rPr>
        <w:t>7</w:t>
      </w:r>
      <w:r w:rsidR="0049288A" w:rsidRPr="0049288A">
        <w:rPr>
          <w:rFonts w:eastAsia="SimSun"/>
          <w:kern w:val="1"/>
          <w:lang w:eastAsia="ar-SA"/>
        </w:rPr>
        <w:t xml:space="preserve">% - не достигнут </w:t>
      </w:r>
      <w:r w:rsidR="0049288A">
        <w:rPr>
          <w:rFonts w:eastAsia="SimSun"/>
          <w:kern w:val="1"/>
          <w:lang w:eastAsia="ar-SA"/>
        </w:rPr>
        <w:t>1</w:t>
      </w:r>
      <w:r w:rsidR="0049288A" w:rsidRPr="0049288A">
        <w:rPr>
          <w:rFonts w:eastAsia="SimSun"/>
          <w:kern w:val="1"/>
          <w:lang w:eastAsia="ar-SA"/>
        </w:rPr>
        <w:t xml:space="preserve"> показател</w:t>
      </w:r>
      <w:r w:rsidR="0049288A">
        <w:rPr>
          <w:rFonts w:eastAsia="SimSun"/>
          <w:kern w:val="1"/>
          <w:lang w:eastAsia="ar-SA"/>
        </w:rPr>
        <w:t>ь</w:t>
      </w:r>
      <w:r w:rsidR="0049288A" w:rsidRPr="0049288A">
        <w:rPr>
          <w:rFonts w:eastAsia="SimSun"/>
          <w:kern w:val="1"/>
          <w:lang w:eastAsia="ar-SA"/>
        </w:rPr>
        <w:t xml:space="preserve"> из </w:t>
      </w:r>
      <w:r w:rsidR="0049288A">
        <w:rPr>
          <w:rFonts w:eastAsia="SimSun"/>
          <w:kern w:val="1"/>
          <w:lang w:eastAsia="ar-SA"/>
        </w:rPr>
        <w:t>31</w:t>
      </w:r>
      <w:r w:rsidR="0049288A" w:rsidRPr="0049288A">
        <w:rPr>
          <w:rFonts w:eastAsia="SimSun"/>
          <w:kern w:val="1"/>
          <w:lang w:eastAsia="ar-SA"/>
        </w:rPr>
        <w:t>.</w:t>
      </w:r>
    </w:p>
    <w:p w14:paraId="53585D65" w14:textId="38E02446" w:rsidR="0049288A" w:rsidRDefault="000132BF" w:rsidP="0049288A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SimSun"/>
          <w:kern w:val="1"/>
          <w:lang w:eastAsia="ar-SA"/>
        </w:rPr>
      </w:pPr>
      <w:r>
        <w:rPr>
          <w:rFonts w:eastAsia="SimSun"/>
          <w:kern w:val="1"/>
          <w:lang w:eastAsia="ar-SA"/>
        </w:rPr>
        <w:tab/>
      </w:r>
      <w:r w:rsidR="007A4F2C" w:rsidRPr="00E23B99">
        <w:rPr>
          <w:rFonts w:eastAsia="SimSun"/>
          <w:kern w:val="1"/>
          <w:lang w:eastAsia="ar-SA"/>
        </w:rPr>
        <w:t>4. Степень соответствия количества установленных и достигнутых целевых показателей муниципальной программы города Усолье-Сибирское «</w:t>
      </w:r>
      <w:r w:rsidR="007A4F2C" w:rsidRPr="000132BF">
        <w:rPr>
          <w:rFonts w:eastAsia="SimSun"/>
          <w:b/>
          <w:kern w:val="1"/>
          <w:lang w:eastAsia="ar-SA"/>
        </w:rPr>
        <w:t>Совершенствование муниципального регулирования</w:t>
      </w:r>
      <w:r w:rsidR="007A4F2C" w:rsidRPr="00E23B99">
        <w:rPr>
          <w:rFonts w:eastAsia="SimSun"/>
          <w:kern w:val="1"/>
          <w:lang w:eastAsia="ar-SA"/>
        </w:rPr>
        <w:t>» на 2019-202</w:t>
      </w:r>
      <w:r w:rsidR="00AE4808">
        <w:rPr>
          <w:rFonts w:eastAsia="SimSun"/>
          <w:kern w:val="1"/>
          <w:lang w:eastAsia="ar-SA"/>
        </w:rPr>
        <w:t>7</w:t>
      </w:r>
      <w:r w:rsidR="007A4F2C" w:rsidRPr="00E23B99">
        <w:rPr>
          <w:rFonts w:eastAsia="SimSun"/>
          <w:kern w:val="1"/>
          <w:lang w:eastAsia="ar-SA"/>
        </w:rPr>
        <w:t xml:space="preserve"> годы </w:t>
      </w:r>
      <w:r w:rsidR="0049288A" w:rsidRPr="0049288A">
        <w:rPr>
          <w:rFonts w:eastAsia="SimSun"/>
          <w:kern w:val="1"/>
          <w:lang w:eastAsia="ar-SA"/>
        </w:rPr>
        <w:t xml:space="preserve">составил </w:t>
      </w:r>
      <w:r w:rsidR="0049288A">
        <w:rPr>
          <w:rFonts w:eastAsia="SimSun"/>
          <w:kern w:val="1"/>
          <w:lang w:eastAsia="ar-SA"/>
        </w:rPr>
        <w:t>75</w:t>
      </w:r>
      <w:r w:rsidR="0049288A" w:rsidRPr="0049288A">
        <w:rPr>
          <w:rFonts w:eastAsia="SimSun"/>
          <w:kern w:val="1"/>
          <w:lang w:eastAsia="ar-SA"/>
        </w:rPr>
        <w:t xml:space="preserve">% - не достигнут 1 показатель из </w:t>
      </w:r>
      <w:r w:rsidR="0049288A">
        <w:rPr>
          <w:rFonts w:eastAsia="SimSun"/>
          <w:kern w:val="1"/>
          <w:lang w:eastAsia="ar-SA"/>
        </w:rPr>
        <w:t>4</w:t>
      </w:r>
      <w:r w:rsidR="0049288A" w:rsidRPr="0049288A">
        <w:rPr>
          <w:rFonts w:eastAsia="SimSun"/>
          <w:kern w:val="1"/>
          <w:lang w:eastAsia="ar-SA"/>
        </w:rPr>
        <w:t xml:space="preserve">, а показателей подпрограмм составил 92% - не достигнуто </w:t>
      </w:r>
      <w:r w:rsidR="0049288A">
        <w:rPr>
          <w:rFonts w:eastAsia="SimSun"/>
          <w:kern w:val="1"/>
          <w:lang w:eastAsia="ar-SA"/>
        </w:rPr>
        <w:t>4</w:t>
      </w:r>
      <w:r w:rsidR="0049288A" w:rsidRPr="0049288A">
        <w:rPr>
          <w:rFonts w:eastAsia="SimSun"/>
          <w:kern w:val="1"/>
          <w:lang w:eastAsia="ar-SA"/>
        </w:rPr>
        <w:t xml:space="preserve"> показателя из </w:t>
      </w:r>
      <w:r w:rsidR="0049288A">
        <w:rPr>
          <w:rFonts w:eastAsia="SimSun"/>
          <w:kern w:val="1"/>
          <w:lang w:eastAsia="ar-SA"/>
        </w:rPr>
        <w:t>48</w:t>
      </w:r>
      <w:r w:rsidR="0049288A" w:rsidRPr="0049288A">
        <w:rPr>
          <w:rFonts w:eastAsia="SimSun"/>
          <w:kern w:val="1"/>
          <w:lang w:eastAsia="ar-SA"/>
        </w:rPr>
        <w:t xml:space="preserve">. </w:t>
      </w:r>
    </w:p>
    <w:p w14:paraId="7796B8D7" w14:textId="62CF582A" w:rsidR="0049288A" w:rsidRDefault="0049288A" w:rsidP="0049288A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SimSun"/>
          <w:kern w:val="1"/>
          <w:lang w:eastAsia="ar-SA"/>
        </w:rPr>
      </w:pPr>
      <w:r>
        <w:rPr>
          <w:rFonts w:eastAsia="SimSun"/>
          <w:kern w:val="1"/>
          <w:lang w:eastAsia="ar-SA"/>
        </w:rPr>
        <w:tab/>
      </w:r>
      <w:r w:rsidR="004D1B13">
        <w:rPr>
          <w:rFonts w:eastAsia="SimSun"/>
          <w:kern w:val="1"/>
          <w:lang w:eastAsia="ar-SA"/>
        </w:rPr>
        <w:t xml:space="preserve">5. </w:t>
      </w:r>
      <w:r w:rsidR="004D1B13" w:rsidRPr="004D1B13">
        <w:rPr>
          <w:rFonts w:eastAsia="SimSun"/>
          <w:kern w:val="1"/>
          <w:lang w:eastAsia="ar-SA"/>
        </w:rPr>
        <w:t>Степень соответствия количества установленных и достигнутых целевых показателей муниципальной программы города Усолье-Сибирское</w:t>
      </w:r>
      <w:r w:rsidR="004D1B13">
        <w:rPr>
          <w:rFonts w:eastAsia="SimSun"/>
          <w:kern w:val="1"/>
          <w:lang w:eastAsia="ar-SA"/>
        </w:rPr>
        <w:t xml:space="preserve"> </w:t>
      </w:r>
      <w:r w:rsidR="00FF6DD4" w:rsidRPr="00FF6DD4">
        <w:rPr>
          <w:rFonts w:eastAsia="SimSun"/>
          <w:kern w:val="1"/>
          <w:lang w:eastAsia="ar-SA"/>
        </w:rPr>
        <w:t>«</w:t>
      </w:r>
      <w:r w:rsidR="00FF6DD4" w:rsidRPr="00FF6DD4">
        <w:rPr>
          <w:rFonts w:eastAsia="SimSun"/>
          <w:b/>
          <w:kern w:val="1"/>
          <w:lang w:eastAsia="ar-SA"/>
        </w:rPr>
        <w:t>Развитие культуры и архивного дела</w:t>
      </w:r>
      <w:r w:rsidR="00FF6DD4" w:rsidRPr="00FF6DD4">
        <w:rPr>
          <w:rFonts w:eastAsia="SimSun"/>
          <w:kern w:val="1"/>
          <w:lang w:eastAsia="ar-SA"/>
        </w:rPr>
        <w:t>»</w:t>
      </w:r>
      <w:r w:rsidR="00FF6DD4">
        <w:rPr>
          <w:rFonts w:eastAsia="SimSun"/>
          <w:kern w:val="1"/>
          <w:lang w:eastAsia="ar-SA"/>
        </w:rPr>
        <w:t xml:space="preserve"> на 2019-2027 годы </w:t>
      </w:r>
      <w:r w:rsidRPr="0049288A">
        <w:rPr>
          <w:rFonts w:eastAsia="SimSun"/>
          <w:kern w:val="1"/>
          <w:lang w:eastAsia="ar-SA"/>
        </w:rPr>
        <w:t xml:space="preserve">составил </w:t>
      </w:r>
      <w:r>
        <w:rPr>
          <w:rFonts w:eastAsia="SimSun"/>
          <w:kern w:val="1"/>
          <w:lang w:eastAsia="ar-SA"/>
        </w:rPr>
        <w:t>100</w:t>
      </w:r>
      <w:r w:rsidRPr="0049288A">
        <w:rPr>
          <w:rFonts w:eastAsia="SimSun"/>
          <w:kern w:val="1"/>
          <w:lang w:eastAsia="ar-SA"/>
        </w:rPr>
        <w:t xml:space="preserve">%, а показателей подпрограмм составил </w:t>
      </w:r>
      <w:r>
        <w:rPr>
          <w:rFonts w:eastAsia="SimSun"/>
          <w:kern w:val="1"/>
          <w:lang w:eastAsia="ar-SA"/>
        </w:rPr>
        <w:t>67</w:t>
      </w:r>
      <w:r w:rsidRPr="0049288A">
        <w:rPr>
          <w:rFonts w:eastAsia="SimSun"/>
          <w:kern w:val="1"/>
          <w:lang w:eastAsia="ar-SA"/>
        </w:rPr>
        <w:t xml:space="preserve">% - не достигнуто </w:t>
      </w:r>
      <w:r>
        <w:rPr>
          <w:rFonts w:eastAsia="SimSun"/>
          <w:kern w:val="1"/>
          <w:lang w:eastAsia="ar-SA"/>
        </w:rPr>
        <w:t>3</w:t>
      </w:r>
      <w:r w:rsidRPr="0049288A">
        <w:rPr>
          <w:rFonts w:eastAsia="SimSun"/>
          <w:kern w:val="1"/>
          <w:lang w:eastAsia="ar-SA"/>
        </w:rPr>
        <w:t xml:space="preserve"> показателя из </w:t>
      </w:r>
      <w:r>
        <w:rPr>
          <w:rFonts w:eastAsia="SimSun"/>
          <w:kern w:val="1"/>
          <w:lang w:eastAsia="ar-SA"/>
        </w:rPr>
        <w:t>9</w:t>
      </w:r>
      <w:r w:rsidRPr="0049288A">
        <w:rPr>
          <w:rFonts w:eastAsia="SimSun"/>
          <w:kern w:val="1"/>
          <w:lang w:eastAsia="ar-SA"/>
        </w:rPr>
        <w:t xml:space="preserve">. </w:t>
      </w:r>
    </w:p>
    <w:p w14:paraId="66DB0AAB" w14:textId="1BF892D4" w:rsidR="0049288A" w:rsidRDefault="0049288A" w:rsidP="0049288A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SimSun"/>
          <w:kern w:val="1"/>
          <w:lang w:eastAsia="ar-SA"/>
        </w:rPr>
      </w:pPr>
      <w:r>
        <w:rPr>
          <w:rFonts w:eastAsia="SimSun"/>
          <w:kern w:val="1"/>
          <w:lang w:eastAsia="ar-SA"/>
        </w:rPr>
        <w:tab/>
      </w:r>
      <w:r w:rsidR="00FF6DD4">
        <w:rPr>
          <w:rFonts w:eastAsia="SimSun"/>
          <w:kern w:val="1"/>
          <w:lang w:eastAsia="ar-SA"/>
        </w:rPr>
        <w:t xml:space="preserve">6. </w:t>
      </w:r>
      <w:r w:rsidR="00FF6DD4" w:rsidRPr="00FF6DD4">
        <w:rPr>
          <w:rFonts w:eastAsia="SimSun"/>
          <w:kern w:val="1"/>
          <w:lang w:eastAsia="ar-SA"/>
        </w:rPr>
        <w:t>Степень соответствия количества установленных и достигнутых целевых показателей муниципальной программы города Усолье-Сибирское «</w:t>
      </w:r>
      <w:r w:rsidR="00FF6DD4" w:rsidRPr="00FF6DD4">
        <w:rPr>
          <w:rFonts w:eastAsia="SimSun"/>
          <w:b/>
          <w:kern w:val="1"/>
          <w:lang w:eastAsia="ar-SA"/>
        </w:rPr>
        <w:t>Молодежная политика</w:t>
      </w:r>
      <w:r w:rsidR="00FF6DD4" w:rsidRPr="00FF6DD4">
        <w:rPr>
          <w:rFonts w:eastAsia="SimSun"/>
          <w:kern w:val="1"/>
          <w:lang w:eastAsia="ar-SA"/>
        </w:rPr>
        <w:t xml:space="preserve">» на 2019-2027 годы </w:t>
      </w:r>
      <w:r w:rsidRPr="0049288A">
        <w:rPr>
          <w:rFonts w:eastAsia="SimSun"/>
          <w:kern w:val="1"/>
          <w:lang w:eastAsia="ar-SA"/>
        </w:rPr>
        <w:t>составил 8</w:t>
      </w:r>
      <w:r>
        <w:rPr>
          <w:rFonts w:eastAsia="SimSun"/>
          <w:kern w:val="1"/>
          <w:lang w:eastAsia="ar-SA"/>
        </w:rPr>
        <w:t>0</w:t>
      </w:r>
      <w:r w:rsidRPr="0049288A">
        <w:rPr>
          <w:rFonts w:eastAsia="SimSun"/>
          <w:kern w:val="1"/>
          <w:lang w:eastAsia="ar-SA"/>
        </w:rPr>
        <w:t xml:space="preserve">% - не достигнут 1 показатель из </w:t>
      </w:r>
      <w:r>
        <w:rPr>
          <w:rFonts w:eastAsia="SimSun"/>
          <w:kern w:val="1"/>
          <w:lang w:eastAsia="ar-SA"/>
        </w:rPr>
        <w:t>5</w:t>
      </w:r>
      <w:r w:rsidRPr="0049288A">
        <w:rPr>
          <w:rFonts w:eastAsia="SimSun"/>
          <w:kern w:val="1"/>
          <w:lang w:eastAsia="ar-SA"/>
        </w:rPr>
        <w:t>, а показателей подпрограмм составил 9</w:t>
      </w:r>
      <w:r>
        <w:rPr>
          <w:rFonts w:eastAsia="SimSun"/>
          <w:kern w:val="1"/>
          <w:lang w:eastAsia="ar-SA"/>
        </w:rPr>
        <w:t>1</w:t>
      </w:r>
      <w:r w:rsidRPr="0049288A">
        <w:rPr>
          <w:rFonts w:eastAsia="SimSun"/>
          <w:kern w:val="1"/>
          <w:lang w:eastAsia="ar-SA"/>
        </w:rPr>
        <w:t xml:space="preserve">% - не достигнут </w:t>
      </w:r>
      <w:r>
        <w:rPr>
          <w:rFonts w:eastAsia="SimSun"/>
          <w:kern w:val="1"/>
          <w:lang w:eastAsia="ar-SA"/>
        </w:rPr>
        <w:t>1</w:t>
      </w:r>
      <w:r w:rsidRPr="0049288A">
        <w:rPr>
          <w:rFonts w:eastAsia="SimSun"/>
          <w:kern w:val="1"/>
          <w:lang w:eastAsia="ar-SA"/>
        </w:rPr>
        <w:t xml:space="preserve"> показателя из </w:t>
      </w:r>
      <w:r>
        <w:rPr>
          <w:rFonts w:eastAsia="SimSun"/>
          <w:kern w:val="1"/>
          <w:lang w:eastAsia="ar-SA"/>
        </w:rPr>
        <w:t>11</w:t>
      </w:r>
      <w:r w:rsidRPr="0049288A">
        <w:rPr>
          <w:rFonts w:eastAsia="SimSun"/>
          <w:kern w:val="1"/>
          <w:lang w:eastAsia="ar-SA"/>
        </w:rPr>
        <w:t xml:space="preserve">. </w:t>
      </w:r>
    </w:p>
    <w:p w14:paraId="18868257" w14:textId="49EB0423" w:rsidR="00FC59B0" w:rsidRDefault="0049288A" w:rsidP="00FC59B0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SimSun"/>
          <w:kern w:val="1"/>
          <w:lang w:eastAsia="ar-SA"/>
        </w:rPr>
      </w:pPr>
      <w:r>
        <w:rPr>
          <w:rFonts w:eastAsia="SimSun"/>
          <w:kern w:val="1"/>
          <w:lang w:eastAsia="ar-SA"/>
        </w:rPr>
        <w:tab/>
        <w:t>7</w:t>
      </w:r>
      <w:r w:rsidR="007A4F2C" w:rsidRPr="00625415">
        <w:rPr>
          <w:rFonts w:eastAsia="SimSun"/>
          <w:kern w:val="1"/>
          <w:lang w:eastAsia="ar-SA"/>
        </w:rPr>
        <w:t>. Степень соответствия количества установленных и достигнутых целевых показателей муниципальной программы города Усолье-Сибирское «</w:t>
      </w:r>
      <w:r w:rsidR="00625415" w:rsidRPr="00FC59B0">
        <w:rPr>
          <w:rFonts w:eastAsia="SimSun"/>
          <w:b/>
          <w:kern w:val="1"/>
          <w:lang w:eastAsia="ar-SA"/>
        </w:rPr>
        <w:t>Профилактика правонарушений</w:t>
      </w:r>
      <w:r w:rsidR="007A4F2C" w:rsidRPr="00625415">
        <w:rPr>
          <w:rFonts w:eastAsia="SimSun"/>
          <w:kern w:val="1"/>
          <w:lang w:eastAsia="ar-SA"/>
        </w:rPr>
        <w:t>» на 2019-202</w:t>
      </w:r>
      <w:r w:rsidR="00FC59B0">
        <w:rPr>
          <w:rFonts w:eastAsia="SimSun"/>
          <w:kern w:val="1"/>
          <w:lang w:eastAsia="ar-SA"/>
        </w:rPr>
        <w:t>7</w:t>
      </w:r>
      <w:r w:rsidR="007A4F2C" w:rsidRPr="00625415">
        <w:rPr>
          <w:rFonts w:eastAsia="SimSun"/>
          <w:kern w:val="1"/>
          <w:lang w:eastAsia="ar-SA"/>
        </w:rPr>
        <w:t xml:space="preserve"> годы </w:t>
      </w:r>
      <w:r w:rsidR="00FC59B0" w:rsidRPr="00FC59B0">
        <w:rPr>
          <w:rFonts w:eastAsia="SimSun"/>
          <w:kern w:val="1"/>
          <w:lang w:eastAsia="ar-SA"/>
        </w:rPr>
        <w:t xml:space="preserve">составил </w:t>
      </w:r>
      <w:r w:rsidR="00FC59B0">
        <w:rPr>
          <w:rFonts w:eastAsia="SimSun"/>
          <w:kern w:val="1"/>
          <w:lang w:eastAsia="ar-SA"/>
        </w:rPr>
        <w:t>100</w:t>
      </w:r>
      <w:r w:rsidR="00FC59B0" w:rsidRPr="00FC59B0">
        <w:rPr>
          <w:rFonts w:eastAsia="SimSun"/>
          <w:kern w:val="1"/>
          <w:lang w:eastAsia="ar-SA"/>
        </w:rPr>
        <w:t xml:space="preserve">%, а показателей подпрограмм составил </w:t>
      </w:r>
      <w:r w:rsidR="00FC59B0">
        <w:rPr>
          <w:rFonts w:eastAsia="SimSun"/>
          <w:kern w:val="1"/>
          <w:lang w:eastAsia="ar-SA"/>
        </w:rPr>
        <w:t>83</w:t>
      </w:r>
      <w:r w:rsidR="00FC59B0" w:rsidRPr="00FC59B0">
        <w:rPr>
          <w:rFonts w:eastAsia="SimSun"/>
          <w:kern w:val="1"/>
          <w:lang w:eastAsia="ar-SA"/>
        </w:rPr>
        <w:t xml:space="preserve">% - не достигнут </w:t>
      </w:r>
      <w:r w:rsidR="00FC59B0">
        <w:rPr>
          <w:rFonts w:eastAsia="SimSun"/>
          <w:kern w:val="1"/>
          <w:lang w:eastAsia="ar-SA"/>
        </w:rPr>
        <w:t>1</w:t>
      </w:r>
      <w:r w:rsidR="00FC59B0" w:rsidRPr="00FC59B0">
        <w:rPr>
          <w:rFonts w:eastAsia="SimSun"/>
          <w:kern w:val="1"/>
          <w:lang w:eastAsia="ar-SA"/>
        </w:rPr>
        <w:t xml:space="preserve"> показател</w:t>
      </w:r>
      <w:r w:rsidR="00FC59B0">
        <w:rPr>
          <w:rFonts w:eastAsia="SimSun"/>
          <w:kern w:val="1"/>
          <w:lang w:eastAsia="ar-SA"/>
        </w:rPr>
        <w:t>ь</w:t>
      </w:r>
      <w:r w:rsidR="00FC59B0" w:rsidRPr="00FC59B0">
        <w:rPr>
          <w:rFonts w:eastAsia="SimSun"/>
          <w:kern w:val="1"/>
          <w:lang w:eastAsia="ar-SA"/>
        </w:rPr>
        <w:t xml:space="preserve"> из 6.</w:t>
      </w:r>
    </w:p>
    <w:p w14:paraId="42A97029" w14:textId="011D4E30" w:rsidR="00FC59B0" w:rsidRDefault="00FC59B0" w:rsidP="00FC59B0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SimSun"/>
          <w:kern w:val="1"/>
          <w:lang w:eastAsia="ar-SA"/>
        </w:rPr>
      </w:pPr>
      <w:r>
        <w:rPr>
          <w:rFonts w:eastAsia="SimSun"/>
          <w:kern w:val="1"/>
          <w:lang w:eastAsia="ar-SA"/>
        </w:rPr>
        <w:tab/>
        <w:t xml:space="preserve">8. </w:t>
      </w:r>
      <w:r w:rsidRPr="00FC59B0">
        <w:rPr>
          <w:rFonts w:eastAsia="SimSun"/>
          <w:kern w:val="1"/>
          <w:lang w:eastAsia="ar-SA"/>
        </w:rPr>
        <w:t>Степень соответствия количества установленных и достигнутых целевых показателей муниципальной программы города Усолье-Сибирское «</w:t>
      </w:r>
      <w:r>
        <w:rPr>
          <w:rFonts w:eastAsia="SimSun"/>
          <w:kern w:val="1"/>
          <w:lang w:eastAsia="ar-SA"/>
        </w:rPr>
        <w:t>Безопасность дорожного движения города Усолье-Сибирского</w:t>
      </w:r>
      <w:r w:rsidRPr="00FC59B0">
        <w:rPr>
          <w:rFonts w:eastAsia="SimSun"/>
          <w:kern w:val="1"/>
          <w:lang w:eastAsia="ar-SA"/>
        </w:rPr>
        <w:t>» на 2019-202</w:t>
      </w:r>
      <w:r>
        <w:rPr>
          <w:rFonts w:eastAsia="SimSun"/>
          <w:kern w:val="1"/>
          <w:lang w:eastAsia="ar-SA"/>
        </w:rPr>
        <w:t>7</w:t>
      </w:r>
      <w:r w:rsidRPr="00FC59B0">
        <w:rPr>
          <w:rFonts w:eastAsia="SimSun"/>
          <w:kern w:val="1"/>
          <w:lang w:eastAsia="ar-SA"/>
        </w:rPr>
        <w:t xml:space="preserve"> годы составил 100%, а показателей подпрограмм составил 8</w:t>
      </w:r>
      <w:r>
        <w:rPr>
          <w:rFonts w:eastAsia="SimSun"/>
          <w:kern w:val="1"/>
          <w:lang w:eastAsia="ar-SA"/>
        </w:rPr>
        <w:t>8</w:t>
      </w:r>
      <w:r w:rsidRPr="00FC59B0">
        <w:rPr>
          <w:rFonts w:eastAsia="SimSun"/>
          <w:kern w:val="1"/>
          <w:lang w:eastAsia="ar-SA"/>
        </w:rPr>
        <w:t xml:space="preserve">% - не достигнут 1 показатель из </w:t>
      </w:r>
      <w:r>
        <w:rPr>
          <w:rFonts w:eastAsia="SimSun"/>
          <w:kern w:val="1"/>
          <w:lang w:eastAsia="ar-SA"/>
        </w:rPr>
        <w:t>8</w:t>
      </w:r>
      <w:r w:rsidRPr="00FC59B0">
        <w:rPr>
          <w:rFonts w:eastAsia="SimSun"/>
          <w:kern w:val="1"/>
          <w:lang w:eastAsia="ar-SA"/>
        </w:rPr>
        <w:t>.</w:t>
      </w:r>
    </w:p>
    <w:p w14:paraId="5C4D37C4" w14:textId="31182804" w:rsidR="00FC59B0" w:rsidRDefault="00FC59B0" w:rsidP="00FC59B0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SimSun"/>
          <w:kern w:val="1"/>
          <w:lang w:eastAsia="ar-SA"/>
        </w:rPr>
      </w:pPr>
      <w:r>
        <w:rPr>
          <w:rFonts w:eastAsia="SimSun"/>
          <w:kern w:val="1"/>
          <w:lang w:eastAsia="ar-SA"/>
        </w:rPr>
        <w:tab/>
        <w:t xml:space="preserve">9. </w:t>
      </w:r>
      <w:r w:rsidRPr="00FC59B0">
        <w:rPr>
          <w:rFonts w:eastAsia="SimSun"/>
          <w:kern w:val="1"/>
          <w:lang w:eastAsia="ar-SA"/>
        </w:rPr>
        <w:t>Степень соответствия количества установленных и достигнутых целевых показателей муниципальной программы города Усолье-Сибирское «</w:t>
      </w:r>
      <w:r w:rsidRPr="00FC59B0">
        <w:rPr>
          <w:rFonts w:eastAsia="SimSun"/>
          <w:b/>
          <w:kern w:val="1"/>
          <w:lang w:eastAsia="ar-SA"/>
        </w:rPr>
        <w:t>Охрана окружающей среды</w:t>
      </w:r>
      <w:r w:rsidRPr="00FC59B0">
        <w:rPr>
          <w:rFonts w:eastAsia="SimSun"/>
          <w:kern w:val="1"/>
          <w:lang w:eastAsia="ar-SA"/>
        </w:rPr>
        <w:t>» на 2019-202</w:t>
      </w:r>
      <w:r>
        <w:rPr>
          <w:rFonts w:eastAsia="SimSun"/>
          <w:kern w:val="1"/>
          <w:lang w:eastAsia="ar-SA"/>
        </w:rPr>
        <w:t>7</w:t>
      </w:r>
      <w:r w:rsidRPr="00FC59B0">
        <w:rPr>
          <w:rFonts w:eastAsia="SimSun"/>
          <w:kern w:val="1"/>
          <w:lang w:eastAsia="ar-SA"/>
        </w:rPr>
        <w:t xml:space="preserve"> годы составил 100%, а показателей подпрограмм составил 8</w:t>
      </w:r>
      <w:r>
        <w:rPr>
          <w:rFonts w:eastAsia="SimSun"/>
          <w:kern w:val="1"/>
          <w:lang w:eastAsia="ar-SA"/>
        </w:rPr>
        <w:t>8</w:t>
      </w:r>
      <w:r w:rsidRPr="00FC59B0">
        <w:rPr>
          <w:rFonts w:eastAsia="SimSun"/>
          <w:kern w:val="1"/>
          <w:lang w:eastAsia="ar-SA"/>
        </w:rPr>
        <w:t>% - не достигнут</w:t>
      </w:r>
      <w:r>
        <w:rPr>
          <w:rFonts w:eastAsia="SimSun"/>
          <w:kern w:val="1"/>
          <w:lang w:eastAsia="ar-SA"/>
        </w:rPr>
        <w:t>о</w:t>
      </w:r>
      <w:r w:rsidRPr="00FC59B0">
        <w:rPr>
          <w:rFonts w:eastAsia="SimSun"/>
          <w:kern w:val="1"/>
          <w:lang w:eastAsia="ar-SA"/>
        </w:rPr>
        <w:t xml:space="preserve"> </w:t>
      </w:r>
      <w:r>
        <w:rPr>
          <w:rFonts w:eastAsia="SimSun"/>
          <w:kern w:val="1"/>
          <w:lang w:eastAsia="ar-SA"/>
        </w:rPr>
        <w:t>2</w:t>
      </w:r>
      <w:r w:rsidRPr="00FC59B0">
        <w:rPr>
          <w:rFonts w:eastAsia="SimSun"/>
          <w:kern w:val="1"/>
          <w:lang w:eastAsia="ar-SA"/>
        </w:rPr>
        <w:t xml:space="preserve"> показатель из </w:t>
      </w:r>
      <w:r>
        <w:rPr>
          <w:rFonts w:eastAsia="SimSun"/>
          <w:kern w:val="1"/>
          <w:lang w:eastAsia="ar-SA"/>
        </w:rPr>
        <w:t>17</w:t>
      </w:r>
      <w:r w:rsidRPr="00FC59B0">
        <w:rPr>
          <w:rFonts w:eastAsia="SimSun"/>
          <w:kern w:val="1"/>
          <w:lang w:eastAsia="ar-SA"/>
        </w:rPr>
        <w:t>.</w:t>
      </w:r>
    </w:p>
    <w:p w14:paraId="5EB9BEFA" w14:textId="3494FEDA" w:rsidR="0049288A" w:rsidRPr="00625415" w:rsidRDefault="00FC59B0" w:rsidP="00FC59B0">
      <w:pPr>
        <w:tabs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SimSun"/>
          <w:kern w:val="1"/>
          <w:lang w:eastAsia="ar-SA"/>
        </w:rPr>
      </w:pPr>
      <w:r>
        <w:rPr>
          <w:rFonts w:eastAsia="SimSun"/>
          <w:kern w:val="1"/>
          <w:lang w:eastAsia="ar-SA"/>
        </w:rPr>
        <w:tab/>
      </w:r>
      <w:r w:rsidR="0049288A" w:rsidRPr="0049288A">
        <w:rPr>
          <w:rFonts w:eastAsia="SimSun"/>
          <w:kern w:val="1"/>
          <w:lang w:eastAsia="ar-SA"/>
        </w:rPr>
        <w:t>Однако данны</w:t>
      </w:r>
      <w:r>
        <w:rPr>
          <w:rFonts w:eastAsia="SimSun"/>
          <w:kern w:val="1"/>
          <w:lang w:eastAsia="ar-SA"/>
        </w:rPr>
        <w:t>е</w:t>
      </w:r>
      <w:r w:rsidR="0049288A" w:rsidRPr="0049288A">
        <w:rPr>
          <w:rFonts w:eastAsia="SimSun"/>
          <w:kern w:val="1"/>
          <w:lang w:eastAsia="ar-SA"/>
        </w:rPr>
        <w:t xml:space="preserve"> фактор</w:t>
      </w:r>
      <w:r>
        <w:rPr>
          <w:rFonts w:eastAsia="SimSun"/>
          <w:kern w:val="1"/>
          <w:lang w:eastAsia="ar-SA"/>
        </w:rPr>
        <w:t>ы</w:t>
      </w:r>
      <w:r w:rsidR="0049288A" w:rsidRPr="0049288A">
        <w:rPr>
          <w:rFonts w:eastAsia="SimSun"/>
          <w:kern w:val="1"/>
          <w:lang w:eastAsia="ar-SA"/>
        </w:rPr>
        <w:t xml:space="preserve"> не повлиял</w:t>
      </w:r>
      <w:r>
        <w:rPr>
          <w:rFonts w:eastAsia="SimSun"/>
          <w:kern w:val="1"/>
          <w:lang w:eastAsia="ar-SA"/>
        </w:rPr>
        <w:t>и</w:t>
      </w:r>
      <w:r w:rsidR="0049288A" w:rsidRPr="0049288A">
        <w:rPr>
          <w:rFonts w:eastAsia="SimSun"/>
          <w:kern w:val="1"/>
          <w:lang w:eastAsia="ar-SA"/>
        </w:rPr>
        <w:t xml:space="preserve"> на ход реализации Программ в целом.</w:t>
      </w:r>
    </w:p>
    <w:p w14:paraId="5E577FDC" w14:textId="77777777" w:rsidR="0028433A" w:rsidRDefault="0028433A">
      <w:pPr>
        <w:widowControl w:val="0"/>
        <w:autoSpaceDE w:val="0"/>
        <w:autoSpaceDN w:val="0"/>
        <w:ind w:firstLine="708"/>
        <w:jc w:val="both"/>
        <w:rPr>
          <w:color w:val="7030A0"/>
          <w:sz w:val="16"/>
          <w:szCs w:val="16"/>
        </w:rPr>
      </w:pPr>
    </w:p>
    <w:p w14:paraId="5DD11654" w14:textId="77777777" w:rsidR="0028433A" w:rsidRDefault="0028433A">
      <w:pPr>
        <w:widowControl w:val="0"/>
        <w:autoSpaceDE w:val="0"/>
        <w:autoSpaceDN w:val="0"/>
        <w:ind w:firstLine="708"/>
        <w:jc w:val="both"/>
        <w:rPr>
          <w:color w:val="7030A0"/>
          <w:sz w:val="16"/>
          <w:szCs w:val="16"/>
        </w:rPr>
      </w:pPr>
    </w:p>
    <w:p w14:paraId="39527493" w14:textId="77777777" w:rsidR="0028433A" w:rsidRPr="0049637F" w:rsidRDefault="007A4F2C" w:rsidP="0049637F">
      <w:pPr>
        <w:widowControl w:val="0"/>
        <w:autoSpaceDE w:val="0"/>
        <w:autoSpaceDN w:val="0"/>
        <w:jc w:val="center"/>
        <w:rPr>
          <w:b/>
        </w:rPr>
      </w:pPr>
      <w:r w:rsidRPr="0049637F">
        <w:rPr>
          <w:b/>
        </w:rPr>
        <w:t>4. ЗАКЛЮЧЕНИЕ</w:t>
      </w:r>
    </w:p>
    <w:p w14:paraId="2B4EFFFF" w14:textId="77777777" w:rsidR="0028433A" w:rsidRPr="0049637F" w:rsidRDefault="0028433A">
      <w:pPr>
        <w:widowControl w:val="0"/>
        <w:autoSpaceDE w:val="0"/>
        <w:autoSpaceDN w:val="0"/>
        <w:ind w:firstLine="708"/>
        <w:jc w:val="both"/>
        <w:rPr>
          <w:b/>
        </w:rPr>
      </w:pPr>
    </w:p>
    <w:p w14:paraId="10BFB640" w14:textId="77777777" w:rsidR="0028433A" w:rsidRPr="0049637F" w:rsidRDefault="007A4F2C">
      <w:pPr>
        <w:suppressAutoHyphens/>
        <w:spacing w:line="100" w:lineRule="atLeast"/>
        <w:ind w:firstLine="720"/>
        <w:jc w:val="both"/>
        <w:rPr>
          <w:b/>
          <w:kern w:val="1"/>
          <w:lang w:eastAsia="ar-SA"/>
        </w:rPr>
      </w:pPr>
      <w:r w:rsidRPr="0049637F">
        <w:rPr>
          <w:b/>
          <w:kern w:val="1"/>
          <w:lang w:eastAsia="ar-SA"/>
        </w:rPr>
        <w:t>В целом, в результате проведения анализа реализации муниципальных программ, можно сделать следующий вывод:</w:t>
      </w:r>
    </w:p>
    <w:p w14:paraId="6B34699F" w14:textId="7722172B" w:rsidR="00E14916" w:rsidRPr="00E14916" w:rsidRDefault="00E14916" w:rsidP="00E14916">
      <w:pPr>
        <w:suppressAutoHyphens/>
        <w:spacing w:line="100" w:lineRule="atLeast"/>
        <w:ind w:firstLine="720"/>
        <w:jc w:val="both"/>
        <w:rPr>
          <w:kern w:val="1"/>
          <w:lang w:eastAsia="ar-SA"/>
        </w:rPr>
      </w:pPr>
      <w:r w:rsidRPr="00E14916">
        <w:rPr>
          <w:kern w:val="1"/>
          <w:lang w:eastAsia="ar-SA"/>
        </w:rPr>
        <w:t xml:space="preserve">Исходя из оценки эффективности реализации 18 Программ имеют коэффициент эффективности не менее 0,9 и в соответствии с критериями оценки данные Программы признаны эффективными.  </w:t>
      </w:r>
    </w:p>
    <w:p w14:paraId="3E0CD79E" w14:textId="77777777" w:rsidR="0028433A" w:rsidRPr="0049637F" w:rsidRDefault="007A4F2C">
      <w:pPr>
        <w:suppressAutoHyphens/>
        <w:spacing w:line="100" w:lineRule="atLeast"/>
        <w:ind w:firstLine="720"/>
        <w:jc w:val="both"/>
        <w:rPr>
          <w:kern w:val="1"/>
          <w:lang w:eastAsia="ar-SA"/>
        </w:rPr>
      </w:pPr>
      <w:r w:rsidRPr="0049637F">
        <w:rPr>
          <w:kern w:val="1"/>
          <w:lang w:eastAsia="ar-SA"/>
        </w:rPr>
        <w:t xml:space="preserve">Основным фактором, оказывающим влияние на оценку эффективности реализации муниципальных программ, является своевременная корректировка не только объемов </w:t>
      </w:r>
      <w:r w:rsidRPr="0049637F">
        <w:rPr>
          <w:kern w:val="1"/>
          <w:lang w:eastAsia="ar-SA"/>
        </w:rPr>
        <w:lastRenderedPageBreak/>
        <w:t>финансирования, но и значений целевых показателей муниципальных программ (за исключением случаев, указанных в разделе 3 настоящего доклада).</w:t>
      </w:r>
    </w:p>
    <w:p w14:paraId="7F8B0BF3" w14:textId="52E65095" w:rsidR="0028433A" w:rsidRPr="00DF1050" w:rsidRDefault="007A4F2C">
      <w:pPr>
        <w:suppressAutoHyphens/>
        <w:spacing w:line="100" w:lineRule="atLeast"/>
        <w:ind w:firstLine="720"/>
        <w:jc w:val="both"/>
        <w:rPr>
          <w:kern w:val="1"/>
          <w:lang w:eastAsia="ar-SA"/>
        </w:rPr>
      </w:pPr>
      <w:r w:rsidRPr="00DF1050">
        <w:rPr>
          <w:kern w:val="1"/>
          <w:lang w:eastAsia="ar-SA"/>
        </w:rPr>
        <w:t xml:space="preserve">Муниципальные программы эффективны, актуальны и требуют дальнейшей реализации в рамках </w:t>
      </w:r>
      <w:r w:rsidR="00DF1050" w:rsidRPr="00DF1050">
        <w:rPr>
          <w:kern w:val="1"/>
          <w:lang w:eastAsia="ar-SA"/>
        </w:rPr>
        <w:t>предусмотренного</w:t>
      </w:r>
      <w:r w:rsidRPr="00DF1050">
        <w:rPr>
          <w:kern w:val="1"/>
          <w:lang w:eastAsia="ar-SA"/>
        </w:rPr>
        <w:t xml:space="preserve"> бюджета.</w:t>
      </w:r>
    </w:p>
    <w:p w14:paraId="1456607E" w14:textId="47FEA561" w:rsidR="0028433A" w:rsidRPr="00DF1050" w:rsidRDefault="007A4F2C">
      <w:pPr>
        <w:suppressAutoHyphens/>
        <w:spacing w:line="100" w:lineRule="atLeast"/>
        <w:ind w:firstLine="720"/>
        <w:jc w:val="both"/>
        <w:rPr>
          <w:i/>
          <w:kern w:val="1"/>
          <w:lang w:eastAsia="ar-SA"/>
        </w:rPr>
      </w:pPr>
      <w:r w:rsidRPr="00DF1050">
        <w:rPr>
          <w:i/>
          <w:kern w:val="1"/>
          <w:lang w:eastAsia="ar-SA"/>
        </w:rPr>
        <w:t xml:space="preserve">Результаты оценки эффективности реализации </w:t>
      </w:r>
      <w:r w:rsidR="009E5230">
        <w:rPr>
          <w:i/>
          <w:kern w:val="1"/>
          <w:lang w:eastAsia="ar-SA"/>
        </w:rPr>
        <w:t>П</w:t>
      </w:r>
      <w:r w:rsidRPr="00DF1050">
        <w:rPr>
          <w:i/>
          <w:kern w:val="1"/>
          <w:lang w:eastAsia="ar-SA"/>
        </w:rPr>
        <w:t>рограмм города Усолье-Сибирское за 202</w:t>
      </w:r>
      <w:r w:rsidR="004C5A74">
        <w:rPr>
          <w:i/>
          <w:kern w:val="1"/>
          <w:lang w:eastAsia="ar-SA"/>
        </w:rPr>
        <w:t>5</w:t>
      </w:r>
      <w:r w:rsidRPr="00DF1050">
        <w:rPr>
          <w:i/>
          <w:kern w:val="1"/>
          <w:lang w:eastAsia="ar-SA"/>
        </w:rPr>
        <w:t xml:space="preserve"> год отражены </w:t>
      </w:r>
      <w:r w:rsidRPr="00DF1050">
        <w:rPr>
          <w:b/>
          <w:i/>
          <w:kern w:val="1"/>
          <w:u w:val="single"/>
          <w:lang w:eastAsia="ar-SA"/>
        </w:rPr>
        <w:t>в приложении 4</w:t>
      </w:r>
      <w:r w:rsidRPr="00DF1050">
        <w:rPr>
          <w:i/>
          <w:kern w:val="1"/>
          <w:lang w:eastAsia="ar-SA"/>
        </w:rPr>
        <w:t xml:space="preserve"> (прилагается).</w:t>
      </w:r>
    </w:p>
    <w:p w14:paraId="50C074F3" w14:textId="26A9129D" w:rsidR="0028433A" w:rsidRPr="00DF1050" w:rsidRDefault="007A4F2C">
      <w:pPr>
        <w:suppressAutoHyphens/>
        <w:spacing w:line="100" w:lineRule="atLeast"/>
        <w:ind w:firstLine="720"/>
        <w:jc w:val="both"/>
        <w:rPr>
          <w:kern w:val="1"/>
          <w:lang w:eastAsia="ar-SA"/>
        </w:rPr>
      </w:pPr>
      <w:r w:rsidRPr="00DF1050">
        <w:rPr>
          <w:kern w:val="1"/>
          <w:lang w:eastAsia="ar-SA"/>
        </w:rPr>
        <w:t>Годовые отчеты о реализации всех 19 муниципальных программ за 202</w:t>
      </w:r>
      <w:r w:rsidR="004C5A74">
        <w:rPr>
          <w:kern w:val="1"/>
          <w:lang w:eastAsia="ar-SA"/>
        </w:rPr>
        <w:t>5</w:t>
      </w:r>
      <w:r w:rsidRPr="00DF1050">
        <w:rPr>
          <w:kern w:val="1"/>
          <w:lang w:eastAsia="ar-SA"/>
        </w:rPr>
        <w:t xml:space="preserve"> год (далее – отчеты о реализации Программ) утверждены соответствующими постановлениями администрации города, с соблюдением срока, установленного пунктом 4.3. вышеуказанного Положения № 1901 (не позднее 20 марта, следующего за отчетным годом).   </w:t>
      </w:r>
    </w:p>
    <w:p w14:paraId="02536A71" w14:textId="733F23A3" w:rsidR="0028433A" w:rsidRPr="00DF1050" w:rsidRDefault="007A4F2C">
      <w:pPr>
        <w:suppressAutoHyphens/>
        <w:spacing w:line="100" w:lineRule="atLeast"/>
        <w:ind w:firstLine="720"/>
        <w:jc w:val="both"/>
        <w:rPr>
          <w:b/>
          <w:i/>
          <w:kern w:val="1"/>
          <w:lang w:eastAsia="ar-SA"/>
        </w:rPr>
      </w:pPr>
      <w:r w:rsidRPr="00DF1050">
        <w:rPr>
          <w:b/>
          <w:i/>
          <w:kern w:val="1"/>
          <w:lang w:eastAsia="ar-SA"/>
        </w:rPr>
        <w:t>Годовые отчеты за 202</w:t>
      </w:r>
      <w:r w:rsidR="004C5A74">
        <w:rPr>
          <w:b/>
          <w:i/>
          <w:kern w:val="1"/>
          <w:lang w:eastAsia="ar-SA"/>
        </w:rPr>
        <w:t>5</w:t>
      </w:r>
      <w:r w:rsidRPr="00DF1050">
        <w:rPr>
          <w:b/>
          <w:i/>
          <w:kern w:val="1"/>
          <w:lang w:eastAsia="ar-SA"/>
        </w:rPr>
        <w:t xml:space="preserve"> год о реализации муниципальных программ города Усолье-Сибирское размещены на официальном сайте администрации города:</w:t>
      </w:r>
    </w:p>
    <w:p w14:paraId="5527348F" w14:textId="3C302FE9" w:rsidR="0028433A" w:rsidRPr="00DF1050" w:rsidRDefault="007A4F2C">
      <w:pPr>
        <w:suppressAutoHyphens/>
        <w:spacing w:line="100" w:lineRule="atLeast"/>
        <w:ind w:firstLine="720"/>
        <w:jc w:val="both"/>
        <w:rPr>
          <w:i/>
          <w:kern w:val="1"/>
          <w:u w:val="single"/>
          <w:lang w:eastAsia="ar-SA"/>
        </w:rPr>
      </w:pPr>
      <w:r w:rsidRPr="00DF1050">
        <w:rPr>
          <w:i/>
          <w:kern w:val="1"/>
          <w:u w:val="single"/>
          <w:lang w:eastAsia="ar-SA"/>
        </w:rPr>
        <w:t>- раздел «Экономика» - подраздел «Муниципальные программы» - Годовые отчеты - Отчеты за 202</w:t>
      </w:r>
      <w:r w:rsidR="004C5A74">
        <w:rPr>
          <w:i/>
          <w:kern w:val="1"/>
          <w:u w:val="single"/>
          <w:lang w:eastAsia="ar-SA"/>
        </w:rPr>
        <w:t>5</w:t>
      </w:r>
      <w:r w:rsidRPr="00DF1050">
        <w:rPr>
          <w:i/>
          <w:kern w:val="1"/>
          <w:u w:val="single"/>
          <w:lang w:eastAsia="ar-SA"/>
        </w:rPr>
        <w:t xml:space="preserve"> год.</w:t>
      </w:r>
    </w:p>
    <w:p w14:paraId="5C18450A" w14:textId="77777777" w:rsidR="0028433A" w:rsidRDefault="0028433A">
      <w:pPr>
        <w:suppressAutoHyphens/>
        <w:spacing w:line="100" w:lineRule="atLeast"/>
        <w:ind w:firstLine="720"/>
        <w:jc w:val="both"/>
        <w:rPr>
          <w:color w:val="7030A0"/>
          <w:kern w:val="1"/>
          <w:lang w:eastAsia="ar-SA"/>
        </w:rPr>
      </w:pPr>
    </w:p>
    <w:p w14:paraId="2A1D817A" w14:textId="77777777" w:rsidR="0028433A" w:rsidRDefault="0028433A">
      <w:pPr>
        <w:suppressAutoHyphens/>
        <w:spacing w:line="100" w:lineRule="atLeast"/>
        <w:ind w:firstLine="720"/>
        <w:jc w:val="both"/>
        <w:rPr>
          <w:color w:val="7030A0"/>
          <w:kern w:val="1"/>
          <w:lang w:eastAsia="ar-SA"/>
        </w:rPr>
      </w:pPr>
    </w:p>
    <w:p w14:paraId="48FCEDED" w14:textId="77777777" w:rsidR="0028433A" w:rsidRDefault="0028433A">
      <w:pPr>
        <w:suppressAutoHyphens/>
        <w:spacing w:line="100" w:lineRule="atLeast"/>
        <w:ind w:firstLine="720"/>
        <w:jc w:val="both"/>
        <w:rPr>
          <w:color w:val="7030A0"/>
          <w:kern w:val="1"/>
          <w:lang w:eastAsia="ar-SA"/>
        </w:rPr>
      </w:pPr>
    </w:p>
    <w:p w14:paraId="2A407750" w14:textId="77777777" w:rsidR="0028433A" w:rsidRDefault="0028433A">
      <w:pPr>
        <w:suppressAutoHyphens/>
        <w:spacing w:line="100" w:lineRule="atLeast"/>
        <w:ind w:firstLine="720"/>
        <w:jc w:val="both"/>
        <w:rPr>
          <w:color w:val="7030A0"/>
          <w:kern w:val="1"/>
          <w:lang w:eastAsia="ar-SA"/>
        </w:rPr>
      </w:pPr>
    </w:p>
    <w:p w14:paraId="2EB130C4" w14:textId="61BFC934" w:rsidR="0028433A" w:rsidRPr="00DF1050" w:rsidRDefault="007A4F2C">
      <w:pPr>
        <w:suppressAutoHyphens/>
        <w:spacing w:line="100" w:lineRule="atLeast"/>
        <w:jc w:val="both"/>
        <w:rPr>
          <w:b/>
          <w:kern w:val="1"/>
          <w:lang w:eastAsia="ar-SA"/>
        </w:rPr>
      </w:pPr>
      <w:r w:rsidRPr="00DF1050">
        <w:rPr>
          <w:b/>
          <w:kern w:val="1"/>
          <w:lang w:eastAsia="ar-SA"/>
        </w:rPr>
        <w:t>Начальник экономического отдела КЭР                                                                        Т.Н.</w:t>
      </w:r>
      <w:r w:rsidR="0049637F" w:rsidRPr="00DF1050">
        <w:rPr>
          <w:b/>
          <w:kern w:val="1"/>
          <w:lang w:eastAsia="ar-SA"/>
        </w:rPr>
        <w:t xml:space="preserve"> </w:t>
      </w:r>
      <w:r w:rsidRPr="00DF1050">
        <w:rPr>
          <w:b/>
          <w:kern w:val="1"/>
          <w:lang w:eastAsia="ar-SA"/>
        </w:rPr>
        <w:t>Кудрявцева</w:t>
      </w:r>
    </w:p>
    <w:p w14:paraId="5EA89F4D" w14:textId="77777777" w:rsidR="0028433A" w:rsidRDefault="0028433A">
      <w:pPr>
        <w:suppressAutoHyphens/>
        <w:spacing w:line="100" w:lineRule="atLeast"/>
        <w:jc w:val="both"/>
        <w:rPr>
          <w:rFonts w:eastAsia="SimSun"/>
          <w:color w:val="7030A0"/>
          <w:kern w:val="1"/>
          <w:lang w:eastAsia="ar-SA"/>
        </w:rPr>
      </w:pPr>
    </w:p>
    <w:p w14:paraId="05F42D7C" w14:textId="77777777" w:rsidR="0028433A" w:rsidRDefault="0028433A">
      <w:pPr>
        <w:suppressAutoHyphens/>
        <w:spacing w:line="100" w:lineRule="atLeast"/>
        <w:jc w:val="both"/>
        <w:rPr>
          <w:rFonts w:eastAsia="SimSun"/>
          <w:color w:val="7030A0"/>
          <w:kern w:val="1"/>
          <w:lang w:eastAsia="ar-SA"/>
        </w:rPr>
      </w:pPr>
    </w:p>
    <w:p w14:paraId="03819FBA" w14:textId="77777777" w:rsidR="0028433A" w:rsidRDefault="0028433A">
      <w:pPr>
        <w:suppressAutoHyphens/>
        <w:spacing w:line="100" w:lineRule="atLeast"/>
        <w:jc w:val="both"/>
        <w:rPr>
          <w:rFonts w:eastAsia="SimSun"/>
          <w:color w:val="7030A0"/>
          <w:kern w:val="1"/>
          <w:lang w:eastAsia="ar-SA"/>
        </w:rPr>
      </w:pPr>
    </w:p>
    <w:p w14:paraId="1ED96675" w14:textId="77777777" w:rsidR="0028433A" w:rsidRDefault="0028433A">
      <w:pPr>
        <w:suppressAutoHyphens/>
        <w:spacing w:line="100" w:lineRule="atLeast"/>
        <w:jc w:val="both"/>
        <w:rPr>
          <w:rFonts w:eastAsia="SimSun"/>
          <w:color w:val="7030A0"/>
          <w:kern w:val="1"/>
          <w:lang w:eastAsia="ar-SA"/>
        </w:rPr>
      </w:pPr>
    </w:p>
    <w:p w14:paraId="153C5FB6" w14:textId="77777777" w:rsidR="0028433A" w:rsidRDefault="0028433A">
      <w:pPr>
        <w:suppressAutoHyphens/>
        <w:spacing w:line="100" w:lineRule="atLeast"/>
        <w:jc w:val="both"/>
        <w:rPr>
          <w:rFonts w:eastAsia="SimSun"/>
          <w:color w:val="7030A0"/>
          <w:kern w:val="1"/>
          <w:lang w:eastAsia="ar-SA"/>
        </w:rPr>
      </w:pPr>
    </w:p>
    <w:p w14:paraId="48308E5A" w14:textId="77777777" w:rsidR="0028433A" w:rsidRDefault="0028433A">
      <w:pPr>
        <w:suppressAutoHyphens/>
        <w:spacing w:line="100" w:lineRule="atLeast"/>
        <w:jc w:val="both"/>
        <w:rPr>
          <w:rFonts w:eastAsia="SimSun"/>
          <w:color w:val="7030A0"/>
          <w:kern w:val="1"/>
          <w:lang w:eastAsia="ar-SA"/>
        </w:rPr>
      </w:pPr>
    </w:p>
    <w:p w14:paraId="09D1E63E" w14:textId="77777777" w:rsidR="0028433A" w:rsidRDefault="0028433A">
      <w:pPr>
        <w:suppressAutoHyphens/>
        <w:spacing w:line="100" w:lineRule="atLeast"/>
        <w:jc w:val="both"/>
        <w:rPr>
          <w:rFonts w:eastAsia="SimSun"/>
          <w:color w:val="7030A0"/>
          <w:kern w:val="1"/>
          <w:lang w:eastAsia="ar-SA"/>
        </w:rPr>
      </w:pPr>
    </w:p>
    <w:p w14:paraId="547AA04E" w14:textId="77777777" w:rsidR="0028433A" w:rsidRDefault="0028433A">
      <w:pPr>
        <w:suppressAutoHyphens/>
        <w:spacing w:line="100" w:lineRule="atLeast"/>
        <w:jc w:val="both"/>
        <w:rPr>
          <w:rFonts w:eastAsia="SimSun"/>
          <w:color w:val="7030A0"/>
          <w:kern w:val="1"/>
          <w:lang w:eastAsia="ar-SA"/>
        </w:rPr>
      </w:pPr>
    </w:p>
    <w:p w14:paraId="7F64AA9F" w14:textId="77777777" w:rsidR="0028433A" w:rsidRDefault="0028433A">
      <w:pPr>
        <w:suppressAutoHyphens/>
        <w:spacing w:line="100" w:lineRule="atLeast"/>
        <w:jc w:val="both"/>
        <w:rPr>
          <w:rFonts w:eastAsia="SimSun"/>
          <w:color w:val="7030A0"/>
          <w:kern w:val="1"/>
          <w:lang w:eastAsia="ar-SA"/>
        </w:rPr>
      </w:pPr>
    </w:p>
    <w:p w14:paraId="53F2913E" w14:textId="77777777" w:rsidR="0028433A" w:rsidRDefault="0028433A">
      <w:pPr>
        <w:suppressAutoHyphens/>
        <w:spacing w:line="100" w:lineRule="atLeast"/>
        <w:jc w:val="both"/>
        <w:rPr>
          <w:rFonts w:eastAsia="SimSun"/>
          <w:color w:val="7030A0"/>
          <w:kern w:val="1"/>
          <w:lang w:eastAsia="ar-SA"/>
        </w:rPr>
      </w:pPr>
    </w:p>
    <w:p w14:paraId="1BBADE8D" w14:textId="77777777" w:rsidR="0028433A" w:rsidRDefault="0028433A">
      <w:pPr>
        <w:suppressAutoHyphens/>
        <w:spacing w:line="100" w:lineRule="atLeast"/>
        <w:jc w:val="both"/>
        <w:rPr>
          <w:rFonts w:eastAsia="SimSun"/>
          <w:color w:val="7030A0"/>
          <w:kern w:val="1"/>
          <w:lang w:eastAsia="ar-SA"/>
        </w:rPr>
      </w:pPr>
    </w:p>
    <w:p w14:paraId="6AF897B1" w14:textId="77777777" w:rsidR="0028433A" w:rsidRDefault="0028433A">
      <w:pPr>
        <w:suppressAutoHyphens/>
        <w:spacing w:line="100" w:lineRule="atLeast"/>
        <w:jc w:val="both"/>
        <w:rPr>
          <w:rFonts w:eastAsia="SimSun"/>
          <w:color w:val="7030A0"/>
          <w:kern w:val="1"/>
          <w:lang w:eastAsia="ar-SA"/>
        </w:rPr>
      </w:pPr>
    </w:p>
    <w:p w14:paraId="5DE064A6" w14:textId="77777777" w:rsidR="0028433A" w:rsidRDefault="0028433A">
      <w:pPr>
        <w:suppressAutoHyphens/>
        <w:spacing w:line="100" w:lineRule="atLeast"/>
        <w:jc w:val="both"/>
        <w:rPr>
          <w:rFonts w:eastAsia="SimSun"/>
          <w:color w:val="7030A0"/>
          <w:kern w:val="1"/>
          <w:lang w:eastAsia="ar-SA"/>
        </w:rPr>
      </w:pPr>
    </w:p>
    <w:p w14:paraId="04821E2F" w14:textId="77777777" w:rsidR="0028433A" w:rsidRDefault="0028433A">
      <w:pPr>
        <w:suppressAutoHyphens/>
        <w:spacing w:line="100" w:lineRule="atLeast"/>
        <w:jc w:val="both"/>
        <w:rPr>
          <w:rFonts w:eastAsia="SimSun"/>
          <w:color w:val="7030A0"/>
          <w:kern w:val="1"/>
          <w:lang w:eastAsia="ar-SA"/>
        </w:rPr>
      </w:pPr>
    </w:p>
    <w:p w14:paraId="0ECC9771" w14:textId="77777777" w:rsidR="0028433A" w:rsidRDefault="0028433A">
      <w:pPr>
        <w:suppressAutoHyphens/>
        <w:spacing w:line="100" w:lineRule="atLeast"/>
        <w:jc w:val="both"/>
        <w:rPr>
          <w:rFonts w:eastAsia="SimSun"/>
          <w:color w:val="7030A0"/>
          <w:kern w:val="1"/>
          <w:lang w:eastAsia="ar-SA"/>
        </w:rPr>
      </w:pPr>
    </w:p>
    <w:p w14:paraId="59DA7D86" w14:textId="77777777" w:rsidR="0028433A" w:rsidRDefault="0028433A">
      <w:pPr>
        <w:suppressAutoHyphens/>
        <w:spacing w:line="100" w:lineRule="atLeast"/>
        <w:jc w:val="both"/>
        <w:rPr>
          <w:rFonts w:eastAsia="SimSun"/>
          <w:color w:val="7030A0"/>
          <w:kern w:val="1"/>
          <w:lang w:eastAsia="ar-SA"/>
        </w:rPr>
      </w:pPr>
    </w:p>
    <w:p w14:paraId="2E0E75B7" w14:textId="77777777" w:rsidR="0028433A" w:rsidRDefault="0028433A">
      <w:pPr>
        <w:suppressAutoHyphens/>
        <w:spacing w:line="100" w:lineRule="atLeast"/>
        <w:jc w:val="both"/>
        <w:rPr>
          <w:rFonts w:eastAsia="SimSun"/>
          <w:color w:val="7030A0"/>
          <w:kern w:val="1"/>
          <w:lang w:eastAsia="ar-SA"/>
        </w:rPr>
      </w:pPr>
    </w:p>
    <w:p w14:paraId="7BC6C6DE" w14:textId="77777777" w:rsidR="0028433A" w:rsidRDefault="0028433A">
      <w:pPr>
        <w:suppressAutoHyphens/>
        <w:spacing w:line="100" w:lineRule="atLeast"/>
        <w:jc w:val="both"/>
        <w:rPr>
          <w:rFonts w:eastAsia="SimSun"/>
          <w:color w:val="7030A0"/>
          <w:kern w:val="1"/>
          <w:lang w:eastAsia="ar-SA"/>
        </w:rPr>
      </w:pPr>
    </w:p>
    <w:p w14:paraId="13C8273D" w14:textId="072FDEF7" w:rsidR="0028433A" w:rsidRDefault="0028433A">
      <w:pPr>
        <w:suppressAutoHyphens/>
        <w:spacing w:line="100" w:lineRule="atLeast"/>
        <w:jc w:val="both"/>
        <w:rPr>
          <w:rFonts w:eastAsia="SimSun"/>
          <w:color w:val="7030A0"/>
          <w:kern w:val="1"/>
          <w:sz w:val="22"/>
          <w:szCs w:val="22"/>
          <w:lang w:eastAsia="ar-SA"/>
        </w:rPr>
      </w:pPr>
    </w:p>
    <w:p w14:paraId="5289562A" w14:textId="79BB5814" w:rsidR="00DF1050" w:rsidRDefault="00DF1050">
      <w:pPr>
        <w:suppressAutoHyphens/>
        <w:spacing w:line="100" w:lineRule="atLeast"/>
        <w:jc w:val="both"/>
        <w:rPr>
          <w:rFonts w:eastAsia="SimSun"/>
          <w:color w:val="7030A0"/>
          <w:kern w:val="1"/>
          <w:sz w:val="22"/>
          <w:szCs w:val="22"/>
          <w:lang w:eastAsia="ar-SA"/>
        </w:rPr>
      </w:pPr>
    </w:p>
    <w:p w14:paraId="232EFAC4" w14:textId="5C5702A6" w:rsidR="00DF1050" w:rsidRDefault="00DF1050">
      <w:pPr>
        <w:suppressAutoHyphens/>
        <w:spacing w:line="100" w:lineRule="atLeast"/>
        <w:jc w:val="both"/>
        <w:rPr>
          <w:rFonts w:eastAsia="SimSun"/>
          <w:color w:val="7030A0"/>
          <w:kern w:val="1"/>
          <w:sz w:val="22"/>
          <w:szCs w:val="22"/>
          <w:lang w:eastAsia="ar-SA"/>
        </w:rPr>
      </w:pPr>
    </w:p>
    <w:p w14:paraId="110D8528" w14:textId="4EBA03C1" w:rsidR="00DF1050" w:rsidRDefault="00DF1050">
      <w:pPr>
        <w:suppressAutoHyphens/>
        <w:spacing w:line="100" w:lineRule="atLeast"/>
        <w:jc w:val="both"/>
        <w:rPr>
          <w:rFonts w:eastAsia="SimSun"/>
          <w:color w:val="7030A0"/>
          <w:kern w:val="1"/>
          <w:sz w:val="22"/>
          <w:szCs w:val="22"/>
          <w:lang w:eastAsia="ar-SA"/>
        </w:rPr>
      </w:pPr>
    </w:p>
    <w:p w14:paraId="512EF41B" w14:textId="1157865B" w:rsidR="00DF1050" w:rsidRDefault="00DF1050">
      <w:pPr>
        <w:suppressAutoHyphens/>
        <w:spacing w:line="100" w:lineRule="atLeast"/>
        <w:jc w:val="both"/>
        <w:rPr>
          <w:rFonts w:eastAsia="SimSun"/>
          <w:color w:val="7030A0"/>
          <w:kern w:val="1"/>
          <w:sz w:val="22"/>
          <w:szCs w:val="22"/>
          <w:lang w:eastAsia="ar-SA"/>
        </w:rPr>
      </w:pPr>
    </w:p>
    <w:p w14:paraId="65C9FCAA" w14:textId="10EEFB06" w:rsidR="00DF1050" w:rsidRDefault="00DF1050">
      <w:pPr>
        <w:suppressAutoHyphens/>
        <w:spacing w:line="100" w:lineRule="atLeast"/>
        <w:jc w:val="both"/>
        <w:rPr>
          <w:rFonts w:eastAsia="SimSun"/>
          <w:color w:val="7030A0"/>
          <w:kern w:val="1"/>
          <w:sz w:val="22"/>
          <w:szCs w:val="22"/>
          <w:lang w:eastAsia="ar-SA"/>
        </w:rPr>
      </w:pPr>
    </w:p>
    <w:p w14:paraId="3B20D2EC" w14:textId="754874FC" w:rsidR="00DF1050" w:rsidRDefault="00DF1050">
      <w:pPr>
        <w:suppressAutoHyphens/>
        <w:spacing w:line="100" w:lineRule="atLeast"/>
        <w:jc w:val="both"/>
        <w:rPr>
          <w:rFonts w:eastAsia="SimSun"/>
          <w:color w:val="7030A0"/>
          <w:kern w:val="1"/>
          <w:sz w:val="22"/>
          <w:szCs w:val="22"/>
          <w:lang w:eastAsia="ar-SA"/>
        </w:rPr>
      </w:pPr>
    </w:p>
    <w:p w14:paraId="77BCCBCC" w14:textId="20E352D0" w:rsidR="00DF1050" w:rsidRDefault="00DF1050">
      <w:pPr>
        <w:suppressAutoHyphens/>
        <w:spacing w:line="100" w:lineRule="atLeast"/>
        <w:jc w:val="both"/>
        <w:rPr>
          <w:rFonts w:eastAsia="SimSun"/>
          <w:color w:val="7030A0"/>
          <w:kern w:val="1"/>
          <w:sz w:val="22"/>
          <w:szCs w:val="22"/>
          <w:lang w:eastAsia="ar-SA"/>
        </w:rPr>
      </w:pPr>
    </w:p>
    <w:p w14:paraId="4BECB939" w14:textId="538A9A5F" w:rsidR="00DF1050" w:rsidRDefault="00DF1050">
      <w:pPr>
        <w:suppressAutoHyphens/>
        <w:spacing w:line="100" w:lineRule="atLeast"/>
        <w:jc w:val="both"/>
        <w:rPr>
          <w:rFonts w:eastAsia="SimSun"/>
          <w:color w:val="7030A0"/>
          <w:kern w:val="1"/>
          <w:sz w:val="22"/>
          <w:szCs w:val="22"/>
          <w:lang w:eastAsia="ar-SA"/>
        </w:rPr>
      </w:pPr>
    </w:p>
    <w:p w14:paraId="0751001D" w14:textId="497E0498" w:rsidR="00DF1050" w:rsidRDefault="00DF1050">
      <w:pPr>
        <w:suppressAutoHyphens/>
        <w:spacing w:line="100" w:lineRule="atLeast"/>
        <w:jc w:val="both"/>
        <w:rPr>
          <w:rFonts w:eastAsia="SimSun"/>
          <w:color w:val="7030A0"/>
          <w:kern w:val="1"/>
          <w:sz w:val="22"/>
          <w:szCs w:val="22"/>
          <w:lang w:eastAsia="ar-SA"/>
        </w:rPr>
      </w:pPr>
    </w:p>
    <w:p w14:paraId="02830D92" w14:textId="78AC3F0D" w:rsidR="00DF1050" w:rsidRDefault="00DF1050">
      <w:pPr>
        <w:suppressAutoHyphens/>
        <w:spacing w:line="100" w:lineRule="atLeast"/>
        <w:jc w:val="both"/>
        <w:rPr>
          <w:rFonts w:eastAsia="SimSun"/>
          <w:color w:val="7030A0"/>
          <w:kern w:val="1"/>
          <w:sz w:val="22"/>
          <w:szCs w:val="22"/>
          <w:lang w:eastAsia="ar-SA"/>
        </w:rPr>
      </w:pPr>
    </w:p>
    <w:p w14:paraId="67C2163A" w14:textId="1BDB8A7C" w:rsidR="00FC59B0" w:rsidRDefault="00FC59B0">
      <w:pPr>
        <w:suppressAutoHyphens/>
        <w:spacing w:line="100" w:lineRule="atLeast"/>
        <w:jc w:val="both"/>
        <w:rPr>
          <w:rFonts w:eastAsia="SimSun"/>
          <w:kern w:val="1"/>
          <w:sz w:val="22"/>
          <w:szCs w:val="22"/>
          <w:lang w:eastAsia="ar-SA"/>
        </w:rPr>
      </w:pPr>
      <w:bookmarkStart w:id="13" w:name="_GoBack"/>
      <w:bookmarkEnd w:id="13"/>
    </w:p>
    <w:p w14:paraId="505C819A" w14:textId="07E4C086" w:rsidR="00FC59B0" w:rsidRDefault="00FC59B0">
      <w:pPr>
        <w:suppressAutoHyphens/>
        <w:spacing w:line="100" w:lineRule="atLeast"/>
        <w:jc w:val="both"/>
        <w:rPr>
          <w:rFonts w:eastAsia="SimSun"/>
          <w:kern w:val="1"/>
          <w:sz w:val="22"/>
          <w:szCs w:val="22"/>
          <w:lang w:eastAsia="ar-SA"/>
        </w:rPr>
      </w:pPr>
    </w:p>
    <w:p w14:paraId="6DBA8468" w14:textId="27767EAC" w:rsidR="00FC59B0" w:rsidRDefault="00FC59B0">
      <w:pPr>
        <w:suppressAutoHyphens/>
        <w:spacing w:line="100" w:lineRule="atLeast"/>
        <w:jc w:val="both"/>
        <w:rPr>
          <w:rFonts w:eastAsia="SimSun"/>
          <w:kern w:val="1"/>
          <w:sz w:val="22"/>
          <w:szCs w:val="22"/>
          <w:lang w:eastAsia="ar-SA"/>
        </w:rPr>
      </w:pPr>
    </w:p>
    <w:p w14:paraId="07E64DC0" w14:textId="29417A3F" w:rsidR="00FC59B0" w:rsidRDefault="00FC59B0">
      <w:pPr>
        <w:suppressAutoHyphens/>
        <w:spacing w:line="100" w:lineRule="atLeast"/>
        <w:jc w:val="both"/>
        <w:rPr>
          <w:rFonts w:eastAsia="SimSun"/>
          <w:kern w:val="1"/>
          <w:sz w:val="22"/>
          <w:szCs w:val="22"/>
          <w:lang w:eastAsia="ar-SA"/>
        </w:rPr>
      </w:pPr>
    </w:p>
    <w:p w14:paraId="4FFB7EE7" w14:textId="7E4050B6" w:rsidR="00FC59B0" w:rsidRDefault="00FC59B0">
      <w:pPr>
        <w:suppressAutoHyphens/>
        <w:spacing w:line="100" w:lineRule="atLeast"/>
        <w:jc w:val="both"/>
        <w:rPr>
          <w:rFonts w:eastAsia="SimSun"/>
          <w:kern w:val="1"/>
          <w:sz w:val="22"/>
          <w:szCs w:val="22"/>
          <w:lang w:eastAsia="ar-SA"/>
        </w:rPr>
      </w:pPr>
    </w:p>
    <w:p w14:paraId="00961AEB" w14:textId="77777777" w:rsidR="0028433A" w:rsidRPr="00313132" w:rsidRDefault="007A4F2C">
      <w:pPr>
        <w:suppressAutoHyphens/>
        <w:spacing w:line="100" w:lineRule="atLeast"/>
        <w:jc w:val="both"/>
        <w:rPr>
          <w:rFonts w:eastAsia="SimSun"/>
          <w:kern w:val="1"/>
          <w:sz w:val="22"/>
          <w:szCs w:val="22"/>
          <w:lang w:eastAsia="ar-SA"/>
        </w:rPr>
      </w:pPr>
      <w:r w:rsidRPr="00313132">
        <w:rPr>
          <w:rFonts w:eastAsia="SimSun"/>
          <w:kern w:val="1"/>
          <w:sz w:val="22"/>
          <w:szCs w:val="22"/>
          <w:lang w:eastAsia="ar-SA"/>
        </w:rPr>
        <w:t>Подготовил:</w:t>
      </w:r>
    </w:p>
    <w:p w14:paraId="19934EFD" w14:textId="01A2B1D8" w:rsidR="0028433A" w:rsidRPr="00313132" w:rsidRDefault="00FC59B0">
      <w:pPr>
        <w:suppressAutoHyphens/>
        <w:spacing w:line="100" w:lineRule="atLeast"/>
        <w:jc w:val="both"/>
        <w:rPr>
          <w:rFonts w:eastAsia="SimSun"/>
          <w:kern w:val="1"/>
          <w:sz w:val="22"/>
          <w:szCs w:val="22"/>
          <w:lang w:eastAsia="ar-SA"/>
        </w:rPr>
      </w:pPr>
      <w:r>
        <w:rPr>
          <w:rFonts w:eastAsia="SimSun"/>
          <w:kern w:val="1"/>
          <w:sz w:val="22"/>
          <w:szCs w:val="22"/>
          <w:lang w:eastAsia="ar-SA"/>
        </w:rPr>
        <w:t>Т.Н. Кудрявцева</w:t>
      </w:r>
    </w:p>
    <w:p w14:paraId="4349FA6E" w14:textId="77777777" w:rsidR="0028433A" w:rsidRPr="00313132" w:rsidRDefault="007A4F2C">
      <w:pPr>
        <w:suppressAutoHyphens/>
        <w:spacing w:line="100" w:lineRule="atLeast"/>
        <w:jc w:val="both"/>
        <w:rPr>
          <w:rFonts w:eastAsia="SimSun"/>
          <w:kern w:val="1"/>
          <w:sz w:val="22"/>
          <w:szCs w:val="22"/>
          <w:lang w:eastAsia="ar-SA"/>
        </w:rPr>
      </w:pPr>
      <w:r w:rsidRPr="00313132">
        <w:rPr>
          <w:rFonts w:eastAsia="SimSun"/>
          <w:kern w:val="1"/>
          <w:sz w:val="22"/>
          <w:szCs w:val="22"/>
          <w:lang w:eastAsia="ar-SA"/>
        </w:rPr>
        <w:t>6-25-80</w:t>
      </w:r>
    </w:p>
    <w:sectPr w:rsidR="0028433A" w:rsidRPr="00313132">
      <w:footerReference w:type="default" r:id="rId10"/>
      <w:pgSz w:w="11906" w:h="16838"/>
      <w:pgMar w:top="567" w:right="567" w:bottom="28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5BE77" w14:textId="77777777" w:rsidR="00F02C7C" w:rsidRDefault="00F02C7C">
      <w:r>
        <w:separator/>
      </w:r>
    </w:p>
  </w:endnote>
  <w:endnote w:type="continuationSeparator" w:id="0">
    <w:p w14:paraId="0F3355F5" w14:textId="77777777" w:rsidR="00F02C7C" w:rsidRDefault="00F0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6853391"/>
    </w:sdtPr>
    <w:sdtEndPr/>
    <w:sdtContent>
      <w:p w14:paraId="1E38844F" w14:textId="77777777" w:rsidR="00076BF6" w:rsidRDefault="00076BF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9388DFB" w14:textId="77777777" w:rsidR="00076BF6" w:rsidRDefault="00076B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67A64" w14:textId="77777777" w:rsidR="00F02C7C" w:rsidRDefault="00F02C7C">
      <w:r>
        <w:separator/>
      </w:r>
    </w:p>
  </w:footnote>
  <w:footnote w:type="continuationSeparator" w:id="0">
    <w:p w14:paraId="42088A00" w14:textId="77777777" w:rsidR="00F02C7C" w:rsidRDefault="00F02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50F67"/>
    <w:multiLevelType w:val="multilevel"/>
    <w:tmpl w:val="05250F67"/>
    <w:lvl w:ilvl="0">
      <w:start w:val="1"/>
      <w:numFmt w:val="decimal"/>
      <w:lvlText w:val="%1."/>
      <w:lvlJc w:val="left"/>
      <w:pPr>
        <w:ind w:left="88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04" w:hanging="360"/>
      </w:pPr>
    </w:lvl>
    <w:lvl w:ilvl="2">
      <w:start w:val="1"/>
      <w:numFmt w:val="lowerRoman"/>
      <w:lvlText w:val="%3."/>
      <w:lvlJc w:val="right"/>
      <w:pPr>
        <w:ind w:left="2324" w:hanging="180"/>
      </w:pPr>
    </w:lvl>
    <w:lvl w:ilvl="3">
      <w:start w:val="1"/>
      <w:numFmt w:val="decimal"/>
      <w:lvlText w:val="%4."/>
      <w:lvlJc w:val="left"/>
      <w:pPr>
        <w:ind w:left="3044" w:hanging="360"/>
      </w:pPr>
    </w:lvl>
    <w:lvl w:ilvl="4">
      <w:start w:val="1"/>
      <w:numFmt w:val="lowerLetter"/>
      <w:lvlText w:val="%5."/>
      <w:lvlJc w:val="left"/>
      <w:pPr>
        <w:ind w:left="3764" w:hanging="360"/>
      </w:pPr>
    </w:lvl>
    <w:lvl w:ilvl="5">
      <w:start w:val="1"/>
      <w:numFmt w:val="lowerRoman"/>
      <w:lvlText w:val="%6."/>
      <w:lvlJc w:val="right"/>
      <w:pPr>
        <w:ind w:left="4484" w:hanging="180"/>
      </w:pPr>
    </w:lvl>
    <w:lvl w:ilvl="6">
      <w:start w:val="1"/>
      <w:numFmt w:val="decimal"/>
      <w:lvlText w:val="%7."/>
      <w:lvlJc w:val="left"/>
      <w:pPr>
        <w:ind w:left="5204" w:hanging="360"/>
      </w:pPr>
    </w:lvl>
    <w:lvl w:ilvl="7">
      <w:start w:val="1"/>
      <w:numFmt w:val="lowerLetter"/>
      <w:lvlText w:val="%8."/>
      <w:lvlJc w:val="left"/>
      <w:pPr>
        <w:ind w:left="5924" w:hanging="360"/>
      </w:pPr>
    </w:lvl>
    <w:lvl w:ilvl="8">
      <w:start w:val="1"/>
      <w:numFmt w:val="lowerRoman"/>
      <w:lvlText w:val="%9."/>
      <w:lvlJc w:val="right"/>
      <w:pPr>
        <w:ind w:left="6644" w:hanging="180"/>
      </w:pPr>
    </w:lvl>
  </w:abstractNum>
  <w:abstractNum w:abstractNumId="1" w15:restartNumberingAfterBreak="0">
    <w:nsid w:val="12EB632E"/>
    <w:multiLevelType w:val="hybridMultilevel"/>
    <w:tmpl w:val="632CF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C37AB"/>
    <w:multiLevelType w:val="multilevel"/>
    <w:tmpl w:val="222C37AB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F62061"/>
    <w:multiLevelType w:val="multilevel"/>
    <w:tmpl w:val="28F62061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E995D27"/>
    <w:multiLevelType w:val="multilevel"/>
    <w:tmpl w:val="2E995D27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AE044E"/>
    <w:multiLevelType w:val="multilevel"/>
    <w:tmpl w:val="4FAE044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CB3796"/>
    <w:multiLevelType w:val="multilevel"/>
    <w:tmpl w:val="58CB3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5715BFD"/>
    <w:multiLevelType w:val="multilevel"/>
    <w:tmpl w:val="65715BFD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77C3DD5"/>
    <w:multiLevelType w:val="multilevel"/>
    <w:tmpl w:val="677C3DD5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24B77A0"/>
    <w:multiLevelType w:val="multilevel"/>
    <w:tmpl w:val="58CB3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60D0FD1"/>
    <w:multiLevelType w:val="multilevel"/>
    <w:tmpl w:val="760D0FD1"/>
    <w:lvl w:ilvl="0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638"/>
    <w:rsid w:val="000006EF"/>
    <w:rsid w:val="000016B3"/>
    <w:rsid w:val="00002126"/>
    <w:rsid w:val="0000262A"/>
    <w:rsid w:val="00003F90"/>
    <w:rsid w:val="000043F1"/>
    <w:rsid w:val="00004AC9"/>
    <w:rsid w:val="00006A5C"/>
    <w:rsid w:val="00007462"/>
    <w:rsid w:val="0000772B"/>
    <w:rsid w:val="00010823"/>
    <w:rsid w:val="0001163F"/>
    <w:rsid w:val="00011F6C"/>
    <w:rsid w:val="000126D7"/>
    <w:rsid w:val="000132BF"/>
    <w:rsid w:val="00013A98"/>
    <w:rsid w:val="00014F4B"/>
    <w:rsid w:val="00015387"/>
    <w:rsid w:val="00017338"/>
    <w:rsid w:val="00020F19"/>
    <w:rsid w:val="00021479"/>
    <w:rsid w:val="000229FB"/>
    <w:rsid w:val="00024388"/>
    <w:rsid w:val="000248D7"/>
    <w:rsid w:val="000260AA"/>
    <w:rsid w:val="00031404"/>
    <w:rsid w:val="0003145F"/>
    <w:rsid w:val="000316F5"/>
    <w:rsid w:val="00032C11"/>
    <w:rsid w:val="00034D93"/>
    <w:rsid w:val="00037E20"/>
    <w:rsid w:val="00040383"/>
    <w:rsid w:val="00040445"/>
    <w:rsid w:val="0004168E"/>
    <w:rsid w:val="00041B46"/>
    <w:rsid w:val="00042780"/>
    <w:rsid w:val="00042870"/>
    <w:rsid w:val="000442FE"/>
    <w:rsid w:val="00044929"/>
    <w:rsid w:val="00044E6B"/>
    <w:rsid w:val="00045625"/>
    <w:rsid w:val="00046864"/>
    <w:rsid w:val="00050986"/>
    <w:rsid w:val="00051270"/>
    <w:rsid w:val="000559FB"/>
    <w:rsid w:val="00060BB9"/>
    <w:rsid w:val="0006123C"/>
    <w:rsid w:val="0006147D"/>
    <w:rsid w:val="000631AF"/>
    <w:rsid w:val="00063810"/>
    <w:rsid w:val="00063D83"/>
    <w:rsid w:val="000641E9"/>
    <w:rsid w:val="00064F11"/>
    <w:rsid w:val="000650D4"/>
    <w:rsid w:val="00067D37"/>
    <w:rsid w:val="0007095A"/>
    <w:rsid w:val="00070B80"/>
    <w:rsid w:val="00071F3F"/>
    <w:rsid w:val="00071FBB"/>
    <w:rsid w:val="00072288"/>
    <w:rsid w:val="00072476"/>
    <w:rsid w:val="00073025"/>
    <w:rsid w:val="000732B2"/>
    <w:rsid w:val="000735D9"/>
    <w:rsid w:val="00074FFA"/>
    <w:rsid w:val="0007502B"/>
    <w:rsid w:val="00076BF6"/>
    <w:rsid w:val="00076D70"/>
    <w:rsid w:val="00076E0E"/>
    <w:rsid w:val="00077340"/>
    <w:rsid w:val="00077BDF"/>
    <w:rsid w:val="00080375"/>
    <w:rsid w:val="00081306"/>
    <w:rsid w:val="000813D4"/>
    <w:rsid w:val="0008198C"/>
    <w:rsid w:val="00082F2F"/>
    <w:rsid w:val="00090627"/>
    <w:rsid w:val="000908B3"/>
    <w:rsid w:val="00091CD4"/>
    <w:rsid w:val="0009338F"/>
    <w:rsid w:val="000936DB"/>
    <w:rsid w:val="000946B0"/>
    <w:rsid w:val="0009550C"/>
    <w:rsid w:val="0009681B"/>
    <w:rsid w:val="00096F6A"/>
    <w:rsid w:val="00097BAC"/>
    <w:rsid w:val="00097F33"/>
    <w:rsid w:val="000A02FF"/>
    <w:rsid w:val="000A2563"/>
    <w:rsid w:val="000A30E4"/>
    <w:rsid w:val="000A3BC0"/>
    <w:rsid w:val="000A60BF"/>
    <w:rsid w:val="000A66A9"/>
    <w:rsid w:val="000A6B2F"/>
    <w:rsid w:val="000A6D59"/>
    <w:rsid w:val="000B0033"/>
    <w:rsid w:val="000B04AB"/>
    <w:rsid w:val="000B1D70"/>
    <w:rsid w:val="000B2818"/>
    <w:rsid w:val="000B2E3A"/>
    <w:rsid w:val="000B4F70"/>
    <w:rsid w:val="000B4F98"/>
    <w:rsid w:val="000B5160"/>
    <w:rsid w:val="000B6A6B"/>
    <w:rsid w:val="000C2725"/>
    <w:rsid w:val="000C2BEE"/>
    <w:rsid w:val="000C4BEA"/>
    <w:rsid w:val="000C6FDD"/>
    <w:rsid w:val="000C718C"/>
    <w:rsid w:val="000D0D91"/>
    <w:rsid w:val="000D11F1"/>
    <w:rsid w:val="000D12E7"/>
    <w:rsid w:val="000D13C4"/>
    <w:rsid w:val="000D3CF7"/>
    <w:rsid w:val="000D4056"/>
    <w:rsid w:val="000D41E4"/>
    <w:rsid w:val="000D4652"/>
    <w:rsid w:val="000D5898"/>
    <w:rsid w:val="000D6789"/>
    <w:rsid w:val="000D76F1"/>
    <w:rsid w:val="000D7BAB"/>
    <w:rsid w:val="000E0265"/>
    <w:rsid w:val="000E07C0"/>
    <w:rsid w:val="000E09AB"/>
    <w:rsid w:val="000E0C55"/>
    <w:rsid w:val="000E1BAD"/>
    <w:rsid w:val="000E34E5"/>
    <w:rsid w:val="000E5BB5"/>
    <w:rsid w:val="000E627A"/>
    <w:rsid w:val="000E686B"/>
    <w:rsid w:val="000E71C4"/>
    <w:rsid w:val="000E7E03"/>
    <w:rsid w:val="000F040D"/>
    <w:rsid w:val="000F0F81"/>
    <w:rsid w:val="000F1904"/>
    <w:rsid w:val="000F2160"/>
    <w:rsid w:val="000F2484"/>
    <w:rsid w:val="000F26C7"/>
    <w:rsid w:val="000F34FE"/>
    <w:rsid w:val="000F355A"/>
    <w:rsid w:val="000F4F23"/>
    <w:rsid w:val="000F645C"/>
    <w:rsid w:val="000F6CB4"/>
    <w:rsid w:val="001019CD"/>
    <w:rsid w:val="00101A85"/>
    <w:rsid w:val="00102163"/>
    <w:rsid w:val="001021B8"/>
    <w:rsid w:val="00102545"/>
    <w:rsid w:val="00102B11"/>
    <w:rsid w:val="00102FD0"/>
    <w:rsid w:val="00103F78"/>
    <w:rsid w:val="00104209"/>
    <w:rsid w:val="00110AE7"/>
    <w:rsid w:val="00110CB1"/>
    <w:rsid w:val="00111491"/>
    <w:rsid w:val="001134AC"/>
    <w:rsid w:val="0011726A"/>
    <w:rsid w:val="001203AE"/>
    <w:rsid w:val="0012213C"/>
    <w:rsid w:val="001224EC"/>
    <w:rsid w:val="00122B15"/>
    <w:rsid w:val="00124BBF"/>
    <w:rsid w:val="00125D5F"/>
    <w:rsid w:val="00126A9B"/>
    <w:rsid w:val="00126F9D"/>
    <w:rsid w:val="00127144"/>
    <w:rsid w:val="001278C0"/>
    <w:rsid w:val="00130ECC"/>
    <w:rsid w:val="00131077"/>
    <w:rsid w:val="00131B84"/>
    <w:rsid w:val="00132BA1"/>
    <w:rsid w:val="0013377F"/>
    <w:rsid w:val="00133B6F"/>
    <w:rsid w:val="00134FF3"/>
    <w:rsid w:val="00136C57"/>
    <w:rsid w:val="00136CD6"/>
    <w:rsid w:val="001371ED"/>
    <w:rsid w:val="00141A17"/>
    <w:rsid w:val="001428D9"/>
    <w:rsid w:val="00142F63"/>
    <w:rsid w:val="001446FD"/>
    <w:rsid w:val="00144D55"/>
    <w:rsid w:val="001475BA"/>
    <w:rsid w:val="00150F00"/>
    <w:rsid w:val="0015271D"/>
    <w:rsid w:val="00156485"/>
    <w:rsid w:val="00156827"/>
    <w:rsid w:val="00156954"/>
    <w:rsid w:val="0016206B"/>
    <w:rsid w:val="001623ED"/>
    <w:rsid w:val="001645DF"/>
    <w:rsid w:val="0016472A"/>
    <w:rsid w:val="00165812"/>
    <w:rsid w:val="00165BE7"/>
    <w:rsid w:val="001674DA"/>
    <w:rsid w:val="00170F5D"/>
    <w:rsid w:val="00171197"/>
    <w:rsid w:val="001711EB"/>
    <w:rsid w:val="001717E4"/>
    <w:rsid w:val="00171AD7"/>
    <w:rsid w:val="00171B35"/>
    <w:rsid w:val="00173D2E"/>
    <w:rsid w:val="00175C6F"/>
    <w:rsid w:val="00176E17"/>
    <w:rsid w:val="00177020"/>
    <w:rsid w:val="00177B85"/>
    <w:rsid w:val="00180A12"/>
    <w:rsid w:val="00181432"/>
    <w:rsid w:val="00181F4B"/>
    <w:rsid w:val="00182083"/>
    <w:rsid w:val="00184231"/>
    <w:rsid w:val="00184D12"/>
    <w:rsid w:val="0018533C"/>
    <w:rsid w:val="001871CE"/>
    <w:rsid w:val="00187554"/>
    <w:rsid w:val="00187B20"/>
    <w:rsid w:val="00190277"/>
    <w:rsid w:val="00190581"/>
    <w:rsid w:val="001922BF"/>
    <w:rsid w:val="00192BB7"/>
    <w:rsid w:val="00192D33"/>
    <w:rsid w:val="001939FE"/>
    <w:rsid w:val="00193E0F"/>
    <w:rsid w:val="0019404C"/>
    <w:rsid w:val="0019485C"/>
    <w:rsid w:val="001948A0"/>
    <w:rsid w:val="001953CE"/>
    <w:rsid w:val="00195407"/>
    <w:rsid w:val="001954B7"/>
    <w:rsid w:val="00195CF8"/>
    <w:rsid w:val="001A11A0"/>
    <w:rsid w:val="001A14EA"/>
    <w:rsid w:val="001A1DA8"/>
    <w:rsid w:val="001A22CE"/>
    <w:rsid w:val="001A2732"/>
    <w:rsid w:val="001A50E2"/>
    <w:rsid w:val="001A526B"/>
    <w:rsid w:val="001A542D"/>
    <w:rsid w:val="001A5512"/>
    <w:rsid w:val="001A7251"/>
    <w:rsid w:val="001B03BA"/>
    <w:rsid w:val="001B11E7"/>
    <w:rsid w:val="001B2A64"/>
    <w:rsid w:val="001B3248"/>
    <w:rsid w:val="001B345B"/>
    <w:rsid w:val="001B360B"/>
    <w:rsid w:val="001B3BD4"/>
    <w:rsid w:val="001B4229"/>
    <w:rsid w:val="001B4B6C"/>
    <w:rsid w:val="001B4C6D"/>
    <w:rsid w:val="001B79EC"/>
    <w:rsid w:val="001B7E24"/>
    <w:rsid w:val="001C0A65"/>
    <w:rsid w:val="001C15D5"/>
    <w:rsid w:val="001C1C39"/>
    <w:rsid w:val="001C22E2"/>
    <w:rsid w:val="001C285B"/>
    <w:rsid w:val="001C5B44"/>
    <w:rsid w:val="001C7E74"/>
    <w:rsid w:val="001D0B79"/>
    <w:rsid w:val="001D160C"/>
    <w:rsid w:val="001D1E4D"/>
    <w:rsid w:val="001D23DA"/>
    <w:rsid w:val="001D4D30"/>
    <w:rsid w:val="001D505D"/>
    <w:rsid w:val="001D6CEF"/>
    <w:rsid w:val="001E139D"/>
    <w:rsid w:val="001E2554"/>
    <w:rsid w:val="001E268F"/>
    <w:rsid w:val="001E2C92"/>
    <w:rsid w:val="001E3598"/>
    <w:rsid w:val="001E3B9B"/>
    <w:rsid w:val="001E4461"/>
    <w:rsid w:val="001E489E"/>
    <w:rsid w:val="001E4A56"/>
    <w:rsid w:val="001E4FDC"/>
    <w:rsid w:val="001E668A"/>
    <w:rsid w:val="001F010A"/>
    <w:rsid w:val="001F0127"/>
    <w:rsid w:val="001F03B4"/>
    <w:rsid w:val="001F34AA"/>
    <w:rsid w:val="001F4E58"/>
    <w:rsid w:val="001F4FC8"/>
    <w:rsid w:val="001F5189"/>
    <w:rsid w:val="001F5A6D"/>
    <w:rsid w:val="001F5E26"/>
    <w:rsid w:val="001F6359"/>
    <w:rsid w:val="001F6B72"/>
    <w:rsid w:val="001F6C78"/>
    <w:rsid w:val="001F79A9"/>
    <w:rsid w:val="002005C8"/>
    <w:rsid w:val="00200C10"/>
    <w:rsid w:val="0020171B"/>
    <w:rsid w:val="002040C3"/>
    <w:rsid w:val="0020429B"/>
    <w:rsid w:val="00207A75"/>
    <w:rsid w:val="002101B5"/>
    <w:rsid w:val="00211F0E"/>
    <w:rsid w:val="00213BDD"/>
    <w:rsid w:val="00213C60"/>
    <w:rsid w:val="00213FFB"/>
    <w:rsid w:val="00215729"/>
    <w:rsid w:val="002160C6"/>
    <w:rsid w:val="002178AC"/>
    <w:rsid w:val="00220062"/>
    <w:rsid w:val="002209DA"/>
    <w:rsid w:val="00220F0D"/>
    <w:rsid w:val="002220CE"/>
    <w:rsid w:val="00222A80"/>
    <w:rsid w:val="00223029"/>
    <w:rsid w:val="0022305D"/>
    <w:rsid w:val="00224152"/>
    <w:rsid w:val="00224244"/>
    <w:rsid w:val="0022496E"/>
    <w:rsid w:val="00224E50"/>
    <w:rsid w:val="0022509D"/>
    <w:rsid w:val="002258B2"/>
    <w:rsid w:val="0022649D"/>
    <w:rsid w:val="002265C6"/>
    <w:rsid w:val="0022687C"/>
    <w:rsid w:val="00232D4E"/>
    <w:rsid w:val="00234BA1"/>
    <w:rsid w:val="00234CAE"/>
    <w:rsid w:val="00234EE8"/>
    <w:rsid w:val="00235E73"/>
    <w:rsid w:val="00240F51"/>
    <w:rsid w:val="002415B5"/>
    <w:rsid w:val="002423C2"/>
    <w:rsid w:val="00242430"/>
    <w:rsid w:val="00245EAA"/>
    <w:rsid w:val="00245EFD"/>
    <w:rsid w:val="0024688B"/>
    <w:rsid w:val="00251F0E"/>
    <w:rsid w:val="00252539"/>
    <w:rsid w:val="00252E12"/>
    <w:rsid w:val="00253789"/>
    <w:rsid w:val="0025472F"/>
    <w:rsid w:val="00254F7A"/>
    <w:rsid w:val="00255BC0"/>
    <w:rsid w:val="00255CA9"/>
    <w:rsid w:val="00256281"/>
    <w:rsid w:val="00256F03"/>
    <w:rsid w:val="0025710D"/>
    <w:rsid w:val="00260596"/>
    <w:rsid w:val="00260C10"/>
    <w:rsid w:val="00260EC5"/>
    <w:rsid w:val="002613E3"/>
    <w:rsid w:val="00261819"/>
    <w:rsid w:val="002622E5"/>
    <w:rsid w:val="0026275A"/>
    <w:rsid w:val="0026498B"/>
    <w:rsid w:val="00265DC2"/>
    <w:rsid w:val="002672DC"/>
    <w:rsid w:val="002702D7"/>
    <w:rsid w:val="002718B3"/>
    <w:rsid w:val="00271D46"/>
    <w:rsid w:val="002756E1"/>
    <w:rsid w:val="002757C6"/>
    <w:rsid w:val="0027645D"/>
    <w:rsid w:val="00276E04"/>
    <w:rsid w:val="00277198"/>
    <w:rsid w:val="0027787D"/>
    <w:rsid w:val="00277C97"/>
    <w:rsid w:val="00280969"/>
    <w:rsid w:val="00281767"/>
    <w:rsid w:val="00281900"/>
    <w:rsid w:val="00281C2D"/>
    <w:rsid w:val="00282B5A"/>
    <w:rsid w:val="002830DD"/>
    <w:rsid w:val="002833F7"/>
    <w:rsid w:val="00283C5A"/>
    <w:rsid w:val="0028433A"/>
    <w:rsid w:val="00286459"/>
    <w:rsid w:val="002865E1"/>
    <w:rsid w:val="00286878"/>
    <w:rsid w:val="00286CA3"/>
    <w:rsid w:val="002872D0"/>
    <w:rsid w:val="00290412"/>
    <w:rsid w:val="0029061E"/>
    <w:rsid w:val="00290D22"/>
    <w:rsid w:val="0029209F"/>
    <w:rsid w:val="00292887"/>
    <w:rsid w:val="00293264"/>
    <w:rsid w:val="00293370"/>
    <w:rsid w:val="002944D3"/>
    <w:rsid w:val="00297123"/>
    <w:rsid w:val="00297C48"/>
    <w:rsid w:val="002A0777"/>
    <w:rsid w:val="002A1D30"/>
    <w:rsid w:val="002A39EC"/>
    <w:rsid w:val="002A4E37"/>
    <w:rsid w:val="002A5F3A"/>
    <w:rsid w:val="002A637D"/>
    <w:rsid w:val="002A6BB3"/>
    <w:rsid w:val="002A70B2"/>
    <w:rsid w:val="002A739E"/>
    <w:rsid w:val="002A78D5"/>
    <w:rsid w:val="002B0EDE"/>
    <w:rsid w:val="002B24F6"/>
    <w:rsid w:val="002B49EA"/>
    <w:rsid w:val="002C4FBD"/>
    <w:rsid w:val="002C5F75"/>
    <w:rsid w:val="002C6276"/>
    <w:rsid w:val="002C6DCA"/>
    <w:rsid w:val="002C6E41"/>
    <w:rsid w:val="002C706C"/>
    <w:rsid w:val="002D0500"/>
    <w:rsid w:val="002D0761"/>
    <w:rsid w:val="002D0A20"/>
    <w:rsid w:val="002D4112"/>
    <w:rsid w:val="002D5635"/>
    <w:rsid w:val="002D7638"/>
    <w:rsid w:val="002D7D04"/>
    <w:rsid w:val="002E0388"/>
    <w:rsid w:val="002E0F4A"/>
    <w:rsid w:val="002E15BE"/>
    <w:rsid w:val="002E186B"/>
    <w:rsid w:val="002E192A"/>
    <w:rsid w:val="002E297A"/>
    <w:rsid w:val="002E3788"/>
    <w:rsid w:val="002E3E0F"/>
    <w:rsid w:val="002E3EB8"/>
    <w:rsid w:val="002E4E1A"/>
    <w:rsid w:val="002E51F5"/>
    <w:rsid w:val="002E5D5B"/>
    <w:rsid w:val="002E6D6E"/>
    <w:rsid w:val="002E794D"/>
    <w:rsid w:val="002F0B13"/>
    <w:rsid w:val="002F168F"/>
    <w:rsid w:val="002F3363"/>
    <w:rsid w:val="002F6233"/>
    <w:rsid w:val="002F670F"/>
    <w:rsid w:val="002F7FB2"/>
    <w:rsid w:val="0030013C"/>
    <w:rsid w:val="00301B3B"/>
    <w:rsid w:val="00301B70"/>
    <w:rsid w:val="00301C4D"/>
    <w:rsid w:val="003020C6"/>
    <w:rsid w:val="0030210B"/>
    <w:rsid w:val="00303B26"/>
    <w:rsid w:val="00303B3E"/>
    <w:rsid w:val="00304D23"/>
    <w:rsid w:val="00305909"/>
    <w:rsid w:val="0030638D"/>
    <w:rsid w:val="00307267"/>
    <w:rsid w:val="00307470"/>
    <w:rsid w:val="003076DC"/>
    <w:rsid w:val="00307F57"/>
    <w:rsid w:val="003103A3"/>
    <w:rsid w:val="00310C61"/>
    <w:rsid w:val="00310EA2"/>
    <w:rsid w:val="003129C0"/>
    <w:rsid w:val="00313132"/>
    <w:rsid w:val="0031405C"/>
    <w:rsid w:val="00314C32"/>
    <w:rsid w:val="00317E70"/>
    <w:rsid w:val="003211E0"/>
    <w:rsid w:val="003214AC"/>
    <w:rsid w:val="00322215"/>
    <w:rsid w:val="003236AE"/>
    <w:rsid w:val="0032396D"/>
    <w:rsid w:val="003239E6"/>
    <w:rsid w:val="00324B49"/>
    <w:rsid w:val="00327297"/>
    <w:rsid w:val="003274C3"/>
    <w:rsid w:val="003321E5"/>
    <w:rsid w:val="00332865"/>
    <w:rsid w:val="003335EB"/>
    <w:rsid w:val="00334196"/>
    <w:rsid w:val="00335D03"/>
    <w:rsid w:val="00335D51"/>
    <w:rsid w:val="00336477"/>
    <w:rsid w:val="0033690E"/>
    <w:rsid w:val="003369E9"/>
    <w:rsid w:val="003376ED"/>
    <w:rsid w:val="00340739"/>
    <w:rsid w:val="00346B5F"/>
    <w:rsid w:val="0034767D"/>
    <w:rsid w:val="00347E79"/>
    <w:rsid w:val="00351D51"/>
    <w:rsid w:val="00352B9D"/>
    <w:rsid w:val="00353B71"/>
    <w:rsid w:val="003554E3"/>
    <w:rsid w:val="00355BA9"/>
    <w:rsid w:val="003603BF"/>
    <w:rsid w:val="00360ED7"/>
    <w:rsid w:val="0036134D"/>
    <w:rsid w:val="00362436"/>
    <w:rsid w:val="003640CC"/>
    <w:rsid w:val="00364552"/>
    <w:rsid w:val="003645D4"/>
    <w:rsid w:val="00364A35"/>
    <w:rsid w:val="00365C3B"/>
    <w:rsid w:val="00366338"/>
    <w:rsid w:val="00366802"/>
    <w:rsid w:val="00366A5F"/>
    <w:rsid w:val="00366B75"/>
    <w:rsid w:val="00367875"/>
    <w:rsid w:val="0037165A"/>
    <w:rsid w:val="00371A45"/>
    <w:rsid w:val="00371AB7"/>
    <w:rsid w:val="00372A0B"/>
    <w:rsid w:val="00373167"/>
    <w:rsid w:val="003735E4"/>
    <w:rsid w:val="00373A75"/>
    <w:rsid w:val="00373B53"/>
    <w:rsid w:val="00380EB2"/>
    <w:rsid w:val="003837B4"/>
    <w:rsid w:val="00384081"/>
    <w:rsid w:val="00384618"/>
    <w:rsid w:val="003849D7"/>
    <w:rsid w:val="00384A69"/>
    <w:rsid w:val="003864EE"/>
    <w:rsid w:val="00386AF8"/>
    <w:rsid w:val="00386F3A"/>
    <w:rsid w:val="00390A74"/>
    <w:rsid w:val="00391474"/>
    <w:rsid w:val="00391A57"/>
    <w:rsid w:val="003935A6"/>
    <w:rsid w:val="00394815"/>
    <w:rsid w:val="00396994"/>
    <w:rsid w:val="003975AF"/>
    <w:rsid w:val="003A0213"/>
    <w:rsid w:val="003A09B1"/>
    <w:rsid w:val="003A1AFC"/>
    <w:rsid w:val="003A1DCE"/>
    <w:rsid w:val="003A2EAF"/>
    <w:rsid w:val="003A3EF9"/>
    <w:rsid w:val="003A50D8"/>
    <w:rsid w:val="003A7E49"/>
    <w:rsid w:val="003B0D2D"/>
    <w:rsid w:val="003B1FAE"/>
    <w:rsid w:val="003B44E7"/>
    <w:rsid w:val="003B6523"/>
    <w:rsid w:val="003B730F"/>
    <w:rsid w:val="003C0D27"/>
    <w:rsid w:val="003C24C4"/>
    <w:rsid w:val="003C2B95"/>
    <w:rsid w:val="003C3E2D"/>
    <w:rsid w:val="003C465F"/>
    <w:rsid w:val="003C4C6F"/>
    <w:rsid w:val="003C5470"/>
    <w:rsid w:val="003C57CA"/>
    <w:rsid w:val="003C6316"/>
    <w:rsid w:val="003C76BA"/>
    <w:rsid w:val="003D085A"/>
    <w:rsid w:val="003D331E"/>
    <w:rsid w:val="003D3347"/>
    <w:rsid w:val="003D37D2"/>
    <w:rsid w:val="003D5694"/>
    <w:rsid w:val="003D6312"/>
    <w:rsid w:val="003D638D"/>
    <w:rsid w:val="003D6790"/>
    <w:rsid w:val="003D6AF8"/>
    <w:rsid w:val="003D6FD1"/>
    <w:rsid w:val="003D7614"/>
    <w:rsid w:val="003E02C5"/>
    <w:rsid w:val="003E0753"/>
    <w:rsid w:val="003E1767"/>
    <w:rsid w:val="003E1D7F"/>
    <w:rsid w:val="003E32B2"/>
    <w:rsid w:val="003E6006"/>
    <w:rsid w:val="003E66B0"/>
    <w:rsid w:val="003E73A9"/>
    <w:rsid w:val="003F08C2"/>
    <w:rsid w:val="003F0F14"/>
    <w:rsid w:val="003F0F70"/>
    <w:rsid w:val="003F1E6A"/>
    <w:rsid w:val="003F26F9"/>
    <w:rsid w:val="003F3441"/>
    <w:rsid w:val="003F39CA"/>
    <w:rsid w:val="003F3B6F"/>
    <w:rsid w:val="003F4B02"/>
    <w:rsid w:val="003F6029"/>
    <w:rsid w:val="003F7071"/>
    <w:rsid w:val="00400BF3"/>
    <w:rsid w:val="00401EF7"/>
    <w:rsid w:val="00404654"/>
    <w:rsid w:val="004053CC"/>
    <w:rsid w:val="00406110"/>
    <w:rsid w:val="004066FB"/>
    <w:rsid w:val="00406AB3"/>
    <w:rsid w:val="004075D9"/>
    <w:rsid w:val="00407DCB"/>
    <w:rsid w:val="00411889"/>
    <w:rsid w:val="00411AF0"/>
    <w:rsid w:val="00412726"/>
    <w:rsid w:val="004129BA"/>
    <w:rsid w:val="004131A1"/>
    <w:rsid w:val="00414D28"/>
    <w:rsid w:val="00416BFD"/>
    <w:rsid w:val="004209EB"/>
    <w:rsid w:val="00421026"/>
    <w:rsid w:val="00421403"/>
    <w:rsid w:val="004216EF"/>
    <w:rsid w:val="00425298"/>
    <w:rsid w:val="004262D0"/>
    <w:rsid w:val="0042674F"/>
    <w:rsid w:val="0043078E"/>
    <w:rsid w:val="00431D60"/>
    <w:rsid w:val="00431E5B"/>
    <w:rsid w:val="004339E8"/>
    <w:rsid w:val="0043432F"/>
    <w:rsid w:val="004345D0"/>
    <w:rsid w:val="0043460F"/>
    <w:rsid w:val="0043478E"/>
    <w:rsid w:val="004348CA"/>
    <w:rsid w:val="00435894"/>
    <w:rsid w:val="00435C43"/>
    <w:rsid w:val="00435CC5"/>
    <w:rsid w:val="00436A14"/>
    <w:rsid w:val="00436D33"/>
    <w:rsid w:val="00437F9A"/>
    <w:rsid w:val="00440010"/>
    <w:rsid w:val="0044072F"/>
    <w:rsid w:val="0044185F"/>
    <w:rsid w:val="00443602"/>
    <w:rsid w:val="004455F9"/>
    <w:rsid w:val="004459A1"/>
    <w:rsid w:val="00445D5E"/>
    <w:rsid w:val="00445EFD"/>
    <w:rsid w:val="00446A39"/>
    <w:rsid w:val="00446B7F"/>
    <w:rsid w:val="0045035B"/>
    <w:rsid w:val="00451A5E"/>
    <w:rsid w:val="00451CBD"/>
    <w:rsid w:val="00453789"/>
    <w:rsid w:val="00454032"/>
    <w:rsid w:val="00454839"/>
    <w:rsid w:val="00454D20"/>
    <w:rsid w:val="00456A4E"/>
    <w:rsid w:val="0045717C"/>
    <w:rsid w:val="004574D1"/>
    <w:rsid w:val="00460C7C"/>
    <w:rsid w:val="00460D8E"/>
    <w:rsid w:val="0046257E"/>
    <w:rsid w:val="00462749"/>
    <w:rsid w:val="00463A30"/>
    <w:rsid w:val="0046473D"/>
    <w:rsid w:val="00464839"/>
    <w:rsid w:val="00464F1D"/>
    <w:rsid w:val="004662F8"/>
    <w:rsid w:val="0046661A"/>
    <w:rsid w:val="00472759"/>
    <w:rsid w:val="004747F4"/>
    <w:rsid w:val="0048050E"/>
    <w:rsid w:val="004805B6"/>
    <w:rsid w:val="00480610"/>
    <w:rsid w:val="00484294"/>
    <w:rsid w:val="004842AE"/>
    <w:rsid w:val="00485B90"/>
    <w:rsid w:val="0048663D"/>
    <w:rsid w:val="004867C8"/>
    <w:rsid w:val="004901AD"/>
    <w:rsid w:val="00490BAF"/>
    <w:rsid w:val="004922DD"/>
    <w:rsid w:val="0049288A"/>
    <w:rsid w:val="00492AB5"/>
    <w:rsid w:val="004943E8"/>
    <w:rsid w:val="004952D7"/>
    <w:rsid w:val="004953E7"/>
    <w:rsid w:val="00495590"/>
    <w:rsid w:val="0049637F"/>
    <w:rsid w:val="004A0177"/>
    <w:rsid w:val="004A01B6"/>
    <w:rsid w:val="004A0F66"/>
    <w:rsid w:val="004A2DBE"/>
    <w:rsid w:val="004A2EF0"/>
    <w:rsid w:val="004A4BF7"/>
    <w:rsid w:val="004A55B4"/>
    <w:rsid w:val="004A690D"/>
    <w:rsid w:val="004A6943"/>
    <w:rsid w:val="004B11CF"/>
    <w:rsid w:val="004B1287"/>
    <w:rsid w:val="004B15F6"/>
    <w:rsid w:val="004B1738"/>
    <w:rsid w:val="004B2E58"/>
    <w:rsid w:val="004B3DD7"/>
    <w:rsid w:val="004B582B"/>
    <w:rsid w:val="004B65AA"/>
    <w:rsid w:val="004B7C6F"/>
    <w:rsid w:val="004C1726"/>
    <w:rsid w:val="004C1C73"/>
    <w:rsid w:val="004C20A3"/>
    <w:rsid w:val="004C2A45"/>
    <w:rsid w:val="004C3141"/>
    <w:rsid w:val="004C4C03"/>
    <w:rsid w:val="004C4C6E"/>
    <w:rsid w:val="004C5A74"/>
    <w:rsid w:val="004C5FA2"/>
    <w:rsid w:val="004C6F37"/>
    <w:rsid w:val="004D009E"/>
    <w:rsid w:val="004D0212"/>
    <w:rsid w:val="004D1B13"/>
    <w:rsid w:val="004D2294"/>
    <w:rsid w:val="004D2DDF"/>
    <w:rsid w:val="004D3FEE"/>
    <w:rsid w:val="004D507F"/>
    <w:rsid w:val="004D54FD"/>
    <w:rsid w:val="004D5F9B"/>
    <w:rsid w:val="004D5FB6"/>
    <w:rsid w:val="004D6A4C"/>
    <w:rsid w:val="004D7013"/>
    <w:rsid w:val="004D7F1B"/>
    <w:rsid w:val="004E0D34"/>
    <w:rsid w:val="004E1255"/>
    <w:rsid w:val="004E156D"/>
    <w:rsid w:val="004E1C52"/>
    <w:rsid w:val="004E25AB"/>
    <w:rsid w:val="004E3E64"/>
    <w:rsid w:val="004E46A6"/>
    <w:rsid w:val="004E4C15"/>
    <w:rsid w:val="004E51F1"/>
    <w:rsid w:val="004E577A"/>
    <w:rsid w:val="004E6A9A"/>
    <w:rsid w:val="004E6C09"/>
    <w:rsid w:val="004F0052"/>
    <w:rsid w:val="004F0104"/>
    <w:rsid w:val="004F01D8"/>
    <w:rsid w:val="004F2700"/>
    <w:rsid w:val="004F311D"/>
    <w:rsid w:val="004F39D4"/>
    <w:rsid w:val="004F3B1F"/>
    <w:rsid w:val="004F3F8F"/>
    <w:rsid w:val="004F46E6"/>
    <w:rsid w:val="004F485E"/>
    <w:rsid w:val="004F4D83"/>
    <w:rsid w:val="004F71A4"/>
    <w:rsid w:val="004F7F6D"/>
    <w:rsid w:val="00500099"/>
    <w:rsid w:val="005003C1"/>
    <w:rsid w:val="00500CEC"/>
    <w:rsid w:val="00501D4B"/>
    <w:rsid w:val="00502B45"/>
    <w:rsid w:val="005033BC"/>
    <w:rsid w:val="0050427C"/>
    <w:rsid w:val="00505603"/>
    <w:rsid w:val="00505FB4"/>
    <w:rsid w:val="00511468"/>
    <w:rsid w:val="005119A3"/>
    <w:rsid w:val="0051302A"/>
    <w:rsid w:val="005133E7"/>
    <w:rsid w:val="00513B9F"/>
    <w:rsid w:val="00514B59"/>
    <w:rsid w:val="00515291"/>
    <w:rsid w:val="0051682B"/>
    <w:rsid w:val="0051777F"/>
    <w:rsid w:val="00517CBC"/>
    <w:rsid w:val="005213EC"/>
    <w:rsid w:val="00525299"/>
    <w:rsid w:val="00526BC6"/>
    <w:rsid w:val="0053118B"/>
    <w:rsid w:val="0053210D"/>
    <w:rsid w:val="00532ADD"/>
    <w:rsid w:val="005339C1"/>
    <w:rsid w:val="005344C6"/>
    <w:rsid w:val="00536DE0"/>
    <w:rsid w:val="005376BE"/>
    <w:rsid w:val="005379FF"/>
    <w:rsid w:val="005405E4"/>
    <w:rsid w:val="00540B47"/>
    <w:rsid w:val="00541194"/>
    <w:rsid w:val="00542A7A"/>
    <w:rsid w:val="00543D02"/>
    <w:rsid w:val="00545693"/>
    <w:rsid w:val="00545C0C"/>
    <w:rsid w:val="0055030A"/>
    <w:rsid w:val="00551BD0"/>
    <w:rsid w:val="00553E2B"/>
    <w:rsid w:val="00554ADE"/>
    <w:rsid w:val="00554F50"/>
    <w:rsid w:val="005576AE"/>
    <w:rsid w:val="005578DD"/>
    <w:rsid w:val="00560A90"/>
    <w:rsid w:val="00561913"/>
    <w:rsid w:val="00562259"/>
    <w:rsid w:val="005625C5"/>
    <w:rsid w:val="00562B28"/>
    <w:rsid w:val="00562C45"/>
    <w:rsid w:val="0056368B"/>
    <w:rsid w:val="0056386F"/>
    <w:rsid w:val="00563AA0"/>
    <w:rsid w:val="00563DE4"/>
    <w:rsid w:val="00563E4F"/>
    <w:rsid w:val="00564093"/>
    <w:rsid w:val="0056418B"/>
    <w:rsid w:val="00564DEC"/>
    <w:rsid w:val="00565320"/>
    <w:rsid w:val="0057156E"/>
    <w:rsid w:val="00571ED9"/>
    <w:rsid w:val="005721BE"/>
    <w:rsid w:val="00572789"/>
    <w:rsid w:val="00574454"/>
    <w:rsid w:val="00574CAE"/>
    <w:rsid w:val="00574E3B"/>
    <w:rsid w:val="00575C38"/>
    <w:rsid w:val="00576538"/>
    <w:rsid w:val="00576B0A"/>
    <w:rsid w:val="00577519"/>
    <w:rsid w:val="00580C61"/>
    <w:rsid w:val="00580F58"/>
    <w:rsid w:val="00582951"/>
    <w:rsid w:val="00582990"/>
    <w:rsid w:val="00585A6F"/>
    <w:rsid w:val="00586E3A"/>
    <w:rsid w:val="00587C53"/>
    <w:rsid w:val="00590212"/>
    <w:rsid w:val="005925C1"/>
    <w:rsid w:val="00592DA4"/>
    <w:rsid w:val="005933DF"/>
    <w:rsid w:val="0059399E"/>
    <w:rsid w:val="005944F3"/>
    <w:rsid w:val="00595DC3"/>
    <w:rsid w:val="005A1AC7"/>
    <w:rsid w:val="005A2EAF"/>
    <w:rsid w:val="005A3015"/>
    <w:rsid w:val="005A64AB"/>
    <w:rsid w:val="005A742A"/>
    <w:rsid w:val="005A76D4"/>
    <w:rsid w:val="005B02C0"/>
    <w:rsid w:val="005B086A"/>
    <w:rsid w:val="005B0A19"/>
    <w:rsid w:val="005B0BF8"/>
    <w:rsid w:val="005B15C6"/>
    <w:rsid w:val="005B24DD"/>
    <w:rsid w:val="005B4A35"/>
    <w:rsid w:val="005B5F1F"/>
    <w:rsid w:val="005B6F25"/>
    <w:rsid w:val="005C0320"/>
    <w:rsid w:val="005C0570"/>
    <w:rsid w:val="005C1103"/>
    <w:rsid w:val="005C17DE"/>
    <w:rsid w:val="005C210B"/>
    <w:rsid w:val="005C2E1C"/>
    <w:rsid w:val="005C371D"/>
    <w:rsid w:val="005C3C68"/>
    <w:rsid w:val="005C3D6F"/>
    <w:rsid w:val="005C464C"/>
    <w:rsid w:val="005C5A9C"/>
    <w:rsid w:val="005C66A7"/>
    <w:rsid w:val="005C6F87"/>
    <w:rsid w:val="005C73CA"/>
    <w:rsid w:val="005D062D"/>
    <w:rsid w:val="005D08A9"/>
    <w:rsid w:val="005D2A99"/>
    <w:rsid w:val="005D2BA3"/>
    <w:rsid w:val="005D2DB0"/>
    <w:rsid w:val="005D7596"/>
    <w:rsid w:val="005D7639"/>
    <w:rsid w:val="005E0DD7"/>
    <w:rsid w:val="005E0ECA"/>
    <w:rsid w:val="005E3F65"/>
    <w:rsid w:val="005E5881"/>
    <w:rsid w:val="005E6A52"/>
    <w:rsid w:val="005E7C81"/>
    <w:rsid w:val="005F0B83"/>
    <w:rsid w:val="005F4575"/>
    <w:rsid w:val="005F7324"/>
    <w:rsid w:val="00600C38"/>
    <w:rsid w:val="00600C6E"/>
    <w:rsid w:val="006020AD"/>
    <w:rsid w:val="00602B10"/>
    <w:rsid w:val="00603B30"/>
    <w:rsid w:val="00603BA7"/>
    <w:rsid w:val="006041CA"/>
    <w:rsid w:val="00604936"/>
    <w:rsid w:val="00607ECF"/>
    <w:rsid w:val="00610125"/>
    <w:rsid w:val="0061063E"/>
    <w:rsid w:val="006109E6"/>
    <w:rsid w:val="006127AB"/>
    <w:rsid w:val="006149D6"/>
    <w:rsid w:val="00614B45"/>
    <w:rsid w:val="00616128"/>
    <w:rsid w:val="00617348"/>
    <w:rsid w:val="00621380"/>
    <w:rsid w:val="00621FA1"/>
    <w:rsid w:val="006223DB"/>
    <w:rsid w:val="00622A10"/>
    <w:rsid w:val="00622D98"/>
    <w:rsid w:val="00623721"/>
    <w:rsid w:val="006245F0"/>
    <w:rsid w:val="00624C36"/>
    <w:rsid w:val="00625415"/>
    <w:rsid w:val="0062550C"/>
    <w:rsid w:val="00627023"/>
    <w:rsid w:val="006275C3"/>
    <w:rsid w:val="00631A4A"/>
    <w:rsid w:val="006320F8"/>
    <w:rsid w:val="006325C9"/>
    <w:rsid w:val="006327FF"/>
    <w:rsid w:val="0063400D"/>
    <w:rsid w:val="00634059"/>
    <w:rsid w:val="00634A77"/>
    <w:rsid w:val="00634CDF"/>
    <w:rsid w:val="00635FBC"/>
    <w:rsid w:val="006370EF"/>
    <w:rsid w:val="00637A4C"/>
    <w:rsid w:val="0064069A"/>
    <w:rsid w:val="00640A8A"/>
    <w:rsid w:val="00640B0E"/>
    <w:rsid w:val="00641076"/>
    <w:rsid w:val="006410FC"/>
    <w:rsid w:val="00641522"/>
    <w:rsid w:val="006417BC"/>
    <w:rsid w:val="00641941"/>
    <w:rsid w:val="00642B17"/>
    <w:rsid w:val="00643150"/>
    <w:rsid w:val="0064400F"/>
    <w:rsid w:val="0064499F"/>
    <w:rsid w:val="00644C28"/>
    <w:rsid w:val="00644E9E"/>
    <w:rsid w:val="006457AC"/>
    <w:rsid w:val="00645C7F"/>
    <w:rsid w:val="00646AE8"/>
    <w:rsid w:val="006502A0"/>
    <w:rsid w:val="00650A54"/>
    <w:rsid w:val="00651DA5"/>
    <w:rsid w:val="0065359F"/>
    <w:rsid w:val="0065422D"/>
    <w:rsid w:val="006559F0"/>
    <w:rsid w:val="00655F57"/>
    <w:rsid w:val="006572DC"/>
    <w:rsid w:val="006603CE"/>
    <w:rsid w:val="00661414"/>
    <w:rsid w:val="006635FF"/>
    <w:rsid w:val="00663E7F"/>
    <w:rsid w:val="00665280"/>
    <w:rsid w:val="00665632"/>
    <w:rsid w:val="00667050"/>
    <w:rsid w:val="00667894"/>
    <w:rsid w:val="0066796D"/>
    <w:rsid w:val="00667B93"/>
    <w:rsid w:val="00670886"/>
    <w:rsid w:val="0067088F"/>
    <w:rsid w:val="00670A84"/>
    <w:rsid w:val="0067117D"/>
    <w:rsid w:val="00672A1D"/>
    <w:rsid w:val="00672CAF"/>
    <w:rsid w:val="00672CF3"/>
    <w:rsid w:val="0067354C"/>
    <w:rsid w:val="00673CD4"/>
    <w:rsid w:val="00673EC7"/>
    <w:rsid w:val="00674BDD"/>
    <w:rsid w:val="00675C9F"/>
    <w:rsid w:val="00676679"/>
    <w:rsid w:val="00676D82"/>
    <w:rsid w:val="00676F9B"/>
    <w:rsid w:val="00677C52"/>
    <w:rsid w:val="006812A4"/>
    <w:rsid w:val="00682A24"/>
    <w:rsid w:val="00683218"/>
    <w:rsid w:val="0068425A"/>
    <w:rsid w:val="00685A26"/>
    <w:rsid w:val="00686701"/>
    <w:rsid w:val="006901A2"/>
    <w:rsid w:val="006907F9"/>
    <w:rsid w:val="00692BFB"/>
    <w:rsid w:val="00693E95"/>
    <w:rsid w:val="00694F67"/>
    <w:rsid w:val="006950D3"/>
    <w:rsid w:val="00695E6A"/>
    <w:rsid w:val="00696C5F"/>
    <w:rsid w:val="00696EC2"/>
    <w:rsid w:val="00697CE7"/>
    <w:rsid w:val="006A049D"/>
    <w:rsid w:val="006A0F60"/>
    <w:rsid w:val="006A1A45"/>
    <w:rsid w:val="006A2243"/>
    <w:rsid w:val="006A2773"/>
    <w:rsid w:val="006A4CFE"/>
    <w:rsid w:val="006A5D16"/>
    <w:rsid w:val="006A5FC6"/>
    <w:rsid w:val="006A7068"/>
    <w:rsid w:val="006A7620"/>
    <w:rsid w:val="006A7BF9"/>
    <w:rsid w:val="006B00FC"/>
    <w:rsid w:val="006B0789"/>
    <w:rsid w:val="006B24CC"/>
    <w:rsid w:val="006B64CB"/>
    <w:rsid w:val="006B6583"/>
    <w:rsid w:val="006B7AD7"/>
    <w:rsid w:val="006C1DEE"/>
    <w:rsid w:val="006C1E66"/>
    <w:rsid w:val="006C2002"/>
    <w:rsid w:val="006C2AE0"/>
    <w:rsid w:val="006C2CC2"/>
    <w:rsid w:val="006C2CCE"/>
    <w:rsid w:val="006C344E"/>
    <w:rsid w:val="006C39C9"/>
    <w:rsid w:val="006C4C34"/>
    <w:rsid w:val="006C64F0"/>
    <w:rsid w:val="006C79AE"/>
    <w:rsid w:val="006D1930"/>
    <w:rsid w:val="006D1E41"/>
    <w:rsid w:val="006D23D9"/>
    <w:rsid w:val="006D41E8"/>
    <w:rsid w:val="006D52F6"/>
    <w:rsid w:val="006D6F79"/>
    <w:rsid w:val="006E0628"/>
    <w:rsid w:val="006E06E7"/>
    <w:rsid w:val="006E2E4E"/>
    <w:rsid w:val="006E4AB3"/>
    <w:rsid w:val="006E5481"/>
    <w:rsid w:val="006E5625"/>
    <w:rsid w:val="006E5C06"/>
    <w:rsid w:val="006E6F80"/>
    <w:rsid w:val="006E780D"/>
    <w:rsid w:val="006E7DEB"/>
    <w:rsid w:val="006E7EB4"/>
    <w:rsid w:val="006F0864"/>
    <w:rsid w:val="006F18D3"/>
    <w:rsid w:val="006F1A21"/>
    <w:rsid w:val="006F3DB9"/>
    <w:rsid w:val="006F603D"/>
    <w:rsid w:val="006F7C93"/>
    <w:rsid w:val="00701664"/>
    <w:rsid w:val="00701E47"/>
    <w:rsid w:val="0070290A"/>
    <w:rsid w:val="00702C54"/>
    <w:rsid w:val="007039CC"/>
    <w:rsid w:val="00703F96"/>
    <w:rsid w:val="007044DF"/>
    <w:rsid w:val="00706226"/>
    <w:rsid w:val="00710059"/>
    <w:rsid w:val="00710922"/>
    <w:rsid w:val="00710C2F"/>
    <w:rsid w:val="00710C70"/>
    <w:rsid w:val="007147D6"/>
    <w:rsid w:val="00714839"/>
    <w:rsid w:val="00714A79"/>
    <w:rsid w:val="007153CC"/>
    <w:rsid w:val="00716A01"/>
    <w:rsid w:val="00716C3E"/>
    <w:rsid w:val="00716E6F"/>
    <w:rsid w:val="0071792A"/>
    <w:rsid w:val="00717BE0"/>
    <w:rsid w:val="007216CF"/>
    <w:rsid w:val="007219F2"/>
    <w:rsid w:val="007227E4"/>
    <w:rsid w:val="00723198"/>
    <w:rsid w:val="00725540"/>
    <w:rsid w:val="007275EA"/>
    <w:rsid w:val="00731681"/>
    <w:rsid w:val="00731E9C"/>
    <w:rsid w:val="00733B55"/>
    <w:rsid w:val="00734860"/>
    <w:rsid w:val="00735048"/>
    <w:rsid w:val="00736684"/>
    <w:rsid w:val="00737BA8"/>
    <w:rsid w:val="00740AB8"/>
    <w:rsid w:val="00740D6F"/>
    <w:rsid w:val="007414D5"/>
    <w:rsid w:val="0074402E"/>
    <w:rsid w:val="00744771"/>
    <w:rsid w:val="007475E5"/>
    <w:rsid w:val="00750C12"/>
    <w:rsid w:val="00751C81"/>
    <w:rsid w:val="007527B0"/>
    <w:rsid w:val="0075425A"/>
    <w:rsid w:val="00755164"/>
    <w:rsid w:val="0075598F"/>
    <w:rsid w:val="00756184"/>
    <w:rsid w:val="007571F6"/>
    <w:rsid w:val="00757519"/>
    <w:rsid w:val="00760DDB"/>
    <w:rsid w:val="00761275"/>
    <w:rsid w:val="0076196D"/>
    <w:rsid w:val="007636FA"/>
    <w:rsid w:val="007641C0"/>
    <w:rsid w:val="0076432D"/>
    <w:rsid w:val="00765C5C"/>
    <w:rsid w:val="00766322"/>
    <w:rsid w:val="0076798D"/>
    <w:rsid w:val="00767F60"/>
    <w:rsid w:val="00771707"/>
    <w:rsid w:val="00772327"/>
    <w:rsid w:val="007724C8"/>
    <w:rsid w:val="007726F4"/>
    <w:rsid w:val="0077363D"/>
    <w:rsid w:val="00773CA4"/>
    <w:rsid w:val="00774443"/>
    <w:rsid w:val="00774985"/>
    <w:rsid w:val="00774F32"/>
    <w:rsid w:val="00777AB1"/>
    <w:rsid w:val="00781345"/>
    <w:rsid w:val="00781632"/>
    <w:rsid w:val="00781D0C"/>
    <w:rsid w:val="00782BC4"/>
    <w:rsid w:val="00783A91"/>
    <w:rsid w:val="00784681"/>
    <w:rsid w:val="00785D69"/>
    <w:rsid w:val="007864A4"/>
    <w:rsid w:val="00786C30"/>
    <w:rsid w:val="00787250"/>
    <w:rsid w:val="00787382"/>
    <w:rsid w:val="00794785"/>
    <w:rsid w:val="0079587D"/>
    <w:rsid w:val="00795D8A"/>
    <w:rsid w:val="00795DD6"/>
    <w:rsid w:val="0079758D"/>
    <w:rsid w:val="007A0FC8"/>
    <w:rsid w:val="007A1254"/>
    <w:rsid w:val="007A4F2C"/>
    <w:rsid w:val="007A5DB4"/>
    <w:rsid w:val="007A5F1B"/>
    <w:rsid w:val="007A675F"/>
    <w:rsid w:val="007B0695"/>
    <w:rsid w:val="007B0F20"/>
    <w:rsid w:val="007B3001"/>
    <w:rsid w:val="007B3FAB"/>
    <w:rsid w:val="007B48FE"/>
    <w:rsid w:val="007B518B"/>
    <w:rsid w:val="007B522E"/>
    <w:rsid w:val="007C3C8D"/>
    <w:rsid w:val="007C4230"/>
    <w:rsid w:val="007C4427"/>
    <w:rsid w:val="007C6432"/>
    <w:rsid w:val="007C6E39"/>
    <w:rsid w:val="007C781B"/>
    <w:rsid w:val="007D0D08"/>
    <w:rsid w:val="007D126C"/>
    <w:rsid w:val="007D1818"/>
    <w:rsid w:val="007D1F0A"/>
    <w:rsid w:val="007D2B81"/>
    <w:rsid w:val="007D37F3"/>
    <w:rsid w:val="007D4441"/>
    <w:rsid w:val="007D49F5"/>
    <w:rsid w:val="007D501D"/>
    <w:rsid w:val="007D5142"/>
    <w:rsid w:val="007D7CA0"/>
    <w:rsid w:val="007E106C"/>
    <w:rsid w:val="007E391E"/>
    <w:rsid w:val="007E4188"/>
    <w:rsid w:val="007E45E7"/>
    <w:rsid w:val="007E47F4"/>
    <w:rsid w:val="007E4F4C"/>
    <w:rsid w:val="007E510D"/>
    <w:rsid w:val="007E575A"/>
    <w:rsid w:val="007E5C16"/>
    <w:rsid w:val="007E657B"/>
    <w:rsid w:val="007E65D4"/>
    <w:rsid w:val="007E74F5"/>
    <w:rsid w:val="007F0B5E"/>
    <w:rsid w:val="007F26CC"/>
    <w:rsid w:val="007F292F"/>
    <w:rsid w:val="007F3BA2"/>
    <w:rsid w:val="007F3BA7"/>
    <w:rsid w:val="007F410D"/>
    <w:rsid w:val="007F4384"/>
    <w:rsid w:val="007F4C80"/>
    <w:rsid w:val="007F4F66"/>
    <w:rsid w:val="007F6087"/>
    <w:rsid w:val="007F6C54"/>
    <w:rsid w:val="00801575"/>
    <w:rsid w:val="00801B4B"/>
    <w:rsid w:val="00803628"/>
    <w:rsid w:val="00803B4E"/>
    <w:rsid w:val="00804298"/>
    <w:rsid w:val="00805449"/>
    <w:rsid w:val="0080669A"/>
    <w:rsid w:val="00807EBE"/>
    <w:rsid w:val="00810797"/>
    <w:rsid w:val="00811B0C"/>
    <w:rsid w:val="0081303F"/>
    <w:rsid w:val="008145DB"/>
    <w:rsid w:val="008147F9"/>
    <w:rsid w:val="00814DEC"/>
    <w:rsid w:val="00820159"/>
    <w:rsid w:val="00820247"/>
    <w:rsid w:val="00820C3C"/>
    <w:rsid w:val="00821788"/>
    <w:rsid w:val="00825A5D"/>
    <w:rsid w:val="00825CD4"/>
    <w:rsid w:val="00826B64"/>
    <w:rsid w:val="00827586"/>
    <w:rsid w:val="008307C7"/>
    <w:rsid w:val="00831D39"/>
    <w:rsid w:val="00832429"/>
    <w:rsid w:val="00832B36"/>
    <w:rsid w:val="0083384D"/>
    <w:rsid w:val="00834351"/>
    <w:rsid w:val="00836606"/>
    <w:rsid w:val="00837290"/>
    <w:rsid w:val="00837667"/>
    <w:rsid w:val="008408F8"/>
    <w:rsid w:val="00840B0E"/>
    <w:rsid w:val="0084227F"/>
    <w:rsid w:val="0084325A"/>
    <w:rsid w:val="00843BF5"/>
    <w:rsid w:val="00843E1C"/>
    <w:rsid w:val="00844314"/>
    <w:rsid w:val="0084438B"/>
    <w:rsid w:val="008453D8"/>
    <w:rsid w:val="00847F8B"/>
    <w:rsid w:val="0085024D"/>
    <w:rsid w:val="00850B98"/>
    <w:rsid w:val="0085128F"/>
    <w:rsid w:val="00855BF3"/>
    <w:rsid w:val="00855DB3"/>
    <w:rsid w:val="008565C7"/>
    <w:rsid w:val="00857523"/>
    <w:rsid w:val="0086006B"/>
    <w:rsid w:val="00863B4C"/>
    <w:rsid w:val="00867BCA"/>
    <w:rsid w:val="00870FD2"/>
    <w:rsid w:val="00873ADF"/>
    <w:rsid w:val="00874836"/>
    <w:rsid w:val="00875065"/>
    <w:rsid w:val="008770C6"/>
    <w:rsid w:val="00877291"/>
    <w:rsid w:val="00881F07"/>
    <w:rsid w:val="00883040"/>
    <w:rsid w:val="00884BEB"/>
    <w:rsid w:val="00885EA1"/>
    <w:rsid w:val="00887486"/>
    <w:rsid w:val="008875C4"/>
    <w:rsid w:val="0089014E"/>
    <w:rsid w:val="00890219"/>
    <w:rsid w:val="008913C4"/>
    <w:rsid w:val="00895175"/>
    <w:rsid w:val="008952E9"/>
    <w:rsid w:val="0089535D"/>
    <w:rsid w:val="00896CCF"/>
    <w:rsid w:val="00896E42"/>
    <w:rsid w:val="00897A23"/>
    <w:rsid w:val="008A00A5"/>
    <w:rsid w:val="008A0623"/>
    <w:rsid w:val="008A2247"/>
    <w:rsid w:val="008A2579"/>
    <w:rsid w:val="008A3351"/>
    <w:rsid w:val="008A550C"/>
    <w:rsid w:val="008A6DF0"/>
    <w:rsid w:val="008B0FC0"/>
    <w:rsid w:val="008B1770"/>
    <w:rsid w:val="008B25EA"/>
    <w:rsid w:val="008B29BB"/>
    <w:rsid w:val="008B470A"/>
    <w:rsid w:val="008B4BE4"/>
    <w:rsid w:val="008B6337"/>
    <w:rsid w:val="008B79CE"/>
    <w:rsid w:val="008B7CC1"/>
    <w:rsid w:val="008B7E9C"/>
    <w:rsid w:val="008C0C4C"/>
    <w:rsid w:val="008C2594"/>
    <w:rsid w:val="008C3D66"/>
    <w:rsid w:val="008C4708"/>
    <w:rsid w:val="008C5833"/>
    <w:rsid w:val="008D0932"/>
    <w:rsid w:val="008D1998"/>
    <w:rsid w:val="008D23AB"/>
    <w:rsid w:val="008D2C99"/>
    <w:rsid w:val="008D2D69"/>
    <w:rsid w:val="008D3898"/>
    <w:rsid w:val="008D42FA"/>
    <w:rsid w:val="008D601D"/>
    <w:rsid w:val="008D7193"/>
    <w:rsid w:val="008D7206"/>
    <w:rsid w:val="008D757D"/>
    <w:rsid w:val="008E002E"/>
    <w:rsid w:val="008E0100"/>
    <w:rsid w:val="008E164A"/>
    <w:rsid w:val="008E199C"/>
    <w:rsid w:val="008E2A37"/>
    <w:rsid w:val="008E6C8E"/>
    <w:rsid w:val="008E7C22"/>
    <w:rsid w:val="008F0C8D"/>
    <w:rsid w:val="008F0D6C"/>
    <w:rsid w:val="008F198F"/>
    <w:rsid w:val="008F3BC5"/>
    <w:rsid w:val="008F4D87"/>
    <w:rsid w:val="008F539E"/>
    <w:rsid w:val="008F58DE"/>
    <w:rsid w:val="008F678B"/>
    <w:rsid w:val="008F6EF8"/>
    <w:rsid w:val="008F7AEC"/>
    <w:rsid w:val="00901415"/>
    <w:rsid w:val="00901865"/>
    <w:rsid w:val="00902B4A"/>
    <w:rsid w:val="009033F2"/>
    <w:rsid w:val="0090378D"/>
    <w:rsid w:val="0090416A"/>
    <w:rsid w:val="00904893"/>
    <w:rsid w:val="00905AAC"/>
    <w:rsid w:val="00910AAD"/>
    <w:rsid w:val="00910E79"/>
    <w:rsid w:val="00911317"/>
    <w:rsid w:val="0091334D"/>
    <w:rsid w:val="0091339A"/>
    <w:rsid w:val="00914722"/>
    <w:rsid w:val="00914C7E"/>
    <w:rsid w:val="00915563"/>
    <w:rsid w:val="0091556D"/>
    <w:rsid w:val="00917D6D"/>
    <w:rsid w:val="00921712"/>
    <w:rsid w:val="00921939"/>
    <w:rsid w:val="00921BDD"/>
    <w:rsid w:val="00922360"/>
    <w:rsid w:val="00923068"/>
    <w:rsid w:val="009234D3"/>
    <w:rsid w:val="009234E0"/>
    <w:rsid w:val="0092415E"/>
    <w:rsid w:val="009249CA"/>
    <w:rsid w:val="00925CBA"/>
    <w:rsid w:val="00932CC9"/>
    <w:rsid w:val="009330DF"/>
    <w:rsid w:val="00933B81"/>
    <w:rsid w:val="00934993"/>
    <w:rsid w:val="00934DCB"/>
    <w:rsid w:val="00936F97"/>
    <w:rsid w:val="009374F3"/>
    <w:rsid w:val="00937FFB"/>
    <w:rsid w:val="00940118"/>
    <w:rsid w:val="00940A9B"/>
    <w:rsid w:val="00942113"/>
    <w:rsid w:val="0094336A"/>
    <w:rsid w:val="00943741"/>
    <w:rsid w:val="0094481E"/>
    <w:rsid w:val="00944C18"/>
    <w:rsid w:val="00944EFE"/>
    <w:rsid w:val="00945470"/>
    <w:rsid w:val="00946927"/>
    <w:rsid w:val="009474BE"/>
    <w:rsid w:val="00947DC1"/>
    <w:rsid w:val="00947F6B"/>
    <w:rsid w:val="00950EDD"/>
    <w:rsid w:val="009520CB"/>
    <w:rsid w:val="00952D05"/>
    <w:rsid w:val="00952F00"/>
    <w:rsid w:val="00953386"/>
    <w:rsid w:val="009534EB"/>
    <w:rsid w:val="00953953"/>
    <w:rsid w:val="00956F0B"/>
    <w:rsid w:val="00957033"/>
    <w:rsid w:val="00957272"/>
    <w:rsid w:val="00957995"/>
    <w:rsid w:val="00960D54"/>
    <w:rsid w:val="00961249"/>
    <w:rsid w:val="00962183"/>
    <w:rsid w:val="009626B4"/>
    <w:rsid w:val="009675E8"/>
    <w:rsid w:val="00967CDC"/>
    <w:rsid w:val="0097133B"/>
    <w:rsid w:val="00971ED3"/>
    <w:rsid w:val="00973A9D"/>
    <w:rsid w:val="00974B8D"/>
    <w:rsid w:val="0097689E"/>
    <w:rsid w:val="00977279"/>
    <w:rsid w:val="00977418"/>
    <w:rsid w:val="00980C75"/>
    <w:rsid w:val="00982B2D"/>
    <w:rsid w:val="0098356A"/>
    <w:rsid w:val="009850C8"/>
    <w:rsid w:val="00985F6A"/>
    <w:rsid w:val="009867A4"/>
    <w:rsid w:val="009872FB"/>
    <w:rsid w:val="0099038C"/>
    <w:rsid w:val="009905D0"/>
    <w:rsid w:val="00990C47"/>
    <w:rsid w:val="00990E1E"/>
    <w:rsid w:val="0099101E"/>
    <w:rsid w:val="0099104B"/>
    <w:rsid w:val="00991A43"/>
    <w:rsid w:val="009933BE"/>
    <w:rsid w:val="00994D4A"/>
    <w:rsid w:val="009956A7"/>
    <w:rsid w:val="009A26FC"/>
    <w:rsid w:val="009A287D"/>
    <w:rsid w:val="009A3855"/>
    <w:rsid w:val="009A3C92"/>
    <w:rsid w:val="009A3D13"/>
    <w:rsid w:val="009A43DE"/>
    <w:rsid w:val="009A45BF"/>
    <w:rsid w:val="009A777C"/>
    <w:rsid w:val="009B1615"/>
    <w:rsid w:val="009B5D70"/>
    <w:rsid w:val="009B6E13"/>
    <w:rsid w:val="009B7A37"/>
    <w:rsid w:val="009C0488"/>
    <w:rsid w:val="009C0E6B"/>
    <w:rsid w:val="009C258B"/>
    <w:rsid w:val="009C6F36"/>
    <w:rsid w:val="009C763E"/>
    <w:rsid w:val="009D09D4"/>
    <w:rsid w:val="009D210F"/>
    <w:rsid w:val="009D2BD4"/>
    <w:rsid w:val="009D2FF5"/>
    <w:rsid w:val="009D3129"/>
    <w:rsid w:val="009D3E90"/>
    <w:rsid w:val="009D5C60"/>
    <w:rsid w:val="009D6894"/>
    <w:rsid w:val="009D6C4C"/>
    <w:rsid w:val="009D70F3"/>
    <w:rsid w:val="009D7325"/>
    <w:rsid w:val="009D7BE7"/>
    <w:rsid w:val="009E1185"/>
    <w:rsid w:val="009E1A03"/>
    <w:rsid w:val="009E1C87"/>
    <w:rsid w:val="009E2568"/>
    <w:rsid w:val="009E4A28"/>
    <w:rsid w:val="009E4D02"/>
    <w:rsid w:val="009E5230"/>
    <w:rsid w:val="009E579E"/>
    <w:rsid w:val="009E598A"/>
    <w:rsid w:val="009E7F8D"/>
    <w:rsid w:val="009F03F6"/>
    <w:rsid w:val="009F0ACF"/>
    <w:rsid w:val="009F0EB9"/>
    <w:rsid w:val="009F0F69"/>
    <w:rsid w:val="009F121F"/>
    <w:rsid w:val="009F17C7"/>
    <w:rsid w:val="009F259B"/>
    <w:rsid w:val="009F342A"/>
    <w:rsid w:val="009F449E"/>
    <w:rsid w:val="009F4A90"/>
    <w:rsid w:val="009F4DF2"/>
    <w:rsid w:val="009F4F56"/>
    <w:rsid w:val="009F578C"/>
    <w:rsid w:val="009F5910"/>
    <w:rsid w:val="009F66E7"/>
    <w:rsid w:val="009F6FD5"/>
    <w:rsid w:val="00A01443"/>
    <w:rsid w:val="00A01527"/>
    <w:rsid w:val="00A01A4C"/>
    <w:rsid w:val="00A02C0A"/>
    <w:rsid w:val="00A04E00"/>
    <w:rsid w:val="00A04E75"/>
    <w:rsid w:val="00A05350"/>
    <w:rsid w:val="00A06CA7"/>
    <w:rsid w:val="00A06CFD"/>
    <w:rsid w:val="00A07415"/>
    <w:rsid w:val="00A074AD"/>
    <w:rsid w:val="00A078CD"/>
    <w:rsid w:val="00A11D90"/>
    <w:rsid w:val="00A12A36"/>
    <w:rsid w:val="00A13AF3"/>
    <w:rsid w:val="00A15BE3"/>
    <w:rsid w:val="00A167A4"/>
    <w:rsid w:val="00A20A6C"/>
    <w:rsid w:val="00A21307"/>
    <w:rsid w:val="00A21E3A"/>
    <w:rsid w:val="00A24A89"/>
    <w:rsid w:val="00A25861"/>
    <w:rsid w:val="00A27B2A"/>
    <w:rsid w:val="00A30439"/>
    <w:rsid w:val="00A31609"/>
    <w:rsid w:val="00A32AF3"/>
    <w:rsid w:val="00A32CBE"/>
    <w:rsid w:val="00A358B9"/>
    <w:rsid w:val="00A35FD5"/>
    <w:rsid w:val="00A36730"/>
    <w:rsid w:val="00A37F31"/>
    <w:rsid w:val="00A42489"/>
    <w:rsid w:val="00A42B35"/>
    <w:rsid w:val="00A43051"/>
    <w:rsid w:val="00A44532"/>
    <w:rsid w:val="00A446AB"/>
    <w:rsid w:val="00A4681E"/>
    <w:rsid w:val="00A52E33"/>
    <w:rsid w:val="00A533AC"/>
    <w:rsid w:val="00A5351E"/>
    <w:rsid w:val="00A5412B"/>
    <w:rsid w:val="00A544C0"/>
    <w:rsid w:val="00A55E28"/>
    <w:rsid w:val="00A56BDF"/>
    <w:rsid w:val="00A5708D"/>
    <w:rsid w:val="00A57C25"/>
    <w:rsid w:val="00A57CB8"/>
    <w:rsid w:val="00A634C5"/>
    <w:rsid w:val="00A6383F"/>
    <w:rsid w:val="00A66822"/>
    <w:rsid w:val="00A67028"/>
    <w:rsid w:val="00A67108"/>
    <w:rsid w:val="00A705AE"/>
    <w:rsid w:val="00A7063F"/>
    <w:rsid w:val="00A70933"/>
    <w:rsid w:val="00A70BE3"/>
    <w:rsid w:val="00A711E1"/>
    <w:rsid w:val="00A712BA"/>
    <w:rsid w:val="00A718D1"/>
    <w:rsid w:val="00A75274"/>
    <w:rsid w:val="00A75A10"/>
    <w:rsid w:val="00A76051"/>
    <w:rsid w:val="00A764DA"/>
    <w:rsid w:val="00A77BC3"/>
    <w:rsid w:val="00A80298"/>
    <w:rsid w:val="00A82FC2"/>
    <w:rsid w:val="00A8345E"/>
    <w:rsid w:val="00A83463"/>
    <w:rsid w:val="00A83687"/>
    <w:rsid w:val="00A83AE7"/>
    <w:rsid w:val="00A85A7B"/>
    <w:rsid w:val="00A86951"/>
    <w:rsid w:val="00A9078D"/>
    <w:rsid w:val="00A91308"/>
    <w:rsid w:val="00A9142A"/>
    <w:rsid w:val="00A92623"/>
    <w:rsid w:val="00A93BCA"/>
    <w:rsid w:val="00A93BE9"/>
    <w:rsid w:val="00A9434E"/>
    <w:rsid w:val="00A95475"/>
    <w:rsid w:val="00A96E28"/>
    <w:rsid w:val="00A96FAE"/>
    <w:rsid w:val="00AA170F"/>
    <w:rsid w:val="00AA194B"/>
    <w:rsid w:val="00AA1CF5"/>
    <w:rsid w:val="00AA2030"/>
    <w:rsid w:val="00AA3AFB"/>
    <w:rsid w:val="00AA4399"/>
    <w:rsid w:val="00AA4D57"/>
    <w:rsid w:val="00AA564E"/>
    <w:rsid w:val="00AA6FBF"/>
    <w:rsid w:val="00AB0903"/>
    <w:rsid w:val="00AB303F"/>
    <w:rsid w:val="00AB30D5"/>
    <w:rsid w:val="00AB37E2"/>
    <w:rsid w:val="00AB63D0"/>
    <w:rsid w:val="00AC0015"/>
    <w:rsid w:val="00AC19E9"/>
    <w:rsid w:val="00AC2C91"/>
    <w:rsid w:val="00AC4587"/>
    <w:rsid w:val="00AC569F"/>
    <w:rsid w:val="00AC5E5B"/>
    <w:rsid w:val="00AC6621"/>
    <w:rsid w:val="00AD0004"/>
    <w:rsid w:val="00AD1065"/>
    <w:rsid w:val="00AD1168"/>
    <w:rsid w:val="00AD2047"/>
    <w:rsid w:val="00AD2050"/>
    <w:rsid w:val="00AD372F"/>
    <w:rsid w:val="00AD3F5A"/>
    <w:rsid w:val="00AD6C4B"/>
    <w:rsid w:val="00AD6E05"/>
    <w:rsid w:val="00AD7097"/>
    <w:rsid w:val="00AD7F51"/>
    <w:rsid w:val="00AE1297"/>
    <w:rsid w:val="00AE35CD"/>
    <w:rsid w:val="00AE4808"/>
    <w:rsid w:val="00AE57A5"/>
    <w:rsid w:val="00AE6254"/>
    <w:rsid w:val="00AE6834"/>
    <w:rsid w:val="00AF1DB0"/>
    <w:rsid w:val="00AF309F"/>
    <w:rsid w:val="00AF637B"/>
    <w:rsid w:val="00AF6F21"/>
    <w:rsid w:val="00AF727F"/>
    <w:rsid w:val="00AF73F4"/>
    <w:rsid w:val="00AF75D8"/>
    <w:rsid w:val="00AF7BB4"/>
    <w:rsid w:val="00AF7DF4"/>
    <w:rsid w:val="00B015D6"/>
    <w:rsid w:val="00B034CD"/>
    <w:rsid w:val="00B044BB"/>
    <w:rsid w:val="00B05366"/>
    <w:rsid w:val="00B06185"/>
    <w:rsid w:val="00B06244"/>
    <w:rsid w:val="00B06252"/>
    <w:rsid w:val="00B06485"/>
    <w:rsid w:val="00B0658E"/>
    <w:rsid w:val="00B068A4"/>
    <w:rsid w:val="00B07094"/>
    <w:rsid w:val="00B1055F"/>
    <w:rsid w:val="00B11ACE"/>
    <w:rsid w:val="00B12400"/>
    <w:rsid w:val="00B1293D"/>
    <w:rsid w:val="00B12EF8"/>
    <w:rsid w:val="00B13593"/>
    <w:rsid w:val="00B20EB9"/>
    <w:rsid w:val="00B21973"/>
    <w:rsid w:val="00B21C18"/>
    <w:rsid w:val="00B21E6F"/>
    <w:rsid w:val="00B21FD6"/>
    <w:rsid w:val="00B22D6F"/>
    <w:rsid w:val="00B22FFC"/>
    <w:rsid w:val="00B2362D"/>
    <w:rsid w:val="00B237BE"/>
    <w:rsid w:val="00B237ED"/>
    <w:rsid w:val="00B23DF9"/>
    <w:rsid w:val="00B25DA2"/>
    <w:rsid w:val="00B27F74"/>
    <w:rsid w:val="00B30C23"/>
    <w:rsid w:val="00B31C94"/>
    <w:rsid w:val="00B32E4E"/>
    <w:rsid w:val="00B32EE6"/>
    <w:rsid w:val="00B349BA"/>
    <w:rsid w:val="00B35581"/>
    <w:rsid w:val="00B36966"/>
    <w:rsid w:val="00B36A1D"/>
    <w:rsid w:val="00B4237D"/>
    <w:rsid w:val="00B42A6E"/>
    <w:rsid w:val="00B436BE"/>
    <w:rsid w:val="00B44B4C"/>
    <w:rsid w:val="00B455CE"/>
    <w:rsid w:val="00B46839"/>
    <w:rsid w:val="00B4729F"/>
    <w:rsid w:val="00B52506"/>
    <w:rsid w:val="00B53DFE"/>
    <w:rsid w:val="00B540CF"/>
    <w:rsid w:val="00B54559"/>
    <w:rsid w:val="00B54AA7"/>
    <w:rsid w:val="00B56DF9"/>
    <w:rsid w:val="00B57483"/>
    <w:rsid w:val="00B62453"/>
    <w:rsid w:val="00B63BE3"/>
    <w:rsid w:val="00B65177"/>
    <w:rsid w:val="00B652B8"/>
    <w:rsid w:val="00B66ECA"/>
    <w:rsid w:val="00B671A8"/>
    <w:rsid w:val="00B70F0C"/>
    <w:rsid w:val="00B713CF"/>
    <w:rsid w:val="00B716B3"/>
    <w:rsid w:val="00B717B9"/>
    <w:rsid w:val="00B71A0D"/>
    <w:rsid w:val="00B72911"/>
    <w:rsid w:val="00B72C98"/>
    <w:rsid w:val="00B733D5"/>
    <w:rsid w:val="00B73CCE"/>
    <w:rsid w:val="00B751FF"/>
    <w:rsid w:val="00B762A9"/>
    <w:rsid w:val="00B76A2D"/>
    <w:rsid w:val="00B813D4"/>
    <w:rsid w:val="00B822A9"/>
    <w:rsid w:val="00B82A39"/>
    <w:rsid w:val="00B8316D"/>
    <w:rsid w:val="00B8389D"/>
    <w:rsid w:val="00B839C8"/>
    <w:rsid w:val="00B83B5C"/>
    <w:rsid w:val="00B84720"/>
    <w:rsid w:val="00B85D32"/>
    <w:rsid w:val="00B85E1E"/>
    <w:rsid w:val="00B93550"/>
    <w:rsid w:val="00B93F4D"/>
    <w:rsid w:val="00B9403A"/>
    <w:rsid w:val="00B965ED"/>
    <w:rsid w:val="00B9751A"/>
    <w:rsid w:val="00B9776A"/>
    <w:rsid w:val="00BA0120"/>
    <w:rsid w:val="00BA016A"/>
    <w:rsid w:val="00BA0375"/>
    <w:rsid w:val="00BA04BE"/>
    <w:rsid w:val="00BA1EAA"/>
    <w:rsid w:val="00BA22B0"/>
    <w:rsid w:val="00BA3BD9"/>
    <w:rsid w:val="00BA40C0"/>
    <w:rsid w:val="00BA4BFC"/>
    <w:rsid w:val="00BA6B75"/>
    <w:rsid w:val="00BA6D78"/>
    <w:rsid w:val="00BA7BA2"/>
    <w:rsid w:val="00BB0346"/>
    <w:rsid w:val="00BB087B"/>
    <w:rsid w:val="00BB1121"/>
    <w:rsid w:val="00BB1F2A"/>
    <w:rsid w:val="00BB20AB"/>
    <w:rsid w:val="00BB3AE5"/>
    <w:rsid w:val="00BB3C82"/>
    <w:rsid w:val="00BB41C5"/>
    <w:rsid w:val="00BB6845"/>
    <w:rsid w:val="00BC061B"/>
    <w:rsid w:val="00BC259D"/>
    <w:rsid w:val="00BC268D"/>
    <w:rsid w:val="00BC2A20"/>
    <w:rsid w:val="00BC2D4B"/>
    <w:rsid w:val="00BC2DBA"/>
    <w:rsid w:val="00BC3B0A"/>
    <w:rsid w:val="00BC47F4"/>
    <w:rsid w:val="00BC4867"/>
    <w:rsid w:val="00BC4A15"/>
    <w:rsid w:val="00BC4DE5"/>
    <w:rsid w:val="00BC6796"/>
    <w:rsid w:val="00BC6B3D"/>
    <w:rsid w:val="00BC6EAF"/>
    <w:rsid w:val="00BC7CBC"/>
    <w:rsid w:val="00BD05BE"/>
    <w:rsid w:val="00BD18E7"/>
    <w:rsid w:val="00BD27A1"/>
    <w:rsid w:val="00BD3D71"/>
    <w:rsid w:val="00BD5BFE"/>
    <w:rsid w:val="00BD5E1B"/>
    <w:rsid w:val="00BD659C"/>
    <w:rsid w:val="00BD74AE"/>
    <w:rsid w:val="00BD7BE5"/>
    <w:rsid w:val="00BE028F"/>
    <w:rsid w:val="00BE048F"/>
    <w:rsid w:val="00BE0AB7"/>
    <w:rsid w:val="00BE15CC"/>
    <w:rsid w:val="00BE3145"/>
    <w:rsid w:val="00BE4827"/>
    <w:rsid w:val="00BE7E85"/>
    <w:rsid w:val="00BF07E9"/>
    <w:rsid w:val="00BF4727"/>
    <w:rsid w:val="00BF624F"/>
    <w:rsid w:val="00BF7C37"/>
    <w:rsid w:val="00C0053C"/>
    <w:rsid w:val="00C01163"/>
    <w:rsid w:val="00C01997"/>
    <w:rsid w:val="00C01D33"/>
    <w:rsid w:val="00C023AF"/>
    <w:rsid w:val="00C02EB3"/>
    <w:rsid w:val="00C0350B"/>
    <w:rsid w:val="00C06087"/>
    <w:rsid w:val="00C0643D"/>
    <w:rsid w:val="00C06CD7"/>
    <w:rsid w:val="00C071B3"/>
    <w:rsid w:val="00C100E6"/>
    <w:rsid w:val="00C10B12"/>
    <w:rsid w:val="00C10D92"/>
    <w:rsid w:val="00C11C89"/>
    <w:rsid w:val="00C13D73"/>
    <w:rsid w:val="00C1410E"/>
    <w:rsid w:val="00C141C7"/>
    <w:rsid w:val="00C1626B"/>
    <w:rsid w:val="00C17535"/>
    <w:rsid w:val="00C17A18"/>
    <w:rsid w:val="00C2128C"/>
    <w:rsid w:val="00C227C6"/>
    <w:rsid w:val="00C235DD"/>
    <w:rsid w:val="00C23993"/>
    <w:rsid w:val="00C242BC"/>
    <w:rsid w:val="00C253BF"/>
    <w:rsid w:val="00C271C1"/>
    <w:rsid w:val="00C272B5"/>
    <w:rsid w:val="00C2782F"/>
    <w:rsid w:val="00C300AD"/>
    <w:rsid w:val="00C30E6B"/>
    <w:rsid w:val="00C34E54"/>
    <w:rsid w:val="00C350FB"/>
    <w:rsid w:val="00C358FE"/>
    <w:rsid w:val="00C359A1"/>
    <w:rsid w:val="00C3619E"/>
    <w:rsid w:val="00C37903"/>
    <w:rsid w:val="00C40CE0"/>
    <w:rsid w:val="00C40E3C"/>
    <w:rsid w:val="00C412BA"/>
    <w:rsid w:val="00C434F3"/>
    <w:rsid w:val="00C43F39"/>
    <w:rsid w:val="00C45C76"/>
    <w:rsid w:val="00C501B3"/>
    <w:rsid w:val="00C5046C"/>
    <w:rsid w:val="00C50658"/>
    <w:rsid w:val="00C52769"/>
    <w:rsid w:val="00C53041"/>
    <w:rsid w:val="00C53E1E"/>
    <w:rsid w:val="00C541AA"/>
    <w:rsid w:val="00C5490F"/>
    <w:rsid w:val="00C549DA"/>
    <w:rsid w:val="00C557B0"/>
    <w:rsid w:val="00C573F7"/>
    <w:rsid w:val="00C5748D"/>
    <w:rsid w:val="00C577D1"/>
    <w:rsid w:val="00C601A6"/>
    <w:rsid w:val="00C62948"/>
    <w:rsid w:val="00C62B46"/>
    <w:rsid w:val="00C63D10"/>
    <w:rsid w:val="00C64FFD"/>
    <w:rsid w:val="00C659FF"/>
    <w:rsid w:val="00C66DE7"/>
    <w:rsid w:val="00C67CB3"/>
    <w:rsid w:val="00C70175"/>
    <w:rsid w:val="00C71029"/>
    <w:rsid w:val="00C712A4"/>
    <w:rsid w:val="00C71FAC"/>
    <w:rsid w:val="00C72572"/>
    <w:rsid w:val="00C73587"/>
    <w:rsid w:val="00C74277"/>
    <w:rsid w:val="00C74415"/>
    <w:rsid w:val="00C74C18"/>
    <w:rsid w:val="00C75841"/>
    <w:rsid w:val="00C75A31"/>
    <w:rsid w:val="00C75D89"/>
    <w:rsid w:val="00C77888"/>
    <w:rsid w:val="00C80B83"/>
    <w:rsid w:val="00C821DC"/>
    <w:rsid w:val="00C82C9D"/>
    <w:rsid w:val="00C830C8"/>
    <w:rsid w:val="00C83987"/>
    <w:rsid w:val="00C84CD2"/>
    <w:rsid w:val="00C855FE"/>
    <w:rsid w:val="00C85858"/>
    <w:rsid w:val="00C858E6"/>
    <w:rsid w:val="00C85D4C"/>
    <w:rsid w:val="00C867A4"/>
    <w:rsid w:val="00C872F4"/>
    <w:rsid w:val="00C90F30"/>
    <w:rsid w:val="00C919C5"/>
    <w:rsid w:val="00C9214F"/>
    <w:rsid w:val="00C933D2"/>
    <w:rsid w:val="00C940B8"/>
    <w:rsid w:val="00C943F5"/>
    <w:rsid w:val="00C95514"/>
    <w:rsid w:val="00C956BB"/>
    <w:rsid w:val="00C95834"/>
    <w:rsid w:val="00C97A2B"/>
    <w:rsid w:val="00CA19B6"/>
    <w:rsid w:val="00CA2CA4"/>
    <w:rsid w:val="00CA448D"/>
    <w:rsid w:val="00CA5203"/>
    <w:rsid w:val="00CA7D34"/>
    <w:rsid w:val="00CB0458"/>
    <w:rsid w:val="00CB1A33"/>
    <w:rsid w:val="00CB243A"/>
    <w:rsid w:val="00CB54F5"/>
    <w:rsid w:val="00CB67E7"/>
    <w:rsid w:val="00CB709F"/>
    <w:rsid w:val="00CC0C38"/>
    <w:rsid w:val="00CC146B"/>
    <w:rsid w:val="00CC1F13"/>
    <w:rsid w:val="00CC2806"/>
    <w:rsid w:val="00CC334C"/>
    <w:rsid w:val="00CC3658"/>
    <w:rsid w:val="00CC3825"/>
    <w:rsid w:val="00CC386C"/>
    <w:rsid w:val="00CC4DD2"/>
    <w:rsid w:val="00CC4E96"/>
    <w:rsid w:val="00CC67C3"/>
    <w:rsid w:val="00CC7430"/>
    <w:rsid w:val="00CD20F1"/>
    <w:rsid w:val="00CD23E5"/>
    <w:rsid w:val="00CD3298"/>
    <w:rsid w:val="00CD333B"/>
    <w:rsid w:val="00CD3383"/>
    <w:rsid w:val="00CD479D"/>
    <w:rsid w:val="00CD5ADF"/>
    <w:rsid w:val="00CD6AAC"/>
    <w:rsid w:val="00CD70F8"/>
    <w:rsid w:val="00CD716F"/>
    <w:rsid w:val="00CD7AE1"/>
    <w:rsid w:val="00CE0C61"/>
    <w:rsid w:val="00CE272C"/>
    <w:rsid w:val="00CE27EE"/>
    <w:rsid w:val="00CE2DF4"/>
    <w:rsid w:val="00CE3788"/>
    <w:rsid w:val="00CE3870"/>
    <w:rsid w:val="00CE3C18"/>
    <w:rsid w:val="00CE5C53"/>
    <w:rsid w:val="00CE62E9"/>
    <w:rsid w:val="00CE7B65"/>
    <w:rsid w:val="00CF250C"/>
    <w:rsid w:val="00CF2651"/>
    <w:rsid w:val="00CF2658"/>
    <w:rsid w:val="00CF47F8"/>
    <w:rsid w:val="00CF52F8"/>
    <w:rsid w:val="00CF5B2C"/>
    <w:rsid w:val="00CF7CAC"/>
    <w:rsid w:val="00D01697"/>
    <w:rsid w:val="00D0267B"/>
    <w:rsid w:val="00D040EC"/>
    <w:rsid w:val="00D0525C"/>
    <w:rsid w:val="00D05BB5"/>
    <w:rsid w:val="00D07F37"/>
    <w:rsid w:val="00D10C2A"/>
    <w:rsid w:val="00D1223D"/>
    <w:rsid w:val="00D125AD"/>
    <w:rsid w:val="00D12E36"/>
    <w:rsid w:val="00D14634"/>
    <w:rsid w:val="00D14DE9"/>
    <w:rsid w:val="00D1695F"/>
    <w:rsid w:val="00D17CB1"/>
    <w:rsid w:val="00D17D5B"/>
    <w:rsid w:val="00D211A8"/>
    <w:rsid w:val="00D217A1"/>
    <w:rsid w:val="00D219D6"/>
    <w:rsid w:val="00D21AD1"/>
    <w:rsid w:val="00D22158"/>
    <w:rsid w:val="00D22A8B"/>
    <w:rsid w:val="00D22DBC"/>
    <w:rsid w:val="00D22E4D"/>
    <w:rsid w:val="00D23402"/>
    <w:rsid w:val="00D23C00"/>
    <w:rsid w:val="00D24215"/>
    <w:rsid w:val="00D24C9D"/>
    <w:rsid w:val="00D274C3"/>
    <w:rsid w:val="00D3061D"/>
    <w:rsid w:val="00D30F4E"/>
    <w:rsid w:val="00D3126D"/>
    <w:rsid w:val="00D31766"/>
    <w:rsid w:val="00D31EB8"/>
    <w:rsid w:val="00D32CF1"/>
    <w:rsid w:val="00D34CE6"/>
    <w:rsid w:val="00D35152"/>
    <w:rsid w:val="00D3681D"/>
    <w:rsid w:val="00D37300"/>
    <w:rsid w:val="00D374FD"/>
    <w:rsid w:val="00D40E86"/>
    <w:rsid w:val="00D423C1"/>
    <w:rsid w:val="00D42426"/>
    <w:rsid w:val="00D44532"/>
    <w:rsid w:val="00D45D77"/>
    <w:rsid w:val="00D463D0"/>
    <w:rsid w:val="00D4667C"/>
    <w:rsid w:val="00D47C68"/>
    <w:rsid w:val="00D53677"/>
    <w:rsid w:val="00D55C7A"/>
    <w:rsid w:val="00D56001"/>
    <w:rsid w:val="00D571D1"/>
    <w:rsid w:val="00D5776D"/>
    <w:rsid w:val="00D601BC"/>
    <w:rsid w:val="00D607E0"/>
    <w:rsid w:val="00D61A94"/>
    <w:rsid w:val="00D61BE8"/>
    <w:rsid w:val="00D6254F"/>
    <w:rsid w:val="00D62F1F"/>
    <w:rsid w:val="00D63FC9"/>
    <w:rsid w:val="00D64030"/>
    <w:rsid w:val="00D655B0"/>
    <w:rsid w:val="00D6726C"/>
    <w:rsid w:val="00D70055"/>
    <w:rsid w:val="00D70B34"/>
    <w:rsid w:val="00D715D9"/>
    <w:rsid w:val="00D71676"/>
    <w:rsid w:val="00D71816"/>
    <w:rsid w:val="00D71D32"/>
    <w:rsid w:val="00D721C0"/>
    <w:rsid w:val="00D727F6"/>
    <w:rsid w:val="00D74303"/>
    <w:rsid w:val="00D7566E"/>
    <w:rsid w:val="00D75A1E"/>
    <w:rsid w:val="00D7745E"/>
    <w:rsid w:val="00D80168"/>
    <w:rsid w:val="00D803D1"/>
    <w:rsid w:val="00D804A0"/>
    <w:rsid w:val="00D82101"/>
    <w:rsid w:val="00D843AA"/>
    <w:rsid w:val="00D915A7"/>
    <w:rsid w:val="00D931FE"/>
    <w:rsid w:val="00D93E26"/>
    <w:rsid w:val="00D9596E"/>
    <w:rsid w:val="00D95E09"/>
    <w:rsid w:val="00D969C6"/>
    <w:rsid w:val="00DA0FB5"/>
    <w:rsid w:val="00DA2FD8"/>
    <w:rsid w:val="00DA38A5"/>
    <w:rsid w:val="00DA6EDD"/>
    <w:rsid w:val="00DB0201"/>
    <w:rsid w:val="00DB2EDA"/>
    <w:rsid w:val="00DB39FB"/>
    <w:rsid w:val="00DB5E59"/>
    <w:rsid w:val="00DB7ACA"/>
    <w:rsid w:val="00DC0448"/>
    <w:rsid w:val="00DC12CE"/>
    <w:rsid w:val="00DC2999"/>
    <w:rsid w:val="00DC2A7D"/>
    <w:rsid w:val="00DC3853"/>
    <w:rsid w:val="00DC3BD1"/>
    <w:rsid w:val="00DC51A7"/>
    <w:rsid w:val="00DC7ED9"/>
    <w:rsid w:val="00DD41BE"/>
    <w:rsid w:val="00DD4965"/>
    <w:rsid w:val="00DD79C7"/>
    <w:rsid w:val="00DD7DF7"/>
    <w:rsid w:val="00DE2165"/>
    <w:rsid w:val="00DE3619"/>
    <w:rsid w:val="00DE4583"/>
    <w:rsid w:val="00DE55C8"/>
    <w:rsid w:val="00DE57ED"/>
    <w:rsid w:val="00DE59A0"/>
    <w:rsid w:val="00DE5C06"/>
    <w:rsid w:val="00DE77D9"/>
    <w:rsid w:val="00DF08A5"/>
    <w:rsid w:val="00DF0AC1"/>
    <w:rsid w:val="00DF1050"/>
    <w:rsid w:val="00DF2217"/>
    <w:rsid w:val="00DF2507"/>
    <w:rsid w:val="00DF5E93"/>
    <w:rsid w:val="00DF6B3D"/>
    <w:rsid w:val="00DF7016"/>
    <w:rsid w:val="00DF737E"/>
    <w:rsid w:val="00E002ED"/>
    <w:rsid w:val="00E02417"/>
    <w:rsid w:val="00E02AD6"/>
    <w:rsid w:val="00E02D18"/>
    <w:rsid w:val="00E037EF"/>
    <w:rsid w:val="00E04C88"/>
    <w:rsid w:val="00E053F8"/>
    <w:rsid w:val="00E05F44"/>
    <w:rsid w:val="00E06184"/>
    <w:rsid w:val="00E076B8"/>
    <w:rsid w:val="00E100A4"/>
    <w:rsid w:val="00E10395"/>
    <w:rsid w:val="00E111FE"/>
    <w:rsid w:val="00E1146F"/>
    <w:rsid w:val="00E1322C"/>
    <w:rsid w:val="00E1487E"/>
    <w:rsid w:val="00E14916"/>
    <w:rsid w:val="00E14AC4"/>
    <w:rsid w:val="00E15100"/>
    <w:rsid w:val="00E16A56"/>
    <w:rsid w:val="00E17015"/>
    <w:rsid w:val="00E20EEA"/>
    <w:rsid w:val="00E20FE3"/>
    <w:rsid w:val="00E233C9"/>
    <w:rsid w:val="00E238D4"/>
    <w:rsid w:val="00E23914"/>
    <w:rsid w:val="00E23B99"/>
    <w:rsid w:val="00E25623"/>
    <w:rsid w:val="00E26167"/>
    <w:rsid w:val="00E26A0C"/>
    <w:rsid w:val="00E30AB7"/>
    <w:rsid w:val="00E30EE0"/>
    <w:rsid w:val="00E32482"/>
    <w:rsid w:val="00E32740"/>
    <w:rsid w:val="00E34F90"/>
    <w:rsid w:val="00E34FE8"/>
    <w:rsid w:val="00E37BD4"/>
    <w:rsid w:val="00E4125E"/>
    <w:rsid w:val="00E41CBE"/>
    <w:rsid w:val="00E41E34"/>
    <w:rsid w:val="00E41F0D"/>
    <w:rsid w:val="00E44058"/>
    <w:rsid w:val="00E451A5"/>
    <w:rsid w:val="00E4536E"/>
    <w:rsid w:val="00E466DD"/>
    <w:rsid w:val="00E467B5"/>
    <w:rsid w:val="00E47048"/>
    <w:rsid w:val="00E47A0E"/>
    <w:rsid w:val="00E50B79"/>
    <w:rsid w:val="00E50B80"/>
    <w:rsid w:val="00E50CA4"/>
    <w:rsid w:val="00E53699"/>
    <w:rsid w:val="00E54276"/>
    <w:rsid w:val="00E54354"/>
    <w:rsid w:val="00E5495E"/>
    <w:rsid w:val="00E54C61"/>
    <w:rsid w:val="00E56D70"/>
    <w:rsid w:val="00E5725A"/>
    <w:rsid w:val="00E60B18"/>
    <w:rsid w:val="00E60FC4"/>
    <w:rsid w:val="00E6220E"/>
    <w:rsid w:val="00E664FE"/>
    <w:rsid w:val="00E71579"/>
    <w:rsid w:val="00E719D9"/>
    <w:rsid w:val="00E7756D"/>
    <w:rsid w:val="00E85C15"/>
    <w:rsid w:val="00E85DD0"/>
    <w:rsid w:val="00E85FD1"/>
    <w:rsid w:val="00E8602F"/>
    <w:rsid w:val="00E86366"/>
    <w:rsid w:val="00E8686C"/>
    <w:rsid w:val="00E9038E"/>
    <w:rsid w:val="00E91A8F"/>
    <w:rsid w:val="00E92171"/>
    <w:rsid w:val="00E921E4"/>
    <w:rsid w:val="00E92B6F"/>
    <w:rsid w:val="00EA07B6"/>
    <w:rsid w:val="00EA0A8E"/>
    <w:rsid w:val="00EA2EBD"/>
    <w:rsid w:val="00EA32DD"/>
    <w:rsid w:val="00EA4100"/>
    <w:rsid w:val="00EA4197"/>
    <w:rsid w:val="00EA474A"/>
    <w:rsid w:val="00EA5317"/>
    <w:rsid w:val="00EA5587"/>
    <w:rsid w:val="00EB05BB"/>
    <w:rsid w:val="00EB05CE"/>
    <w:rsid w:val="00EB0A4B"/>
    <w:rsid w:val="00EB1224"/>
    <w:rsid w:val="00EB1315"/>
    <w:rsid w:val="00EB190D"/>
    <w:rsid w:val="00EB2342"/>
    <w:rsid w:val="00EB39CD"/>
    <w:rsid w:val="00EB481A"/>
    <w:rsid w:val="00EB55C5"/>
    <w:rsid w:val="00EB5A2A"/>
    <w:rsid w:val="00EB70A7"/>
    <w:rsid w:val="00EC19C6"/>
    <w:rsid w:val="00EC1C21"/>
    <w:rsid w:val="00EC2327"/>
    <w:rsid w:val="00EC243F"/>
    <w:rsid w:val="00EC2F13"/>
    <w:rsid w:val="00EC4750"/>
    <w:rsid w:val="00EC4989"/>
    <w:rsid w:val="00EC5C26"/>
    <w:rsid w:val="00EC5DCF"/>
    <w:rsid w:val="00EC68DA"/>
    <w:rsid w:val="00EC7B83"/>
    <w:rsid w:val="00EC7F46"/>
    <w:rsid w:val="00ED16D2"/>
    <w:rsid w:val="00ED35D1"/>
    <w:rsid w:val="00ED3FDD"/>
    <w:rsid w:val="00ED49BD"/>
    <w:rsid w:val="00ED59D3"/>
    <w:rsid w:val="00ED5CB3"/>
    <w:rsid w:val="00ED5E05"/>
    <w:rsid w:val="00ED728C"/>
    <w:rsid w:val="00EE0911"/>
    <w:rsid w:val="00EE0E63"/>
    <w:rsid w:val="00EE1B2A"/>
    <w:rsid w:val="00EE1BC5"/>
    <w:rsid w:val="00EE20A5"/>
    <w:rsid w:val="00EE2A03"/>
    <w:rsid w:val="00EE2BDD"/>
    <w:rsid w:val="00EE38E4"/>
    <w:rsid w:val="00EE3A5A"/>
    <w:rsid w:val="00EE3ADE"/>
    <w:rsid w:val="00EE3D0F"/>
    <w:rsid w:val="00EE3FB9"/>
    <w:rsid w:val="00EE4EE7"/>
    <w:rsid w:val="00EE531E"/>
    <w:rsid w:val="00EE5D25"/>
    <w:rsid w:val="00EE6357"/>
    <w:rsid w:val="00EE642E"/>
    <w:rsid w:val="00EF0850"/>
    <w:rsid w:val="00EF2A89"/>
    <w:rsid w:val="00EF3FA8"/>
    <w:rsid w:val="00EF46D9"/>
    <w:rsid w:val="00EF4879"/>
    <w:rsid w:val="00EF4D87"/>
    <w:rsid w:val="00F02C7C"/>
    <w:rsid w:val="00F02D51"/>
    <w:rsid w:val="00F03433"/>
    <w:rsid w:val="00F04CE8"/>
    <w:rsid w:val="00F04D70"/>
    <w:rsid w:val="00F05D25"/>
    <w:rsid w:val="00F07296"/>
    <w:rsid w:val="00F075FA"/>
    <w:rsid w:val="00F07732"/>
    <w:rsid w:val="00F079BE"/>
    <w:rsid w:val="00F10A97"/>
    <w:rsid w:val="00F11A42"/>
    <w:rsid w:val="00F11B31"/>
    <w:rsid w:val="00F1210C"/>
    <w:rsid w:val="00F14033"/>
    <w:rsid w:val="00F141F0"/>
    <w:rsid w:val="00F14E50"/>
    <w:rsid w:val="00F15E2D"/>
    <w:rsid w:val="00F164EE"/>
    <w:rsid w:val="00F16EFE"/>
    <w:rsid w:val="00F17743"/>
    <w:rsid w:val="00F1782E"/>
    <w:rsid w:val="00F17CA0"/>
    <w:rsid w:val="00F22138"/>
    <w:rsid w:val="00F2224B"/>
    <w:rsid w:val="00F22938"/>
    <w:rsid w:val="00F23852"/>
    <w:rsid w:val="00F23D9C"/>
    <w:rsid w:val="00F25B86"/>
    <w:rsid w:val="00F270FA"/>
    <w:rsid w:val="00F273B7"/>
    <w:rsid w:val="00F30869"/>
    <w:rsid w:val="00F30E25"/>
    <w:rsid w:val="00F311A4"/>
    <w:rsid w:val="00F3581E"/>
    <w:rsid w:val="00F401F8"/>
    <w:rsid w:val="00F43229"/>
    <w:rsid w:val="00F437D6"/>
    <w:rsid w:val="00F43DEE"/>
    <w:rsid w:val="00F45485"/>
    <w:rsid w:val="00F45D0C"/>
    <w:rsid w:val="00F4612D"/>
    <w:rsid w:val="00F4619B"/>
    <w:rsid w:val="00F47935"/>
    <w:rsid w:val="00F506B9"/>
    <w:rsid w:val="00F51281"/>
    <w:rsid w:val="00F517E3"/>
    <w:rsid w:val="00F51E1E"/>
    <w:rsid w:val="00F52438"/>
    <w:rsid w:val="00F53071"/>
    <w:rsid w:val="00F54C5D"/>
    <w:rsid w:val="00F55700"/>
    <w:rsid w:val="00F56C7C"/>
    <w:rsid w:val="00F56FC8"/>
    <w:rsid w:val="00F57AA2"/>
    <w:rsid w:val="00F6130C"/>
    <w:rsid w:val="00F63DEB"/>
    <w:rsid w:val="00F640FB"/>
    <w:rsid w:val="00F64CFE"/>
    <w:rsid w:val="00F64E27"/>
    <w:rsid w:val="00F657D9"/>
    <w:rsid w:val="00F66086"/>
    <w:rsid w:val="00F665AE"/>
    <w:rsid w:val="00F701C1"/>
    <w:rsid w:val="00F70418"/>
    <w:rsid w:val="00F74FFB"/>
    <w:rsid w:val="00F753A1"/>
    <w:rsid w:val="00F76691"/>
    <w:rsid w:val="00F81417"/>
    <w:rsid w:val="00F829E1"/>
    <w:rsid w:val="00F82F66"/>
    <w:rsid w:val="00F83DE5"/>
    <w:rsid w:val="00F83E72"/>
    <w:rsid w:val="00F83E9C"/>
    <w:rsid w:val="00F8597A"/>
    <w:rsid w:val="00F869FA"/>
    <w:rsid w:val="00F903B2"/>
    <w:rsid w:val="00F90C13"/>
    <w:rsid w:val="00F92DBE"/>
    <w:rsid w:val="00F934A3"/>
    <w:rsid w:val="00F9351B"/>
    <w:rsid w:val="00F939B1"/>
    <w:rsid w:val="00F959AA"/>
    <w:rsid w:val="00F96BB0"/>
    <w:rsid w:val="00F9718B"/>
    <w:rsid w:val="00FA08E4"/>
    <w:rsid w:val="00FA26E3"/>
    <w:rsid w:val="00FA4820"/>
    <w:rsid w:val="00FA51F8"/>
    <w:rsid w:val="00FA6EA5"/>
    <w:rsid w:val="00FB1482"/>
    <w:rsid w:val="00FB165E"/>
    <w:rsid w:val="00FB259E"/>
    <w:rsid w:val="00FB32D2"/>
    <w:rsid w:val="00FB3417"/>
    <w:rsid w:val="00FB4786"/>
    <w:rsid w:val="00FB5FED"/>
    <w:rsid w:val="00FC3539"/>
    <w:rsid w:val="00FC4325"/>
    <w:rsid w:val="00FC438A"/>
    <w:rsid w:val="00FC471C"/>
    <w:rsid w:val="00FC5723"/>
    <w:rsid w:val="00FC5802"/>
    <w:rsid w:val="00FC59B0"/>
    <w:rsid w:val="00FC6187"/>
    <w:rsid w:val="00FC6C74"/>
    <w:rsid w:val="00FD076A"/>
    <w:rsid w:val="00FD13D0"/>
    <w:rsid w:val="00FD15B8"/>
    <w:rsid w:val="00FD1F61"/>
    <w:rsid w:val="00FD2B0C"/>
    <w:rsid w:val="00FD2B71"/>
    <w:rsid w:val="00FD47F9"/>
    <w:rsid w:val="00FD677D"/>
    <w:rsid w:val="00FD77BE"/>
    <w:rsid w:val="00FD7C1B"/>
    <w:rsid w:val="00FE07E6"/>
    <w:rsid w:val="00FE34A7"/>
    <w:rsid w:val="00FE5341"/>
    <w:rsid w:val="00FE551F"/>
    <w:rsid w:val="00FE5720"/>
    <w:rsid w:val="00FE5C82"/>
    <w:rsid w:val="00FE6A69"/>
    <w:rsid w:val="00FE7536"/>
    <w:rsid w:val="00FF0D23"/>
    <w:rsid w:val="00FF16CF"/>
    <w:rsid w:val="00FF2681"/>
    <w:rsid w:val="00FF55A4"/>
    <w:rsid w:val="00FF6227"/>
    <w:rsid w:val="00FF66AA"/>
    <w:rsid w:val="00FF6A96"/>
    <w:rsid w:val="00FF6D85"/>
    <w:rsid w:val="00FF6DD4"/>
    <w:rsid w:val="00FF7BE8"/>
    <w:rsid w:val="05FA1B7F"/>
    <w:rsid w:val="5DA95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84C4"/>
  <w15:docId w15:val="{D61F3B14-DB3F-43E3-9886-CDA53588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pPr>
      <w:spacing w:after="100"/>
      <w:ind w:left="240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319" w:lineRule="exact"/>
      <w:ind w:firstLine="710"/>
    </w:pPr>
  </w:style>
  <w:style w:type="paragraph" w:customStyle="1" w:styleId="12">
    <w:name w:val="Абзац списка1"/>
    <w:basedOn w:val="a"/>
    <w:qFormat/>
    <w:pPr>
      <w:suppressAutoHyphens/>
      <w:spacing w:after="160" w:line="256" w:lineRule="auto"/>
      <w:ind w:left="720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styleId="ab">
    <w:name w:val="List Paragraph"/>
    <w:basedOn w:val="a"/>
    <w:link w:val="ac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pPr>
      <w:spacing w:line="259" w:lineRule="auto"/>
      <w:outlineLvl w:val="9"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c">
    <w:name w:val="Абзац списка Знак"/>
    <w:link w:val="ab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9F4A90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F4A90"/>
    <w:rPr>
      <w:rFonts w:ascii="Times New Roman" w:eastAsia="Times New Roman" w:hAnsi="Times New Roman" w:cs="Times New Roman"/>
    </w:rPr>
  </w:style>
  <w:style w:type="character" w:styleId="af">
    <w:name w:val="endnote reference"/>
    <w:basedOn w:val="a0"/>
    <w:uiPriority w:val="99"/>
    <w:semiHidden/>
    <w:unhideWhenUsed/>
    <w:rsid w:val="009F4A9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9F4A9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F4A90"/>
    <w:rPr>
      <w:rFonts w:ascii="Times New Roman" w:eastAsia="Times New Roman" w:hAnsi="Times New Roman" w:cs="Times New Roman"/>
    </w:rPr>
  </w:style>
  <w:style w:type="character" w:styleId="af2">
    <w:name w:val="footnote reference"/>
    <w:basedOn w:val="a0"/>
    <w:uiPriority w:val="99"/>
    <w:semiHidden/>
    <w:unhideWhenUsed/>
    <w:rsid w:val="009F4A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Фактическое исполнение бюджетных</a:t>
            </a:r>
          </a:p>
          <a:p>
            <a:pPr>
              <a:defRPr lang="ru-RU"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средств в разрезе муниципальных программ</a:t>
            </a:r>
          </a:p>
        </c:rich>
      </c:tx>
      <c:layout>
        <c:manualLayout>
          <c:xMode val="edge"/>
          <c:yMode val="edge"/>
          <c:x val="0.18501350252566701"/>
          <c:y val="3.0928566361637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278985342416799E-2"/>
          <c:y val="5.4087081343632902E-2"/>
          <c:w val="0.95424601569943701"/>
          <c:h val="0.795930961418336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67,27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FFA-4142-B422-39740644CC9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муниципальные программы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48.38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51-43CE-AE5A-B66F704670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10,29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FA-4142-B422-39740644CC9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муниципальные программы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16.489999999999998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51-43CE-AE5A-B66F7046705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6,61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FA-4142-B422-39740644CC9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муниципальные программы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15.96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451-43CE-AE5A-B66F7046705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5,38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FA-4142-B422-39740644CC9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муниципальные программы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7.04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451-43CE-AE5A-B66F7046705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4,49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FFA-4142-B422-39740644CC9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муниципальные программы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4.3600000000000003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451-43CE-AE5A-B66F7046705F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6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2,00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FA-4142-B422-39740644CC9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муниципальные программы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3.62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451-43CE-AE5A-B66F7046705F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7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1,03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FA-4142-B422-39740644CC9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муниципальные программы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451-43CE-AE5A-B66F7046705F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8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0,82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FA-4142-B422-39740644CC9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муниципальные программы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451-43CE-AE5A-B66F7046705F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9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0,75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FA-4142-B422-39740644CC9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муниципальные программы</c:v>
                </c:pt>
              </c:strCache>
            </c:strRef>
          </c:cat>
          <c:val>
            <c:numRef>
              <c:f>Лист1!$J$2</c:f>
              <c:numCache>
                <c:formatCode>0.00</c:formatCode>
                <c:ptCount val="1"/>
                <c:pt idx="0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451-43CE-AE5A-B66F7046705F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10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ru-RU" sz="9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0,49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2451-43CE-AE5A-B66F704670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муниципальные программы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0.36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451-43CE-AE5A-B66F7046705F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11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0,32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FFA-4142-B422-39740644CC9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муниципальные программы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2451-43CE-AE5A-B66F7046705F}"/>
            </c:ext>
          </c:extLst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12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ru-RU" sz="900" b="0" i="0" u="none" strike="noStrike" kern="1200" baseline="0">
                        <a:solidFill>
                          <a:schemeClr val="dk2">
                            <a:lumMod val="7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0,25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bg1"/>
                  </a:solidFill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F-2451-43CE-AE5A-B66F7046705F}"/>
                </c:ext>
              </c:extLst>
            </c:dLbl>
            <c:spPr>
              <a:noFill/>
              <a:ln>
                <a:solidFill>
                  <a:schemeClr val="bg1"/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муниципальные программы</c:v>
                </c:pt>
              </c:strCache>
            </c:strRef>
          </c:cat>
          <c:val>
            <c:numRef>
              <c:f>Лист1!$M$2</c:f>
              <c:numCache>
                <c:formatCode>General</c:formatCode>
                <c:ptCount val="1"/>
                <c:pt idx="0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451-43CE-AE5A-B66F7046705F}"/>
            </c:ext>
          </c:extLst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13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ru-RU" sz="9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0,24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1-2451-43CE-AE5A-B66F704670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муниципальные программы</c:v>
                </c:pt>
              </c:strCache>
            </c:strRef>
          </c:cat>
          <c:val>
            <c:numRef>
              <c:f>Лист1!$N$2</c:f>
              <c:numCache>
                <c:formatCode>General</c:formatCode>
                <c:ptCount val="1"/>
                <c:pt idx="0">
                  <c:v>0.17499999999999999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2451-43CE-AE5A-B66F7046705F}"/>
            </c:ext>
          </c:extLst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14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ru-RU" sz="9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0,02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3-2451-43CE-AE5A-B66F704670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муниципальные программы</c:v>
                </c:pt>
              </c:strCache>
            </c:strRef>
          </c:cat>
          <c:val>
            <c:numRef>
              <c:f>Лист1!$O$2</c:f>
              <c:numCache>
                <c:formatCode>General</c:formatCode>
                <c:ptCount val="1"/>
                <c:pt idx="0">
                  <c:v>2.1000000000000001E-2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2451-43CE-AE5A-B66F7046705F}"/>
            </c:ext>
          </c:extLst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15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0,18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FFA-4142-B422-39740644CC9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муниципальные программы</c:v>
                </c:pt>
              </c:strCache>
            </c:strRef>
          </c:cat>
          <c:val>
            <c:numRef>
              <c:f>Лист1!$P$2</c:f>
              <c:numCache>
                <c:formatCode>General</c:formatCode>
                <c:ptCount val="1"/>
                <c:pt idx="0">
                  <c:v>8.9999999999999993E-3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2451-43CE-AE5A-B66F7046705F}"/>
            </c:ext>
          </c:extLst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16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0,012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FFA-4142-B422-39740644CC9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муниципальные программы</c:v>
                </c:pt>
              </c:strCache>
            </c:strRef>
          </c:cat>
          <c:val>
            <c:numRef>
              <c:f>Лист1!$Q$2</c:f>
              <c:numCache>
                <c:formatCode>General</c:formatCode>
                <c:ptCount val="1"/>
                <c:pt idx="0">
                  <c:v>7.0000000000000001E-3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2451-43CE-AE5A-B66F7046705F}"/>
            </c:ext>
          </c:extLst>
        </c:ser>
        <c:ser>
          <c:idx val="16"/>
          <c:order val="16"/>
          <c:tx>
            <c:strRef>
              <c:f>Лист1!$R$1</c:f>
              <c:strCache>
                <c:ptCount val="1"/>
                <c:pt idx="0">
                  <c:v>17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0,007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FFA-4142-B422-39740644CC9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муниципальные программы</c:v>
                </c:pt>
              </c:strCache>
            </c:strRef>
          </c:cat>
          <c:val>
            <c:numRef>
              <c:f>Лист1!$R$2</c:f>
              <c:numCache>
                <c:formatCode>General</c:formatCode>
                <c:ptCount val="1"/>
                <c:pt idx="0">
                  <c:v>5.0000000000000001E-3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2451-43CE-AE5A-B66F7046705F}"/>
            </c:ext>
          </c:extLst>
        </c:ser>
        <c:ser>
          <c:idx val="17"/>
          <c:order val="17"/>
          <c:tx>
            <c:strRef>
              <c:f>Лист1!$S$1</c:f>
              <c:strCache>
                <c:ptCount val="1"/>
                <c:pt idx="0">
                  <c:v>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</c:f>
              <c:strCache>
                <c:ptCount val="1"/>
                <c:pt idx="0">
                  <c:v>муниципальные программы</c:v>
                </c:pt>
              </c:strCache>
            </c:strRef>
          </c:cat>
          <c:val>
            <c:numRef>
              <c:f>Лист1!$S$2</c:f>
              <c:numCache>
                <c:formatCode>General</c:formatCode>
                <c:ptCount val="1"/>
                <c:pt idx="0">
                  <c:v>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2451-43CE-AE5A-B66F7046705F}"/>
            </c:ext>
          </c:extLst>
        </c:ser>
        <c:ser>
          <c:idx val="18"/>
          <c:order val="18"/>
          <c:tx>
            <c:strRef>
              <c:f>Лист1!$T$1</c:f>
              <c:strCache>
                <c:ptCount val="1"/>
                <c:pt idx="0">
                  <c:v>19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0,001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FFA-4142-B422-39740644CC9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</c:f>
              <c:strCache>
                <c:ptCount val="1"/>
                <c:pt idx="0">
                  <c:v>муниципальные программы</c:v>
                </c:pt>
              </c:strCache>
            </c:strRef>
          </c:cat>
          <c:val>
            <c:numRef>
              <c:f>Лист1!$T$2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2451-43CE-AE5A-B66F7046705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63672320"/>
        <c:axId val="63673856"/>
      </c:barChart>
      <c:catAx>
        <c:axId val="63672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673856"/>
        <c:crosses val="autoZero"/>
        <c:auto val="1"/>
        <c:lblAlgn val="ctr"/>
        <c:lblOffset val="100"/>
        <c:noMultiLvlLbl val="0"/>
      </c:catAx>
      <c:valAx>
        <c:axId val="63673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672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</c:legend>
    <c:plotVisOnly val="1"/>
    <c:dispBlanksAs val="gap"/>
    <c:showDLblsOverMax val="0"/>
    <c:extLst>
      <c:ext uri="{0b15fc19-7d7d-44ad-8c2d-2c3a37ce22c3}">
        <chartProps xmlns="https://web.wps.cn/et/2018/main" chartId="{c6276bc5-be4d-404b-a779-6e362b073a7d}"/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расходов Программ по источникам финансироваия за 2025 год (факт)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4926012511078897E-2"/>
          <c:y val="0.32993199270165602"/>
          <c:w val="0.91507398748892099"/>
          <c:h val="0.5261786142903139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расходов Программ по источникам финансироваия за 2018 год (факт)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18B-4354-9587-CC88901E4C2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18B-4354-9587-CC88901E4C2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18B-4354-9587-CC88901E4C2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18B-4354-9587-CC88901E4C2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AB6-456F-93E0-85A8468840F7}"/>
              </c:ext>
            </c:extLst>
          </c:dPt>
          <c:dLbls>
            <c:delete val="1"/>
          </c:dLbls>
          <c:cat>
            <c:strRef>
              <c:f>Лист1!$A$2:$A$5</c:f>
              <c:strCache>
                <c:ptCount val="4"/>
                <c:pt idx="0">
                  <c:v>местный бюджет - 38,361%</c:v>
                </c:pt>
                <c:pt idx="1">
                  <c:v>областной бюджет - 54,742%</c:v>
                </c:pt>
                <c:pt idx="2">
                  <c:v>федеральный бюджет - 6,804%</c:v>
                </c:pt>
                <c:pt idx="3">
                  <c:v>целевые средства - 0,093%</c:v>
                </c:pt>
              </c:strCache>
            </c:strRef>
          </c:cat>
          <c:val>
            <c:numRef>
              <c:f>Лист1!$B$2:$B$5</c:f>
              <c:numCache>
                <c:formatCode>0.000</c:formatCode>
                <c:ptCount val="4"/>
                <c:pt idx="0">
                  <c:v>38.360999999999997</c:v>
                </c:pt>
                <c:pt idx="1">
                  <c:v>54.741999999999997</c:v>
                </c:pt>
                <c:pt idx="2">
                  <c:v>6.8040000000000003</c:v>
                </c:pt>
                <c:pt idx="3" formatCode="General">
                  <c:v>9.2999999999999999E-2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18B-4354-9587-CC88901E4C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>
      <c:ext uri="{0b15fc19-7d7d-44ad-8c2d-2c3a37ce22c3}">
        <chartProps xmlns="https://web.wps.cn/et/2018/main" chartId="{bd56007b-18c8-4814-9073-9b693e18bb7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D691C-94CB-454D-9D11-125693FC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11985</TotalTime>
  <Pages>10</Pages>
  <Words>4002</Words>
  <Characters>22815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Анжелика Александровна</dc:creator>
  <cp:lastModifiedBy>Кудрявцева Татьяна Николаевна</cp:lastModifiedBy>
  <cp:revision>353</cp:revision>
  <cp:lastPrinted>2026-05-05T02:43:00Z</cp:lastPrinted>
  <dcterms:created xsi:type="dcterms:W3CDTF">2020-04-08T02:01:00Z</dcterms:created>
  <dcterms:modified xsi:type="dcterms:W3CDTF">2026-05-05T02:43:00Z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CE1DCC70C1DE458391BA463863E6D1DA_12</vt:lpwstr>
  </property>
</Properties>
</file>