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A2D1" w14:textId="7AB4E7FE" w:rsidR="00E539A9" w:rsidRPr="00240E0C" w:rsidRDefault="0040328C" w:rsidP="00AE3EF9">
      <w:pPr>
        <w:ind w:right="4394"/>
        <w:jc w:val="both"/>
        <w:rPr>
          <w:b/>
          <w:sz w:val="28"/>
          <w:szCs w:val="28"/>
        </w:rPr>
      </w:pPr>
      <w:bookmarkStart w:id="0" w:name="OLE_LINK1"/>
      <w:bookmarkStart w:id="1" w:name="OLE_LINK2"/>
      <w:r w:rsidRPr="00240E0C">
        <w:rPr>
          <w:b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79516B25" wp14:editId="5935A983">
            <wp:simplePos x="0" y="0"/>
            <wp:positionH relativeFrom="column">
              <wp:posOffset>-78105</wp:posOffset>
            </wp:positionH>
            <wp:positionV relativeFrom="paragraph">
              <wp:posOffset>-5715</wp:posOffset>
            </wp:positionV>
            <wp:extent cx="6515100" cy="269494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3FF6B5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bookmarkEnd w:id="0"/>
    <w:bookmarkEnd w:id="1"/>
    <w:p w14:paraId="5CE83BDE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544DA3BE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418F7FAC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3921C68C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5FCAB343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7E4BF956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43A95CF1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535F5767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0BA8D9B2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  <w:r w:rsidRPr="00240E0C">
        <w:rPr>
          <w:b/>
          <w:sz w:val="28"/>
          <w:szCs w:val="28"/>
        </w:rPr>
        <w:t xml:space="preserve">             </w:t>
      </w:r>
    </w:p>
    <w:p w14:paraId="67B43BE2" w14:textId="77777777" w:rsidR="00E539A9" w:rsidRPr="00240E0C" w:rsidRDefault="00E539A9" w:rsidP="00AE3EF9">
      <w:pPr>
        <w:ind w:right="4394"/>
        <w:jc w:val="both"/>
        <w:rPr>
          <w:b/>
          <w:sz w:val="28"/>
          <w:szCs w:val="28"/>
        </w:rPr>
      </w:pPr>
    </w:p>
    <w:p w14:paraId="6C2B144C" w14:textId="260B11EA" w:rsidR="00767164" w:rsidRPr="00240E0C" w:rsidRDefault="00CD2D90" w:rsidP="00EC2669">
      <w:pPr>
        <w:tabs>
          <w:tab w:val="left" w:pos="1224"/>
          <w:tab w:val="left" w:pos="4452"/>
        </w:tabs>
        <w:ind w:right="4394"/>
        <w:jc w:val="both"/>
        <w:rPr>
          <w:b/>
          <w:sz w:val="28"/>
          <w:szCs w:val="28"/>
        </w:rPr>
      </w:pPr>
      <w:r w:rsidRPr="00240E0C">
        <w:rPr>
          <w:b/>
          <w:sz w:val="28"/>
          <w:szCs w:val="28"/>
        </w:rPr>
        <w:tab/>
      </w:r>
      <w:r w:rsidRPr="00240E0C">
        <w:rPr>
          <w:b/>
          <w:sz w:val="28"/>
          <w:szCs w:val="28"/>
        </w:rPr>
        <w:tab/>
      </w:r>
    </w:p>
    <w:p w14:paraId="11BB03EB" w14:textId="4E9213E7" w:rsidR="00EC2669" w:rsidRPr="00240E0C" w:rsidRDefault="00EC2669" w:rsidP="00EC2669">
      <w:pPr>
        <w:tabs>
          <w:tab w:val="left" w:pos="1224"/>
          <w:tab w:val="left" w:pos="4452"/>
        </w:tabs>
        <w:ind w:right="4394"/>
        <w:jc w:val="both"/>
        <w:rPr>
          <w:b/>
          <w:sz w:val="28"/>
          <w:szCs w:val="28"/>
        </w:rPr>
      </w:pPr>
    </w:p>
    <w:p w14:paraId="55127456" w14:textId="77777777" w:rsidR="00EC2669" w:rsidRPr="00240E0C" w:rsidRDefault="00EC2669" w:rsidP="00EC2669">
      <w:pPr>
        <w:tabs>
          <w:tab w:val="left" w:pos="1224"/>
          <w:tab w:val="left" w:pos="4452"/>
        </w:tabs>
        <w:ind w:right="4394"/>
        <w:jc w:val="both"/>
        <w:rPr>
          <w:b/>
          <w:sz w:val="28"/>
          <w:szCs w:val="28"/>
        </w:rPr>
      </w:pPr>
    </w:p>
    <w:p w14:paraId="4BB6978D" w14:textId="367EDDF7" w:rsidR="00D75799" w:rsidRPr="00240E0C" w:rsidRDefault="00D75799" w:rsidP="00AE3EF9">
      <w:pPr>
        <w:ind w:right="4394"/>
        <w:jc w:val="both"/>
        <w:rPr>
          <w:b/>
          <w:sz w:val="28"/>
          <w:szCs w:val="28"/>
        </w:rPr>
      </w:pPr>
      <w:r w:rsidRPr="00240E0C">
        <w:rPr>
          <w:b/>
          <w:sz w:val="28"/>
          <w:szCs w:val="28"/>
        </w:rPr>
        <w:t>Об</w:t>
      </w:r>
      <w:r w:rsidR="00A013EF" w:rsidRPr="00240E0C">
        <w:rPr>
          <w:b/>
          <w:sz w:val="28"/>
          <w:szCs w:val="28"/>
        </w:rPr>
        <w:t xml:space="preserve"> </w:t>
      </w:r>
      <w:r w:rsidRPr="00240E0C">
        <w:rPr>
          <w:b/>
          <w:sz w:val="28"/>
          <w:szCs w:val="28"/>
        </w:rPr>
        <w:t>основных направлениях</w:t>
      </w:r>
      <w:r w:rsidR="00C109C0" w:rsidRPr="00240E0C">
        <w:rPr>
          <w:b/>
          <w:sz w:val="28"/>
          <w:szCs w:val="28"/>
        </w:rPr>
        <w:t xml:space="preserve"> </w:t>
      </w:r>
      <w:r w:rsidRPr="00240E0C">
        <w:rPr>
          <w:b/>
          <w:sz w:val="28"/>
          <w:szCs w:val="28"/>
        </w:rPr>
        <w:t>бюджетной</w:t>
      </w:r>
      <w:r w:rsidR="00A013EF" w:rsidRPr="00240E0C">
        <w:rPr>
          <w:b/>
          <w:sz w:val="28"/>
          <w:szCs w:val="28"/>
        </w:rPr>
        <w:t xml:space="preserve"> </w:t>
      </w:r>
      <w:r w:rsidR="004C4F54" w:rsidRPr="00240E0C">
        <w:rPr>
          <w:b/>
          <w:sz w:val="28"/>
          <w:szCs w:val="28"/>
        </w:rPr>
        <w:t>и</w:t>
      </w:r>
      <w:r w:rsidRPr="00240E0C">
        <w:rPr>
          <w:b/>
          <w:sz w:val="28"/>
          <w:szCs w:val="28"/>
        </w:rPr>
        <w:t xml:space="preserve"> </w:t>
      </w:r>
      <w:r w:rsidR="004C4F54" w:rsidRPr="00240E0C">
        <w:rPr>
          <w:b/>
          <w:sz w:val="28"/>
          <w:szCs w:val="28"/>
        </w:rPr>
        <w:t>налоговой политики города</w:t>
      </w:r>
      <w:r w:rsidR="00A013EF" w:rsidRPr="00240E0C">
        <w:rPr>
          <w:b/>
          <w:sz w:val="28"/>
          <w:szCs w:val="28"/>
        </w:rPr>
        <w:t xml:space="preserve"> </w:t>
      </w:r>
      <w:r w:rsidR="00757A45" w:rsidRPr="00240E0C">
        <w:rPr>
          <w:b/>
          <w:sz w:val="28"/>
          <w:szCs w:val="28"/>
        </w:rPr>
        <w:t>Усолье-Сибирское на 202</w:t>
      </w:r>
      <w:r w:rsidR="000D136D" w:rsidRPr="00240E0C">
        <w:rPr>
          <w:b/>
          <w:sz w:val="28"/>
          <w:szCs w:val="28"/>
        </w:rPr>
        <w:t>3</w:t>
      </w:r>
      <w:r w:rsidRPr="00240E0C">
        <w:rPr>
          <w:b/>
          <w:sz w:val="28"/>
          <w:szCs w:val="28"/>
        </w:rPr>
        <w:t xml:space="preserve"> год и плановый</w:t>
      </w:r>
      <w:r w:rsidR="00A013EF" w:rsidRPr="00240E0C">
        <w:rPr>
          <w:b/>
          <w:sz w:val="28"/>
          <w:szCs w:val="28"/>
        </w:rPr>
        <w:t xml:space="preserve"> </w:t>
      </w:r>
      <w:r w:rsidRPr="00240E0C">
        <w:rPr>
          <w:b/>
          <w:sz w:val="28"/>
          <w:szCs w:val="28"/>
        </w:rPr>
        <w:t>период 20</w:t>
      </w:r>
      <w:r w:rsidR="003F12EE" w:rsidRPr="00240E0C">
        <w:rPr>
          <w:b/>
          <w:sz w:val="28"/>
          <w:szCs w:val="28"/>
        </w:rPr>
        <w:t>2</w:t>
      </w:r>
      <w:r w:rsidR="000D136D" w:rsidRPr="00240E0C">
        <w:rPr>
          <w:b/>
          <w:sz w:val="28"/>
          <w:szCs w:val="28"/>
        </w:rPr>
        <w:t>4</w:t>
      </w:r>
      <w:r w:rsidRPr="00240E0C">
        <w:rPr>
          <w:b/>
          <w:sz w:val="28"/>
          <w:szCs w:val="28"/>
        </w:rPr>
        <w:t xml:space="preserve"> и 202</w:t>
      </w:r>
      <w:r w:rsidR="000D136D" w:rsidRPr="00240E0C">
        <w:rPr>
          <w:b/>
          <w:sz w:val="28"/>
          <w:szCs w:val="28"/>
        </w:rPr>
        <w:t>5</w:t>
      </w:r>
      <w:r w:rsidRPr="00240E0C">
        <w:rPr>
          <w:b/>
          <w:sz w:val="28"/>
          <w:szCs w:val="28"/>
        </w:rPr>
        <w:t xml:space="preserve"> годов</w:t>
      </w:r>
    </w:p>
    <w:p w14:paraId="36E0E473" w14:textId="77777777" w:rsidR="00C97F04" w:rsidRPr="00240E0C" w:rsidRDefault="00C97F04" w:rsidP="00C97F04">
      <w:pPr>
        <w:rPr>
          <w:b/>
          <w:sz w:val="28"/>
          <w:szCs w:val="28"/>
        </w:rPr>
      </w:pPr>
    </w:p>
    <w:p w14:paraId="6CA8DCA7" w14:textId="77777777" w:rsidR="00C97F04" w:rsidRPr="00240E0C" w:rsidRDefault="00C97F04" w:rsidP="00C97F04">
      <w:pPr>
        <w:ind w:firstLine="684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Руководствуясь стат</w:t>
      </w:r>
      <w:r w:rsidR="002C3EF1" w:rsidRPr="00240E0C">
        <w:rPr>
          <w:sz w:val="28"/>
          <w:szCs w:val="28"/>
        </w:rPr>
        <w:t xml:space="preserve">ьей </w:t>
      </w:r>
      <w:r w:rsidRPr="00240E0C">
        <w:rPr>
          <w:sz w:val="28"/>
          <w:szCs w:val="28"/>
        </w:rPr>
        <w:t xml:space="preserve">172 Бюджетного кодекса Российской Федерации, решением Думы города Усолье-Сибирское от 26.06.2014 г. № 57/6 «Об утверждении положения о бюджетном процессе города Усолье-Сибирское», </w:t>
      </w:r>
      <w:r w:rsidR="00767164" w:rsidRPr="00240E0C">
        <w:rPr>
          <w:sz w:val="28"/>
          <w:szCs w:val="28"/>
        </w:rPr>
        <w:t>с изменениями от 26.03.2015 г. № 16/6, от 28.01.2016 г. № 5/6, от 31.08.2017 г. № 61/6, от 28.09.2017 г. № 21/7, от 31.05.2018 г. № 57/7, от 30.08.2018 г. № 72/7, от 31.10.2019г. №70/7 , от 29.04.2021г. № 25/7</w:t>
      </w:r>
      <w:r w:rsidR="00E0108E" w:rsidRPr="00240E0C">
        <w:rPr>
          <w:sz w:val="28"/>
          <w:szCs w:val="28"/>
        </w:rPr>
        <w:t>,</w:t>
      </w:r>
      <w:r w:rsidR="00481A9A" w:rsidRPr="00240E0C">
        <w:rPr>
          <w:sz w:val="28"/>
          <w:szCs w:val="28"/>
        </w:rPr>
        <w:t xml:space="preserve"> </w:t>
      </w:r>
      <w:r w:rsidR="0067600A" w:rsidRPr="00240E0C">
        <w:rPr>
          <w:sz w:val="28"/>
          <w:szCs w:val="28"/>
        </w:rPr>
        <w:t>в соответствии со статьями 28</w:t>
      </w:r>
      <w:r w:rsidRPr="00240E0C">
        <w:rPr>
          <w:sz w:val="28"/>
          <w:szCs w:val="28"/>
        </w:rPr>
        <w:t>, 55 Устава муниципального образования «город Усолье-Сибирское», администрация города Усолье-Сибирское</w:t>
      </w:r>
    </w:p>
    <w:p w14:paraId="2525DA72" w14:textId="77777777" w:rsidR="00C97F04" w:rsidRPr="00240E0C" w:rsidRDefault="00C97F04" w:rsidP="00C97F04">
      <w:pPr>
        <w:ind w:firstLine="684"/>
        <w:jc w:val="both"/>
        <w:rPr>
          <w:sz w:val="28"/>
          <w:szCs w:val="28"/>
          <w:highlight w:val="yellow"/>
        </w:rPr>
      </w:pPr>
    </w:p>
    <w:p w14:paraId="383A10EB" w14:textId="77777777" w:rsidR="00C97F04" w:rsidRPr="00240E0C" w:rsidRDefault="00C97F04" w:rsidP="00C97F04">
      <w:pPr>
        <w:jc w:val="both"/>
        <w:rPr>
          <w:b/>
          <w:sz w:val="28"/>
          <w:szCs w:val="28"/>
        </w:rPr>
      </w:pPr>
      <w:r w:rsidRPr="00240E0C">
        <w:rPr>
          <w:b/>
          <w:sz w:val="28"/>
          <w:szCs w:val="28"/>
        </w:rPr>
        <w:t>ПОСТАНОВЛЯЕТ:</w:t>
      </w:r>
    </w:p>
    <w:p w14:paraId="26A7E87B" w14:textId="77777777" w:rsidR="00C97F04" w:rsidRPr="00240E0C" w:rsidRDefault="00C97F04" w:rsidP="00C97F04">
      <w:pPr>
        <w:jc w:val="both"/>
        <w:rPr>
          <w:sz w:val="28"/>
          <w:szCs w:val="28"/>
        </w:rPr>
      </w:pPr>
    </w:p>
    <w:p w14:paraId="128E79BF" w14:textId="31BE15AD" w:rsidR="00D75799" w:rsidRPr="00240E0C" w:rsidRDefault="00D75799" w:rsidP="00A344BA">
      <w:pPr>
        <w:numPr>
          <w:ilvl w:val="0"/>
          <w:numId w:val="1"/>
        </w:numPr>
        <w:tabs>
          <w:tab w:val="clear" w:pos="1003"/>
          <w:tab w:val="num" w:pos="969"/>
        </w:tabs>
        <w:ind w:left="0" w:firstLine="684"/>
        <w:jc w:val="both"/>
        <w:rPr>
          <w:sz w:val="28"/>
          <w:szCs w:val="28"/>
        </w:rPr>
      </w:pPr>
      <w:r w:rsidRPr="00240E0C">
        <w:rPr>
          <w:sz w:val="28"/>
          <w:szCs w:val="28"/>
        </w:rPr>
        <w:t xml:space="preserve">Утвердить основные направления бюджетной </w:t>
      </w:r>
      <w:r w:rsidR="00C4542E" w:rsidRPr="00240E0C">
        <w:rPr>
          <w:sz w:val="28"/>
          <w:szCs w:val="28"/>
        </w:rPr>
        <w:t>и налоговой политики</w:t>
      </w:r>
      <w:r w:rsidRPr="00240E0C">
        <w:rPr>
          <w:sz w:val="28"/>
          <w:szCs w:val="28"/>
        </w:rPr>
        <w:t xml:space="preserve"> города Усолье-Сибирское на 20</w:t>
      </w:r>
      <w:r w:rsidR="00757A45" w:rsidRPr="00240E0C">
        <w:rPr>
          <w:sz w:val="28"/>
          <w:szCs w:val="28"/>
        </w:rPr>
        <w:t>2</w:t>
      </w:r>
      <w:r w:rsidR="00EC2669" w:rsidRPr="00240E0C">
        <w:rPr>
          <w:sz w:val="28"/>
          <w:szCs w:val="28"/>
        </w:rPr>
        <w:t>3</w:t>
      </w:r>
      <w:r w:rsidRPr="00240E0C">
        <w:rPr>
          <w:sz w:val="28"/>
          <w:szCs w:val="28"/>
        </w:rPr>
        <w:t xml:space="preserve"> год и плановый период 20</w:t>
      </w:r>
      <w:r w:rsidR="003F12EE" w:rsidRPr="00240E0C">
        <w:rPr>
          <w:sz w:val="28"/>
          <w:szCs w:val="28"/>
        </w:rPr>
        <w:t>2</w:t>
      </w:r>
      <w:r w:rsidR="00EC2669" w:rsidRPr="00240E0C">
        <w:rPr>
          <w:sz w:val="28"/>
          <w:szCs w:val="28"/>
        </w:rPr>
        <w:t>4</w:t>
      </w:r>
      <w:r w:rsidRPr="00240E0C">
        <w:rPr>
          <w:sz w:val="28"/>
          <w:szCs w:val="28"/>
        </w:rPr>
        <w:t xml:space="preserve"> и </w:t>
      </w:r>
      <w:r w:rsidR="0067600A" w:rsidRPr="00240E0C">
        <w:rPr>
          <w:sz w:val="28"/>
          <w:szCs w:val="28"/>
        </w:rPr>
        <w:t>202</w:t>
      </w:r>
      <w:r w:rsidR="00EC2669" w:rsidRPr="00240E0C">
        <w:rPr>
          <w:sz w:val="28"/>
          <w:szCs w:val="28"/>
        </w:rPr>
        <w:t>5</w:t>
      </w:r>
      <w:r w:rsidR="0067600A" w:rsidRPr="00240E0C">
        <w:rPr>
          <w:sz w:val="28"/>
          <w:szCs w:val="28"/>
        </w:rPr>
        <w:t xml:space="preserve"> годов</w:t>
      </w:r>
      <w:r w:rsidR="00C4542E" w:rsidRPr="00240E0C">
        <w:rPr>
          <w:sz w:val="28"/>
          <w:szCs w:val="28"/>
        </w:rPr>
        <w:t xml:space="preserve">, согласно </w:t>
      </w:r>
      <w:r w:rsidR="004C4F54" w:rsidRPr="00240E0C">
        <w:rPr>
          <w:sz w:val="28"/>
          <w:szCs w:val="28"/>
        </w:rPr>
        <w:t>приложению,</w:t>
      </w:r>
      <w:r w:rsidRPr="00240E0C">
        <w:rPr>
          <w:sz w:val="28"/>
          <w:szCs w:val="28"/>
        </w:rPr>
        <w:t xml:space="preserve"> к настоящему постановлению. </w:t>
      </w:r>
    </w:p>
    <w:p w14:paraId="7EE15DAA" w14:textId="77777777" w:rsidR="00C97F04" w:rsidRPr="00240E0C" w:rsidRDefault="00C97F04" w:rsidP="00A344BA">
      <w:pPr>
        <w:numPr>
          <w:ilvl w:val="0"/>
          <w:numId w:val="1"/>
        </w:numPr>
        <w:tabs>
          <w:tab w:val="clear" w:pos="1003"/>
          <w:tab w:val="num" w:pos="969"/>
        </w:tabs>
        <w:ind w:left="0" w:firstLine="684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Опубликовать настоящее постановление в газете «Официальное Усолье».</w:t>
      </w:r>
    </w:p>
    <w:p w14:paraId="26D33553" w14:textId="77777777" w:rsidR="00C97F04" w:rsidRPr="00240E0C" w:rsidRDefault="00C97F04" w:rsidP="00A344BA">
      <w:pPr>
        <w:numPr>
          <w:ilvl w:val="0"/>
          <w:numId w:val="1"/>
        </w:numPr>
        <w:tabs>
          <w:tab w:val="clear" w:pos="1003"/>
          <w:tab w:val="num" w:pos="969"/>
        </w:tabs>
        <w:ind w:left="0" w:firstLine="684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Контроль за исполнением данного постановления оставляю за собой.</w:t>
      </w:r>
    </w:p>
    <w:p w14:paraId="0FB180A8" w14:textId="77777777" w:rsidR="00C97F04" w:rsidRPr="00240E0C" w:rsidRDefault="00C97F04" w:rsidP="00C97F04">
      <w:pPr>
        <w:jc w:val="both"/>
        <w:rPr>
          <w:b/>
          <w:sz w:val="28"/>
          <w:szCs w:val="28"/>
        </w:rPr>
      </w:pPr>
    </w:p>
    <w:p w14:paraId="27A155CB" w14:textId="77777777" w:rsidR="00581493" w:rsidRPr="00240E0C" w:rsidRDefault="00581493" w:rsidP="00C97F04">
      <w:pPr>
        <w:jc w:val="both"/>
        <w:rPr>
          <w:b/>
          <w:sz w:val="28"/>
          <w:szCs w:val="28"/>
        </w:rPr>
      </w:pPr>
    </w:p>
    <w:p w14:paraId="4463000D" w14:textId="77777777" w:rsidR="00A91C3E" w:rsidRPr="00240E0C" w:rsidRDefault="00A91C3E" w:rsidP="00C97F04">
      <w:pPr>
        <w:jc w:val="both"/>
        <w:rPr>
          <w:b/>
          <w:sz w:val="28"/>
          <w:szCs w:val="28"/>
        </w:rPr>
      </w:pPr>
    </w:p>
    <w:p w14:paraId="68691A4C" w14:textId="77777777" w:rsidR="00A91C3E" w:rsidRPr="00240E0C" w:rsidRDefault="00A91C3E" w:rsidP="00C97F04">
      <w:pPr>
        <w:jc w:val="both"/>
        <w:rPr>
          <w:b/>
          <w:sz w:val="28"/>
          <w:szCs w:val="28"/>
        </w:rPr>
      </w:pPr>
    </w:p>
    <w:p w14:paraId="05BFD44C" w14:textId="77777777" w:rsidR="00A91C3E" w:rsidRPr="00240E0C" w:rsidRDefault="00A91C3E" w:rsidP="00C97F04">
      <w:pPr>
        <w:jc w:val="both"/>
        <w:rPr>
          <w:b/>
          <w:sz w:val="28"/>
          <w:szCs w:val="28"/>
        </w:rPr>
      </w:pPr>
    </w:p>
    <w:p w14:paraId="73651F64" w14:textId="2322B67E" w:rsidR="00C97F04" w:rsidRPr="00240E0C" w:rsidRDefault="003F12EE" w:rsidP="00C97F04">
      <w:pPr>
        <w:jc w:val="both"/>
        <w:rPr>
          <w:b/>
          <w:sz w:val="28"/>
          <w:szCs w:val="28"/>
        </w:rPr>
      </w:pPr>
      <w:r w:rsidRPr="00240E0C">
        <w:rPr>
          <w:b/>
          <w:sz w:val="28"/>
          <w:szCs w:val="28"/>
        </w:rPr>
        <w:t xml:space="preserve">Мэр города                                          </w:t>
      </w:r>
      <w:r w:rsidR="00AE3EF9" w:rsidRPr="00240E0C">
        <w:rPr>
          <w:b/>
          <w:sz w:val="28"/>
          <w:szCs w:val="28"/>
        </w:rPr>
        <w:t xml:space="preserve">     </w:t>
      </w:r>
      <w:r w:rsidRPr="00240E0C">
        <w:rPr>
          <w:b/>
          <w:sz w:val="28"/>
          <w:szCs w:val="28"/>
        </w:rPr>
        <w:t xml:space="preserve">                                       М.В. Торопкин</w:t>
      </w:r>
    </w:p>
    <w:p w14:paraId="137830B0" w14:textId="04F091E1" w:rsidR="00EC2669" w:rsidRPr="00240E0C" w:rsidRDefault="00EC2669" w:rsidP="00C97F04">
      <w:pPr>
        <w:jc w:val="both"/>
        <w:rPr>
          <w:b/>
          <w:sz w:val="28"/>
          <w:szCs w:val="28"/>
        </w:rPr>
      </w:pPr>
    </w:p>
    <w:p w14:paraId="1C191239" w14:textId="77BCE60B" w:rsidR="00EC2669" w:rsidRPr="00240E0C" w:rsidRDefault="00EC2669" w:rsidP="00C97F04">
      <w:pPr>
        <w:jc w:val="both"/>
        <w:rPr>
          <w:b/>
          <w:sz w:val="28"/>
          <w:szCs w:val="28"/>
        </w:rPr>
      </w:pPr>
    </w:p>
    <w:p w14:paraId="24D231BA" w14:textId="2ECA7E9E" w:rsidR="000D136D" w:rsidRPr="00240E0C" w:rsidRDefault="000D136D" w:rsidP="00C97F04">
      <w:pPr>
        <w:jc w:val="both"/>
        <w:rPr>
          <w:b/>
          <w:sz w:val="28"/>
          <w:szCs w:val="28"/>
        </w:rPr>
      </w:pPr>
    </w:p>
    <w:p w14:paraId="29684945" w14:textId="20CF95B0" w:rsidR="000D136D" w:rsidRPr="00240E0C" w:rsidRDefault="000D136D" w:rsidP="00C97F04">
      <w:pPr>
        <w:jc w:val="both"/>
        <w:rPr>
          <w:b/>
          <w:sz w:val="28"/>
          <w:szCs w:val="28"/>
        </w:rPr>
      </w:pPr>
    </w:p>
    <w:p w14:paraId="1A7113CF" w14:textId="2ED8F3ED" w:rsidR="00EC2669" w:rsidRPr="00240E0C" w:rsidRDefault="00EC2669" w:rsidP="00C97F04">
      <w:pPr>
        <w:jc w:val="both"/>
        <w:rPr>
          <w:bCs/>
        </w:rPr>
      </w:pPr>
      <w:r w:rsidRPr="00240E0C">
        <w:rPr>
          <w:bCs/>
        </w:rPr>
        <w:lastRenderedPageBreak/>
        <w:t>Исполнители:</w:t>
      </w:r>
    </w:p>
    <w:p w14:paraId="541290B5" w14:textId="4C1B4348" w:rsidR="00EC2669" w:rsidRPr="00240E0C" w:rsidRDefault="00EC2669" w:rsidP="00C97F04">
      <w:pPr>
        <w:jc w:val="both"/>
        <w:rPr>
          <w:bCs/>
        </w:rPr>
      </w:pPr>
      <w:r w:rsidRPr="00240E0C">
        <w:rPr>
          <w:bCs/>
        </w:rPr>
        <w:t>Павленко Н.А.</w:t>
      </w:r>
    </w:p>
    <w:p w14:paraId="4CF0EC3C" w14:textId="4F817E5F" w:rsidR="00EC2669" w:rsidRPr="00240E0C" w:rsidRDefault="00EC2669" w:rsidP="00C97F04">
      <w:pPr>
        <w:jc w:val="both"/>
        <w:rPr>
          <w:bCs/>
        </w:rPr>
      </w:pPr>
      <w:r w:rsidRPr="00240E0C">
        <w:rPr>
          <w:bCs/>
        </w:rPr>
        <w:t>Голубева А.И.</w:t>
      </w:r>
    </w:p>
    <w:p w14:paraId="35D9DA2E" w14:textId="0193DE1F" w:rsidR="00EC2669" w:rsidRPr="00240E0C" w:rsidRDefault="00EC2669" w:rsidP="00C97F04">
      <w:pPr>
        <w:jc w:val="both"/>
        <w:rPr>
          <w:bCs/>
        </w:rPr>
      </w:pPr>
    </w:p>
    <w:p w14:paraId="20BD02B6" w14:textId="68A7798E" w:rsidR="00EC2669" w:rsidRPr="00240E0C" w:rsidRDefault="00EC2669" w:rsidP="00C97F04">
      <w:pPr>
        <w:jc w:val="both"/>
        <w:rPr>
          <w:bCs/>
        </w:rPr>
      </w:pPr>
      <w:r w:rsidRPr="00240E0C">
        <w:rPr>
          <w:bCs/>
        </w:rPr>
        <w:t>Согласовано:</w:t>
      </w:r>
    </w:p>
    <w:p w14:paraId="7BEF29E7" w14:textId="34072FB2" w:rsidR="00EC2669" w:rsidRPr="00240E0C" w:rsidRDefault="000D136D" w:rsidP="00C97F04">
      <w:pPr>
        <w:jc w:val="both"/>
        <w:rPr>
          <w:bCs/>
        </w:rPr>
      </w:pPr>
      <w:r w:rsidRPr="00240E0C">
        <w:rPr>
          <w:bCs/>
        </w:rPr>
        <w:t xml:space="preserve">Начальник юридического отдела                                                       </w:t>
      </w:r>
      <w:proofErr w:type="spellStart"/>
      <w:r w:rsidRPr="00240E0C">
        <w:rPr>
          <w:bCs/>
        </w:rPr>
        <w:t>Е.М.Поцелуйко</w:t>
      </w:r>
      <w:proofErr w:type="spellEnd"/>
    </w:p>
    <w:p w14:paraId="26E10FFA" w14:textId="77777777" w:rsidR="00EC2669" w:rsidRPr="00240E0C" w:rsidRDefault="00EC2669" w:rsidP="00C97F04">
      <w:pPr>
        <w:jc w:val="both"/>
        <w:rPr>
          <w:bCs/>
          <w:sz w:val="28"/>
          <w:szCs w:val="28"/>
        </w:rPr>
      </w:pPr>
    </w:p>
    <w:p w14:paraId="46809235" w14:textId="77777777" w:rsidR="00EC2669" w:rsidRPr="00240E0C" w:rsidRDefault="00EC2669" w:rsidP="00C97F04">
      <w:pPr>
        <w:jc w:val="both"/>
        <w:rPr>
          <w:bCs/>
          <w:sz w:val="28"/>
          <w:szCs w:val="28"/>
        </w:rPr>
      </w:pPr>
    </w:p>
    <w:p w14:paraId="09722695" w14:textId="77777777" w:rsidR="00AE3EF9" w:rsidRPr="00240E0C" w:rsidRDefault="00AE3EF9" w:rsidP="00581493">
      <w:pPr>
        <w:jc w:val="both"/>
      </w:pPr>
    </w:p>
    <w:p w14:paraId="7B3EE14A" w14:textId="77777777" w:rsidR="00767164" w:rsidRPr="00240E0C" w:rsidRDefault="00767164" w:rsidP="00581493">
      <w:pPr>
        <w:jc w:val="both"/>
      </w:pPr>
    </w:p>
    <w:p w14:paraId="3655D8CE" w14:textId="77777777" w:rsidR="00AE0849" w:rsidRPr="00240E0C" w:rsidRDefault="00AE0849" w:rsidP="004F39A6">
      <w:pPr>
        <w:tabs>
          <w:tab w:val="left" w:pos="1260"/>
        </w:tabs>
        <w:ind w:firstLine="6237"/>
        <w:jc w:val="both"/>
      </w:pPr>
    </w:p>
    <w:p w14:paraId="166B39AB" w14:textId="77777777" w:rsidR="00AE0849" w:rsidRPr="00240E0C" w:rsidRDefault="00AE0849" w:rsidP="004F39A6">
      <w:pPr>
        <w:tabs>
          <w:tab w:val="left" w:pos="1260"/>
        </w:tabs>
        <w:ind w:firstLine="6237"/>
        <w:jc w:val="both"/>
      </w:pPr>
    </w:p>
    <w:p w14:paraId="2A901F01" w14:textId="25225D45" w:rsidR="00AE0849" w:rsidRPr="00240E0C" w:rsidRDefault="00AE0849" w:rsidP="004F39A6">
      <w:pPr>
        <w:tabs>
          <w:tab w:val="left" w:pos="1260"/>
        </w:tabs>
        <w:ind w:firstLine="6237"/>
        <w:jc w:val="both"/>
      </w:pPr>
    </w:p>
    <w:p w14:paraId="3260DCE9" w14:textId="49079D01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441EF858" w14:textId="732A1EA8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31E7194E" w14:textId="09C28BFF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07817421" w14:textId="0C50DC33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151C4B93" w14:textId="798BFEF8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0AC1759F" w14:textId="3AC9FC40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71DEF285" w14:textId="110ADF44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6923EC6C" w14:textId="2231D855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6D44FA56" w14:textId="0A449DB2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0562713C" w14:textId="2C9ECDC9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63495A54" w14:textId="101B3F35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00547CF2" w14:textId="4449F53A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64519D71" w14:textId="2A11EB71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0C821D67" w14:textId="76AEB99A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28134A33" w14:textId="071246BF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6330B40C" w14:textId="5E782612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42596817" w14:textId="7AFB153D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0D6AD207" w14:textId="56081C9A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103E136B" w14:textId="387BB0AF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7C3607FB" w14:textId="3FDD234B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219FB882" w14:textId="077618EA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58A679A3" w14:textId="059537A3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48841E63" w14:textId="0F8EA252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6DF5DBE8" w14:textId="0C02555C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50916A7C" w14:textId="75AEFC7F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55199217" w14:textId="5106633B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7D19B754" w14:textId="5E9B1D1B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7FB87DEE" w14:textId="63C40D98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734A5D0D" w14:textId="06E0BDF4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76E3E16D" w14:textId="1F4BFDBF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415258A3" w14:textId="0F1F2D4D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3A198C69" w14:textId="012C5CC8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1DF026D2" w14:textId="210E08AE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326FB7A4" w14:textId="77777777" w:rsidR="000D136D" w:rsidRPr="00240E0C" w:rsidRDefault="000D136D" w:rsidP="004F39A6">
      <w:pPr>
        <w:tabs>
          <w:tab w:val="left" w:pos="1260"/>
        </w:tabs>
        <w:ind w:firstLine="6237"/>
        <w:jc w:val="both"/>
      </w:pPr>
    </w:p>
    <w:p w14:paraId="76022095" w14:textId="77777777" w:rsidR="00AE0849" w:rsidRPr="00240E0C" w:rsidRDefault="00AE0849" w:rsidP="004F39A6">
      <w:pPr>
        <w:tabs>
          <w:tab w:val="left" w:pos="1260"/>
        </w:tabs>
        <w:ind w:firstLine="6237"/>
        <w:jc w:val="both"/>
      </w:pPr>
    </w:p>
    <w:p w14:paraId="4AA8EF50" w14:textId="4D75D252" w:rsidR="00AE0849" w:rsidRPr="00240E0C" w:rsidRDefault="00AE0849" w:rsidP="004F39A6">
      <w:pPr>
        <w:tabs>
          <w:tab w:val="left" w:pos="1260"/>
        </w:tabs>
        <w:ind w:firstLine="6237"/>
        <w:jc w:val="both"/>
      </w:pPr>
    </w:p>
    <w:p w14:paraId="3C12702D" w14:textId="2A6646C4" w:rsidR="00EC2669" w:rsidRPr="00240E0C" w:rsidRDefault="00EC2669" w:rsidP="004F39A6">
      <w:pPr>
        <w:tabs>
          <w:tab w:val="left" w:pos="1260"/>
        </w:tabs>
        <w:ind w:firstLine="6237"/>
        <w:jc w:val="both"/>
      </w:pPr>
    </w:p>
    <w:p w14:paraId="30B58D91" w14:textId="77777777" w:rsidR="00EC2669" w:rsidRPr="00240E0C" w:rsidRDefault="00EC2669" w:rsidP="004F39A6">
      <w:pPr>
        <w:tabs>
          <w:tab w:val="left" w:pos="1260"/>
        </w:tabs>
        <w:ind w:firstLine="6237"/>
        <w:jc w:val="both"/>
      </w:pPr>
    </w:p>
    <w:p w14:paraId="4DF19B37" w14:textId="77777777" w:rsidR="00AE0849" w:rsidRPr="00240E0C" w:rsidRDefault="00AE0849" w:rsidP="004F39A6">
      <w:pPr>
        <w:tabs>
          <w:tab w:val="left" w:pos="1260"/>
        </w:tabs>
        <w:ind w:firstLine="6237"/>
        <w:jc w:val="both"/>
      </w:pPr>
    </w:p>
    <w:p w14:paraId="48DC6DF0" w14:textId="77777777" w:rsidR="00AE0849" w:rsidRPr="00240E0C" w:rsidRDefault="00AE0849" w:rsidP="004F39A6">
      <w:pPr>
        <w:tabs>
          <w:tab w:val="left" w:pos="1260"/>
        </w:tabs>
        <w:ind w:firstLine="6237"/>
        <w:jc w:val="both"/>
      </w:pPr>
    </w:p>
    <w:p w14:paraId="4B726BAD" w14:textId="77777777" w:rsidR="005D580E" w:rsidRPr="00240E0C" w:rsidRDefault="006755A4" w:rsidP="004F39A6">
      <w:pPr>
        <w:tabs>
          <w:tab w:val="left" w:pos="1260"/>
        </w:tabs>
        <w:ind w:firstLine="6237"/>
        <w:jc w:val="both"/>
      </w:pPr>
      <w:r w:rsidRPr="00240E0C">
        <w:lastRenderedPageBreak/>
        <w:t xml:space="preserve">Приложение </w:t>
      </w:r>
      <w:r w:rsidR="005D580E" w:rsidRPr="00240E0C">
        <w:t xml:space="preserve"> </w:t>
      </w:r>
    </w:p>
    <w:p w14:paraId="7F999D5E" w14:textId="77777777" w:rsidR="00C4542E" w:rsidRPr="00240E0C" w:rsidRDefault="006755A4" w:rsidP="00FF4488">
      <w:pPr>
        <w:widowControl w:val="0"/>
        <w:ind w:left="6237"/>
      </w:pPr>
      <w:r w:rsidRPr="00240E0C">
        <w:t xml:space="preserve">к </w:t>
      </w:r>
      <w:r w:rsidR="005D580E" w:rsidRPr="00240E0C">
        <w:t>постановлени</w:t>
      </w:r>
      <w:r w:rsidRPr="00240E0C">
        <w:t>ю</w:t>
      </w:r>
      <w:r w:rsidR="005D580E" w:rsidRPr="00240E0C">
        <w:t xml:space="preserve">   администрации города Усолье-Сибирское </w:t>
      </w:r>
    </w:p>
    <w:p w14:paraId="433710F7" w14:textId="1A75A4B3" w:rsidR="005D580E" w:rsidRPr="00240E0C" w:rsidRDefault="00843908" w:rsidP="00FF4488">
      <w:pPr>
        <w:widowControl w:val="0"/>
        <w:ind w:left="6237"/>
      </w:pPr>
      <w:r w:rsidRPr="00240E0C">
        <w:t xml:space="preserve">от </w:t>
      </w:r>
      <w:r w:rsidR="00EC2669" w:rsidRPr="00240E0C">
        <w:t>______________</w:t>
      </w:r>
      <w:r w:rsidR="005D580E" w:rsidRPr="00240E0C">
        <w:t xml:space="preserve"> </w:t>
      </w:r>
      <w:proofErr w:type="gramStart"/>
      <w:r w:rsidR="005D580E" w:rsidRPr="00240E0C">
        <w:t>№</w:t>
      </w:r>
      <w:r w:rsidR="00C266BC" w:rsidRPr="00240E0C">
        <w:t xml:space="preserve"> </w:t>
      </w:r>
      <w:r w:rsidR="00CD2D90" w:rsidRPr="00240E0C">
        <w:t xml:space="preserve"> </w:t>
      </w:r>
      <w:r w:rsidR="00EC2669" w:rsidRPr="00240E0C">
        <w:t>_</w:t>
      </w:r>
      <w:proofErr w:type="gramEnd"/>
      <w:r w:rsidR="00EC2669" w:rsidRPr="00240E0C">
        <w:t>____</w:t>
      </w:r>
    </w:p>
    <w:p w14:paraId="3292AA46" w14:textId="02E4E829" w:rsidR="008227A0" w:rsidRPr="00240E0C" w:rsidRDefault="008227A0" w:rsidP="00FF4488">
      <w:pPr>
        <w:widowControl w:val="0"/>
        <w:jc w:val="center"/>
        <w:rPr>
          <w:sz w:val="28"/>
          <w:szCs w:val="28"/>
        </w:rPr>
      </w:pPr>
    </w:p>
    <w:p w14:paraId="22AB12FF" w14:textId="18049546" w:rsidR="000D136D" w:rsidRPr="00240E0C" w:rsidRDefault="000D136D" w:rsidP="00FF4488">
      <w:pPr>
        <w:widowControl w:val="0"/>
        <w:jc w:val="center"/>
        <w:rPr>
          <w:sz w:val="28"/>
          <w:szCs w:val="28"/>
        </w:rPr>
      </w:pPr>
    </w:p>
    <w:p w14:paraId="02DF5BFD" w14:textId="77777777" w:rsidR="000D136D" w:rsidRPr="00240E0C" w:rsidRDefault="000D136D" w:rsidP="00FF4488">
      <w:pPr>
        <w:widowControl w:val="0"/>
        <w:jc w:val="center"/>
        <w:rPr>
          <w:sz w:val="28"/>
          <w:szCs w:val="28"/>
        </w:rPr>
      </w:pPr>
    </w:p>
    <w:p w14:paraId="3F9B1167" w14:textId="77777777" w:rsidR="008227A0" w:rsidRPr="00240E0C" w:rsidRDefault="008227A0" w:rsidP="00FF4488">
      <w:pPr>
        <w:widowControl w:val="0"/>
        <w:jc w:val="center"/>
        <w:rPr>
          <w:sz w:val="28"/>
          <w:szCs w:val="28"/>
        </w:rPr>
      </w:pPr>
      <w:r w:rsidRPr="00240E0C">
        <w:rPr>
          <w:sz w:val="28"/>
          <w:szCs w:val="28"/>
        </w:rPr>
        <w:t>1. ОБЩИЕ ПОЛОЖЕНИЯ</w:t>
      </w:r>
    </w:p>
    <w:p w14:paraId="3AF76B51" w14:textId="77777777" w:rsidR="008227A0" w:rsidRPr="00240E0C" w:rsidRDefault="008227A0" w:rsidP="008227A0">
      <w:pPr>
        <w:widowControl w:val="0"/>
        <w:ind w:firstLine="709"/>
        <w:jc w:val="both"/>
        <w:rPr>
          <w:sz w:val="28"/>
          <w:szCs w:val="28"/>
          <w:highlight w:val="yellow"/>
        </w:rPr>
      </w:pPr>
    </w:p>
    <w:p w14:paraId="40DCE688" w14:textId="77777777" w:rsidR="00F67126" w:rsidRPr="00240E0C" w:rsidRDefault="008227A0" w:rsidP="008227A0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Основные направления бюджетной и налоговой политики города Усолье-Сибирское на 202</w:t>
      </w:r>
      <w:r w:rsidR="006434F9" w:rsidRPr="00240E0C">
        <w:rPr>
          <w:sz w:val="28"/>
          <w:szCs w:val="28"/>
        </w:rPr>
        <w:t>3</w:t>
      </w:r>
      <w:r w:rsidRPr="00240E0C">
        <w:rPr>
          <w:sz w:val="28"/>
          <w:szCs w:val="28"/>
        </w:rPr>
        <w:t> год и плановый период 202</w:t>
      </w:r>
      <w:r w:rsidR="006434F9" w:rsidRPr="00240E0C">
        <w:rPr>
          <w:sz w:val="28"/>
          <w:szCs w:val="28"/>
        </w:rPr>
        <w:t>4</w:t>
      </w:r>
      <w:r w:rsidRPr="00240E0C">
        <w:rPr>
          <w:sz w:val="28"/>
          <w:szCs w:val="28"/>
        </w:rPr>
        <w:t xml:space="preserve"> и 202</w:t>
      </w:r>
      <w:r w:rsidR="006434F9" w:rsidRPr="00240E0C">
        <w:rPr>
          <w:sz w:val="28"/>
          <w:szCs w:val="28"/>
        </w:rPr>
        <w:t>5</w:t>
      </w:r>
      <w:r w:rsidRPr="00240E0C">
        <w:rPr>
          <w:sz w:val="28"/>
          <w:szCs w:val="28"/>
        </w:rPr>
        <w:t xml:space="preserve"> годов </w:t>
      </w:r>
      <w:r w:rsidR="00D76D10" w:rsidRPr="00240E0C">
        <w:rPr>
          <w:sz w:val="28"/>
          <w:szCs w:val="28"/>
        </w:rPr>
        <w:t xml:space="preserve">сохраняют </w:t>
      </w:r>
      <w:r w:rsidRPr="00240E0C">
        <w:rPr>
          <w:sz w:val="28"/>
          <w:szCs w:val="28"/>
        </w:rPr>
        <w:t xml:space="preserve">преемственность </w:t>
      </w:r>
      <w:r w:rsidR="00D76D10" w:rsidRPr="00240E0C">
        <w:rPr>
          <w:sz w:val="28"/>
          <w:szCs w:val="28"/>
        </w:rPr>
        <w:t xml:space="preserve">бюджетной и налоговой политики предыдущего планового периода и </w:t>
      </w:r>
      <w:r w:rsidR="00F67126" w:rsidRPr="00240E0C">
        <w:rPr>
          <w:sz w:val="28"/>
          <w:szCs w:val="28"/>
        </w:rPr>
        <w:t xml:space="preserve">ориентирована на реализацию основных задач, определенных </w:t>
      </w:r>
      <w:r w:rsidR="006434F9" w:rsidRPr="00240E0C">
        <w:rPr>
          <w:sz w:val="28"/>
          <w:szCs w:val="28"/>
        </w:rPr>
        <w:t>У</w:t>
      </w:r>
      <w:r w:rsidR="00F67126" w:rsidRPr="00240E0C">
        <w:rPr>
          <w:sz w:val="28"/>
          <w:szCs w:val="28"/>
        </w:rPr>
        <w:t>казами Президента Российской Федерации от 07.05.2018 года № 204 «О национальных целях и стратегических задачах развития Российской Федерации на период до 2024 года», от 21.07.2020 года № 474 «О национальных целях развития Российской Федерации на период до 2030 года», Стратегией социально-экономического развития муниципального образования «город Усолье-Сибирское» на период до 2030 года, утвержденной решением Думы города Усолье-Сибирское от</w:t>
      </w:r>
      <w:r w:rsidR="00CC0EAC" w:rsidRPr="00240E0C">
        <w:rPr>
          <w:sz w:val="28"/>
          <w:szCs w:val="28"/>
        </w:rPr>
        <w:t xml:space="preserve"> 20.12.2018 г. № 116/7</w:t>
      </w:r>
      <w:r w:rsidR="00F67126" w:rsidRPr="00240E0C">
        <w:rPr>
          <w:sz w:val="28"/>
          <w:szCs w:val="28"/>
        </w:rPr>
        <w:t>.</w:t>
      </w:r>
    </w:p>
    <w:p w14:paraId="7584BCA8" w14:textId="77777777" w:rsidR="00F67126" w:rsidRPr="00240E0C" w:rsidRDefault="00F67126" w:rsidP="008227A0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Целью основных направлений бюджетной и налоговой политики города Усолье-Сибирское является определение условий, принимаемых для составления проекта бюджета города, основных подходов к его формированию, а также обеспечение прозрачности и открытости бюджетного планирования</w:t>
      </w:r>
    </w:p>
    <w:p w14:paraId="00465D4A" w14:textId="77777777" w:rsidR="00CE7923" w:rsidRPr="00240E0C" w:rsidRDefault="00CE7923" w:rsidP="00CE7923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Основными задачами бюджетной и налоговой политики города являются обеспечение социальной и экономической стабильности в городе, долгосрочной сбалансированности и устойчивости городского бюджета, повышение эффективности осуществляемых бюджетных расходов, улучшение качества жизни населения города за счет создания условий для обеспечения граждан доступными и качественными муниципальными услугами, создания комфортной городской среды, реализации национальных (федеральных), региональных проектов</w:t>
      </w:r>
      <w:r w:rsidR="00BA1CE9" w:rsidRPr="00240E0C">
        <w:rPr>
          <w:sz w:val="28"/>
          <w:szCs w:val="28"/>
        </w:rPr>
        <w:t>.</w:t>
      </w:r>
      <w:r w:rsidRPr="00240E0C">
        <w:rPr>
          <w:sz w:val="28"/>
          <w:szCs w:val="28"/>
        </w:rPr>
        <w:t xml:space="preserve"> </w:t>
      </w:r>
    </w:p>
    <w:p w14:paraId="267594DC" w14:textId="118E0316" w:rsidR="00921407" w:rsidRPr="00240E0C" w:rsidRDefault="00CE7923" w:rsidP="00FE2A56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 xml:space="preserve">Городской бюджет должен формироваться в соответствии с утвержденными бюджетными принципами и правилами. Параметры городского бюджета города должны определяться с учетом влияния складывающейся экономической ситуации в стране. Главная задача, которая стоит перед органами местного самоуправления – обеспечить принятие актуальных и выполнимых обязательств и не нарушить устойчивость бюджетной системы. </w:t>
      </w:r>
    </w:p>
    <w:p w14:paraId="07DC7F83" w14:textId="77777777" w:rsidR="00740734" w:rsidRPr="00240E0C" w:rsidRDefault="00740734" w:rsidP="00C75289">
      <w:pPr>
        <w:widowControl w:val="0"/>
        <w:ind w:firstLine="567"/>
        <w:jc w:val="center"/>
        <w:rPr>
          <w:sz w:val="28"/>
          <w:szCs w:val="28"/>
        </w:rPr>
      </w:pPr>
    </w:p>
    <w:p w14:paraId="3114804F" w14:textId="4E512932" w:rsidR="00C717C5" w:rsidRPr="00240E0C" w:rsidRDefault="00C717C5" w:rsidP="00C717C5">
      <w:pPr>
        <w:widowControl w:val="0"/>
        <w:ind w:firstLine="567"/>
        <w:jc w:val="center"/>
        <w:rPr>
          <w:sz w:val="28"/>
          <w:szCs w:val="28"/>
        </w:rPr>
      </w:pPr>
      <w:r w:rsidRPr="00240E0C">
        <w:rPr>
          <w:sz w:val="28"/>
          <w:szCs w:val="28"/>
        </w:rPr>
        <w:t>2. ОСНОВНЫЕ НАПРАВЛЕНИЯ БЮДЖЕТНОЙ ПОЛИТИКИ</w:t>
      </w:r>
    </w:p>
    <w:p w14:paraId="1AA652F6" w14:textId="77777777" w:rsidR="005778AC" w:rsidRPr="00240E0C" w:rsidRDefault="005778AC" w:rsidP="00C717C5">
      <w:pPr>
        <w:widowControl w:val="0"/>
        <w:ind w:firstLine="567"/>
        <w:jc w:val="center"/>
        <w:rPr>
          <w:sz w:val="28"/>
          <w:szCs w:val="28"/>
        </w:rPr>
      </w:pPr>
    </w:p>
    <w:p w14:paraId="7A8B279E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 xml:space="preserve">Основными направлениями бюджетной политики </w:t>
      </w:r>
      <w:r w:rsidRPr="00240E0C">
        <w:rPr>
          <w:sz w:val="28"/>
          <w:szCs w:val="28"/>
        </w:rPr>
        <w:t>города Усолье-Сибирское на 202</w:t>
      </w:r>
      <w:r w:rsidR="00937313" w:rsidRPr="00240E0C">
        <w:rPr>
          <w:sz w:val="28"/>
          <w:szCs w:val="28"/>
        </w:rPr>
        <w:t>3</w:t>
      </w:r>
      <w:r w:rsidRPr="00240E0C">
        <w:rPr>
          <w:sz w:val="28"/>
          <w:szCs w:val="28"/>
        </w:rPr>
        <w:t> год и плановый период 202</w:t>
      </w:r>
      <w:r w:rsidR="006F485F" w:rsidRPr="00240E0C">
        <w:rPr>
          <w:sz w:val="28"/>
          <w:szCs w:val="28"/>
        </w:rPr>
        <w:t>4</w:t>
      </w:r>
      <w:r w:rsidRPr="00240E0C">
        <w:rPr>
          <w:sz w:val="28"/>
          <w:szCs w:val="28"/>
        </w:rPr>
        <w:t xml:space="preserve"> и 202</w:t>
      </w:r>
      <w:r w:rsidR="006F485F" w:rsidRPr="00240E0C">
        <w:rPr>
          <w:sz w:val="28"/>
          <w:szCs w:val="28"/>
        </w:rPr>
        <w:t>5</w:t>
      </w:r>
      <w:r w:rsidRPr="00240E0C">
        <w:rPr>
          <w:sz w:val="28"/>
          <w:szCs w:val="28"/>
        </w:rPr>
        <w:t> годов</w:t>
      </w:r>
      <w:r w:rsidRPr="00240E0C">
        <w:rPr>
          <w:sz w:val="28"/>
          <w:szCs w:val="28"/>
          <w:lang w:eastAsia="x-none"/>
        </w:rPr>
        <w:t xml:space="preserve"> являются:</w:t>
      </w:r>
    </w:p>
    <w:p w14:paraId="477BDF32" w14:textId="77777777" w:rsidR="008074E9" w:rsidRPr="00240E0C" w:rsidRDefault="008074E9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>1. Осуществление бюджетных расходов с учетом возможностей доходной базы бюджета;</w:t>
      </w:r>
    </w:p>
    <w:p w14:paraId="762E524F" w14:textId="77777777" w:rsidR="00C717C5" w:rsidRPr="00240E0C" w:rsidRDefault="000F01A8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>2</w:t>
      </w:r>
      <w:r w:rsidR="00C717C5" w:rsidRPr="00240E0C">
        <w:rPr>
          <w:sz w:val="28"/>
          <w:szCs w:val="28"/>
          <w:lang w:eastAsia="x-none"/>
        </w:rPr>
        <w:t>. Качественное управление муниципальными финансами.</w:t>
      </w:r>
    </w:p>
    <w:p w14:paraId="6A189609" w14:textId="77777777" w:rsidR="00C717C5" w:rsidRPr="00240E0C" w:rsidRDefault="000F01A8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>3</w:t>
      </w:r>
      <w:r w:rsidR="00C717C5" w:rsidRPr="00240E0C">
        <w:rPr>
          <w:sz w:val="28"/>
          <w:szCs w:val="28"/>
          <w:lang w:eastAsia="x-none"/>
        </w:rPr>
        <w:t>. Повышение эффективности расходов бюджета города, сдерживание их роста путём:</w:t>
      </w:r>
    </w:p>
    <w:p w14:paraId="4C40C27E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  <w:lang w:eastAsia="x-none"/>
        </w:rPr>
        <w:t xml:space="preserve">- планирования бюджетных ассигнований исходя </w:t>
      </w:r>
      <w:r w:rsidRPr="00240E0C">
        <w:rPr>
          <w:sz w:val="28"/>
          <w:szCs w:val="28"/>
        </w:rPr>
        <w:t>из необходимости безусловного исполнения действующих расходных обязательств, в первую очередь социально ориентированных;</w:t>
      </w:r>
    </w:p>
    <w:p w14:paraId="6B7232D6" w14:textId="3E722DD6" w:rsidR="00C64FEE" w:rsidRPr="00240E0C" w:rsidRDefault="00C64FEE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</w:rPr>
        <w:t>-повышени</w:t>
      </w:r>
      <w:r w:rsidR="005778AC" w:rsidRPr="00240E0C">
        <w:rPr>
          <w:sz w:val="28"/>
          <w:szCs w:val="28"/>
        </w:rPr>
        <w:t>я</w:t>
      </w:r>
      <w:r w:rsidRPr="00240E0C">
        <w:rPr>
          <w:sz w:val="28"/>
          <w:szCs w:val="28"/>
        </w:rPr>
        <w:t xml:space="preserve"> качества прогнозирования и исполнения бюджета города на основе кассового плана;</w:t>
      </w:r>
    </w:p>
    <w:p w14:paraId="17153E7F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>- недопущения принятия новых расходных обязательств, не обеспеченных источниками финансирования;</w:t>
      </w:r>
    </w:p>
    <w:p w14:paraId="250B4044" w14:textId="77777777" w:rsidR="009D39BC" w:rsidRPr="00240E0C" w:rsidRDefault="00C717C5" w:rsidP="00C717C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  <w:lang w:eastAsia="x-none"/>
        </w:rPr>
        <w:t>- </w:t>
      </w:r>
      <w:r w:rsidRPr="00240E0C">
        <w:rPr>
          <w:sz w:val="28"/>
          <w:szCs w:val="28"/>
        </w:rPr>
        <w:t xml:space="preserve">привлечения в бюджет города средств вышестоящих бюджетов, с наиболее высокой долей софинансирования из вышестоящего бюджета; </w:t>
      </w:r>
    </w:p>
    <w:p w14:paraId="3BAD3809" w14:textId="0BECD187" w:rsidR="009D39BC" w:rsidRPr="00240E0C" w:rsidRDefault="009D39BC" w:rsidP="00C717C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-приняти</w:t>
      </w:r>
      <w:r w:rsidR="005778AC" w:rsidRPr="00240E0C">
        <w:rPr>
          <w:sz w:val="28"/>
          <w:szCs w:val="28"/>
        </w:rPr>
        <w:t>я</w:t>
      </w:r>
      <w:r w:rsidRPr="00240E0C">
        <w:rPr>
          <w:sz w:val="28"/>
          <w:szCs w:val="28"/>
        </w:rPr>
        <w:t xml:space="preserve"> участия в грантовых конкурсах (проектах) в целях привлечения дополнительных средств в город;</w:t>
      </w:r>
    </w:p>
    <w:p w14:paraId="7F4B881C" w14:textId="77777777" w:rsidR="00F91BE3" w:rsidRPr="00240E0C" w:rsidRDefault="00F91BE3" w:rsidP="00C717C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 xml:space="preserve">-повышение качества и эффективности реализации муниципальных программ </w:t>
      </w:r>
      <w:r w:rsidR="005D01E0" w:rsidRPr="00240E0C">
        <w:rPr>
          <w:sz w:val="28"/>
          <w:szCs w:val="28"/>
        </w:rPr>
        <w:t>города как</w:t>
      </w:r>
      <w:r w:rsidRPr="00240E0C">
        <w:rPr>
          <w:sz w:val="28"/>
          <w:szCs w:val="28"/>
        </w:rPr>
        <w:t xml:space="preserve"> основного инструмента стратегического целеполагания, бюджетного планирования;</w:t>
      </w:r>
    </w:p>
    <w:p w14:paraId="0FB18805" w14:textId="77777777" w:rsidR="00C717C5" w:rsidRPr="00240E0C" w:rsidRDefault="009D39BC" w:rsidP="00C717C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</w:rPr>
        <w:t>-</w:t>
      </w:r>
      <w:r w:rsidR="00C717C5" w:rsidRPr="00240E0C">
        <w:rPr>
          <w:sz w:val="28"/>
          <w:szCs w:val="28"/>
        </w:rPr>
        <w:t>привлечения средств в рамках социально-экономического сотрудничества</w:t>
      </w:r>
      <w:r w:rsidR="00297814" w:rsidRPr="00240E0C">
        <w:rPr>
          <w:sz w:val="28"/>
          <w:szCs w:val="28"/>
        </w:rPr>
        <w:t>;</w:t>
      </w:r>
    </w:p>
    <w:p w14:paraId="28BBE662" w14:textId="06E2F02B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 xml:space="preserve">- повышения эффективности операций по управлению остатками средств на едином счете </w:t>
      </w:r>
      <w:r w:rsidR="005778AC" w:rsidRPr="00240E0C">
        <w:rPr>
          <w:sz w:val="28"/>
          <w:szCs w:val="28"/>
          <w:lang w:eastAsia="x-none"/>
        </w:rPr>
        <w:t>бюджета п</w:t>
      </w:r>
      <w:r w:rsidRPr="00240E0C">
        <w:rPr>
          <w:sz w:val="28"/>
          <w:szCs w:val="28"/>
          <w:lang w:eastAsia="x-none"/>
        </w:rPr>
        <w:t xml:space="preserve">о учету </w:t>
      </w:r>
      <w:r w:rsidR="005778AC" w:rsidRPr="00240E0C">
        <w:rPr>
          <w:sz w:val="28"/>
          <w:szCs w:val="28"/>
          <w:lang w:eastAsia="x-none"/>
        </w:rPr>
        <w:t>операций по исполнению бюджета города</w:t>
      </w:r>
      <w:r w:rsidR="00297814" w:rsidRPr="00240E0C">
        <w:rPr>
          <w:sz w:val="28"/>
          <w:szCs w:val="28"/>
          <w:lang w:eastAsia="x-none"/>
        </w:rPr>
        <w:t>;</w:t>
      </w:r>
    </w:p>
    <w:p w14:paraId="4B820AC7" w14:textId="317FC8DC" w:rsidR="005D01E0" w:rsidRPr="00240E0C" w:rsidRDefault="005D01E0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 xml:space="preserve">-применения механизма казначейского сопровождения </w:t>
      </w:r>
      <w:r w:rsidR="0085213D" w:rsidRPr="00240E0C">
        <w:rPr>
          <w:sz w:val="28"/>
          <w:szCs w:val="28"/>
          <w:lang w:eastAsia="x-none"/>
        </w:rPr>
        <w:t>платежей</w:t>
      </w:r>
      <w:r w:rsidRPr="00240E0C">
        <w:rPr>
          <w:sz w:val="28"/>
          <w:szCs w:val="28"/>
          <w:lang w:eastAsia="x-none"/>
        </w:rPr>
        <w:t xml:space="preserve"> по исполнению </w:t>
      </w:r>
      <w:r w:rsidR="00690E33" w:rsidRPr="00240E0C">
        <w:rPr>
          <w:sz w:val="28"/>
          <w:szCs w:val="28"/>
          <w:lang w:eastAsia="x-none"/>
        </w:rPr>
        <w:t>муниципальных контрактов (договоров, соглашений),</w:t>
      </w:r>
      <w:r w:rsidRPr="00240E0C">
        <w:rPr>
          <w:sz w:val="28"/>
          <w:szCs w:val="28"/>
          <w:lang w:eastAsia="x-none"/>
        </w:rPr>
        <w:t xml:space="preserve"> предоставляемы</w:t>
      </w:r>
      <w:r w:rsidR="005778AC" w:rsidRPr="00240E0C">
        <w:rPr>
          <w:sz w:val="28"/>
          <w:szCs w:val="28"/>
          <w:lang w:eastAsia="x-none"/>
        </w:rPr>
        <w:t>х</w:t>
      </w:r>
      <w:r w:rsidRPr="00240E0C">
        <w:rPr>
          <w:sz w:val="28"/>
          <w:szCs w:val="28"/>
          <w:lang w:eastAsia="x-none"/>
        </w:rPr>
        <w:t xml:space="preserve"> из бюджета города;</w:t>
      </w:r>
    </w:p>
    <w:p w14:paraId="56E45194" w14:textId="77777777" w:rsidR="00405CA6" w:rsidRPr="00240E0C" w:rsidRDefault="00405CA6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>-обеспечения контроля за отсутствием кредиторской задолженности по принятым обязательствам;</w:t>
      </w:r>
    </w:p>
    <w:p w14:paraId="101A7A14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  <w:lang w:eastAsia="x-none"/>
        </w:rPr>
      </w:pPr>
      <w:r w:rsidRPr="00240E0C">
        <w:rPr>
          <w:sz w:val="28"/>
          <w:szCs w:val="28"/>
          <w:lang w:eastAsia="x-none"/>
        </w:rPr>
        <w:t>4. Проведение взвешенной долговой политики путем:</w:t>
      </w:r>
    </w:p>
    <w:p w14:paraId="62CA068A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  <w:lang w:eastAsia="x-none"/>
        </w:rPr>
        <w:t>- </w:t>
      </w:r>
      <w:r w:rsidRPr="00240E0C">
        <w:rPr>
          <w:sz w:val="28"/>
          <w:szCs w:val="28"/>
        </w:rPr>
        <w:t>замещения коммерческих кредитов бюджетными кредитами и бюджетными кредитами на пополнение остатков средств на счете бюджета города;</w:t>
      </w:r>
    </w:p>
    <w:p w14:paraId="7B69BB97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- обеспечения потребностей бюджета города в заемном финансировании при поддержании приемлемых уровней риска и стоимости заимствований;</w:t>
      </w:r>
    </w:p>
    <w:p w14:paraId="224E796E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- исполнения долговых обязательств в полном объеме и в установленные сроки.</w:t>
      </w:r>
    </w:p>
    <w:p w14:paraId="37954841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5.</w:t>
      </w:r>
      <w:r w:rsidR="0049283B" w:rsidRPr="00240E0C">
        <w:rPr>
          <w:sz w:val="28"/>
          <w:szCs w:val="28"/>
        </w:rPr>
        <w:t xml:space="preserve">Повышение прозрачности и </w:t>
      </w:r>
      <w:r w:rsidRPr="00240E0C">
        <w:rPr>
          <w:sz w:val="28"/>
          <w:szCs w:val="28"/>
        </w:rPr>
        <w:t xml:space="preserve">открытости </w:t>
      </w:r>
      <w:r w:rsidR="0049283B" w:rsidRPr="00240E0C">
        <w:rPr>
          <w:sz w:val="28"/>
          <w:szCs w:val="28"/>
        </w:rPr>
        <w:t xml:space="preserve">бюджета города и </w:t>
      </w:r>
      <w:r w:rsidRPr="00240E0C">
        <w:rPr>
          <w:sz w:val="28"/>
          <w:szCs w:val="28"/>
        </w:rPr>
        <w:t>бюджетного процесса для граждан в объективной, заслуживающей доверия и доступной для понимания форме; сохранение достигнутых позиций в рейтинге муниципальных образований по уровню открытости бюджетных данных.</w:t>
      </w:r>
    </w:p>
    <w:p w14:paraId="7501B08A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 xml:space="preserve">6. Реализация </w:t>
      </w:r>
      <w:r w:rsidR="00997FF8" w:rsidRPr="00240E0C">
        <w:rPr>
          <w:sz w:val="28"/>
          <w:szCs w:val="28"/>
        </w:rPr>
        <w:t>механизма инициативного бюджетирования в целях прямого вовлечения населения в решение приоритетных социальных проблем местного значения, принятие конкретных решений по расходованию средств на данные цели и осуществление контроля за эффективностью и результативностью их использования.</w:t>
      </w:r>
    </w:p>
    <w:p w14:paraId="5CDE908C" w14:textId="77777777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7. </w:t>
      </w:r>
      <w:r w:rsidR="005D7399" w:rsidRPr="00240E0C">
        <w:rPr>
          <w:sz w:val="28"/>
          <w:szCs w:val="28"/>
        </w:rPr>
        <w:t>О</w:t>
      </w:r>
      <w:r w:rsidRPr="00240E0C">
        <w:rPr>
          <w:sz w:val="28"/>
          <w:szCs w:val="28"/>
        </w:rPr>
        <w:t>беспечение эффективности функционирования дорожной инфраструктуры,</w:t>
      </w:r>
      <w:r w:rsidR="005D7399" w:rsidRPr="00240E0C">
        <w:rPr>
          <w:sz w:val="28"/>
          <w:szCs w:val="28"/>
        </w:rPr>
        <w:t xml:space="preserve"> приоритетами в расходовании средств дорожного фонда города являются обеспечение сохранности существующей дорожной сети, выполнение работ по содержанию, текущему и </w:t>
      </w:r>
      <w:r w:rsidR="00EF5CEC" w:rsidRPr="00240E0C">
        <w:rPr>
          <w:sz w:val="28"/>
          <w:szCs w:val="28"/>
        </w:rPr>
        <w:t>капитальному ремонту</w:t>
      </w:r>
      <w:r w:rsidR="005D7399" w:rsidRPr="00240E0C">
        <w:rPr>
          <w:sz w:val="28"/>
          <w:szCs w:val="28"/>
        </w:rPr>
        <w:t xml:space="preserve"> покрытия автомобильных </w:t>
      </w:r>
      <w:r w:rsidR="00EF5CEC" w:rsidRPr="00240E0C">
        <w:rPr>
          <w:sz w:val="28"/>
          <w:szCs w:val="28"/>
        </w:rPr>
        <w:t>дорог с</w:t>
      </w:r>
      <w:r w:rsidR="005D7399" w:rsidRPr="00240E0C">
        <w:rPr>
          <w:sz w:val="28"/>
          <w:szCs w:val="28"/>
        </w:rPr>
        <w:t xml:space="preserve"> целью улучшения их транспортно-эксплуатационного состояния и пропускной способности. </w:t>
      </w:r>
    </w:p>
    <w:p w14:paraId="615C32C9" w14:textId="659ACDFE" w:rsidR="00C717C5" w:rsidRPr="00240E0C" w:rsidRDefault="00C717C5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8. Сохранение программно-целевого метода формирования бюджета города и обеспечение контроля за законностью, своевременностью, достижением целей, показателей и результатов реализации муниципальных программ.</w:t>
      </w:r>
      <w:r w:rsidR="00EF5CEC" w:rsidRPr="00240E0C">
        <w:rPr>
          <w:sz w:val="28"/>
          <w:szCs w:val="28"/>
        </w:rPr>
        <w:t xml:space="preserve"> </w:t>
      </w:r>
      <w:r w:rsidR="00E00E4B" w:rsidRPr="00240E0C">
        <w:rPr>
          <w:sz w:val="28"/>
          <w:szCs w:val="28"/>
        </w:rPr>
        <w:t>Учитывать приоритеты при ф</w:t>
      </w:r>
      <w:r w:rsidR="00EF5CEC" w:rsidRPr="00240E0C">
        <w:rPr>
          <w:sz w:val="28"/>
          <w:szCs w:val="28"/>
        </w:rPr>
        <w:t>ормирова</w:t>
      </w:r>
      <w:r w:rsidR="00E00E4B" w:rsidRPr="00240E0C">
        <w:rPr>
          <w:sz w:val="28"/>
          <w:szCs w:val="28"/>
        </w:rPr>
        <w:t>нии</w:t>
      </w:r>
      <w:r w:rsidR="00EF5CEC" w:rsidRPr="00240E0C">
        <w:rPr>
          <w:sz w:val="28"/>
          <w:szCs w:val="28"/>
        </w:rPr>
        <w:t xml:space="preserve"> мероприяти</w:t>
      </w:r>
      <w:r w:rsidR="005778AC" w:rsidRPr="00240E0C">
        <w:rPr>
          <w:sz w:val="28"/>
          <w:szCs w:val="28"/>
        </w:rPr>
        <w:t>й</w:t>
      </w:r>
      <w:r w:rsidR="00EF5CEC" w:rsidRPr="00240E0C">
        <w:rPr>
          <w:sz w:val="28"/>
          <w:szCs w:val="28"/>
        </w:rPr>
        <w:t xml:space="preserve"> и показател</w:t>
      </w:r>
      <w:r w:rsidR="005778AC" w:rsidRPr="00240E0C">
        <w:rPr>
          <w:sz w:val="28"/>
          <w:szCs w:val="28"/>
        </w:rPr>
        <w:t>ей</w:t>
      </w:r>
      <w:r w:rsidR="00EF5CEC" w:rsidRPr="00240E0C">
        <w:rPr>
          <w:sz w:val="28"/>
          <w:szCs w:val="28"/>
        </w:rPr>
        <w:t xml:space="preserve"> </w:t>
      </w:r>
      <w:r w:rsidR="00E00E4B" w:rsidRPr="00240E0C">
        <w:rPr>
          <w:sz w:val="28"/>
          <w:szCs w:val="28"/>
        </w:rPr>
        <w:t xml:space="preserve">муниципальных </w:t>
      </w:r>
      <w:r w:rsidR="001E7C88" w:rsidRPr="00240E0C">
        <w:rPr>
          <w:sz w:val="28"/>
          <w:szCs w:val="28"/>
        </w:rPr>
        <w:t>программ,</w:t>
      </w:r>
      <w:r w:rsidR="00E00E4B" w:rsidRPr="00240E0C">
        <w:rPr>
          <w:sz w:val="28"/>
          <w:szCs w:val="28"/>
        </w:rPr>
        <w:t xml:space="preserve"> позволяющих участвовать в федеральных </w:t>
      </w:r>
      <w:r w:rsidR="001E7C88" w:rsidRPr="00240E0C">
        <w:rPr>
          <w:sz w:val="28"/>
          <w:szCs w:val="28"/>
        </w:rPr>
        <w:t>проектах,</w:t>
      </w:r>
      <w:r w:rsidR="00E00E4B" w:rsidRPr="00240E0C">
        <w:rPr>
          <w:sz w:val="28"/>
          <w:szCs w:val="28"/>
        </w:rPr>
        <w:t xml:space="preserve"> входящих в состав национальных проектов, </w:t>
      </w:r>
      <w:r w:rsidR="001E7C88" w:rsidRPr="00240E0C">
        <w:rPr>
          <w:sz w:val="28"/>
          <w:szCs w:val="28"/>
        </w:rPr>
        <w:t xml:space="preserve">государственных </w:t>
      </w:r>
      <w:r w:rsidR="000F01A8" w:rsidRPr="00240E0C">
        <w:rPr>
          <w:sz w:val="28"/>
          <w:szCs w:val="28"/>
        </w:rPr>
        <w:t>программ с</w:t>
      </w:r>
      <w:r w:rsidR="001E7C88" w:rsidRPr="00240E0C">
        <w:rPr>
          <w:sz w:val="28"/>
          <w:szCs w:val="28"/>
        </w:rPr>
        <w:t xml:space="preserve"> целью привлечения бюджетных средств других уровней на решение вопросов местного значения.</w:t>
      </w:r>
    </w:p>
    <w:p w14:paraId="29152063" w14:textId="77777777" w:rsidR="00701362" w:rsidRPr="00240E0C" w:rsidRDefault="00701362" w:rsidP="00C717C5">
      <w:pPr>
        <w:widowControl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 xml:space="preserve">9. Размещение на едином портале бюджетной системы Российской Федерации финансовой и иной информации о бюджете и бюджетном процессе и иных сведениях, определяемых Министерством финансов Российской Федерации.  </w:t>
      </w:r>
    </w:p>
    <w:p w14:paraId="2A8847DD" w14:textId="77777777" w:rsidR="00B32B27" w:rsidRPr="00240E0C" w:rsidRDefault="00B32B27" w:rsidP="00740734">
      <w:pPr>
        <w:widowControl w:val="0"/>
        <w:ind w:firstLine="709"/>
        <w:jc w:val="both"/>
        <w:rPr>
          <w:sz w:val="2"/>
          <w:szCs w:val="2"/>
        </w:rPr>
      </w:pPr>
    </w:p>
    <w:p w14:paraId="4939B137" w14:textId="77777777" w:rsidR="004F39A6" w:rsidRPr="00240E0C" w:rsidRDefault="004F39A6" w:rsidP="004F39A6">
      <w:pPr>
        <w:widowControl w:val="0"/>
        <w:rPr>
          <w:sz w:val="28"/>
          <w:szCs w:val="28"/>
        </w:rPr>
      </w:pPr>
    </w:p>
    <w:p w14:paraId="4D43FEC0" w14:textId="77777777" w:rsidR="00A5255B" w:rsidRPr="00240E0C" w:rsidRDefault="00A5255B" w:rsidP="00A5255B">
      <w:pPr>
        <w:widowControl w:val="0"/>
        <w:numPr>
          <w:ilvl w:val="0"/>
          <w:numId w:val="5"/>
        </w:numPr>
        <w:ind w:left="0" w:firstLine="0"/>
        <w:jc w:val="center"/>
        <w:rPr>
          <w:sz w:val="28"/>
          <w:szCs w:val="28"/>
        </w:rPr>
      </w:pPr>
      <w:r w:rsidRPr="00240E0C">
        <w:rPr>
          <w:sz w:val="28"/>
          <w:szCs w:val="28"/>
        </w:rPr>
        <w:t xml:space="preserve">ОСНОВНЫЕ НАПРАВЛЕНИЯ НАЛОГОВОЙ ПОЛИТИКИ, </w:t>
      </w:r>
    </w:p>
    <w:p w14:paraId="4490F493" w14:textId="77777777" w:rsidR="00A5255B" w:rsidRPr="00240E0C" w:rsidRDefault="00A5255B" w:rsidP="00A5255B">
      <w:pPr>
        <w:widowControl w:val="0"/>
        <w:jc w:val="center"/>
        <w:rPr>
          <w:sz w:val="28"/>
          <w:szCs w:val="28"/>
        </w:rPr>
      </w:pPr>
      <w:r w:rsidRPr="00240E0C">
        <w:rPr>
          <w:sz w:val="28"/>
          <w:szCs w:val="28"/>
        </w:rPr>
        <w:t xml:space="preserve">БЮДЖЕТНОЙ ПОЛИТИКИ В ОБЛАСТИ ДОХОДОВ БЮДЖЕТА ГОРОДА </w:t>
      </w:r>
    </w:p>
    <w:p w14:paraId="080389AA" w14:textId="4DD8A18F" w:rsidR="00A5255B" w:rsidRPr="00240E0C" w:rsidRDefault="00A5255B" w:rsidP="00A5255B">
      <w:pPr>
        <w:widowControl w:val="0"/>
        <w:jc w:val="center"/>
        <w:rPr>
          <w:sz w:val="28"/>
          <w:szCs w:val="28"/>
        </w:rPr>
      </w:pPr>
      <w:r w:rsidRPr="00240E0C">
        <w:rPr>
          <w:sz w:val="28"/>
          <w:szCs w:val="28"/>
        </w:rPr>
        <w:t>И МУНИЦИПАЛЬНОГО ДОЛГА</w:t>
      </w:r>
    </w:p>
    <w:p w14:paraId="0ABAC655" w14:textId="77777777" w:rsidR="000D136D" w:rsidRPr="00240E0C" w:rsidRDefault="000D136D" w:rsidP="00A5255B">
      <w:pPr>
        <w:widowControl w:val="0"/>
        <w:jc w:val="center"/>
        <w:rPr>
          <w:sz w:val="28"/>
          <w:szCs w:val="28"/>
        </w:rPr>
      </w:pPr>
    </w:p>
    <w:p w14:paraId="0AC50592" w14:textId="34B77949" w:rsidR="00A5255B" w:rsidRPr="00240E0C" w:rsidRDefault="00A5255B" w:rsidP="00100684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outlineLvl w:val="1"/>
        <w:rPr>
          <w:sz w:val="28"/>
          <w:szCs w:val="28"/>
        </w:rPr>
      </w:pPr>
      <w:r w:rsidRPr="00240E0C">
        <w:rPr>
          <w:sz w:val="28"/>
          <w:szCs w:val="28"/>
        </w:rPr>
        <w:t xml:space="preserve">Основные направления налоговой политики города Усолье-Сибирское, бюджетной политики в области доходов бюджета и муниципального долга на 2023 год и на плановый период 2024-2025 годов подготовлены в соответствии с пунктом 2 статьи 172 Бюджетного кодекса Российской Федерации, Положения о бюджетном процессе города Усолье-Сибирское, утвержденного решением Думы города Усолье-Сибирское </w:t>
      </w:r>
      <w:r w:rsidR="00100684" w:rsidRPr="00240E0C">
        <w:rPr>
          <w:sz w:val="28"/>
          <w:szCs w:val="28"/>
        </w:rPr>
        <w:t>от 26.03.2015 № 16/6, от 28.01.2016 № 5/6, от 31.08.2017 г. № 61/6, от 28.09.2017 г. № 21/7, от 31.05.2018 г. № 57/7 от 30.08.2018 г. № 72/7, от 31.10.2019 г. № 70/7, от 29.04.2021 г. № 25/7, от 23.12.2021 г. № 80/7, от 25.08.2022 г. № 64/7</w:t>
      </w:r>
      <w:r w:rsidRPr="00240E0C">
        <w:rPr>
          <w:sz w:val="28"/>
          <w:szCs w:val="28"/>
        </w:rPr>
        <w:t>, в целях составления проекта бюджета города на очередной финансовый год и плановый период и обеспечивают прозрачность и открытость бюджетного планирования.</w:t>
      </w:r>
    </w:p>
    <w:p w14:paraId="4373581A" w14:textId="77777777" w:rsidR="00A5255B" w:rsidRPr="00240E0C" w:rsidRDefault="00A5255B" w:rsidP="00A5255B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outlineLvl w:val="1"/>
        <w:rPr>
          <w:sz w:val="28"/>
          <w:szCs w:val="28"/>
        </w:rPr>
      </w:pPr>
      <w:r w:rsidRPr="00240E0C">
        <w:rPr>
          <w:sz w:val="28"/>
          <w:szCs w:val="28"/>
        </w:rPr>
        <w:t>Основной целью налоговой политики муниципального образования является, с одной стороны, создание условий для обеспечения сбалансированности бюджета города, а с другой стороны, учитывая, что полномочия муниципалитета в части регулирования налогообложения распространяются только на имущественные налоги, которые затрагивают интересы широкого круга горожан – создание предсказуемой налоговой системы, учитывающей паритет интересов налогоплательщиков и необходимости наполнения доходной части бюджета города.</w:t>
      </w:r>
    </w:p>
    <w:p w14:paraId="3B07C1C6" w14:textId="77777777" w:rsidR="00A5255B" w:rsidRPr="00240E0C" w:rsidRDefault="00A5255B" w:rsidP="00A5255B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outlineLvl w:val="1"/>
        <w:rPr>
          <w:sz w:val="28"/>
          <w:szCs w:val="28"/>
        </w:rPr>
      </w:pPr>
      <w:r w:rsidRPr="00240E0C">
        <w:rPr>
          <w:sz w:val="28"/>
          <w:szCs w:val="28"/>
        </w:rPr>
        <w:t>Бюджетная и налоговая политика на 2023 год и плановый период 2024-2025 годов отражает преемственность ранее поставленных задач налоговой и бюджетной политики в области доходов, и направлена на сохранение доходной базы бюджета города.</w:t>
      </w:r>
    </w:p>
    <w:p w14:paraId="33A1AB16" w14:textId="77777777" w:rsidR="00A5255B" w:rsidRPr="00240E0C" w:rsidRDefault="00A5255B" w:rsidP="00A5255B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outlineLvl w:val="1"/>
        <w:rPr>
          <w:spacing w:val="-4"/>
          <w:sz w:val="28"/>
          <w:szCs w:val="28"/>
        </w:rPr>
      </w:pPr>
      <w:r w:rsidRPr="00240E0C">
        <w:rPr>
          <w:sz w:val="28"/>
          <w:szCs w:val="28"/>
        </w:rPr>
        <w:t xml:space="preserve">На достижение целей налоговой политики и бюджетной политики в области доходов бюджета города должно быть ориентировано решение </w:t>
      </w:r>
      <w:r w:rsidRPr="00240E0C">
        <w:rPr>
          <w:spacing w:val="-4"/>
          <w:sz w:val="28"/>
          <w:szCs w:val="28"/>
        </w:rPr>
        <w:t>следующих основных задач:</w:t>
      </w:r>
    </w:p>
    <w:p w14:paraId="5C2D42E2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709"/>
        <w:jc w:val="both"/>
        <w:textAlignment w:val="baseline"/>
        <w:outlineLvl w:val="1"/>
        <w:rPr>
          <w:sz w:val="28"/>
          <w:szCs w:val="28"/>
        </w:rPr>
      </w:pPr>
      <w:r w:rsidRPr="00240E0C">
        <w:rPr>
          <w:sz w:val="28"/>
          <w:szCs w:val="28"/>
        </w:rPr>
        <w:t>Обеспечение стабильности системы налогообложения и оптимальный уровень налоговой нагрузки для юридических и физических лиц, с учетом изменений федерального законодательства;</w:t>
      </w:r>
    </w:p>
    <w:p w14:paraId="4F6BB46A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709"/>
        <w:jc w:val="both"/>
        <w:textAlignment w:val="baseline"/>
        <w:outlineLvl w:val="1"/>
        <w:rPr>
          <w:sz w:val="28"/>
          <w:szCs w:val="28"/>
        </w:rPr>
      </w:pPr>
      <w:r w:rsidRPr="00240E0C">
        <w:rPr>
          <w:sz w:val="28"/>
          <w:szCs w:val="28"/>
          <w:lang w:eastAsia="en-US"/>
        </w:rPr>
        <w:t>Совершенствование налогового администрирования, повышение уровня ответственности главных администраторов доходов за качественное прогнозирование доходов бюджета города и выполнение в полном объеме утвержденных годовых бюджетных назначений;</w:t>
      </w:r>
    </w:p>
    <w:p w14:paraId="71F517F4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709"/>
        <w:jc w:val="both"/>
        <w:textAlignment w:val="baseline"/>
        <w:outlineLvl w:val="1"/>
        <w:rPr>
          <w:spacing w:val="-4"/>
          <w:sz w:val="28"/>
          <w:szCs w:val="28"/>
        </w:rPr>
      </w:pPr>
      <w:r w:rsidRPr="00240E0C">
        <w:rPr>
          <w:sz w:val="28"/>
          <w:szCs w:val="28"/>
          <w:shd w:val="clear" w:color="auto" w:fill="FFFFFF"/>
        </w:rPr>
        <w:t>Обеспечение высокого уровня открытости, прозрачности и публичности процесса управления муниципальными финансами, улучшение достигнутых позиций в рейтингах по уровню открытости бюджетных данных и качеству управления муниципальными финансами.</w:t>
      </w:r>
    </w:p>
    <w:p w14:paraId="62A4D67D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40E0C">
        <w:rPr>
          <w:rFonts w:eastAsia="Calibri"/>
          <w:sz w:val="28"/>
          <w:szCs w:val="28"/>
          <w:lang w:eastAsia="en-US"/>
        </w:rPr>
        <w:t>Взаимодействие с организациями, формирующими налоговый потенциал города с целью достоверности и объективности прогнозирования доходных источников города с учетом колебания уровня платежей в бюджет и уровня задолженности по налоговым платежам;</w:t>
      </w:r>
    </w:p>
    <w:p w14:paraId="68C55425" w14:textId="77777777" w:rsidR="00A5255B" w:rsidRPr="00240E0C" w:rsidRDefault="00A5255B" w:rsidP="00A5255B">
      <w:pPr>
        <w:pStyle w:val="ConsPlusNormal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0E0C">
        <w:rPr>
          <w:rFonts w:ascii="Times New Roman" w:hAnsi="Times New Roman" w:cs="Times New Roman"/>
          <w:sz w:val="28"/>
          <w:szCs w:val="28"/>
        </w:rPr>
        <w:t>Повышение качества работы с дебиторской задолженностью по неналоговым доходам бюджета города, способствующее ее минимизации;</w:t>
      </w:r>
    </w:p>
    <w:p w14:paraId="753A0E5E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 xml:space="preserve">Проведение мероприятий по соблюдению работодателями трудового законодательства при оформлении трудовых отношений и снижению неформальной занятости, легализации заработной платы, доведению ее до среднеотраслевого уровня и противодействию уклонению от уплаты налогов; </w:t>
      </w:r>
    </w:p>
    <w:p w14:paraId="4F4620D0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Повышение эффективности управления муниципальной собственностью;</w:t>
      </w:r>
    </w:p>
    <w:p w14:paraId="50659E5C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val="x-none"/>
        </w:rPr>
      </w:pPr>
      <w:r w:rsidRPr="00240E0C">
        <w:rPr>
          <w:sz w:val="28"/>
          <w:szCs w:val="28"/>
          <w:lang w:val="x-none"/>
        </w:rPr>
        <w:t>Проведение ежегодной оценки эффективности налоговых расходов (налоговых льгот и пониженных ставок)</w:t>
      </w:r>
      <w:r w:rsidRPr="00240E0C">
        <w:rPr>
          <w:sz w:val="28"/>
          <w:szCs w:val="28"/>
        </w:rPr>
        <w:t xml:space="preserve"> </w:t>
      </w:r>
      <w:r w:rsidRPr="00240E0C">
        <w:rPr>
          <w:sz w:val="28"/>
          <w:szCs w:val="28"/>
          <w:lang w:val="x-none"/>
        </w:rPr>
        <w:t xml:space="preserve">в целях минимизации риска неэффективных налоговых расходов и обеспечения оптимального выбора объектов для предоставления поддержки в форме льготного налогообложения; </w:t>
      </w:r>
    </w:p>
    <w:p w14:paraId="6578FE3F" w14:textId="74CFD9D3" w:rsidR="00A5255B" w:rsidRPr="00240E0C" w:rsidRDefault="00A5255B" w:rsidP="00A5255B">
      <w:pPr>
        <w:pStyle w:val="ConsPlusNormal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0E0C">
        <w:rPr>
          <w:rFonts w:ascii="Times New Roman" w:hAnsi="Times New Roman" w:cs="Times New Roman"/>
          <w:sz w:val="28"/>
          <w:szCs w:val="28"/>
        </w:rPr>
        <w:t xml:space="preserve">Активизации работы в части актуализации базы данных, необходимой для начисления имущественных налогов, </w:t>
      </w:r>
      <w:r w:rsidR="00D334C6" w:rsidRPr="00240E0C">
        <w:rPr>
          <w:rFonts w:ascii="Times New Roman" w:hAnsi="Times New Roman" w:cs="Times New Roman"/>
          <w:sz w:val="28"/>
          <w:szCs w:val="28"/>
        </w:rPr>
        <w:t>и расширение</w:t>
      </w:r>
      <w:r w:rsidRPr="00240E0C">
        <w:rPr>
          <w:rFonts w:ascii="Times New Roman" w:hAnsi="Times New Roman" w:cs="Times New Roman"/>
          <w:sz w:val="28"/>
          <w:szCs w:val="28"/>
        </w:rPr>
        <w:t xml:space="preserve"> налогооблагаемой базы по ним;</w:t>
      </w:r>
    </w:p>
    <w:p w14:paraId="6DBE9405" w14:textId="77777777" w:rsidR="00A5255B" w:rsidRPr="00240E0C" w:rsidRDefault="00A5255B" w:rsidP="00A5255B">
      <w:pPr>
        <w:pStyle w:val="ConsPlusNormal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0E0C">
        <w:rPr>
          <w:rFonts w:ascii="Times New Roman" w:hAnsi="Times New Roman" w:cs="Times New Roman"/>
          <w:sz w:val="28"/>
          <w:szCs w:val="28"/>
        </w:rPr>
        <w:t>Проведение экономического анализа финансово-хозяйственной деятельности муниципальных предприятий, разработка мероприятий по повышению эффективности их работы;</w:t>
      </w:r>
    </w:p>
    <w:p w14:paraId="43417B8D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Продолжение практики организации работы с предпринимателями и организациями города в рамках развития социального партнерства, в целях привлечения дополнительных доходов на поддержание объектов социальной сферы, а также других направлений расходов;</w:t>
      </w:r>
    </w:p>
    <w:p w14:paraId="422DB441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Проведение мониторинга изменений в налоговом и бюджетном законодательстве в целях приведения в соответствие с ними муниципальных правовых актов о налогах и сборах;</w:t>
      </w:r>
    </w:p>
    <w:p w14:paraId="6E68E7E5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 xml:space="preserve">Совершенствование межбюджетных отношений в части сохранения и установления дополнительных нормативов отчислений от федеральных и региональных налогов и сборов. </w:t>
      </w:r>
    </w:p>
    <w:p w14:paraId="49952491" w14:textId="77777777" w:rsidR="00A5255B" w:rsidRPr="00240E0C" w:rsidRDefault="00A5255B" w:rsidP="00A5255B">
      <w:pPr>
        <w:widowControl w:val="0"/>
        <w:numPr>
          <w:ilvl w:val="0"/>
          <w:numId w:val="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Продолжение работы по обеспечению полноценного и достоверного учета имущества, составляющего казну города, а также земельных участков, государственная собственность на которые не разграничена и которые расположены в границах города.</w:t>
      </w:r>
    </w:p>
    <w:p w14:paraId="79A8A990" w14:textId="77777777" w:rsidR="00A5255B" w:rsidRPr="00240E0C" w:rsidRDefault="00A5255B" w:rsidP="00A5255B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Реализация вышеуказанных мер будет способствовать устойчивому экономическому положению города, поддержанию стабильности бюджета, повышению эффективности бюджетной системы на местном уровне, обеспечению ключевых бюджетных приоритетов, поддержанию сбалансированности местного бюджета.</w:t>
      </w:r>
    </w:p>
    <w:p w14:paraId="567DDFD0" w14:textId="77777777" w:rsidR="00A5255B" w:rsidRPr="00240E0C" w:rsidRDefault="00A5255B" w:rsidP="00A5255B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outlineLvl w:val="1"/>
        <w:rPr>
          <w:spacing w:val="-4"/>
          <w:sz w:val="28"/>
          <w:szCs w:val="28"/>
        </w:rPr>
      </w:pPr>
    </w:p>
    <w:p w14:paraId="36001AFC" w14:textId="77777777" w:rsidR="00A5255B" w:rsidRPr="00240E0C" w:rsidRDefault="00A5255B" w:rsidP="00A5255B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 xml:space="preserve">Политика управления муниципальным долгом города на 2023 год и плановый период 2024-2025 годов ориентирована на сохранение экономически обоснованного и безопасного уровня объема долговых обязательств, оптимизацию сроков муниципальных заимствований, соблюдение ограничений, установленных Бюджетным кодексом Российской Федерации. </w:t>
      </w:r>
    </w:p>
    <w:p w14:paraId="3D180904" w14:textId="77777777" w:rsidR="00A5255B" w:rsidRPr="00240E0C" w:rsidRDefault="00A5255B" w:rsidP="00A5255B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Основными задачами долговой политики города является исключение рисков возникновения неисполнения установленных расходных обязательств, поддержание размера и структуры муниципального долга в объеме, обеспечивающем возможность исполнения долговых обязательств в полном размере в установленные сроки.</w:t>
      </w:r>
    </w:p>
    <w:p w14:paraId="5E1EC5A1" w14:textId="77777777" w:rsidR="00A5255B" w:rsidRPr="00240E0C" w:rsidRDefault="00A5255B" w:rsidP="00A5255B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40E0C">
        <w:rPr>
          <w:sz w:val="28"/>
          <w:szCs w:val="28"/>
        </w:rPr>
        <w:t>При управлении муниципальным долгом города необходимо продолжить ориентироваться на привлечение бюджетных кредитов из областного бюджета, в целях минимизации расходов на обслуживание муниципального долга.</w:t>
      </w:r>
    </w:p>
    <w:p w14:paraId="5D908FE5" w14:textId="77777777" w:rsidR="00A5255B" w:rsidRPr="00240E0C" w:rsidRDefault="00A5255B" w:rsidP="00A5255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14:paraId="0DED3F4D" w14:textId="77777777" w:rsidR="00A5255B" w:rsidRPr="00240E0C" w:rsidRDefault="00A5255B" w:rsidP="00A5255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14:paraId="61A23128" w14:textId="77777777" w:rsidR="00A5255B" w:rsidRPr="00240E0C" w:rsidRDefault="00A5255B" w:rsidP="00A5255B">
      <w:pPr>
        <w:jc w:val="both"/>
        <w:rPr>
          <w:sz w:val="20"/>
          <w:szCs w:val="20"/>
        </w:rPr>
      </w:pPr>
      <w:r w:rsidRPr="00240E0C"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2644B09D" w14:textId="77777777" w:rsidR="00A5255B" w:rsidRPr="00240E0C" w:rsidRDefault="00A5255B" w:rsidP="00A5255B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outlineLvl w:val="1"/>
        <w:rPr>
          <w:spacing w:val="-4"/>
          <w:sz w:val="28"/>
          <w:szCs w:val="28"/>
        </w:rPr>
      </w:pPr>
    </w:p>
    <w:p w14:paraId="3E08F951" w14:textId="73E25782" w:rsidR="00CE3A2B" w:rsidRPr="00240E0C" w:rsidRDefault="00CE3A2B" w:rsidP="00EC2669">
      <w:pPr>
        <w:widowControl w:val="0"/>
        <w:rPr>
          <w:sz w:val="20"/>
          <w:szCs w:val="20"/>
        </w:rPr>
      </w:pPr>
    </w:p>
    <w:sectPr w:rsidR="00CE3A2B" w:rsidRPr="00240E0C" w:rsidSect="00FF4488">
      <w:footerReference w:type="even" r:id="rId9"/>
      <w:footerReference w:type="default" r:id="rId10"/>
      <w:pgSz w:w="11906" w:h="16838"/>
      <w:pgMar w:top="964" w:right="567" w:bottom="96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E2A20" w14:textId="77777777" w:rsidR="00531169" w:rsidRDefault="00531169">
      <w:r>
        <w:separator/>
      </w:r>
    </w:p>
  </w:endnote>
  <w:endnote w:type="continuationSeparator" w:id="0">
    <w:p w14:paraId="51BD0A16" w14:textId="77777777" w:rsidR="00531169" w:rsidRDefault="00531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C72303" w14:textId="77777777" w:rsidR="00581493" w:rsidRDefault="00581493" w:rsidP="003C37F3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796D5D9" w14:textId="77777777" w:rsidR="00581493" w:rsidRDefault="00581493" w:rsidP="003E5A3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6F5FC" w14:textId="77777777" w:rsidR="00581493" w:rsidRDefault="00581493" w:rsidP="003E5A3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858A9" w14:textId="77777777" w:rsidR="00531169" w:rsidRDefault="00531169">
      <w:r>
        <w:separator/>
      </w:r>
    </w:p>
  </w:footnote>
  <w:footnote w:type="continuationSeparator" w:id="0">
    <w:p w14:paraId="7AC6B388" w14:textId="77777777" w:rsidR="00531169" w:rsidRDefault="005311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41824"/>
    <w:multiLevelType w:val="hybridMultilevel"/>
    <w:tmpl w:val="9DFA286A"/>
    <w:lvl w:ilvl="0" w:tplc="8842F688">
      <w:start w:val="1"/>
      <w:numFmt w:val="bullet"/>
      <w:lvlText w:val=""/>
      <w:lvlJc w:val="left"/>
      <w:pPr>
        <w:ind w:left="4472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F272FC9"/>
    <w:multiLevelType w:val="hybridMultilevel"/>
    <w:tmpl w:val="FFDE9174"/>
    <w:lvl w:ilvl="0" w:tplc="FFFFFFFF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20F2649"/>
    <w:multiLevelType w:val="hybridMultilevel"/>
    <w:tmpl w:val="3092CFD8"/>
    <w:lvl w:ilvl="0" w:tplc="50D42900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360342FE"/>
    <w:multiLevelType w:val="hybridMultilevel"/>
    <w:tmpl w:val="81E6DB00"/>
    <w:lvl w:ilvl="0" w:tplc="8842F68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70231D8"/>
    <w:multiLevelType w:val="hybridMultilevel"/>
    <w:tmpl w:val="5FE06EEA"/>
    <w:lvl w:ilvl="0" w:tplc="9E162C4E">
      <w:start w:val="1"/>
      <w:numFmt w:val="decimal"/>
      <w:lvlText w:val="%1."/>
      <w:lvlJc w:val="left"/>
      <w:pPr>
        <w:tabs>
          <w:tab w:val="num" w:pos="1003"/>
        </w:tabs>
        <w:ind w:left="1003" w:hanging="43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abstractNum w:abstractNumId="5" w15:restartNumberingAfterBreak="0">
    <w:nsid w:val="5C3640A9"/>
    <w:multiLevelType w:val="hybridMultilevel"/>
    <w:tmpl w:val="66D0CA56"/>
    <w:lvl w:ilvl="0" w:tplc="19C623D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795834360">
    <w:abstractNumId w:val="4"/>
  </w:num>
  <w:num w:numId="2" w16cid:durableId="629437771">
    <w:abstractNumId w:val="5"/>
  </w:num>
  <w:num w:numId="3" w16cid:durableId="166795794">
    <w:abstractNumId w:val="0"/>
  </w:num>
  <w:num w:numId="4" w16cid:durableId="1316104352">
    <w:abstractNumId w:val="3"/>
  </w:num>
  <w:num w:numId="5" w16cid:durableId="966163123">
    <w:abstractNumId w:val="2"/>
  </w:num>
  <w:num w:numId="6" w16cid:durableId="1534729998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rawingGridHorizontalSpacing w:val="57"/>
  <w:drawingGridVerticalSpacing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A09"/>
    <w:rsid w:val="00000543"/>
    <w:rsid w:val="0000076A"/>
    <w:rsid w:val="00001372"/>
    <w:rsid w:val="00003944"/>
    <w:rsid w:val="0000624B"/>
    <w:rsid w:val="000063D0"/>
    <w:rsid w:val="00007571"/>
    <w:rsid w:val="00012548"/>
    <w:rsid w:val="0001468F"/>
    <w:rsid w:val="0002021A"/>
    <w:rsid w:val="000233D8"/>
    <w:rsid w:val="000241AB"/>
    <w:rsid w:val="00024786"/>
    <w:rsid w:val="00033710"/>
    <w:rsid w:val="00036DF8"/>
    <w:rsid w:val="00037241"/>
    <w:rsid w:val="000453DE"/>
    <w:rsid w:val="00045D4D"/>
    <w:rsid w:val="00046453"/>
    <w:rsid w:val="00054F17"/>
    <w:rsid w:val="00055206"/>
    <w:rsid w:val="000630DE"/>
    <w:rsid w:val="00063D5B"/>
    <w:rsid w:val="000669F2"/>
    <w:rsid w:val="00066A16"/>
    <w:rsid w:val="000670C1"/>
    <w:rsid w:val="00072B62"/>
    <w:rsid w:val="00074783"/>
    <w:rsid w:val="000756E5"/>
    <w:rsid w:val="00077B80"/>
    <w:rsid w:val="0008079F"/>
    <w:rsid w:val="00080826"/>
    <w:rsid w:val="00081280"/>
    <w:rsid w:val="00081BF2"/>
    <w:rsid w:val="000822D7"/>
    <w:rsid w:val="00082B2A"/>
    <w:rsid w:val="00083F62"/>
    <w:rsid w:val="00091194"/>
    <w:rsid w:val="00093E5E"/>
    <w:rsid w:val="00094980"/>
    <w:rsid w:val="00095993"/>
    <w:rsid w:val="000966B7"/>
    <w:rsid w:val="00097CB0"/>
    <w:rsid w:val="000A1FD5"/>
    <w:rsid w:val="000A249F"/>
    <w:rsid w:val="000A25D3"/>
    <w:rsid w:val="000A5447"/>
    <w:rsid w:val="000A6865"/>
    <w:rsid w:val="000A7D8F"/>
    <w:rsid w:val="000B0303"/>
    <w:rsid w:val="000B532E"/>
    <w:rsid w:val="000C111C"/>
    <w:rsid w:val="000C678E"/>
    <w:rsid w:val="000C70F6"/>
    <w:rsid w:val="000D0E37"/>
    <w:rsid w:val="000D136D"/>
    <w:rsid w:val="000D5998"/>
    <w:rsid w:val="000D6762"/>
    <w:rsid w:val="000D69B0"/>
    <w:rsid w:val="000E1751"/>
    <w:rsid w:val="000E4791"/>
    <w:rsid w:val="000E7AEF"/>
    <w:rsid w:val="000F01A8"/>
    <w:rsid w:val="000F0E2E"/>
    <w:rsid w:val="00100684"/>
    <w:rsid w:val="00100C8C"/>
    <w:rsid w:val="00102171"/>
    <w:rsid w:val="00102AB8"/>
    <w:rsid w:val="00103F53"/>
    <w:rsid w:val="0010736C"/>
    <w:rsid w:val="00112519"/>
    <w:rsid w:val="001136DA"/>
    <w:rsid w:val="00116277"/>
    <w:rsid w:val="00121560"/>
    <w:rsid w:val="00122088"/>
    <w:rsid w:val="00122628"/>
    <w:rsid w:val="00122E21"/>
    <w:rsid w:val="00123B56"/>
    <w:rsid w:val="00124EF5"/>
    <w:rsid w:val="00136CE2"/>
    <w:rsid w:val="00137033"/>
    <w:rsid w:val="001400AE"/>
    <w:rsid w:val="00142191"/>
    <w:rsid w:val="0014336D"/>
    <w:rsid w:val="0014795E"/>
    <w:rsid w:val="0015344E"/>
    <w:rsid w:val="001534FF"/>
    <w:rsid w:val="00154EFC"/>
    <w:rsid w:val="001576EB"/>
    <w:rsid w:val="00160000"/>
    <w:rsid w:val="00165815"/>
    <w:rsid w:val="00167527"/>
    <w:rsid w:val="00170914"/>
    <w:rsid w:val="00172590"/>
    <w:rsid w:val="00172D16"/>
    <w:rsid w:val="00173965"/>
    <w:rsid w:val="001762AB"/>
    <w:rsid w:val="001764C9"/>
    <w:rsid w:val="00182B04"/>
    <w:rsid w:val="00184F2F"/>
    <w:rsid w:val="00185B01"/>
    <w:rsid w:val="00185E9C"/>
    <w:rsid w:val="00192C7E"/>
    <w:rsid w:val="00193C14"/>
    <w:rsid w:val="00196CBA"/>
    <w:rsid w:val="00197A28"/>
    <w:rsid w:val="001A0AC8"/>
    <w:rsid w:val="001A1D29"/>
    <w:rsid w:val="001A2634"/>
    <w:rsid w:val="001A4E40"/>
    <w:rsid w:val="001A5D3D"/>
    <w:rsid w:val="001A7930"/>
    <w:rsid w:val="001B1957"/>
    <w:rsid w:val="001B531D"/>
    <w:rsid w:val="001B6530"/>
    <w:rsid w:val="001C5376"/>
    <w:rsid w:val="001C571F"/>
    <w:rsid w:val="001D48F6"/>
    <w:rsid w:val="001D6EEA"/>
    <w:rsid w:val="001E70FF"/>
    <w:rsid w:val="001E72B8"/>
    <w:rsid w:val="001E7C88"/>
    <w:rsid w:val="001F1119"/>
    <w:rsid w:val="001F3036"/>
    <w:rsid w:val="001F3CEF"/>
    <w:rsid w:val="001F7845"/>
    <w:rsid w:val="001F7B04"/>
    <w:rsid w:val="00202230"/>
    <w:rsid w:val="002025FF"/>
    <w:rsid w:val="0020273C"/>
    <w:rsid w:val="00212BC2"/>
    <w:rsid w:val="002150CA"/>
    <w:rsid w:val="0021519B"/>
    <w:rsid w:val="00216FA3"/>
    <w:rsid w:val="00217D92"/>
    <w:rsid w:val="00220C2E"/>
    <w:rsid w:val="0022363C"/>
    <w:rsid w:val="0022370F"/>
    <w:rsid w:val="00227058"/>
    <w:rsid w:val="00230155"/>
    <w:rsid w:val="00231ED1"/>
    <w:rsid w:val="00237990"/>
    <w:rsid w:val="00240E0C"/>
    <w:rsid w:val="002414B6"/>
    <w:rsid w:val="00244E62"/>
    <w:rsid w:val="002453DD"/>
    <w:rsid w:val="00246894"/>
    <w:rsid w:val="00246FEF"/>
    <w:rsid w:val="00247B89"/>
    <w:rsid w:val="002516D0"/>
    <w:rsid w:val="00252702"/>
    <w:rsid w:val="002537F9"/>
    <w:rsid w:val="00253A6D"/>
    <w:rsid w:val="00253E7C"/>
    <w:rsid w:val="0025491B"/>
    <w:rsid w:val="00255C61"/>
    <w:rsid w:val="00261AA8"/>
    <w:rsid w:val="00262E59"/>
    <w:rsid w:val="00266611"/>
    <w:rsid w:val="002706CE"/>
    <w:rsid w:val="00272FF4"/>
    <w:rsid w:val="00276738"/>
    <w:rsid w:val="00276D4C"/>
    <w:rsid w:val="00277594"/>
    <w:rsid w:val="00280FB9"/>
    <w:rsid w:val="00281D31"/>
    <w:rsid w:val="00282629"/>
    <w:rsid w:val="00282ABE"/>
    <w:rsid w:val="00283F19"/>
    <w:rsid w:val="00290D73"/>
    <w:rsid w:val="00291158"/>
    <w:rsid w:val="00291389"/>
    <w:rsid w:val="002916DE"/>
    <w:rsid w:val="002931C5"/>
    <w:rsid w:val="00294218"/>
    <w:rsid w:val="00294B62"/>
    <w:rsid w:val="00295342"/>
    <w:rsid w:val="00296B11"/>
    <w:rsid w:val="00297814"/>
    <w:rsid w:val="002A03CA"/>
    <w:rsid w:val="002A33E2"/>
    <w:rsid w:val="002A5EB8"/>
    <w:rsid w:val="002B0298"/>
    <w:rsid w:val="002B2127"/>
    <w:rsid w:val="002B2ED2"/>
    <w:rsid w:val="002B307B"/>
    <w:rsid w:val="002B5ED5"/>
    <w:rsid w:val="002B7954"/>
    <w:rsid w:val="002B7F5D"/>
    <w:rsid w:val="002C3A88"/>
    <w:rsid w:val="002C3EF1"/>
    <w:rsid w:val="002C55F3"/>
    <w:rsid w:val="002D343B"/>
    <w:rsid w:val="002D49D0"/>
    <w:rsid w:val="002D5FF0"/>
    <w:rsid w:val="002E057E"/>
    <w:rsid w:val="002E0721"/>
    <w:rsid w:val="002E075F"/>
    <w:rsid w:val="002E4014"/>
    <w:rsid w:val="002E4063"/>
    <w:rsid w:val="002E5880"/>
    <w:rsid w:val="002E647A"/>
    <w:rsid w:val="002E77B1"/>
    <w:rsid w:val="002F4779"/>
    <w:rsid w:val="002F5A43"/>
    <w:rsid w:val="002F5E35"/>
    <w:rsid w:val="00300713"/>
    <w:rsid w:val="00302B75"/>
    <w:rsid w:val="00304785"/>
    <w:rsid w:val="00304944"/>
    <w:rsid w:val="00305564"/>
    <w:rsid w:val="00306EC9"/>
    <w:rsid w:val="00307321"/>
    <w:rsid w:val="00307B66"/>
    <w:rsid w:val="00311016"/>
    <w:rsid w:val="0031114C"/>
    <w:rsid w:val="003121BC"/>
    <w:rsid w:val="003123FD"/>
    <w:rsid w:val="00313D5E"/>
    <w:rsid w:val="003209DA"/>
    <w:rsid w:val="003238D0"/>
    <w:rsid w:val="00325F5D"/>
    <w:rsid w:val="00327471"/>
    <w:rsid w:val="0033137B"/>
    <w:rsid w:val="00331385"/>
    <w:rsid w:val="003359C8"/>
    <w:rsid w:val="003375F2"/>
    <w:rsid w:val="00341FFA"/>
    <w:rsid w:val="00343E85"/>
    <w:rsid w:val="00344A7A"/>
    <w:rsid w:val="00345340"/>
    <w:rsid w:val="003525F3"/>
    <w:rsid w:val="00352A5F"/>
    <w:rsid w:val="00354857"/>
    <w:rsid w:val="00354942"/>
    <w:rsid w:val="00360E32"/>
    <w:rsid w:val="00361928"/>
    <w:rsid w:val="00364E23"/>
    <w:rsid w:val="0036695C"/>
    <w:rsid w:val="00370342"/>
    <w:rsid w:val="00372793"/>
    <w:rsid w:val="00374794"/>
    <w:rsid w:val="00374E73"/>
    <w:rsid w:val="00380080"/>
    <w:rsid w:val="00383745"/>
    <w:rsid w:val="00384334"/>
    <w:rsid w:val="00384B8E"/>
    <w:rsid w:val="003911C3"/>
    <w:rsid w:val="00391A06"/>
    <w:rsid w:val="00393276"/>
    <w:rsid w:val="0039384C"/>
    <w:rsid w:val="00393A09"/>
    <w:rsid w:val="00395B96"/>
    <w:rsid w:val="00396A46"/>
    <w:rsid w:val="00396AD3"/>
    <w:rsid w:val="003A28E2"/>
    <w:rsid w:val="003A42C6"/>
    <w:rsid w:val="003A7AF0"/>
    <w:rsid w:val="003A7DC6"/>
    <w:rsid w:val="003B79D6"/>
    <w:rsid w:val="003C0FDF"/>
    <w:rsid w:val="003C28F2"/>
    <w:rsid w:val="003C37F3"/>
    <w:rsid w:val="003D048A"/>
    <w:rsid w:val="003D1DFA"/>
    <w:rsid w:val="003D2074"/>
    <w:rsid w:val="003D3EC4"/>
    <w:rsid w:val="003D5D1C"/>
    <w:rsid w:val="003D70C2"/>
    <w:rsid w:val="003D7756"/>
    <w:rsid w:val="003D7F79"/>
    <w:rsid w:val="003E0DB6"/>
    <w:rsid w:val="003E4B9E"/>
    <w:rsid w:val="003E5A35"/>
    <w:rsid w:val="003E651B"/>
    <w:rsid w:val="003F0DDD"/>
    <w:rsid w:val="003F12EE"/>
    <w:rsid w:val="003F3CB0"/>
    <w:rsid w:val="003F6D91"/>
    <w:rsid w:val="004011C5"/>
    <w:rsid w:val="0040328C"/>
    <w:rsid w:val="004032DC"/>
    <w:rsid w:val="00404035"/>
    <w:rsid w:val="004051DD"/>
    <w:rsid w:val="004053A6"/>
    <w:rsid w:val="00405CA6"/>
    <w:rsid w:val="00406564"/>
    <w:rsid w:val="00406CB6"/>
    <w:rsid w:val="004176D8"/>
    <w:rsid w:val="004338EE"/>
    <w:rsid w:val="00434038"/>
    <w:rsid w:val="00435190"/>
    <w:rsid w:val="004372E5"/>
    <w:rsid w:val="00437B6C"/>
    <w:rsid w:val="004447BE"/>
    <w:rsid w:val="00445CF7"/>
    <w:rsid w:val="00447E42"/>
    <w:rsid w:val="00451096"/>
    <w:rsid w:val="004546A2"/>
    <w:rsid w:val="00456053"/>
    <w:rsid w:val="004564C8"/>
    <w:rsid w:val="00463F1A"/>
    <w:rsid w:val="0046488D"/>
    <w:rsid w:val="00464B05"/>
    <w:rsid w:val="00470167"/>
    <w:rsid w:val="0047043C"/>
    <w:rsid w:val="00471358"/>
    <w:rsid w:val="004717AF"/>
    <w:rsid w:val="00472562"/>
    <w:rsid w:val="004740DE"/>
    <w:rsid w:val="00475EB4"/>
    <w:rsid w:val="0047620D"/>
    <w:rsid w:val="004778B2"/>
    <w:rsid w:val="00477C72"/>
    <w:rsid w:val="004806BA"/>
    <w:rsid w:val="00481A9A"/>
    <w:rsid w:val="00483E90"/>
    <w:rsid w:val="0048783A"/>
    <w:rsid w:val="00487D91"/>
    <w:rsid w:val="0049283B"/>
    <w:rsid w:val="00494079"/>
    <w:rsid w:val="00495D5C"/>
    <w:rsid w:val="004A064E"/>
    <w:rsid w:val="004A1F03"/>
    <w:rsid w:val="004A41BE"/>
    <w:rsid w:val="004A4B3D"/>
    <w:rsid w:val="004A7DB3"/>
    <w:rsid w:val="004B3D74"/>
    <w:rsid w:val="004C1429"/>
    <w:rsid w:val="004C2A93"/>
    <w:rsid w:val="004C3414"/>
    <w:rsid w:val="004C424B"/>
    <w:rsid w:val="004C4F54"/>
    <w:rsid w:val="004D716F"/>
    <w:rsid w:val="004E1B6E"/>
    <w:rsid w:val="004E34AF"/>
    <w:rsid w:val="004E4268"/>
    <w:rsid w:val="004F0D83"/>
    <w:rsid w:val="004F39A6"/>
    <w:rsid w:val="004F4548"/>
    <w:rsid w:val="004F7BC0"/>
    <w:rsid w:val="00501D1C"/>
    <w:rsid w:val="005024F2"/>
    <w:rsid w:val="00506009"/>
    <w:rsid w:val="005071E6"/>
    <w:rsid w:val="00513249"/>
    <w:rsid w:val="0051481F"/>
    <w:rsid w:val="00514E42"/>
    <w:rsid w:val="00516884"/>
    <w:rsid w:val="005172A4"/>
    <w:rsid w:val="00517B23"/>
    <w:rsid w:val="00520048"/>
    <w:rsid w:val="005203E1"/>
    <w:rsid w:val="005207E8"/>
    <w:rsid w:val="005225B4"/>
    <w:rsid w:val="00531169"/>
    <w:rsid w:val="00531258"/>
    <w:rsid w:val="0053226A"/>
    <w:rsid w:val="00533013"/>
    <w:rsid w:val="00534180"/>
    <w:rsid w:val="00534711"/>
    <w:rsid w:val="00540A2C"/>
    <w:rsid w:val="005415B6"/>
    <w:rsid w:val="00544152"/>
    <w:rsid w:val="0054465C"/>
    <w:rsid w:val="0054692B"/>
    <w:rsid w:val="005471C3"/>
    <w:rsid w:val="00547858"/>
    <w:rsid w:val="00550077"/>
    <w:rsid w:val="005506F5"/>
    <w:rsid w:val="00551AC2"/>
    <w:rsid w:val="00551EB4"/>
    <w:rsid w:val="005539D0"/>
    <w:rsid w:val="00555DFB"/>
    <w:rsid w:val="005565AF"/>
    <w:rsid w:val="00557729"/>
    <w:rsid w:val="0056109D"/>
    <w:rsid w:val="00562F50"/>
    <w:rsid w:val="00571123"/>
    <w:rsid w:val="005745A6"/>
    <w:rsid w:val="005762FE"/>
    <w:rsid w:val="00576807"/>
    <w:rsid w:val="005778AC"/>
    <w:rsid w:val="00580023"/>
    <w:rsid w:val="00581493"/>
    <w:rsid w:val="00582EF2"/>
    <w:rsid w:val="00583800"/>
    <w:rsid w:val="00584857"/>
    <w:rsid w:val="00591BBA"/>
    <w:rsid w:val="0059301A"/>
    <w:rsid w:val="005960AA"/>
    <w:rsid w:val="00596848"/>
    <w:rsid w:val="005A0054"/>
    <w:rsid w:val="005A354E"/>
    <w:rsid w:val="005A4001"/>
    <w:rsid w:val="005A51E0"/>
    <w:rsid w:val="005A5499"/>
    <w:rsid w:val="005A6E22"/>
    <w:rsid w:val="005B22D4"/>
    <w:rsid w:val="005B3836"/>
    <w:rsid w:val="005B5E51"/>
    <w:rsid w:val="005C051B"/>
    <w:rsid w:val="005C1ADE"/>
    <w:rsid w:val="005C22DB"/>
    <w:rsid w:val="005C28F3"/>
    <w:rsid w:val="005C556D"/>
    <w:rsid w:val="005D0077"/>
    <w:rsid w:val="005D01E0"/>
    <w:rsid w:val="005D1C0C"/>
    <w:rsid w:val="005D3B2B"/>
    <w:rsid w:val="005D4619"/>
    <w:rsid w:val="005D580E"/>
    <w:rsid w:val="005D7399"/>
    <w:rsid w:val="005E4792"/>
    <w:rsid w:val="005E5449"/>
    <w:rsid w:val="005E5CAF"/>
    <w:rsid w:val="005E5ED3"/>
    <w:rsid w:val="005E5F04"/>
    <w:rsid w:val="005E78D8"/>
    <w:rsid w:val="005F0AB2"/>
    <w:rsid w:val="005F3109"/>
    <w:rsid w:val="005F3BD8"/>
    <w:rsid w:val="005F5257"/>
    <w:rsid w:val="005F6EC0"/>
    <w:rsid w:val="00600506"/>
    <w:rsid w:val="0060547F"/>
    <w:rsid w:val="00605BF0"/>
    <w:rsid w:val="00606B6A"/>
    <w:rsid w:val="00607F9A"/>
    <w:rsid w:val="00616EEB"/>
    <w:rsid w:val="00620EBC"/>
    <w:rsid w:val="00621211"/>
    <w:rsid w:val="00621E50"/>
    <w:rsid w:val="0062645B"/>
    <w:rsid w:val="00630283"/>
    <w:rsid w:val="00632447"/>
    <w:rsid w:val="00635722"/>
    <w:rsid w:val="0063575F"/>
    <w:rsid w:val="006406D2"/>
    <w:rsid w:val="0064072A"/>
    <w:rsid w:val="00640FE1"/>
    <w:rsid w:val="006434F9"/>
    <w:rsid w:val="0064615D"/>
    <w:rsid w:val="00646A4C"/>
    <w:rsid w:val="006470B6"/>
    <w:rsid w:val="0065091D"/>
    <w:rsid w:val="0065330A"/>
    <w:rsid w:val="0065703E"/>
    <w:rsid w:val="00660521"/>
    <w:rsid w:val="006630A0"/>
    <w:rsid w:val="006657AD"/>
    <w:rsid w:val="006660D6"/>
    <w:rsid w:val="00666490"/>
    <w:rsid w:val="006679FF"/>
    <w:rsid w:val="006741BB"/>
    <w:rsid w:val="006755A4"/>
    <w:rsid w:val="0067600A"/>
    <w:rsid w:val="006773AC"/>
    <w:rsid w:val="00680EA5"/>
    <w:rsid w:val="00682345"/>
    <w:rsid w:val="006836CB"/>
    <w:rsid w:val="00684AC3"/>
    <w:rsid w:val="0068779F"/>
    <w:rsid w:val="00687B9E"/>
    <w:rsid w:val="00687FD8"/>
    <w:rsid w:val="00690E33"/>
    <w:rsid w:val="00690FF3"/>
    <w:rsid w:val="00691D01"/>
    <w:rsid w:val="00696224"/>
    <w:rsid w:val="006A0D13"/>
    <w:rsid w:val="006A39E1"/>
    <w:rsid w:val="006B0BBB"/>
    <w:rsid w:val="006B163E"/>
    <w:rsid w:val="006B2816"/>
    <w:rsid w:val="006B5174"/>
    <w:rsid w:val="006B6DC2"/>
    <w:rsid w:val="006C1F55"/>
    <w:rsid w:val="006C1FD1"/>
    <w:rsid w:val="006C29D9"/>
    <w:rsid w:val="006C3A62"/>
    <w:rsid w:val="006C4135"/>
    <w:rsid w:val="006D05C7"/>
    <w:rsid w:val="006D37D0"/>
    <w:rsid w:val="006D4531"/>
    <w:rsid w:val="006D72DC"/>
    <w:rsid w:val="006D7AB0"/>
    <w:rsid w:val="006E0B87"/>
    <w:rsid w:val="006E1135"/>
    <w:rsid w:val="006E31F2"/>
    <w:rsid w:val="006E4851"/>
    <w:rsid w:val="006E6950"/>
    <w:rsid w:val="006F0338"/>
    <w:rsid w:val="006F485F"/>
    <w:rsid w:val="006F5093"/>
    <w:rsid w:val="006F52B8"/>
    <w:rsid w:val="006F6439"/>
    <w:rsid w:val="006F6CBE"/>
    <w:rsid w:val="00701362"/>
    <w:rsid w:val="007036D4"/>
    <w:rsid w:val="0070454B"/>
    <w:rsid w:val="00707306"/>
    <w:rsid w:val="00707954"/>
    <w:rsid w:val="00710752"/>
    <w:rsid w:val="007176E0"/>
    <w:rsid w:val="00717962"/>
    <w:rsid w:val="00720E44"/>
    <w:rsid w:val="0072337A"/>
    <w:rsid w:val="00730609"/>
    <w:rsid w:val="007320CD"/>
    <w:rsid w:val="00735702"/>
    <w:rsid w:val="00740734"/>
    <w:rsid w:val="0074242E"/>
    <w:rsid w:val="00745427"/>
    <w:rsid w:val="00747907"/>
    <w:rsid w:val="00747A68"/>
    <w:rsid w:val="00750EB4"/>
    <w:rsid w:val="007543F9"/>
    <w:rsid w:val="00756C4F"/>
    <w:rsid w:val="00757856"/>
    <w:rsid w:val="00757A45"/>
    <w:rsid w:val="00761BB6"/>
    <w:rsid w:val="00763DE8"/>
    <w:rsid w:val="00765CA9"/>
    <w:rsid w:val="007663C5"/>
    <w:rsid w:val="00766AD4"/>
    <w:rsid w:val="00767164"/>
    <w:rsid w:val="0077235A"/>
    <w:rsid w:val="0077282F"/>
    <w:rsid w:val="007765F6"/>
    <w:rsid w:val="00776ACF"/>
    <w:rsid w:val="00785B7E"/>
    <w:rsid w:val="00787463"/>
    <w:rsid w:val="00794090"/>
    <w:rsid w:val="00794233"/>
    <w:rsid w:val="00796132"/>
    <w:rsid w:val="007A11C3"/>
    <w:rsid w:val="007A5C71"/>
    <w:rsid w:val="007B109F"/>
    <w:rsid w:val="007B2B12"/>
    <w:rsid w:val="007B5586"/>
    <w:rsid w:val="007B7429"/>
    <w:rsid w:val="007C5093"/>
    <w:rsid w:val="007C65DF"/>
    <w:rsid w:val="007C6EB7"/>
    <w:rsid w:val="007D1941"/>
    <w:rsid w:val="007D3C8E"/>
    <w:rsid w:val="007D3D9D"/>
    <w:rsid w:val="007D4825"/>
    <w:rsid w:val="007D668F"/>
    <w:rsid w:val="007D79C4"/>
    <w:rsid w:val="007D7F58"/>
    <w:rsid w:val="007E3264"/>
    <w:rsid w:val="007F3A4B"/>
    <w:rsid w:val="008016B1"/>
    <w:rsid w:val="0080205F"/>
    <w:rsid w:val="008035D1"/>
    <w:rsid w:val="00804BC0"/>
    <w:rsid w:val="00805B79"/>
    <w:rsid w:val="00805CD2"/>
    <w:rsid w:val="008062D0"/>
    <w:rsid w:val="00806374"/>
    <w:rsid w:val="00806C7C"/>
    <w:rsid w:val="008074E9"/>
    <w:rsid w:val="00813929"/>
    <w:rsid w:val="00813F48"/>
    <w:rsid w:val="00815108"/>
    <w:rsid w:val="0081739F"/>
    <w:rsid w:val="008227A0"/>
    <w:rsid w:val="008230F1"/>
    <w:rsid w:val="00827836"/>
    <w:rsid w:val="008305BC"/>
    <w:rsid w:val="00834DFB"/>
    <w:rsid w:val="00834F2A"/>
    <w:rsid w:val="00842D77"/>
    <w:rsid w:val="008430E0"/>
    <w:rsid w:val="008434B6"/>
    <w:rsid w:val="00843908"/>
    <w:rsid w:val="00843EFD"/>
    <w:rsid w:val="00847447"/>
    <w:rsid w:val="008478A6"/>
    <w:rsid w:val="0085213D"/>
    <w:rsid w:val="00855725"/>
    <w:rsid w:val="0085754C"/>
    <w:rsid w:val="008607CA"/>
    <w:rsid w:val="008619F6"/>
    <w:rsid w:val="008624AB"/>
    <w:rsid w:val="008677DE"/>
    <w:rsid w:val="0087003A"/>
    <w:rsid w:val="00870328"/>
    <w:rsid w:val="00884769"/>
    <w:rsid w:val="00884F3E"/>
    <w:rsid w:val="008876FE"/>
    <w:rsid w:val="00890220"/>
    <w:rsid w:val="008918BE"/>
    <w:rsid w:val="00892D3B"/>
    <w:rsid w:val="008931D6"/>
    <w:rsid w:val="00894B3C"/>
    <w:rsid w:val="008A0CCC"/>
    <w:rsid w:val="008A0ED3"/>
    <w:rsid w:val="008A31AA"/>
    <w:rsid w:val="008A4721"/>
    <w:rsid w:val="008A5DB4"/>
    <w:rsid w:val="008B0D10"/>
    <w:rsid w:val="008C0B55"/>
    <w:rsid w:val="008C15ED"/>
    <w:rsid w:val="008C1826"/>
    <w:rsid w:val="008C6771"/>
    <w:rsid w:val="008C7526"/>
    <w:rsid w:val="008D175E"/>
    <w:rsid w:val="008D2967"/>
    <w:rsid w:val="008D369E"/>
    <w:rsid w:val="008D3F71"/>
    <w:rsid w:val="008D4B97"/>
    <w:rsid w:val="008D6B83"/>
    <w:rsid w:val="008E7471"/>
    <w:rsid w:val="008E7B3E"/>
    <w:rsid w:val="008F010C"/>
    <w:rsid w:val="008F624F"/>
    <w:rsid w:val="008F704C"/>
    <w:rsid w:val="00901FFA"/>
    <w:rsid w:val="00906F25"/>
    <w:rsid w:val="009120BD"/>
    <w:rsid w:val="00914126"/>
    <w:rsid w:val="009148E7"/>
    <w:rsid w:val="00915049"/>
    <w:rsid w:val="00917CAD"/>
    <w:rsid w:val="00920C7E"/>
    <w:rsid w:val="00921407"/>
    <w:rsid w:val="00922936"/>
    <w:rsid w:val="009230F7"/>
    <w:rsid w:val="00923374"/>
    <w:rsid w:val="0093076D"/>
    <w:rsid w:val="009319AD"/>
    <w:rsid w:val="00932A2B"/>
    <w:rsid w:val="00932E85"/>
    <w:rsid w:val="009370DB"/>
    <w:rsid w:val="00937313"/>
    <w:rsid w:val="00941600"/>
    <w:rsid w:val="00943210"/>
    <w:rsid w:val="00945514"/>
    <w:rsid w:val="00945FEA"/>
    <w:rsid w:val="0094642E"/>
    <w:rsid w:val="00946817"/>
    <w:rsid w:val="00947C05"/>
    <w:rsid w:val="009533DB"/>
    <w:rsid w:val="009555F6"/>
    <w:rsid w:val="00957892"/>
    <w:rsid w:val="00960976"/>
    <w:rsid w:val="0096157E"/>
    <w:rsid w:val="0096336F"/>
    <w:rsid w:val="00963F87"/>
    <w:rsid w:val="00964A40"/>
    <w:rsid w:val="00966C71"/>
    <w:rsid w:val="0096734C"/>
    <w:rsid w:val="009727F7"/>
    <w:rsid w:val="00973F6F"/>
    <w:rsid w:val="00974A3A"/>
    <w:rsid w:val="0097539A"/>
    <w:rsid w:val="00975CC4"/>
    <w:rsid w:val="009763E6"/>
    <w:rsid w:val="009774C2"/>
    <w:rsid w:val="009800B0"/>
    <w:rsid w:val="00980F70"/>
    <w:rsid w:val="0098204E"/>
    <w:rsid w:val="009833ED"/>
    <w:rsid w:val="00986786"/>
    <w:rsid w:val="00987BF1"/>
    <w:rsid w:val="00997FF8"/>
    <w:rsid w:val="009A1509"/>
    <w:rsid w:val="009A38F6"/>
    <w:rsid w:val="009A456B"/>
    <w:rsid w:val="009A53DE"/>
    <w:rsid w:val="009A5829"/>
    <w:rsid w:val="009A5C89"/>
    <w:rsid w:val="009A5CD4"/>
    <w:rsid w:val="009A5FAB"/>
    <w:rsid w:val="009B0D03"/>
    <w:rsid w:val="009B26D9"/>
    <w:rsid w:val="009B6257"/>
    <w:rsid w:val="009C171B"/>
    <w:rsid w:val="009C3FA7"/>
    <w:rsid w:val="009C696B"/>
    <w:rsid w:val="009D1D21"/>
    <w:rsid w:val="009D39BC"/>
    <w:rsid w:val="009D4F63"/>
    <w:rsid w:val="009D523D"/>
    <w:rsid w:val="009E017E"/>
    <w:rsid w:val="009E3B58"/>
    <w:rsid w:val="009E542D"/>
    <w:rsid w:val="009E78E4"/>
    <w:rsid w:val="009F20C5"/>
    <w:rsid w:val="009F2276"/>
    <w:rsid w:val="009F25DF"/>
    <w:rsid w:val="009F31E2"/>
    <w:rsid w:val="009F5CCE"/>
    <w:rsid w:val="00A013EF"/>
    <w:rsid w:val="00A01784"/>
    <w:rsid w:val="00A03037"/>
    <w:rsid w:val="00A04385"/>
    <w:rsid w:val="00A1070A"/>
    <w:rsid w:val="00A119EB"/>
    <w:rsid w:val="00A11F27"/>
    <w:rsid w:val="00A155EB"/>
    <w:rsid w:val="00A24433"/>
    <w:rsid w:val="00A31BE1"/>
    <w:rsid w:val="00A31D08"/>
    <w:rsid w:val="00A33C01"/>
    <w:rsid w:val="00A3432C"/>
    <w:rsid w:val="00A344BA"/>
    <w:rsid w:val="00A34E60"/>
    <w:rsid w:val="00A35B84"/>
    <w:rsid w:val="00A36331"/>
    <w:rsid w:val="00A37BD5"/>
    <w:rsid w:val="00A423C0"/>
    <w:rsid w:val="00A42763"/>
    <w:rsid w:val="00A46A6D"/>
    <w:rsid w:val="00A4798F"/>
    <w:rsid w:val="00A512CA"/>
    <w:rsid w:val="00A5255B"/>
    <w:rsid w:val="00A535DB"/>
    <w:rsid w:val="00A53AB3"/>
    <w:rsid w:val="00A56409"/>
    <w:rsid w:val="00A636DA"/>
    <w:rsid w:val="00A64587"/>
    <w:rsid w:val="00A65472"/>
    <w:rsid w:val="00A65BB2"/>
    <w:rsid w:val="00A6703D"/>
    <w:rsid w:val="00A67BF0"/>
    <w:rsid w:val="00A70B7A"/>
    <w:rsid w:val="00A718EF"/>
    <w:rsid w:val="00A7366F"/>
    <w:rsid w:val="00A7408D"/>
    <w:rsid w:val="00A76FAA"/>
    <w:rsid w:val="00A8080D"/>
    <w:rsid w:val="00A8221E"/>
    <w:rsid w:val="00A900AD"/>
    <w:rsid w:val="00A90BD2"/>
    <w:rsid w:val="00A91C3E"/>
    <w:rsid w:val="00A91C4D"/>
    <w:rsid w:val="00A92A13"/>
    <w:rsid w:val="00A968C6"/>
    <w:rsid w:val="00A96F03"/>
    <w:rsid w:val="00AA30F1"/>
    <w:rsid w:val="00AA4219"/>
    <w:rsid w:val="00AA58AD"/>
    <w:rsid w:val="00AA5D56"/>
    <w:rsid w:val="00AA6E63"/>
    <w:rsid w:val="00AA7297"/>
    <w:rsid w:val="00AA7A47"/>
    <w:rsid w:val="00AB04A1"/>
    <w:rsid w:val="00AB3506"/>
    <w:rsid w:val="00AB3CD3"/>
    <w:rsid w:val="00AB57E5"/>
    <w:rsid w:val="00AB5D46"/>
    <w:rsid w:val="00AB6C6D"/>
    <w:rsid w:val="00AC23DB"/>
    <w:rsid w:val="00AC32B9"/>
    <w:rsid w:val="00AC57E5"/>
    <w:rsid w:val="00AC61B2"/>
    <w:rsid w:val="00AC7776"/>
    <w:rsid w:val="00AD6529"/>
    <w:rsid w:val="00AD6AF5"/>
    <w:rsid w:val="00AE0767"/>
    <w:rsid w:val="00AE0849"/>
    <w:rsid w:val="00AE3A42"/>
    <w:rsid w:val="00AE3EF9"/>
    <w:rsid w:val="00AE4F9B"/>
    <w:rsid w:val="00AF101F"/>
    <w:rsid w:val="00AF14B0"/>
    <w:rsid w:val="00AF2822"/>
    <w:rsid w:val="00B02B93"/>
    <w:rsid w:val="00B0429A"/>
    <w:rsid w:val="00B0439B"/>
    <w:rsid w:val="00B0546B"/>
    <w:rsid w:val="00B10963"/>
    <w:rsid w:val="00B142CB"/>
    <w:rsid w:val="00B14D87"/>
    <w:rsid w:val="00B1719A"/>
    <w:rsid w:val="00B17E5F"/>
    <w:rsid w:val="00B21071"/>
    <w:rsid w:val="00B22BE8"/>
    <w:rsid w:val="00B2611F"/>
    <w:rsid w:val="00B32B27"/>
    <w:rsid w:val="00B3397C"/>
    <w:rsid w:val="00B352D7"/>
    <w:rsid w:val="00B40688"/>
    <w:rsid w:val="00B40D68"/>
    <w:rsid w:val="00B44010"/>
    <w:rsid w:val="00B44958"/>
    <w:rsid w:val="00B47F49"/>
    <w:rsid w:val="00B50203"/>
    <w:rsid w:val="00B549B6"/>
    <w:rsid w:val="00B560FE"/>
    <w:rsid w:val="00B57F34"/>
    <w:rsid w:val="00B6003B"/>
    <w:rsid w:val="00B605F5"/>
    <w:rsid w:val="00B60680"/>
    <w:rsid w:val="00B62917"/>
    <w:rsid w:val="00B74200"/>
    <w:rsid w:val="00B750F5"/>
    <w:rsid w:val="00B767F8"/>
    <w:rsid w:val="00B76EA0"/>
    <w:rsid w:val="00B80DDD"/>
    <w:rsid w:val="00B84B15"/>
    <w:rsid w:val="00B86077"/>
    <w:rsid w:val="00B875D6"/>
    <w:rsid w:val="00B8782E"/>
    <w:rsid w:val="00B95989"/>
    <w:rsid w:val="00B96EA3"/>
    <w:rsid w:val="00BA1CE9"/>
    <w:rsid w:val="00BA3E2E"/>
    <w:rsid w:val="00BB289B"/>
    <w:rsid w:val="00BB2C71"/>
    <w:rsid w:val="00BC2C70"/>
    <w:rsid w:val="00BC3413"/>
    <w:rsid w:val="00BC3DF0"/>
    <w:rsid w:val="00BC5EC8"/>
    <w:rsid w:val="00BC663E"/>
    <w:rsid w:val="00BD12FF"/>
    <w:rsid w:val="00BD2BB3"/>
    <w:rsid w:val="00BD55CC"/>
    <w:rsid w:val="00BD5FEF"/>
    <w:rsid w:val="00BD799B"/>
    <w:rsid w:val="00BE0B1F"/>
    <w:rsid w:val="00BE4140"/>
    <w:rsid w:val="00BE5743"/>
    <w:rsid w:val="00BF02A2"/>
    <w:rsid w:val="00BF077D"/>
    <w:rsid w:val="00BF4DFF"/>
    <w:rsid w:val="00BF6736"/>
    <w:rsid w:val="00BF7BAE"/>
    <w:rsid w:val="00C04967"/>
    <w:rsid w:val="00C06969"/>
    <w:rsid w:val="00C109C0"/>
    <w:rsid w:val="00C11EE0"/>
    <w:rsid w:val="00C124ED"/>
    <w:rsid w:val="00C13419"/>
    <w:rsid w:val="00C13C23"/>
    <w:rsid w:val="00C15CCC"/>
    <w:rsid w:val="00C1746A"/>
    <w:rsid w:val="00C22756"/>
    <w:rsid w:val="00C227D7"/>
    <w:rsid w:val="00C248AC"/>
    <w:rsid w:val="00C266BC"/>
    <w:rsid w:val="00C32217"/>
    <w:rsid w:val="00C3518F"/>
    <w:rsid w:val="00C42B26"/>
    <w:rsid w:val="00C42CBC"/>
    <w:rsid w:val="00C4414D"/>
    <w:rsid w:val="00C4542E"/>
    <w:rsid w:val="00C4590D"/>
    <w:rsid w:val="00C46968"/>
    <w:rsid w:val="00C46987"/>
    <w:rsid w:val="00C5078B"/>
    <w:rsid w:val="00C529C6"/>
    <w:rsid w:val="00C54AB1"/>
    <w:rsid w:val="00C55B18"/>
    <w:rsid w:val="00C64FEE"/>
    <w:rsid w:val="00C66228"/>
    <w:rsid w:val="00C70265"/>
    <w:rsid w:val="00C711DE"/>
    <w:rsid w:val="00C71301"/>
    <w:rsid w:val="00C717C5"/>
    <w:rsid w:val="00C72FDA"/>
    <w:rsid w:val="00C740A2"/>
    <w:rsid w:val="00C741E7"/>
    <w:rsid w:val="00C746A5"/>
    <w:rsid w:val="00C75289"/>
    <w:rsid w:val="00C752DE"/>
    <w:rsid w:val="00C75327"/>
    <w:rsid w:val="00C75791"/>
    <w:rsid w:val="00C76535"/>
    <w:rsid w:val="00C76D4E"/>
    <w:rsid w:val="00C76F34"/>
    <w:rsid w:val="00C8576F"/>
    <w:rsid w:val="00C8676A"/>
    <w:rsid w:val="00C90284"/>
    <w:rsid w:val="00C908BF"/>
    <w:rsid w:val="00C92E6D"/>
    <w:rsid w:val="00C9468A"/>
    <w:rsid w:val="00C97F04"/>
    <w:rsid w:val="00CA1709"/>
    <w:rsid w:val="00CA453B"/>
    <w:rsid w:val="00CA623C"/>
    <w:rsid w:val="00CA67AF"/>
    <w:rsid w:val="00CA735E"/>
    <w:rsid w:val="00CB1E75"/>
    <w:rsid w:val="00CB1FC9"/>
    <w:rsid w:val="00CB2084"/>
    <w:rsid w:val="00CB5542"/>
    <w:rsid w:val="00CB5578"/>
    <w:rsid w:val="00CB7ADC"/>
    <w:rsid w:val="00CC0EAC"/>
    <w:rsid w:val="00CC6E7D"/>
    <w:rsid w:val="00CD0758"/>
    <w:rsid w:val="00CD2CFF"/>
    <w:rsid w:val="00CD2D90"/>
    <w:rsid w:val="00CD3ED1"/>
    <w:rsid w:val="00CD4FC1"/>
    <w:rsid w:val="00CE0B07"/>
    <w:rsid w:val="00CE3A2B"/>
    <w:rsid w:val="00CE3A62"/>
    <w:rsid w:val="00CE6409"/>
    <w:rsid w:val="00CE72EA"/>
    <w:rsid w:val="00CE7923"/>
    <w:rsid w:val="00CF0B12"/>
    <w:rsid w:val="00CF731D"/>
    <w:rsid w:val="00D02D67"/>
    <w:rsid w:val="00D04A8C"/>
    <w:rsid w:val="00D05260"/>
    <w:rsid w:val="00D0718B"/>
    <w:rsid w:val="00D07253"/>
    <w:rsid w:val="00D07AE3"/>
    <w:rsid w:val="00D10213"/>
    <w:rsid w:val="00D14C59"/>
    <w:rsid w:val="00D14CA1"/>
    <w:rsid w:val="00D1500A"/>
    <w:rsid w:val="00D20304"/>
    <w:rsid w:val="00D20607"/>
    <w:rsid w:val="00D20A0A"/>
    <w:rsid w:val="00D213C2"/>
    <w:rsid w:val="00D334C6"/>
    <w:rsid w:val="00D35039"/>
    <w:rsid w:val="00D37BC0"/>
    <w:rsid w:val="00D40512"/>
    <w:rsid w:val="00D426F9"/>
    <w:rsid w:val="00D4385C"/>
    <w:rsid w:val="00D46562"/>
    <w:rsid w:val="00D524CF"/>
    <w:rsid w:val="00D547E4"/>
    <w:rsid w:val="00D6060C"/>
    <w:rsid w:val="00D607F1"/>
    <w:rsid w:val="00D61947"/>
    <w:rsid w:val="00D61B30"/>
    <w:rsid w:val="00D66F35"/>
    <w:rsid w:val="00D721A8"/>
    <w:rsid w:val="00D72D3F"/>
    <w:rsid w:val="00D74501"/>
    <w:rsid w:val="00D75799"/>
    <w:rsid w:val="00D76D10"/>
    <w:rsid w:val="00D77D83"/>
    <w:rsid w:val="00D80AD4"/>
    <w:rsid w:val="00D80CB9"/>
    <w:rsid w:val="00D864B5"/>
    <w:rsid w:val="00D90381"/>
    <w:rsid w:val="00D930AF"/>
    <w:rsid w:val="00D93D1F"/>
    <w:rsid w:val="00DA0D9E"/>
    <w:rsid w:val="00DA1498"/>
    <w:rsid w:val="00DA1B06"/>
    <w:rsid w:val="00DA43AC"/>
    <w:rsid w:val="00DA5920"/>
    <w:rsid w:val="00DA5A7B"/>
    <w:rsid w:val="00DA621A"/>
    <w:rsid w:val="00DA7260"/>
    <w:rsid w:val="00DB1402"/>
    <w:rsid w:val="00DB2AAA"/>
    <w:rsid w:val="00DB4089"/>
    <w:rsid w:val="00DB48DB"/>
    <w:rsid w:val="00DB67D3"/>
    <w:rsid w:val="00DC3BEC"/>
    <w:rsid w:val="00DD1263"/>
    <w:rsid w:val="00DD14F3"/>
    <w:rsid w:val="00DD36B9"/>
    <w:rsid w:val="00DD6365"/>
    <w:rsid w:val="00DE1713"/>
    <w:rsid w:val="00DE5793"/>
    <w:rsid w:val="00DF34E0"/>
    <w:rsid w:val="00E006F0"/>
    <w:rsid w:val="00E00929"/>
    <w:rsid w:val="00E00E4B"/>
    <w:rsid w:val="00E0108E"/>
    <w:rsid w:val="00E01196"/>
    <w:rsid w:val="00E03EF2"/>
    <w:rsid w:val="00E04091"/>
    <w:rsid w:val="00E049BE"/>
    <w:rsid w:val="00E1390D"/>
    <w:rsid w:val="00E14698"/>
    <w:rsid w:val="00E2270B"/>
    <w:rsid w:val="00E22FF8"/>
    <w:rsid w:val="00E27590"/>
    <w:rsid w:val="00E30F98"/>
    <w:rsid w:val="00E325F7"/>
    <w:rsid w:val="00E36EBD"/>
    <w:rsid w:val="00E36FFF"/>
    <w:rsid w:val="00E41D2D"/>
    <w:rsid w:val="00E42B71"/>
    <w:rsid w:val="00E4757F"/>
    <w:rsid w:val="00E5231C"/>
    <w:rsid w:val="00E530C3"/>
    <w:rsid w:val="00E539A9"/>
    <w:rsid w:val="00E53B95"/>
    <w:rsid w:val="00E5485B"/>
    <w:rsid w:val="00E5575C"/>
    <w:rsid w:val="00E563FC"/>
    <w:rsid w:val="00E60B64"/>
    <w:rsid w:val="00E6110A"/>
    <w:rsid w:val="00E61227"/>
    <w:rsid w:val="00E6180D"/>
    <w:rsid w:val="00E61B4D"/>
    <w:rsid w:val="00E63526"/>
    <w:rsid w:val="00E6605F"/>
    <w:rsid w:val="00E70364"/>
    <w:rsid w:val="00E73C46"/>
    <w:rsid w:val="00E80541"/>
    <w:rsid w:val="00E81355"/>
    <w:rsid w:val="00E826CC"/>
    <w:rsid w:val="00E84B76"/>
    <w:rsid w:val="00E9592A"/>
    <w:rsid w:val="00E969FB"/>
    <w:rsid w:val="00E96BD5"/>
    <w:rsid w:val="00EA02B8"/>
    <w:rsid w:val="00EA1905"/>
    <w:rsid w:val="00EA75BA"/>
    <w:rsid w:val="00EB53B9"/>
    <w:rsid w:val="00EB7AD5"/>
    <w:rsid w:val="00EC1CC0"/>
    <w:rsid w:val="00EC2669"/>
    <w:rsid w:val="00EC7318"/>
    <w:rsid w:val="00ED2EC3"/>
    <w:rsid w:val="00ED32D6"/>
    <w:rsid w:val="00ED49BC"/>
    <w:rsid w:val="00ED5478"/>
    <w:rsid w:val="00ED6DA0"/>
    <w:rsid w:val="00ED7410"/>
    <w:rsid w:val="00EE1078"/>
    <w:rsid w:val="00EE2B13"/>
    <w:rsid w:val="00EE5132"/>
    <w:rsid w:val="00EF224C"/>
    <w:rsid w:val="00EF363D"/>
    <w:rsid w:val="00EF4451"/>
    <w:rsid w:val="00EF5970"/>
    <w:rsid w:val="00EF5CEC"/>
    <w:rsid w:val="00F00F6E"/>
    <w:rsid w:val="00F04561"/>
    <w:rsid w:val="00F04768"/>
    <w:rsid w:val="00F05A3E"/>
    <w:rsid w:val="00F1101F"/>
    <w:rsid w:val="00F11265"/>
    <w:rsid w:val="00F12370"/>
    <w:rsid w:val="00F1626C"/>
    <w:rsid w:val="00F20A86"/>
    <w:rsid w:val="00F22621"/>
    <w:rsid w:val="00F23800"/>
    <w:rsid w:val="00F23D33"/>
    <w:rsid w:val="00F2463C"/>
    <w:rsid w:val="00F25228"/>
    <w:rsid w:val="00F25589"/>
    <w:rsid w:val="00F25D61"/>
    <w:rsid w:val="00F262FC"/>
    <w:rsid w:val="00F332A3"/>
    <w:rsid w:val="00F353AD"/>
    <w:rsid w:val="00F35490"/>
    <w:rsid w:val="00F3549E"/>
    <w:rsid w:val="00F37DD0"/>
    <w:rsid w:val="00F41B05"/>
    <w:rsid w:val="00F428A5"/>
    <w:rsid w:val="00F46773"/>
    <w:rsid w:val="00F46857"/>
    <w:rsid w:val="00F46E06"/>
    <w:rsid w:val="00F5417D"/>
    <w:rsid w:val="00F56711"/>
    <w:rsid w:val="00F607CA"/>
    <w:rsid w:val="00F63CCC"/>
    <w:rsid w:val="00F67126"/>
    <w:rsid w:val="00F67A5A"/>
    <w:rsid w:val="00F67DCB"/>
    <w:rsid w:val="00F724AD"/>
    <w:rsid w:val="00F7499B"/>
    <w:rsid w:val="00F75B82"/>
    <w:rsid w:val="00F77279"/>
    <w:rsid w:val="00F77D30"/>
    <w:rsid w:val="00F81499"/>
    <w:rsid w:val="00F86AF4"/>
    <w:rsid w:val="00F86C14"/>
    <w:rsid w:val="00F8775F"/>
    <w:rsid w:val="00F90CBD"/>
    <w:rsid w:val="00F91B18"/>
    <w:rsid w:val="00F91BE3"/>
    <w:rsid w:val="00F925D5"/>
    <w:rsid w:val="00F96FDB"/>
    <w:rsid w:val="00FA1403"/>
    <w:rsid w:val="00FA1D63"/>
    <w:rsid w:val="00FA510A"/>
    <w:rsid w:val="00FB07D5"/>
    <w:rsid w:val="00FB153B"/>
    <w:rsid w:val="00FB46BC"/>
    <w:rsid w:val="00FB5076"/>
    <w:rsid w:val="00FB52F6"/>
    <w:rsid w:val="00FB5712"/>
    <w:rsid w:val="00FB59B9"/>
    <w:rsid w:val="00FC3BA2"/>
    <w:rsid w:val="00FC4C61"/>
    <w:rsid w:val="00FD1EC2"/>
    <w:rsid w:val="00FD6584"/>
    <w:rsid w:val="00FD7100"/>
    <w:rsid w:val="00FE1BE8"/>
    <w:rsid w:val="00FE2A56"/>
    <w:rsid w:val="00FE4902"/>
    <w:rsid w:val="00FE696B"/>
    <w:rsid w:val="00FE6E23"/>
    <w:rsid w:val="00FF0177"/>
    <w:rsid w:val="00FF1195"/>
    <w:rsid w:val="00FF2132"/>
    <w:rsid w:val="00FF2426"/>
    <w:rsid w:val="00FF4488"/>
    <w:rsid w:val="00FF4AFB"/>
    <w:rsid w:val="00FF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902B7F"/>
  <w15:chartTrackingRefBased/>
  <w15:docId w15:val="{FD117A26-6ABE-44D1-B544-E6A569F87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2558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B6003B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a3">
    <w:name w:val="footer"/>
    <w:basedOn w:val="a"/>
    <w:rsid w:val="003E5A35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3E5A35"/>
  </w:style>
  <w:style w:type="paragraph" w:styleId="a5">
    <w:name w:val="Balloon Text"/>
    <w:basedOn w:val="a"/>
    <w:semiHidden/>
    <w:rsid w:val="005506F5"/>
    <w:rPr>
      <w:rFonts w:ascii="Tahoma" w:hAnsi="Tahoma" w:cs="Tahoma"/>
      <w:sz w:val="16"/>
      <w:szCs w:val="16"/>
    </w:rPr>
  </w:style>
  <w:style w:type="paragraph" w:customStyle="1" w:styleId="rvps698610">
    <w:name w:val="rvps698610"/>
    <w:basedOn w:val="a"/>
    <w:rsid w:val="004564C8"/>
    <w:pPr>
      <w:spacing w:after="167"/>
      <w:ind w:right="335"/>
    </w:pPr>
    <w:rPr>
      <w:rFonts w:ascii="Arial" w:hAnsi="Arial" w:cs="Arial"/>
      <w:color w:val="000000"/>
      <w:sz w:val="20"/>
      <w:szCs w:val="20"/>
    </w:rPr>
  </w:style>
  <w:style w:type="paragraph" w:customStyle="1" w:styleId="10">
    <w:name w:val="Текст 10"/>
    <w:basedOn w:val="a"/>
    <w:rsid w:val="00A900AD"/>
    <w:pPr>
      <w:spacing w:before="40" w:line="360" w:lineRule="auto"/>
      <w:jc w:val="both"/>
    </w:pPr>
    <w:rPr>
      <w:kern w:val="28"/>
      <w:sz w:val="20"/>
      <w:szCs w:val="20"/>
    </w:rPr>
  </w:style>
  <w:style w:type="paragraph" w:styleId="a6">
    <w:name w:val="Body Text Indent"/>
    <w:basedOn w:val="a"/>
    <w:rsid w:val="005A354E"/>
    <w:pPr>
      <w:ind w:firstLine="851"/>
    </w:pPr>
    <w:rPr>
      <w:sz w:val="20"/>
      <w:szCs w:val="20"/>
    </w:rPr>
  </w:style>
  <w:style w:type="paragraph" w:styleId="HTML">
    <w:name w:val="HTML Preformatted"/>
    <w:basedOn w:val="a"/>
    <w:rsid w:val="000966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a7">
    <w:name w:val="annotation reference"/>
    <w:semiHidden/>
    <w:rsid w:val="0047043C"/>
    <w:rPr>
      <w:sz w:val="16"/>
      <w:szCs w:val="16"/>
    </w:rPr>
  </w:style>
  <w:style w:type="paragraph" w:styleId="a8">
    <w:name w:val="annotation text"/>
    <w:basedOn w:val="a"/>
    <w:semiHidden/>
    <w:rsid w:val="0047043C"/>
    <w:rPr>
      <w:sz w:val="20"/>
      <w:szCs w:val="20"/>
    </w:rPr>
  </w:style>
  <w:style w:type="paragraph" w:styleId="a9">
    <w:name w:val="annotation subject"/>
    <w:basedOn w:val="a8"/>
    <w:next w:val="a8"/>
    <w:semiHidden/>
    <w:rsid w:val="0047043C"/>
    <w:rPr>
      <w:b/>
      <w:bCs/>
    </w:rPr>
  </w:style>
  <w:style w:type="paragraph" w:customStyle="1" w:styleId="ConsPlusNormal">
    <w:name w:val="ConsPlusNormal"/>
    <w:rsid w:val="0027673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">
    <w:name w:val="Знак1 Знак Знак Знак Знак Знак Знак Знак Знак Знак"/>
    <w:basedOn w:val="a"/>
    <w:rsid w:val="00276738"/>
    <w:pPr>
      <w:widowControl w:val="0"/>
      <w:adjustRightInd w:val="0"/>
      <w:spacing w:line="360" w:lineRule="atLeast"/>
      <w:jc w:val="both"/>
      <w:textAlignment w:val="baseline"/>
    </w:pPr>
    <w:rPr>
      <w:rFonts w:ascii="Verdana" w:hAnsi="Verdana" w:cs="Verdana"/>
      <w:sz w:val="20"/>
      <w:szCs w:val="20"/>
      <w:lang w:val="en-US" w:eastAsia="en-US"/>
    </w:rPr>
  </w:style>
  <w:style w:type="paragraph" w:styleId="aa">
    <w:name w:val="List Paragraph"/>
    <w:basedOn w:val="a"/>
    <w:qFormat/>
    <w:rsid w:val="008E7B3E"/>
    <w:pPr>
      <w:ind w:left="720"/>
      <w:contextualSpacing/>
    </w:pPr>
  </w:style>
  <w:style w:type="paragraph" w:styleId="ab">
    <w:name w:val="Body Text"/>
    <w:basedOn w:val="a"/>
    <w:rsid w:val="003A7AF0"/>
    <w:pPr>
      <w:spacing w:after="120"/>
    </w:pPr>
  </w:style>
  <w:style w:type="paragraph" w:styleId="2">
    <w:name w:val="Body Text Indent 2"/>
    <w:basedOn w:val="a"/>
    <w:rsid w:val="003A7AF0"/>
    <w:pPr>
      <w:spacing w:after="120" w:line="480" w:lineRule="auto"/>
      <w:ind w:left="283"/>
    </w:pPr>
  </w:style>
  <w:style w:type="paragraph" w:customStyle="1" w:styleId="Default">
    <w:name w:val="Default"/>
    <w:rsid w:val="00562F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3">
    <w:name w:val="Body Text Indent 3"/>
    <w:basedOn w:val="a"/>
    <w:link w:val="30"/>
    <w:rsid w:val="005D580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rsid w:val="005D580E"/>
    <w:rPr>
      <w:sz w:val="16"/>
      <w:szCs w:val="16"/>
    </w:rPr>
  </w:style>
  <w:style w:type="character" w:styleId="ac">
    <w:name w:val="Hyperlink"/>
    <w:uiPriority w:val="99"/>
    <w:unhideWhenUsed/>
    <w:rsid w:val="001220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2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76220">
      <w:bodyDiv w:val="1"/>
      <w:marLeft w:val="670"/>
      <w:marRight w:val="67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3399">
          <w:marLeft w:val="0"/>
          <w:marRight w:val="0"/>
          <w:marTop w:val="0"/>
          <w:marBottom w:val="0"/>
          <w:divBdr>
            <w:top w:val="single" w:sz="6" w:space="0" w:color="C0C0C0"/>
            <w:left w:val="single" w:sz="6" w:space="0" w:color="C0C0C0"/>
            <w:bottom w:val="single" w:sz="6" w:space="0" w:color="C0C0C0"/>
            <w:right w:val="single" w:sz="6" w:space="0" w:color="C0C0C0"/>
          </w:divBdr>
          <w:divsChild>
            <w:div w:id="143551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180168">
      <w:bodyDiv w:val="1"/>
      <w:marLeft w:val="670"/>
      <w:marRight w:val="67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1696">
          <w:marLeft w:val="0"/>
          <w:marRight w:val="0"/>
          <w:marTop w:val="0"/>
          <w:marBottom w:val="0"/>
          <w:divBdr>
            <w:top w:val="single" w:sz="6" w:space="0" w:color="C0C0C0"/>
            <w:left w:val="single" w:sz="6" w:space="0" w:color="C0C0C0"/>
            <w:bottom w:val="single" w:sz="6" w:space="0" w:color="C0C0C0"/>
            <w:right w:val="single" w:sz="6" w:space="0" w:color="C0C0C0"/>
          </w:divBdr>
          <w:divsChild>
            <w:div w:id="4977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935409">
      <w:bodyDiv w:val="1"/>
      <w:marLeft w:val="670"/>
      <w:marRight w:val="67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064849">
          <w:marLeft w:val="0"/>
          <w:marRight w:val="0"/>
          <w:marTop w:val="0"/>
          <w:marBottom w:val="0"/>
          <w:divBdr>
            <w:top w:val="single" w:sz="6" w:space="0" w:color="C0C0C0"/>
            <w:left w:val="single" w:sz="6" w:space="0" w:color="C0C0C0"/>
            <w:bottom w:val="single" w:sz="6" w:space="0" w:color="C0C0C0"/>
            <w:right w:val="single" w:sz="6" w:space="0" w:color="C0C0C0"/>
          </w:divBdr>
          <w:divsChild>
            <w:div w:id="137835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5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1368">
          <w:marLeft w:val="461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438698">
      <w:bodyDiv w:val="1"/>
      <w:marLeft w:val="670"/>
      <w:marRight w:val="67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7968">
          <w:marLeft w:val="0"/>
          <w:marRight w:val="0"/>
          <w:marTop w:val="0"/>
          <w:marBottom w:val="0"/>
          <w:divBdr>
            <w:top w:val="single" w:sz="6" w:space="0" w:color="C0C0C0"/>
            <w:left w:val="single" w:sz="6" w:space="0" w:color="C0C0C0"/>
            <w:bottom w:val="single" w:sz="6" w:space="0" w:color="C0C0C0"/>
            <w:right w:val="single" w:sz="6" w:space="0" w:color="C0C0C0"/>
          </w:divBdr>
          <w:divsChild>
            <w:div w:id="147779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4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3006">
      <w:bodyDiv w:val="1"/>
      <w:marLeft w:val="670"/>
      <w:marRight w:val="67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988">
          <w:marLeft w:val="0"/>
          <w:marRight w:val="0"/>
          <w:marTop w:val="0"/>
          <w:marBottom w:val="0"/>
          <w:divBdr>
            <w:top w:val="single" w:sz="6" w:space="0" w:color="C0C0C0"/>
            <w:left w:val="single" w:sz="6" w:space="0" w:color="C0C0C0"/>
            <w:bottom w:val="single" w:sz="6" w:space="0" w:color="C0C0C0"/>
            <w:right w:val="single" w:sz="6" w:space="0" w:color="C0C0C0"/>
          </w:divBdr>
          <w:divsChild>
            <w:div w:id="29349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375539">
      <w:bodyDiv w:val="1"/>
      <w:marLeft w:val="670"/>
      <w:marRight w:val="67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1544">
          <w:marLeft w:val="0"/>
          <w:marRight w:val="0"/>
          <w:marTop w:val="0"/>
          <w:marBottom w:val="0"/>
          <w:divBdr>
            <w:top w:val="single" w:sz="6" w:space="0" w:color="C0C0C0"/>
            <w:left w:val="single" w:sz="6" w:space="0" w:color="C0C0C0"/>
            <w:bottom w:val="single" w:sz="6" w:space="0" w:color="C0C0C0"/>
            <w:right w:val="single" w:sz="6" w:space="0" w:color="C0C0C0"/>
          </w:divBdr>
          <w:divsChild>
            <w:div w:id="94832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5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3422">
      <w:bodyDiv w:val="1"/>
      <w:marLeft w:val="670"/>
      <w:marRight w:val="67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3914">
          <w:marLeft w:val="0"/>
          <w:marRight w:val="0"/>
          <w:marTop w:val="0"/>
          <w:marBottom w:val="0"/>
          <w:divBdr>
            <w:top w:val="single" w:sz="6" w:space="0" w:color="C0C0C0"/>
            <w:left w:val="single" w:sz="6" w:space="0" w:color="C0C0C0"/>
            <w:bottom w:val="single" w:sz="6" w:space="0" w:color="C0C0C0"/>
            <w:right w:val="single" w:sz="6" w:space="0" w:color="C0C0C0"/>
          </w:divBdr>
          <w:divsChild>
            <w:div w:id="8947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91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42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043548">
      <w:bodyDiv w:val="1"/>
      <w:marLeft w:val="670"/>
      <w:marRight w:val="67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81426">
          <w:marLeft w:val="0"/>
          <w:marRight w:val="0"/>
          <w:marTop w:val="0"/>
          <w:marBottom w:val="0"/>
          <w:divBdr>
            <w:top w:val="single" w:sz="6" w:space="0" w:color="C0C0C0"/>
            <w:left w:val="single" w:sz="6" w:space="0" w:color="C0C0C0"/>
            <w:bottom w:val="single" w:sz="6" w:space="0" w:color="C0C0C0"/>
            <w:right w:val="single" w:sz="6" w:space="0" w:color="C0C0C0"/>
          </w:divBdr>
          <w:divsChild>
            <w:div w:id="62504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45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1001E-B772-400F-9220-91C2063C5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1482</Words>
  <Characters>11291</Characters>
  <Application>Microsoft Office Word</Application>
  <DocSecurity>0</DocSecurity>
  <Lines>94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ОСНОВНЫЕ НАПРАВЛЕНИЯ</vt:lpstr>
    </vt:vector>
  </TitlesOfParts>
  <Company>ГФУ</Company>
  <LinksUpToDate>false</LinksUpToDate>
  <CharactersWithSpaces>12748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ОСНОВНЫЕ НАПРАВЛЕНИЯ</dc:title>
  <dc:subject/>
  <dc:creator>Липницкая Ольга Николаевна</dc:creator>
  <cp:keywords/>
  <cp:lastModifiedBy>Голубева Анна Игоревна</cp:lastModifiedBy>
  <cp:revision>2</cp:revision>
  <cp:lastPrinted>2022-09-28T05:55:00Z</cp:lastPrinted>
  <dcterms:created xsi:type="dcterms:W3CDTF">2022-11-15T03:11:00Z</dcterms:created>
  <dcterms:modified xsi:type="dcterms:W3CDTF">2022-11-15T03:11:00Z</dcterms:modified>
</cp:coreProperties>
</file>