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38BAA2" w14:textId="12DA8FDB" w:rsidR="00CD2B3A" w:rsidRDefault="009529ED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529ED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</w:p>
    <w:p w14:paraId="17CA7433" w14:textId="77777777" w:rsidR="009529ED" w:rsidRPr="003B4934" w:rsidRDefault="009529ED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E040D" w14:textId="5012942C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529ED">
        <w:rPr>
          <w:rFonts w:ascii="Times New Roman" w:hAnsi="Times New Roman" w:cs="Times New Roman"/>
          <w:b/>
          <w:sz w:val="28"/>
          <w:szCs w:val="28"/>
        </w:rPr>
        <w:t>64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b/>
          <w:sz w:val="28"/>
          <w:szCs w:val="28"/>
        </w:rPr>
        <w:t>1</w:t>
      </w:r>
      <w:r w:rsidR="009529ED">
        <w:rPr>
          <w:rFonts w:ascii="Times New Roman" w:hAnsi="Times New Roman" w:cs="Times New Roman"/>
          <w:b/>
          <w:sz w:val="28"/>
          <w:szCs w:val="28"/>
        </w:rPr>
        <w:t>9</w:t>
      </w:r>
      <w:r w:rsidR="00DC42EE">
        <w:rPr>
          <w:rFonts w:ascii="Times New Roman" w:hAnsi="Times New Roman" w:cs="Times New Roman"/>
          <w:b/>
          <w:sz w:val="28"/>
          <w:szCs w:val="28"/>
        </w:rPr>
        <w:t>.</w:t>
      </w:r>
      <w:r w:rsidR="009529ED">
        <w:rPr>
          <w:rFonts w:ascii="Times New Roman" w:hAnsi="Times New Roman" w:cs="Times New Roman"/>
          <w:b/>
          <w:sz w:val="28"/>
          <w:szCs w:val="28"/>
        </w:rPr>
        <w:t>11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7002C1E9"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A665A6">
        <w:rPr>
          <w:rFonts w:ascii="Times New Roman" w:hAnsi="Times New Roman" w:cs="Times New Roman"/>
          <w:sz w:val="28"/>
          <w:szCs w:val="28"/>
        </w:rPr>
        <w:t xml:space="preserve"> </w:t>
      </w:r>
      <w:r w:rsidR="009529ED" w:rsidRPr="009529ED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</w:p>
    <w:p w14:paraId="4C7B1296" w14:textId="29942901" w:rsidR="00CD2B3A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9529ED" w:rsidRPr="009529ED">
        <w:rPr>
          <w:rFonts w:ascii="Times New Roman" w:hAnsi="Times New Roman" w:cs="Times New Roman"/>
          <w:sz w:val="28"/>
          <w:szCs w:val="28"/>
        </w:rPr>
        <w:t>19.09.2025г. – 06.10.2025г.</w:t>
      </w:r>
    </w:p>
    <w:p w14:paraId="57C2D900" w14:textId="2884E1C8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6F61B87" w14:textId="77777777" w:rsidR="009529ED" w:rsidRDefault="00CD2B3A" w:rsidP="00CC0FE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9529ED" w:rsidRPr="009529ED">
        <w:rPr>
          <w:rFonts w:ascii="Times New Roman" w:eastAsia="Times New Roman" w:hAnsi="Times New Roman" w:cs="Times New Roman"/>
          <w:sz w:val="28"/>
          <w:szCs w:val="28"/>
        </w:rPr>
        <w:t>от 15.10.2025г. № 90-пм «Об организации общественных обсуждений по внесению изменений в проект планировки и проект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Федерации»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47D0060" w14:textId="784F5829" w:rsidR="00E319C4" w:rsidRPr="003B4934" w:rsidRDefault="003B4934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5C17814D" w14:textId="52438D82" w:rsidR="00CC0FE7" w:rsidRDefault="009529E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29ED">
        <w:rPr>
          <w:rFonts w:ascii="Times New Roman" w:hAnsi="Times New Roman" w:cs="Times New Roman"/>
          <w:sz w:val="28"/>
          <w:szCs w:val="28"/>
        </w:rPr>
        <w:t>24.10.2025г. – 14.11.2025г.</w:t>
      </w: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340CC6C7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9529ED" w:rsidRPr="009529ED">
        <w:rPr>
          <w:rFonts w:ascii="Times New Roman" w:hAnsi="Times New Roman" w:cs="Times New Roman"/>
          <w:sz w:val="28"/>
          <w:szCs w:val="28"/>
        </w:rPr>
        <w:t>от 17.10.2025г. № 40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716C842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5E4" w:rsidRPr="00E515E4">
        <w:rPr>
          <w:rFonts w:ascii="Times New Roman" w:hAnsi="Times New Roman" w:cs="Times New Roman"/>
          <w:sz w:val="28"/>
          <w:szCs w:val="28"/>
        </w:rPr>
        <w:t>21.02.2025г. – 10.03.2025г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5B47FC49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9529ED">
        <w:rPr>
          <w:rFonts w:ascii="Times New Roman" w:hAnsi="Times New Roman" w:cs="Times New Roman"/>
          <w:sz w:val="28"/>
          <w:szCs w:val="28"/>
        </w:rPr>
        <w:t>64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sz w:val="28"/>
          <w:szCs w:val="28"/>
        </w:rPr>
        <w:t>1</w:t>
      </w:r>
      <w:r w:rsidR="009529ED">
        <w:rPr>
          <w:rFonts w:ascii="Times New Roman" w:hAnsi="Times New Roman" w:cs="Times New Roman"/>
          <w:sz w:val="28"/>
          <w:szCs w:val="28"/>
        </w:rPr>
        <w:t>9.11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2F20E2B5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>принять</w:t>
      </w:r>
      <w:r w:rsidR="009529ED">
        <w:rPr>
          <w:rFonts w:ascii="Times New Roman" w:hAnsi="Times New Roman" w:cs="Times New Roman"/>
          <w:sz w:val="28"/>
          <w:szCs w:val="28"/>
        </w:rPr>
        <w:t xml:space="preserve"> внесение изменений  </w:t>
      </w:r>
      <w:r w:rsidR="00E93401">
        <w:rPr>
          <w:rFonts w:ascii="Times New Roman" w:hAnsi="Times New Roman" w:cs="Times New Roman"/>
          <w:sz w:val="28"/>
          <w:szCs w:val="28"/>
        </w:rPr>
        <w:t xml:space="preserve"> </w:t>
      </w:r>
      <w:r w:rsidR="009529ED" w:rsidRPr="009529ED">
        <w:rPr>
          <w:rFonts w:ascii="Times New Roman" w:hAnsi="Times New Roman" w:cs="Times New Roman"/>
          <w:color w:val="000000"/>
          <w:sz w:val="28"/>
          <w:szCs w:val="28"/>
        </w:rPr>
        <w:t>в проект планировки и проект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Федерации, утвержденные постановлением администрации города Усолье-Сибирское от 24.04.2020г. № 787 «Об утверждении проекта планировки и проекта межевания территории в районе многоквартирных жилых домов №№ 3, 5, 5а, 7 по ул. Матросова, №№ 9, 11, 13 по ул. Энгельса, №№ 2, 4, 6 по ул. Суворова г. Усолье-Сибирское Иркутской области Российской Федерации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0BC3624B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15E4">
        <w:rPr>
          <w:rFonts w:ascii="Times New Roman" w:hAnsi="Times New Roman" w:cs="Times New Roman"/>
          <w:b/>
          <w:sz w:val="28"/>
          <w:szCs w:val="28"/>
        </w:rPr>
        <w:t>1</w:t>
      </w:r>
      <w:r w:rsidR="009529ED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29ED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1D34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100D9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29ED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5A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417216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555</cp:revision>
  <cp:lastPrinted>2025-03-17T08:57:00Z</cp:lastPrinted>
  <dcterms:created xsi:type="dcterms:W3CDTF">2018-08-27T05:41:00Z</dcterms:created>
  <dcterms:modified xsi:type="dcterms:W3CDTF">2025-11-18T03:02:00Z</dcterms:modified>
</cp:coreProperties>
</file>