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D11AED" w:rsidRDefault="005E7E47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Пушкина </w:t>
      </w:r>
      <w:proofErr w:type="gramStart"/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пер.</w:t>
      </w:r>
      <w:proofErr w:type="gramEnd"/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 Гастелло – ул. Гастелло – пер. Маратовский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1AED">
        <w:rPr>
          <w:rFonts w:ascii="Times New Roman" w:hAnsi="Times New Roman" w:cs="Times New Roman"/>
          <w:b/>
          <w:sz w:val="28"/>
          <w:szCs w:val="28"/>
        </w:rPr>
        <w:t>33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1AED">
        <w:rPr>
          <w:rFonts w:ascii="Times New Roman" w:hAnsi="Times New Roman" w:cs="Times New Roman"/>
          <w:b/>
          <w:sz w:val="28"/>
          <w:szCs w:val="28"/>
        </w:rPr>
        <w:t>23.07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Пушкина –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пер. Гастелло –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ул. Гастелло – пер. Маратовский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11AED">
        <w:rPr>
          <w:rFonts w:ascii="Times New Roman" w:hAnsi="Times New Roman" w:cs="Times New Roman"/>
          <w:sz w:val="28"/>
          <w:szCs w:val="28"/>
        </w:rPr>
        <w:t>20.05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1602A5">
        <w:rPr>
          <w:rFonts w:ascii="Times New Roman" w:hAnsi="Times New Roman" w:cs="Times New Roman"/>
          <w:sz w:val="28"/>
          <w:szCs w:val="28"/>
        </w:rPr>
        <w:t>1</w:t>
      </w:r>
      <w:r w:rsidR="00D11AED">
        <w:rPr>
          <w:rFonts w:ascii="Times New Roman" w:hAnsi="Times New Roman" w:cs="Times New Roman"/>
          <w:sz w:val="28"/>
          <w:szCs w:val="28"/>
        </w:rPr>
        <w:t>0.06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602A5">
        <w:rPr>
          <w:rFonts w:ascii="Times New Roman" w:hAnsi="Times New Roman" w:cs="Times New Roman"/>
          <w:sz w:val="28"/>
          <w:szCs w:val="28"/>
        </w:rPr>
        <w:t>1</w:t>
      </w:r>
      <w:r w:rsidR="00D11AED">
        <w:rPr>
          <w:rFonts w:ascii="Times New Roman" w:hAnsi="Times New Roman" w:cs="Times New Roman"/>
          <w:sz w:val="28"/>
          <w:szCs w:val="28"/>
        </w:rPr>
        <w:t>7.06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72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в улицах ул. Пушкина – пер. Гастелло –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ул. Гастелло – пер. Маратовский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74726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8.06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22.07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11AED">
        <w:rPr>
          <w:rFonts w:ascii="Times New Roman" w:hAnsi="Times New Roman" w:cs="Times New Roman"/>
          <w:sz w:val="28"/>
          <w:szCs w:val="28"/>
        </w:rPr>
        <w:t>21.06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24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8.06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2.07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11AED">
        <w:rPr>
          <w:rFonts w:ascii="Times New Roman" w:hAnsi="Times New Roman" w:cs="Times New Roman"/>
          <w:sz w:val="28"/>
          <w:szCs w:val="28"/>
        </w:rPr>
        <w:t>31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4726">
        <w:rPr>
          <w:rFonts w:ascii="Times New Roman" w:hAnsi="Times New Roman" w:cs="Times New Roman"/>
          <w:sz w:val="28"/>
          <w:szCs w:val="28"/>
        </w:rPr>
        <w:t>2</w:t>
      </w:r>
      <w:r w:rsidR="00D11AED">
        <w:rPr>
          <w:rFonts w:ascii="Times New Roman" w:hAnsi="Times New Roman" w:cs="Times New Roman"/>
          <w:sz w:val="28"/>
          <w:szCs w:val="28"/>
        </w:rPr>
        <w:t>3.07.</w:t>
      </w:r>
      <w:r w:rsidR="005F65E5">
        <w:rPr>
          <w:rFonts w:ascii="Times New Roman" w:hAnsi="Times New Roman" w:cs="Times New Roman"/>
          <w:sz w:val="28"/>
          <w:szCs w:val="28"/>
        </w:rPr>
        <w:t>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ул. Пушкина – пер. Гастелло –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ул. Гастелло –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пер. Маратовский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11AED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11AED"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11AED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418149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550</cp:revision>
  <cp:lastPrinted>2022-02-25T04:27:00Z</cp:lastPrinted>
  <dcterms:created xsi:type="dcterms:W3CDTF">2018-08-27T05:41:00Z</dcterms:created>
  <dcterms:modified xsi:type="dcterms:W3CDTF">2024-07-22T03:48:00Z</dcterms:modified>
</cp:coreProperties>
</file>