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7348" w:rsidRPr="00DC5716" w:rsidRDefault="00370DE6" w:rsidP="009773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716">
        <w:rPr>
          <w:rFonts w:ascii="Times New Roman" w:hAnsi="Times New Roman" w:cs="Times New Roman"/>
          <w:color w:val="000000"/>
          <w:sz w:val="28"/>
          <w:szCs w:val="28"/>
        </w:rPr>
        <w:t>По  проекту</w:t>
      </w:r>
      <w:proofErr w:type="gramEnd"/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  планировки  и  проекту межевания территории </w:t>
      </w:r>
      <w:r w:rsidR="00376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7348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улиц </w:t>
      </w:r>
      <w:proofErr w:type="spellStart"/>
      <w:r w:rsidR="00977348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977348">
        <w:rPr>
          <w:rFonts w:ascii="Times New Roman" w:hAnsi="Times New Roman" w:cs="Times New Roman"/>
          <w:color w:val="000000"/>
          <w:sz w:val="28"/>
          <w:szCs w:val="28"/>
        </w:rPr>
        <w:t xml:space="preserve">, Сеченова, Ватутина, </w:t>
      </w:r>
      <w:proofErr w:type="spellStart"/>
      <w:r w:rsidR="00977348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9773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7348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77348">
        <w:rPr>
          <w:rFonts w:ascii="Times New Roman" w:hAnsi="Times New Roman" w:cs="Times New Roman"/>
          <w:sz w:val="28"/>
          <w:szCs w:val="28"/>
        </w:rPr>
        <w:t>, в отношении которой принято решение о комплексном развитии территории жилой застройки</w:t>
      </w:r>
      <w:r w:rsidR="00977348" w:rsidRPr="00DC5716">
        <w:rPr>
          <w:rFonts w:ascii="Times New Roman" w:hAnsi="Times New Roman" w:cs="Times New Roman"/>
          <w:sz w:val="28"/>
          <w:szCs w:val="28"/>
        </w:rPr>
        <w:t>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6156A">
        <w:rPr>
          <w:rFonts w:ascii="Times New Roman" w:hAnsi="Times New Roman" w:cs="Times New Roman"/>
          <w:b/>
          <w:sz w:val="28"/>
          <w:szCs w:val="28"/>
        </w:rPr>
        <w:t>5</w:t>
      </w:r>
      <w:r w:rsidR="00977348">
        <w:rPr>
          <w:rFonts w:ascii="Times New Roman" w:hAnsi="Times New Roman" w:cs="Times New Roman"/>
          <w:b/>
          <w:sz w:val="28"/>
          <w:szCs w:val="28"/>
        </w:rPr>
        <w:t>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156A">
        <w:rPr>
          <w:rFonts w:ascii="Times New Roman" w:hAnsi="Times New Roman" w:cs="Times New Roman"/>
          <w:b/>
          <w:sz w:val="28"/>
          <w:szCs w:val="28"/>
        </w:rPr>
        <w:t>2</w:t>
      </w:r>
      <w:r w:rsidR="00977348">
        <w:rPr>
          <w:rFonts w:ascii="Times New Roman" w:hAnsi="Times New Roman" w:cs="Times New Roman"/>
          <w:b/>
          <w:sz w:val="28"/>
          <w:szCs w:val="28"/>
        </w:rPr>
        <w:t>1</w:t>
      </w:r>
      <w:r w:rsidR="009D55FB">
        <w:rPr>
          <w:rFonts w:ascii="Times New Roman" w:hAnsi="Times New Roman" w:cs="Times New Roman"/>
          <w:b/>
          <w:sz w:val="28"/>
          <w:szCs w:val="28"/>
        </w:rPr>
        <w:t>.10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E629CF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5D0583">
        <w:rPr>
          <w:rFonts w:ascii="Times New Roman" w:hAnsi="Times New Roman" w:cs="Times New Roman"/>
          <w:sz w:val="28"/>
          <w:szCs w:val="28"/>
        </w:rPr>
        <w:t xml:space="preserve">в границах улиц </w:t>
      </w:r>
      <w:proofErr w:type="spellStart"/>
      <w:r w:rsidR="005D0583">
        <w:rPr>
          <w:rFonts w:ascii="Times New Roman" w:hAnsi="Times New Roman" w:cs="Times New Roman"/>
          <w:sz w:val="28"/>
          <w:szCs w:val="28"/>
        </w:rPr>
        <w:t>Коростова</w:t>
      </w:r>
      <w:proofErr w:type="spellEnd"/>
      <w:r w:rsidR="005D0583">
        <w:rPr>
          <w:rFonts w:ascii="Times New Roman" w:hAnsi="Times New Roman" w:cs="Times New Roman"/>
          <w:sz w:val="28"/>
          <w:szCs w:val="28"/>
        </w:rPr>
        <w:t xml:space="preserve">, Сеченова, Ватутина, </w:t>
      </w:r>
      <w:proofErr w:type="spellStart"/>
      <w:r w:rsidR="005D0583">
        <w:rPr>
          <w:rFonts w:ascii="Times New Roman" w:hAnsi="Times New Roman" w:cs="Times New Roman"/>
          <w:sz w:val="28"/>
          <w:szCs w:val="28"/>
        </w:rPr>
        <w:t>Стопани</w:t>
      </w:r>
      <w:proofErr w:type="spellEnd"/>
      <w:r w:rsidR="00477F35" w:rsidRPr="00477F35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43376" w:rsidRPr="00543376" w:rsidRDefault="00543376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543376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Pr="00543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543376">
        <w:rPr>
          <w:rFonts w:ascii="Times New Roman" w:hAnsi="Times New Roman" w:cs="Times New Roman"/>
          <w:color w:val="000000"/>
          <w:sz w:val="28"/>
          <w:szCs w:val="28"/>
        </w:rPr>
        <w:t>– 02.07.2021г. – 26.08.2021г.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DB670D">
        <w:rPr>
          <w:rFonts w:ascii="Times New Roman" w:hAnsi="Times New Roman" w:cs="Times New Roman"/>
          <w:sz w:val="28"/>
          <w:szCs w:val="28"/>
        </w:rPr>
        <w:t>07.09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E629CF">
        <w:rPr>
          <w:rFonts w:ascii="Times New Roman" w:hAnsi="Times New Roman" w:cs="Times New Roman"/>
          <w:sz w:val="28"/>
          <w:szCs w:val="28"/>
        </w:rPr>
        <w:t>3</w:t>
      </w:r>
      <w:r w:rsidR="00DB670D">
        <w:rPr>
          <w:rFonts w:ascii="Times New Roman" w:hAnsi="Times New Roman" w:cs="Times New Roman"/>
          <w:sz w:val="28"/>
          <w:szCs w:val="28"/>
        </w:rPr>
        <w:t>7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</w:t>
      </w:r>
      <w:r w:rsidR="00DB670D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улиц </w:t>
      </w:r>
      <w:proofErr w:type="spellStart"/>
      <w:r w:rsidR="00DB670D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DB670D">
        <w:rPr>
          <w:rFonts w:ascii="Times New Roman" w:hAnsi="Times New Roman" w:cs="Times New Roman"/>
          <w:color w:val="000000"/>
          <w:sz w:val="28"/>
          <w:szCs w:val="28"/>
        </w:rPr>
        <w:t xml:space="preserve">, Сеченова, Ватутина, </w:t>
      </w:r>
      <w:proofErr w:type="spellStart"/>
      <w:r w:rsidR="00DB670D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DB67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670D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B670D">
        <w:rPr>
          <w:rFonts w:ascii="Times New Roman" w:hAnsi="Times New Roman" w:cs="Times New Roman"/>
          <w:sz w:val="28"/>
          <w:szCs w:val="28"/>
        </w:rPr>
        <w:t>, в отношении которой принято решение о комплексном развитии территории жилой застройки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DB670D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491882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91882">
        <w:rPr>
          <w:rFonts w:ascii="Times New Roman" w:hAnsi="Times New Roman" w:cs="Times New Roman"/>
          <w:color w:val="000000"/>
          <w:sz w:val="27"/>
          <w:szCs w:val="27"/>
        </w:rPr>
        <w:t>1</w:t>
      </w:r>
      <w:r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491882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B670D">
        <w:rPr>
          <w:rFonts w:ascii="Times New Roman" w:hAnsi="Times New Roman" w:cs="Times New Roman"/>
          <w:sz w:val="28"/>
          <w:szCs w:val="28"/>
        </w:rPr>
        <w:t>10</w:t>
      </w:r>
      <w:r w:rsidR="00D846C7">
        <w:rPr>
          <w:rFonts w:ascii="Times New Roman" w:hAnsi="Times New Roman" w:cs="Times New Roman"/>
          <w:sz w:val="28"/>
          <w:szCs w:val="28"/>
        </w:rPr>
        <w:t>.09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35578">
        <w:rPr>
          <w:rFonts w:ascii="Times New Roman" w:hAnsi="Times New Roman" w:cs="Times New Roman"/>
          <w:sz w:val="28"/>
          <w:szCs w:val="28"/>
        </w:rPr>
        <w:t>3</w:t>
      </w:r>
      <w:r w:rsidR="00DB670D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C35578" w:rsidRDefault="006D5246" w:rsidP="00BD691C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670D"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D846C7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D846C7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DB670D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D846C7">
        <w:rPr>
          <w:rFonts w:ascii="Times New Roman" w:hAnsi="Times New Roman" w:cs="Times New Roman"/>
          <w:color w:val="000000"/>
          <w:sz w:val="27"/>
          <w:szCs w:val="27"/>
        </w:rPr>
        <w:t>.10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B0049C" w:rsidRDefault="00B0049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46C7" w:rsidRDefault="00D846C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5578" w:rsidRDefault="00C355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</w:t>
      </w:r>
      <w:r w:rsidR="00DB670D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D846C7">
        <w:rPr>
          <w:rFonts w:ascii="Times New Roman" w:hAnsi="Times New Roman" w:cs="Times New Roman"/>
          <w:sz w:val="28"/>
          <w:szCs w:val="28"/>
        </w:rPr>
        <w:t>20.10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C60260" w:rsidRPr="00DC5716" w:rsidRDefault="00452475" w:rsidP="00C60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D42BB4" w:rsidRPr="00D42BB4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C60260">
        <w:rPr>
          <w:rFonts w:ascii="Times New Roman" w:hAnsi="Times New Roman" w:cs="Times New Roman"/>
          <w:color w:val="000000"/>
          <w:sz w:val="28"/>
          <w:szCs w:val="28"/>
        </w:rPr>
        <w:t xml:space="preserve">в  границах  улиц </w:t>
      </w:r>
      <w:proofErr w:type="spellStart"/>
      <w:r w:rsidR="00C60260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C60260">
        <w:rPr>
          <w:rFonts w:ascii="Times New Roman" w:hAnsi="Times New Roman" w:cs="Times New Roman"/>
          <w:color w:val="000000"/>
          <w:sz w:val="28"/>
          <w:szCs w:val="28"/>
        </w:rPr>
        <w:t xml:space="preserve">, Сеченова, Ватутина, </w:t>
      </w:r>
      <w:proofErr w:type="spellStart"/>
      <w:r w:rsidR="00C60260">
        <w:rPr>
          <w:rFonts w:ascii="Times New Roman" w:hAnsi="Times New Roman" w:cs="Times New Roman"/>
          <w:color w:val="000000"/>
          <w:sz w:val="28"/>
          <w:szCs w:val="28"/>
        </w:rPr>
        <w:t>Стопани</w:t>
      </w:r>
      <w:proofErr w:type="spellEnd"/>
      <w:r w:rsidR="00C602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260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C60260">
        <w:rPr>
          <w:rFonts w:ascii="Times New Roman" w:hAnsi="Times New Roman" w:cs="Times New Roman"/>
          <w:sz w:val="28"/>
          <w:szCs w:val="28"/>
        </w:rPr>
        <w:t>, в отношении которой принято решение о комплексном развитии территории жилой застройки</w:t>
      </w:r>
      <w:r w:rsidR="00C60260" w:rsidRPr="00DC5716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E4045">
        <w:rPr>
          <w:rFonts w:ascii="Times New Roman" w:hAnsi="Times New Roman" w:cs="Times New Roman"/>
          <w:b/>
          <w:sz w:val="28"/>
          <w:szCs w:val="28"/>
        </w:rPr>
        <w:t>2</w:t>
      </w:r>
      <w:r w:rsidR="002329F5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B7D1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329F5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3376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0583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348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026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B670D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415469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421</cp:revision>
  <cp:lastPrinted>2021-10-25T02:55:00Z</cp:lastPrinted>
  <dcterms:created xsi:type="dcterms:W3CDTF">2018-08-27T05:41:00Z</dcterms:created>
  <dcterms:modified xsi:type="dcterms:W3CDTF">2021-10-25T02:56:00Z</dcterms:modified>
</cp:coreProperties>
</file>