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F3B72B" w14:textId="77777777" w:rsidR="00D5137B" w:rsidRPr="00D5137B" w:rsidRDefault="00D5137B" w:rsidP="00D5137B">
      <w:pPr>
        <w:rPr>
          <w:b/>
          <w:sz w:val="28"/>
          <w:szCs w:val="28"/>
        </w:rPr>
      </w:pPr>
      <w:r w:rsidRPr="00D5137B">
        <w:rPr>
          <w:b/>
          <w:sz w:val="28"/>
          <w:szCs w:val="28"/>
        </w:rPr>
        <w:t xml:space="preserve">Внимание фальсифицированная </w:t>
      </w:r>
      <w:proofErr w:type="spellStart"/>
      <w:r w:rsidRPr="00D5137B">
        <w:rPr>
          <w:b/>
          <w:sz w:val="28"/>
          <w:szCs w:val="28"/>
        </w:rPr>
        <w:t>стеклоомывающая</w:t>
      </w:r>
      <w:proofErr w:type="spellEnd"/>
      <w:r w:rsidRPr="00D5137B">
        <w:rPr>
          <w:b/>
          <w:sz w:val="28"/>
          <w:szCs w:val="28"/>
        </w:rPr>
        <w:t xml:space="preserve"> жидкость!</w:t>
      </w:r>
    </w:p>
    <w:p w14:paraId="5FC6D392" w14:textId="2D418F81" w:rsidR="00D5137B" w:rsidRDefault="00D5137B" w:rsidP="00D5137B">
      <w:proofErr w:type="spellStart"/>
      <w:r>
        <w:t>April</w:t>
      </w:r>
      <w:proofErr w:type="spellEnd"/>
      <w:r>
        <w:t xml:space="preserve"> 20, 2023 </w:t>
      </w:r>
    </w:p>
    <w:p w14:paraId="69AF77E8" w14:textId="5D59C0D2" w:rsidR="00D5137B" w:rsidRDefault="00D5137B" w:rsidP="00D5137B">
      <w:pPr>
        <w:ind w:firstLine="708"/>
        <w:jc w:val="both"/>
      </w:pPr>
      <w:r>
        <w:t xml:space="preserve">В службу потребительского рынка и лицензирования Иркутской области из Управления Роспотребнадзора по Иркутской области поступила информация о выявленных в обороте фальсифицированных </w:t>
      </w:r>
      <w:proofErr w:type="spellStart"/>
      <w:r>
        <w:t>стеклоомывающих</w:t>
      </w:r>
      <w:proofErr w:type="spellEnd"/>
      <w:r>
        <w:t xml:space="preserve"> жидкостях.</w:t>
      </w:r>
    </w:p>
    <w:p w14:paraId="0B97E064" w14:textId="52881DF2" w:rsidR="00D5137B" w:rsidRDefault="00D5137B" w:rsidP="00D5137B">
      <w:pPr>
        <w:jc w:val="both"/>
      </w:pPr>
      <w:r>
        <w:t xml:space="preserve"> По информации Управления Роспотребнадзора по Тюменской области, в реализации выявлена жидкость </w:t>
      </w:r>
      <w:proofErr w:type="spellStart"/>
      <w:r>
        <w:t>стеклоомывающая</w:t>
      </w:r>
      <w:proofErr w:type="spellEnd"/>
      <w:r>
        <w:t xml:space="preserve"> незамерзающая.</w:t>
      </w:r>
    </w:p>
    <w:p w14:paraId="5C881F63" w14:textId="5F85558F" w:rsidR="00D5137B" w:rsidRDefault="00D5137B" w:rsidP="00D5137B">
      <w:pPr>
        <w:ind w:firstLine="708"/>
        <w:jc w:val="both"/>
      </w:pPr>
      <w:r>
        <w:t>«</w:t>
      </w:r>
      <w:proofErr w:type="spellStart"/>
      <w:r>
        <w:t>Ice</w:t>
      </w:r>
      <w:proofErr w:type="spellEnd"/>
      <w:r>
        <w:t xml:space="preserve"> </w:t>
      </w:r>
      <w:proofErr w:type="spellStart"/>
      <w:r>
        <w:t>Driver</w:t>
      </w:r>
      <w:proofErr w:type="spellEnd"/>
      <w:r>
        <w:t>» -30 (изготовитель: ООО «</w:t>
      </w:r>
      <w:proofErr w:type="spellStart"/>
      <w:r>
        <w:t>Вторнефтепродукт</w:t>
      </w:r>
      <w:proofErr w:type="spellEnd"/>
      <w:r>
        <w:t xml:space="preserve">-М», Московская </w:t>
      </w:r>
      <w:proofErr w:type="gramStart"/>
      <w:r>
        <w:t xml:space="preserve">область,   </w:t>
      </w:r>
      <w:proofErr w:type="gramEnd"/>
      <w:r>
        <w:t xml:space="preserve">                               г. Люберцы, ул. Южная, 32А, стр. литер Б) без документов, подтверждающих качество и безопасность. Согласно лабораторным исследованиям, проведенным ФБУЗ «Центр гигиены и эпидемиологии в Свердловской области», массовая доля метанола в указанной пробе составила более 0,5%, при гигиеническом нормативе не более 0,05%. </w:t>
      </w:r>
    </w:p>
    <w:p w14:paraId="6D29089B" w14:textId="78C95B50" w:rsidR="00D5137B" w:rsidRDefault="00D5137B" w:rsidP="00D5137B">
      <w:pPr>
        <w:ind w:firstLine="708"/>
        <w:jc w:val="both"/>
      </w:pPr>
      <w:r>
        <w:t>Кроме того, по информации, полученной из Управления Роспотребнадзора по Московской области, ООО «</w:t>
      </w:r>
      <w:proofErr w:type="spellStart"/>
      <w:r>
        <w:t>Вторнефтепродукт</w:t>
      </w:r>
      <w:proofErr w:type="spellEnd"/>
      <w:r>
        <w:t xml:space="preserve">-М» сообщило, что предприятие указанную </w:t>
      </w:r>
      <w:proofErr w:type="spellStart"/>
      <w:r>
        <w:t>стеклоомывающую</w:t>
      </w:r>
      <w:proofErr w:type="spellEnd"/>
      <w:r>
        <w:t xml:space="preserve"> жидкость не производило, не закупало и не реализовывало. Договоры на поставку указанной продукции не заключались, поставки не производились. Маркировка </w:t>
      </w:r>
      <w:proofErr w:type="spellStart"/>
      <w:r>
        <w:t>стеклоомывающей</w:t>
      </w:r>
      <w:proofErr w:type="spellEnd"/>
      <w:r>
        <w:t xml:space="preserve"> жидкости не является маркировкой ООО «</w:t>
      </w:r>
      <w:proofErr w:type="spellStart"/>
      <w:r>
        <w:t>Вторнефтепродукт</w:t>
      </w:r>
      <w:proofErr w:type="spellEnd"/>
      <w:r>
        <w:t>-М».</w:t>
      </w:r>
    </w:p>
    <w:p w14:paraId="5A3C14DF" w14:textId="4677B31A" w:rsidR="00D5137B" w:rsidRDefault="00D5137B" w:rsidP="00D5137B">
      <w:pPr>
        <w:ind w:firstLine="708"/>
        <w:jc w:val="both"/>
      </w:pPr>
      <w:r>
        <w:t xml:space="preserve">По информации, Управления Роспотребнадзора по Нижегородской области </w:t>
      </w:r>
      <w:proofErr w:type="spellStart"/>
      <w:r>
        <w:t>стеклоомывающие</w:t>
      </w:r>
      <w:proofErr w:type="spellEnd"/>
      <w:r>
        <w:t xml:space="preserve"> низкозамерзающие жидкости «</w:t>
      </w:r>
      <w:proofErr w:type="spellStart"/>
      <w:r>
        <w:t>Skylux</w:t>
      </w:r>
      <w:proofErr w:type="spellEnd"/>
      <w:r>
        <w:t xml:space="preserve"> </w:t>
      </w:r>
      <w:proofErr w:type="spellStart"/>
      <w:r>
        <w:t>Auto</w:t>
      </w:r>
      <w:proofErr w:type="spellEnd"/>
      <w:r>
        <w:t>» -30°С ООО «</w:t>
      </w:r>
      <w:proofErr w:type="spellStart"/>
      <w:r>
        <w:t>Техноснаб</w:t>
      </w:r>
      <w:proofErr w:type="spellEnd"/>
      <w:r>
        <w:t>-</w:t>
      </w:r>
      <w:proofErr w:type="gramStart"/>
      <w:r>
        <w:t xml:space="preserve">НН»   </w:t>
      </w:r>
      <w:proofErr w:type="gramEnd"/>
      <w:r>
        <w:t xml:space="preserve">  (606007, Нижегородская область, </w:t>
      </w:r>
    </w:p>
    <w:p w14:paraId="4DF9A4E0" w14:textId="2E4C9F05" w:rsidR="00D5137B" w:rsidRDefault="00D5137B" w:rsidP="00D5137B">
      <w:pPr>
        <w:ind w:firstLine="708"/>
        <w:jc w:val="both"/>
      </w:pPr>
      <w:r>
        <w:t>г. Дзержинск, ул. Пирогова, д. 37Б, помещение 4, офис №5; фактический адрес: 606002, Нижегородская область, г. Дзержинск, ул. Лермонтова, д.20, корп.20) и «ALASKA» ООО «</w:t>
      </w:r>
      <w:proofErr w:type="spellStart"/>
      <w:r>
        <w:t>Энергохимпром</w:t>
      </w:r>
      <w:proofErr w:type="spellEnd"/>
      <w:r>
        <w:t xml:space="preserve">» (603115, Нижегородская область, г. Нижний Новгород, ул. </w:t>
      </w:r>
      <w:proofErr w:type="gramStart"/>
      <w:r>
        <w:t xml:space="preserve">Ломоносова,   </w:t>
      </w:r>
      <w:proofErr w:type="gramEnd"/>
      <w:r>
        <w:t xml:space="preserve">                 д.14А, кв.33) по указанным адресам не производятся.</w:t>
      </w:r>
    </w:p>
    <w:p w14:paraId="0F840F12" w14:textId="78DED676" w:rsidR="00C63402" w:rsidRDefault="00D5137B" w:rsidP="00D5137B">
      <w:pPr>
        <w:ind w:firstLine="708"/>
        <w:jc w:val="both"/>
      </w:pPr>
      <w:r>
        <w:t>Торговым и иным организациям, участвующим в обороте соответствующей продукции, необходимо руководствоваться данной информацией при осуществлении деятельности.</w:t>
      </w:r>
    </w:p>
    <w:p w14:paraId="17D669A0" w14:textId="666FEB69" w:rsidR="00DF5D0E" w:rsidRDefault="00DF5D0E" w:rsidP="00DF5D0E">
      <w:pPr>
        <w:jc w:val="both"/>
      </w:pPr>
      <w:bookmarkStart w:id="0" w:name="_GoBack"/>
      <w:r>
        <w:rPr>
          <w:noProof/>
        </w:rPr>
        <w:drawing>
          <wp:inline distT="0" distB="0" distL="0" distR="0" wp14:anchorId="6EA7095D" wp14:editId="0AFB92BC">
            <wp:extent cx="5940425" cy="3914775"/>
            <wp:effectExtent l="0" t="0" r="317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914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DF5D0E" w:rsidSect="00DF5D0E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602"/>
    <w:rsid w:val="00421602"/>
    <w:rsid w:val="00C63402"/>
    <w:rsid w:val="00D5137B"/>
    <w:rsid w:val="00DF5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2B25E6"/>
  <w15:chartTrackingRefBased/>
  <w15:docId w15:val="{E014AEFB-EF26-4FB6-8E44-A86094B53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283</Words>
  <Characters>1616</Characters>
  <Application>Microsoft Office Word</Application>
  <DocSecurity>0</DocSecurity>
  <Lines>13</Lines>
  <Paragraphs>3</Paragraphs>
  <ScaleCrop>false</ScaleCrop>
  <Company/>
  <LinksUpToDate>false</LinksUpToDate>
  <CharactersWithSpaces>1896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Лыткина Татьяна Сергеевна</dc:creator>
  <cp:keywords/>
  <dc:description/>
  <cp:lastModifiedBy>Лыткина Татьяна Сергеевна</cp:lastModifiedBy>
  <cp:revision>3</cp:revision>
  <dcterms:created xsi:type="dcterms:W3CDTF">2023-04-21T01:04:00Z</dcterms:created>
  <dcterms:modified xsi:type="dcterms:W3CDTF">2023-04-21T01:08:00Z</dcterms:modified>
</cp:coreProperties>
</file>