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3936C3" w14:textId="0406E6B4" w:rsidR="0080294C" w:rsidRDefault="0080294C"/>
    <w:p w14:paraId="17CD2DFB" w14:textId="2D24FFB3" w:rsidR="001F61CC" w:rsidRDefault="001F61CC" w:rsidP="001F61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Управление Роспотребнадзора по Иркутской области сообщает о введении временных ограничений на экспорт и транзит в Российскую Федерацию из административной территории Франции – департамент Атлантические Пиренеи, Шри-Ланки, Румынии и административной территории Франции – департамент Ло и Гаронна, Индии, Болгарии, административных территорий Германии – район Байройт (федеральная земля Свободное государство Бавария – район Людвигслюст-Пархим (федеральная земля Мекленбург-Передняя Померания) Чешской Республики – край </w:t>
      </w:r>
      <w:proofErr w:type="spellStart"/>
      <w:r>
        <w:rPr>
          <w:rFonts w:ascii="Times New Roman" w:hAnsi="Times New Roman" w:cs="Times New Roman"/>
          <w:sz w:val="28"/>
          <w:szCs w:val="28"/>
        </w:rPr>
        <w:t>Среднечешский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>, следующей продукции: живой птицы и инкубационного яйца, мяса и птицы и всех видов птицеводческой продукции, не прошедших тепловую обработку, за исключением</w:t>
      </w:r>
      <w:r w:rsidR="003943CA">
        <w:rPr>
          <w:rFonts w:ascii="Times New Roman" w:hAnsi="Times New Roman" w:cs="Times New Roman"/>
          <w:sz w:val="28"/>
          <w:szCs w:val="28"/>
        </w:rPr>
        <w:t xml:space="preserve"> товаров, подверженных обработке, обеспечивающей разрушение вирусов гриппа птиц, восприимчивые к </w:t>
      </w:r>
      <w:proofErr w:type="spellStart"/>
      <w:r w:rsidR="003943CA">
        <w:rPr>
          <w:rFonts w:ascii="Times New Roman" w:hAnsi="Times New Roman" w:cs="Times New Roman"/>
          <w:sz w:val="28"/>
          <w:szCs w:val="28"/>
        </w:rPr>
        <w:t>нодулярному</w:t>
      </w:r>
      <w:proofErr w:type="spellEnd"/>
      <w:r w:rsidR="003943CA">
        <w:rPr>
          <w:rFonts w:ascii="Times New Roman" w:hAnsi="Times New Roman" w:cs="Times New Roman"/>
          <w:sz w:val="28"/>
          <w:szCs w:val="28"/>
        </w:rPr>
        <w:t xml:space="preserve"> дерматиту животные (в том числе крупнорогатый скот), без надлежащей обработки, обеспечивающей разрушение вируса </w:t>
      </w:r>
      <w:proofErr w:type="spellStart"/>
      <w:r w:rsidR="003943CA">
        <w:rPr>
          <w:rFonts w:ascii="Times New Roman" w:hAnsi="Times New Roman" w:cs="Times New Roman"/>
          <w:sz w:val="28"/>
          <w:szCs w:val="28"/>
        </w:rPr>
        <w:t>нодулярного</w:t>
      </w:r>
      <w:proofErr w:type="spellEnd"/>
      <w:r w:rsidR="003943CA">
        <w:rPr>
          <w:rFonts w:ascii="Times New Roman" w:hAnsi="Times New Roman" w:cs="Times New Roman"/>
          <w:sz w:val="28"/>
          <w:szCs w:val="28"/>
        </w:rPr>
        <w:t xml:space="preserve"> дерматита, необработанное кожевенное сырьё, полученное от убоя восприимчивых к </w:t>
      </w:r>
      <w:proofErr w:type="spellStart"/>
      <w:r w:rsidR="003943CA">
        <w:rPr>
          <w:rFonts w:ascii="Times New Roman" w:hAnsi="Times New Roman" w:cs="Times New Roman"/>
          <w:sz w:val="28"/>
          <w:szCs w:val="28"/>
        </w:rPr>
        <w:t>нодулярному</w:t>
      </w:r>
      <w:proofErr w:type="spellEnd"/>
      <w:r w:rsidR="003943CA">
        <w:rPr>
          <w:rFonts w:ascii="Times New Roman" w:hAnsi="Times New Roman" w:cs="Times New Roman"/>
          <w:sz w:val="28"/>
          <w:szCs w:val="28"/>
        </w:rPr>
        <w:t xml:space="preserve"> дерматиту видов животных.</w:t>
      </w:r>
    </w:p>
    <w:p w14:paraId="7F722FF2" w14:textId="0F631A94" w:rsidR="00630981" w:rsidRPr="001F61CC" w:rsidRDefault="00630981" w:rsidP="001F61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ab/>
        <w:t>Не исключена возможность реализации такой продукции на территории Иркутской области.</w:t>
      </w:r>
      <w:bookmarkEnd w:id="0"/>
    </w:p>
    <w:sectPr w:rsidR="00630981" w:rsidRPr="001F61CC" w:rsidSect="007767A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AED"/>
    <w:rsid w:val="001F61CC"/>
    <w:rsid w:val="003943CA"/>
    <w:rsid w:val="00630981"/>
    <w:rsid w:val="007767A2"/>
    <w:rsid w:val="0080294C"/>
    <w:rsid w:val="00F52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8352C"/>
  <w15:chartTrackingRefBased/>
  <w15:docId w15:val="{338859F3-1BC4-4FFB-AEDA-5172656B7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4</cp:revision>
  <dcterms:created xsi:type="dcterms:W3CDTF">2021-03-18T06:32:00Z</dcterms:created>
  <dcterms:modified xsi:type="dcterms:W3CDTF">2021-03-18T06:47:00Z</dcterms:modified>
</cp:coreProperties>
</file>