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4824" w14:textId="77777777" w:rsidR="00754CA9" w:rsidRDefault="00754CA9">
      <w:r>
        <w:t xml:space="preserve">РЕЕСТР РАЗРЕШЕНИЙ НА ИСПОЛЬЗОВАНИЕ ГЕРБА МУНИЦИПАЛЬНОГО ОБРАЗОВАНИЯ </w:t>
      </w:r>
    </w:p>
    <w:p w14:paraId="5349EAF9" w14:textId="59C096B4" w:rsidR="001E231C" w:rsidRDefault="00754CA9" w:rsidP="00754CA9">
      <w:pPr>
        <w:jc w:val="center"/>
      </w:pPr>
      <w:r>
        <w:t>«ГОРОД УСОЛЬЕ-СИБИРСКОЕ</w:t>
      </w:r>
      <w:r w:rsidR="007D2E82">
        <w:t>»</w:t>
      </w:r>
    </w:p>
    <w:p w14:paraId="4C625859" w14:textId="48318EEA" w:rsidR="007D2E82" w:rsidRDefault="007D2E82" w:rsidP="00754CA9">
      <w:pPr>
        <w:jc w:val="center"/>
      </w:pPr>
      <w:r>
        <w:t>АДМИНИСТРАЦИЯ ГОРОДА УСОЛЬЕ-СИБИРСКОЕ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67"/>
        <w:gridCol w:w="1560"/>
        <w:gridCol w:w="3119"/>
        <w:gridCol w:w="1842"/>
        <w:gridCol w:w="3119"/>
      </w:tblGrid>
      <w:tr w:rsidR="00754CA9" w14:paraId="7525648C" w14:textId="77777777" w:rsidTr="00754CA9">
        <w:tc>
          <w:tcPr>
            <w:tcW w:w="567" w:type="dxa"/>
          </w:tcPr>
          <w:p w14:paraId="4FA653A9" w14:textId="339792B5" w:rsidR="00754CA9" w:rsidRDefault="00754CA9" w:rsidP="00754CA9">
            <w:pPr>
              <w:jc w:val="center"/>
            </w:pPr>
            <w:r>
              <w:t>№</w:t>
            </w:r>
          </w:p>
        </w:tc>
        <w:tc>
          <w:tcPr>
            <w:tcW w:w="1560" w:type="dxa"/>
          </w:tcPr>
          <w:p w14:paraId="3AE45775" w14:textId="0E36871B" w:rsidR="00754CA9" w:rsidRDefault="00754CA9" w:rsidP="00754CA9">
            <w:pPr>
              <w:jc w:val="center"/>
            </w:pPr>
            <w:r>
              <w:t>Дата выдачи</w:t>
            </w:r>
          </w:p>
        </w:tc>
        <w:tc>
          <w:tcPr>
            <w:tcW w:w="3119" w:type="dxa"/>
          </w:tcPr>
          <w:p w14:paraId="64FBEDE8" w14:textId="7B284F1C" w:rsidR="00754CA9" w:rsidRDefault="00754CA9" w:rsidP="00754CA9">
            <w:pPr>
              <w:jc w:val="center"/>
            </w:pPr>
            <w:r>
              <w:t>Наименование организации</w:t>
            </w:r>
          </w:p>
        </w:tc>
        <w:tc>
          <w:tcPr>
            <w:tcW w:w="1842" w:type="dxa"/>
          </w:tcPr>
          <w:p w14:paraId="2FE2C548" w14:textId="78F7CDC9" w:rsidR="00754CA9" w:rsidRDefault="00754CA9" w:rsidP="00754CA9">
            <w:pPr>
              <w:jc w:val="center"/>
            </w:pPr>
            <w:r>
              <w:t>Срок действия</w:t>
            </w:r>
          </w:p>
        </w:tc>
        <w:tc>
          <w:tcPr>
            <w:tcW w:w="3119" w:type="dxa"/>
          </w:tcPr>
          <w:p w14:paraId="29B7397E" w14:textId="6368D2F1" w:rsidR="00754CA9" w:rsidRDefault="00754CA9" w:rsidP="00754CA9">
            <w:pPr>
              <w:jc w:val="center"/>
            </w:pPr>
            <w:r>
              <w:t>Разрешенные виды использования герба</w:t>
            </w:r>
          </w:p>
        </w:tc>
      </w:tr>
      <w:tr w:rsidR="00754CA9" w14:paraId="442275F3" w14:textId="77777777" w:rsidTr="00754CA9">
        <w:tc>
          <w:tcPr>
            <w:tcW w:w="567" w:type="dxa"/>
          </w:tcPr>
          <w:p w14:paraId="368F3D88" w14:textId="3A0F3AA7" w:rsidR="00754CA9" w:rsidRDefault="00754CA9" w:rsidP="00754CA9">
            <w:r>
              <w:t>1</w:t>
            </w:r>
          </w:p>
        </w:tc>
        <w:tc>
          <w:tcPr>
            <w:tcW w:w="1560" w:type="dxa"/>
          </w:tcPr>
          <w:p w14:paraId="303848D3" w14:textId="471C696C" w:rsidR="00754CA9" w:rsidRDefault="00754CA9" w:rsidP="00754CA9">
            <w:r>
              <w:t>16.04.2025</w:t>
            </w:r>
          </w:p>
        </w:tc>
        <w:tc>
          <w:tcPr>
            <w:tcW w:w="3119" w:type="dxa"/>
          </w:tcPr>
          <w:p w14:paraId="7A4E85E3" w14:textId="4D1B237F" w:rsidR="00754CA9" w:rsidRDefault="00754CA9" w:rsidP="00754CA9">
            <w:r>
              <w:t>ООО «Аквасевита»</w:t>
            </w:r>
          </w:p>
        </w:tc>
        <w:tc>
          <w:tcPr>
            <w:tcW w:w="1842" w:type="dxa"/>
          </w:tcPr>
          <w:p w14:paraId="3173615B" w14:textId="577C9305" w:rsidR="00754CA9" w:rsidRDefault="00754CA9" w:rsidP="00754CA9">
            <w:r>
              <w:t>16.04.2025</w:t>
            </w:r>
            <w:r w:rsidR="00D9481B">
              <w:t xml:space="preserve"> г.</w:t>
            </w:r>
            <w:r>
              <w:t>-16.04.2030</w:t>
            </w:r>
            <w:r w:rsidR="00D9481B">
              <w:t xml:space="preserve"> г.</w:t>
            </w:r>
          </w:p>
        </w:tc>
        <w:tc>
          <w:tcPr>
            <w:tcW w:w="3119" w:type="dxa"/>
          </w:tcPr>
          <w:p w14:paraId="326ABEB2" w14:textId="5AA5BDD6" w:rsidR="00754CA9" w:rsidRDefault="00754CA9" w:rsidP="00754CA9">
            <w:r>
              <w:t>Для размещения на этикетке воды минеральной природной лечебно-столовой «Усольская» объемом 0,6 л.;1,5 л; 2,0 л</w:t>
            </w:r>
          </w:p>
        </w:tc>
      </w:tr>
    </w:tbl>
    <w:p w14:paraId="4A83C939" w14:textId="77777777" w:rsidR="00754CA9" w:rsidRDefault="00754CA9" w:rsidP="00754CA9">
      <w:pPr>
        <w:jc w:val="center"/>
      </w:pPr>
    </w:p>
    <w:sectPr w:rsidR="0075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EF"/>
    <w:rsid w:val="001E231C"/>
    <w:rsid w:val="00754CA9"/>
    <w:rsid w:val="007D2E82"/>
    <w:rsid w:val="00C77CEF"/>
    <w:rsid w:val="00D9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1D7DB"/>
  <w15:chartTrackingRefBased/>
  <w15:docId w15:val="{FFE020DD-0000-45AB-8EB6-E7C0DCCA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4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Вероника Владимировна</dc:creator>
  <cp:keywords/>
  <dc:description/>
  <cp:lastModifiedBy>Бондарева Вероника Владимировна</cp:lastModifiedBy>
  <cp:revision>5</cp:revision>
  <dcterms:created xsi:type="dcterms:W3CDTF">2025-04-17T03:26:00Z</dcterms:created>
  <dcterms:modified xsi:type="dcterms:W3CDTF">2025-04-17T03:46:00Z</dcterms:modified>
</cp:coreProperties>
</file>