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67" w:rsidRDefault="00122167" w:rsidP="00122167">
      <w:pPr>
        <w:jc w:val="center"/>
      </w:pPr>
      <w:r>
        <w:rPr>
          <w:noProof/>
          <w:lang w:eastAsia="ru-RU"/>
        </w:rPr>
        <w:drawing>
          <wp:anchor distT="0" distB="0" distL="114300" distR="114300" simplePos="0" relativeHeight="251659264" behindDoc="1" locked="0" layoutInCell="1" allowOverlap="1" wp14:anchorId="396564A7" wp14:editId="01D3358F">
            <wp:simplePos x="0" y="0"/>
            <wp:positionH relativeFrom="column">
              <wp:posOffset>396240</wp:posOffset>
            </wp:positionH>
            <wp:positionV relativeFrom="paragraph">
              <wp:posOffset>0</wp:posOffset>
            </wp:positionV>
            <wp:extent cx="5147310" cy="2396490"/>
            <wp:effectExtent l="0" t="0" r="0" b="3810"/>
            <wp:wrapTight wrapText="bothSides">
              <wp:wrapPolygon edited="0">
                <wp:start x="0" y="0"/>
                <wp:lineTo x="0" y="21463"/>
                <wp:lineTo x="21504" y="21463"/>
                <wp:lineTo x="215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7310" cy="2396490"/>
                    </a:xfrm>
                    <a:prstGeom prst="rect">
                      <a:avLst/>
                    </a:prstGeom>
                    <a:noFill/>
                  </pic:spPr>
                </pic:pic>
              </a:graphicData>
            </a:graphic>
            <wp14:sizeRelH relativeFrom="page">
              <wp14:pctWidth>0</wp14:pctWidth>
            </wp14:sizeRelH>
            <wp14:sizeRelV relativeFrom="page">
              <wp14:pctHeight>0</wp14:pctHeight>
            </wp14:sizeRelV>
          </wp:anchor>
        </w:drawing>
      </w:r>
    </w:p>
    <w:p w:rsidR="00122167" w:rsidRDefault="00122167" w:rsidP="00122167">
      <w:pPr>
        <w:jc w:val="center"/>
      </w:pPr>
    </w:p>
    <w:p w:rsidR="00122167" w:rsidRDefault="00122167" w:rsidP="00122167">
      <w:pPr>
        <w:jc w:val="center"/>
      </w:pPr>
    </w:p>
    <w:p w:rsidR="00122167" w:rsidRDefault="00122167" w:rsidP="00122167"/>
    <w:p w:rsidR="00122167" w:rsidRDefault="00122167" w:rsidP="00122167"/>
    <w:p w:rsidR="00122167" w:rsidRDefault="00122167" w:rsidP="00122167"/>
    <w:p w:rsidR="00122167" w:rsidRDefault="00122167" w:rsidP="00122167"/>
    <w:p w:rsidR="00122167" w:rsidRDefault="00122167" w:rsidP="00122167"/>
    <w:p w:rsidR="00122167" w:rsidRDefault="00122167" w:rsidP="00122167">
      <w:pPr>
        <w:pStyle w:val="a3"/>
        <w:rPr>
          <w:rFonts w:ascii="Times New Roman" w:hAnsi="Times New Roman" w:cs="Times New Roman"/>
          <w:b/>
          <w:sz w:val="24"/>
          <w:szCs w:val="24"/>
        </w:rPr>
      </w:pPr>
    </w:p>
    <w:p w:rsidR="00C841A0" w:rsidRDefault="00C841A0" w:rsidP="00BC6967">
      <w:pPr>
        <w:pStyle w:val="a3"/>
        <w:rPr>
          <w:rFonts w:ascii="Times New Roman" w:hAnsi="Times New Roman" w:cs="Times New Roman"/>
          <w:b/>
          <w:sz w:val="24"/>
          <w:szCs w:val="24"/>
        </w:rPr>
      </w:pPr>
    </w:p>
    <w:p w:rsidR="00B5716D" w:rsidRDefault="00122167" w:rsidP="00B5716D">
      <w:pPr>
        <w:pStyle w:val="a3"/>
        <w:rPr>
          <w:rFonts w:ascii="Times New Roman" w:hAnsi="Times New Roman" w:cs="Times New Roman"/>
          <w:b/>
          <w:sz w:val="24"/>
          <w:szCs w:val="24"/>
        </w:rPr>
      </w:pPr>
      <w:r>
        <w:rPr>
          <w:rFonts w:ascii="Times New Roman" w:hAnsi="Times New Roman" w:cs="Times New Roman"/>
          <w:b/>
          <w:sz w:val="24"/>
          <w:szCs w:val="24"/>
        </w:rPr>
        <w:t>О</w:t>
      </w:r>
      <w:r w:rsidR="00BC6967">
        <w:rPr>
          <w:rFonts w:ascii="Times New Roman" w:hAnsi="Times New Roman" w:cs="Times New Roman"/>
          <w:b/>
          <w:sz w:val="24"/>
          <w:szCs w:val="24"/>
        </w:rPr>
        <w:t xml:space="preserve">б утверждении </w:t>
      </w:r>
      <w:r w:rsidR="00B5716D">
        <w:rPr>
          <w:rFonts w:ascii="Times New Roman" w:hAnsi="Times New Roman" w:cs="Times New Roman"/>
          <w:b/>
          <w:sz w:val="24"/>
          <w:szCs w:val="24"/>
        </w:rPr>
        <w:t>Порядка предоставления</w:t>
      </w:r>
    </w:p>
    <w:p w:rsidR="00FD3161" w:rsidRDefault="00B5716D" w:rsidP="00B5716D">
      <w:pPr>
        <w:pStyle w:val="a3"/>
        <w:rPr>
          <w:rFonts w:ascii="Times New Roman" w:hAnsi="Times New Roman" w:cs="Times New Roman"/>
          <w:b/>
          <w:sz w:val="24"/>
          <w:szCs w:val="24"/>
        </w:rPr>
      </w:pPr>
      <w:r>
        <w:rPr>
          <w:rFonts w:ascii="Times New Roman" w:hAnsi="Times New Roman" w:cs="Times New Roman"/>
          <w:b/>
          <w:sz w:val="24"/>
          <w:szCs w:val="24"/>
        </w:rPr>
        <w:t xml:space="preserve">субсидий </w:t>
      </w:r>
      <w:r w:rsidR="00FD3161">
        <w:rPr>
          <w:rFonts w:ascii="Times New Roman" w:hAnsi="Times New Roman" w:cs="Times New Roman"/>
          <w:b/>
          <w:sz w:val="24"/>
          <w:szCs w:val="24"/>
        </w:rPr>
        <w:t>юридическим лицам (за исключением</w:t>
      </w:r>
    </w:p>
    <w:p w:rsidR="003874F5" w:rsidRDefault="00FD3161" w:rsidP="00B5716D">
      <w:pPr>
        <w:pStyle w:val="a3"/>
        <w:rPr>
          <w:rFonts w:ascii="Times New Roman" w:hAnsi="Times New Roman" w:cs="Times New Roman"/>
          <w:b/>
          <w:sz w:val="24"/>
          <w:szCs w:val="24"/>
        </w:rPr>
      </w:pPr>
      <w:r>
        <w:rPr>
          <w:rFonts w:ascii="Times New Roman" w:hAnsi="Times New Roman" w:cs="Times New Roman"/>
          <w:b/>
          <w:sz w:val="24"/>
          <w:szCs w:val="24"/>
        </w:rPr>
        <w:t>субсидий муниципальным</w:t>
      </w:r>
      <w:r w:rsidR="003874F5">
        <w:rPr>
          <w:rFonts w:ascii="Times New Roman" w:hAnsi="Times New Roman" w:cs="Times New Roman"/>
          <w:b/>
          <w:sz w:val="24"/>
          <w:szCs w:val="24"/>
        </w:rPr>
        <w:t xml:space="preserve"> </w:t>
      </w:r>
      <w:r>
        <w:rPr>
          <w:rFonts w:ascii="Times New Roman" w:hAnsi="Times New Roman" w:cs="Times New Roman"/>
          <w:b/>
          <w:sz w:val="24"/>
          <w:szCs w:val="24"/>
        </w:rPr>
        <w:t xml:space="preserve">учреждениям), </w:t>
      </w:r>
    </w:p>
    <w:p w:rsidR="003874F5" w:rsidRDefault="00FD3161" w:rsidP="00B5716D">
      <w:pPr>
        <w:pStyle w:val="a3"/>
        <w:rPr>
          <w:rFonts w:ascii="Times New Roman" w:hAnsi="Times New Roman" w:cs="Times New Roman"/>
          <w:b/>
          <w:sz w:val="24"/>
          <w:szCs w:val="24"/>
        </w:rPr>
      </w:pPr>
      <w:r>
        <w:rPr>
          <w:rFonts w:ascii="Times New Roman" w:hAnsi="Times New Roman" w:cs="Times New Roman"/>
          <w:b/>
          <w:sz w:val="24"/>
          <w:szCs w:val="24"/>
        </w:rPr>
        <w:t>индивидуальным предпринимателям,</w:t>
      </w:r>
      <w:r w:rsidR="003874F5">
        <w:rPr>
          <w:rFonts w:ascii="Times New Roman" w:hAnsi="Times New Roman" w:cs="Times New Roman"/>
          <w:b/>
          <w:sz w:val="24"/>
          <w:szCs w:val="24"/>
        </w:rPr>
        <w:t xml:space="preserve"> </w:t>
      </w:r>
      <w:r>
        <w:rPr>
          <w:rFonts w:ascii="Times New Roman" w:hAnsi="Times New Roman" w:cs="Times New Roman"/>
          <w:b/>
          <w:sz w:val="24"/>
          <w:szCs w:val="24"/>
        </w:rPr>
        <w:t>физическим</w:t>
      </w:r>
    </w:p>
    <w:p w:rsidR="00DF4860" w:rsidRDefault="00FD3161" w:rsidP="00B5716D">
      <w:pPr>
        <w:pStyle w:val="a3"/>
        <w:rPr>
          <w:rFonts w:ascii="Times New Roman" w:hAnsi="Times New Roman" w:cs="Times New Roman"/>
          <w:b/>
          <w:sz w:val="24"/>
          <w:szCs w:val="24"/>
        </w:rPr>
      </w:pPr>
      <w:r>
        <w:rPr>
          <w:rFonts w:ascii="Times New Roman" w:hAnsi="Times New Roman" w:cs="Times New Roman"/>
          <w:b/>
          <w:sz w:val="24"/>
          <w:szCs w:val="24"/>
        </w:rPr>
        <w:t xml:space="preserve">лицам </w:t>
      </w:r>
      <w:r w:rsidR="00B5716D" w:rsidRPr="00B5716D">
        <w:rPr>
          <w:rFonts w:ascii="Times New Roman" w:hAnsi="Times New Roman" w:cs="Times New Roman"/>
          <w:b/>
          <w:sz w:val="24"/>
          <w:szCs w:val="24"/>
        </w:rPr>
        <w:t>на возмещение</w:t>
      </w:r>
      <w:r w:rsidR="007B64BD">
        <w:rPr>
          <w:rFonts w:ascii="Times New Roman" w:hAnsi="Times New Roman" w:cs="Times New Roman"/>
          <w:b/>
          <w:sz w:val="24"/>
          <w:szCs w:val="24"/>
        </w:rPr>
        <w:t xml:space="preserve"> </w:t>
      </w:r>
      <w:r w:rsidR="00B5716D" w:rsidRPr="00B5716D">
        <w:rPr>
          <w:rFonts w:ascii="Times New Roman" w:hAnsi="Times New Roman" w:cs="Times New Roman"/>
          <w:b/>
          <w:sz w:val="24"/>
          <w:szCs w:val="24"/>
        </w:rPr>
        <w:t>затрат по выполнению</w:t>
      </w:r>
    </w:p>
    <w:p w:rsidR="00DF4860" w:rsidRDefault="00B5716D" w:rsidP="00DF4860">
      <w:pPr>
        <w:pStyle w:val="a3"/>
        <w:rPr>
          <w:rFonts w:ascii="Times New Roman" w:hAnsi="Times New Roman" w:cs="Times New Roman"/>
          <w:b/>
          <w:sz w:val="24"/>
          <w:szCs w:val="24"/>
        </w:rPr>
      </w:pPr>
      <w:r w:rsidRPr="00B5716D">
        <w:rPr>
          <w:rFonts w:ascii="Times New Roman" w:hAnsi="Times New Roman" w:cs="Times New Roman"/>
          <w:b/>
          <w:sz w:val="24"/>
          <w:szCs w:val="24"/>
        </w:rPr>
        <w:t>работ</w:t>
      </w:r>
      <w:r>
        <w:rPr>
          <w:rFonts w:ascii="Times New Roman" w:hAnsi="Times New Roman" w:cs="Times New Roman"/>
          <w:b/>
          <w:sz w:val="24"/>
          <w:szCs w:val="24"/>
        </w:rPr>
        <w:t xml:space="preserve"> </w:t>
      </w:r>
      <w:r w:rsidRPr="00B5716D">
        <w:rPr>
          <w:rFonts w:ascii="Times New Roman" w:hAnsi="Times New Roman" w:cs="Times New Roman"/>
          <w:b/>
          <w:sz w:val="24"/>
          <w:szCs w:val="24"/>
        </w:rPr>
        <w:t>по</w:t>
      </w:r>
      <w:r w:rsidR="00DF4860">
        <w:rPr>
          <w:rFonts w:ascii="Times New Roman" w:hAnsi="Times New Roman" w:cs="Times New Roman"/>
          <w:b/>
          <w:sz w:val="24"/>
          <w:szCs w:val="24"/>
        </w:rPr>
        <w:t xml:space="preserve"> </w:t>
      </w:r>
      <w:r w:rsidRPr="00B5716D">
        <w:rPr>
          <w:rFonts w:ascii="Times New Roman" w:hAnsi="Times New Roman" w:cs="Times New Roman"/>
          <w:b/>
          <w:sz w:val="24"/>
          <w:szCs w:val="24"/>
        </w:rPr>
        <w:t>благоустройству</w:t>
      </w:r>
      <w:r>
        <w:rPr>
          <w:rFonts w:ascii="Times New Roman" w:hAnsi="Times New Roman" w:cs="Times New Roman"/>
          <w:b/>
          <w:sz w:val="24"/>
          <w:szCs w:val="24"/>
        </w:rPr>
        <w:t xml:space="preserve"> </w:t>
      </w:r>
      <w:r w:rsidRPr="00B5716D">
        <w:rPr>
          <w:rFonts w:ascii="Times New Roman" w:hAnsi="Times New Roman" w:cs="Times New Roman"/>
          <w:b/>
          <w:sz w:val="24"/>
          <w:szCs w:val="24"/>
        </w:rPr>
        <w:t>дворовых территорий</w:t>
      </w:r>
    </w:p>
    <w:p w:rsidR="00122167" w:rsidRPr="00072D1D" w:rsidRDefault="00DF4860" w:rsidP="00DF4860">
      <w:pPr>
        <w:pStyle w:val="a3"/>
        <w:rPr>
          <w:rFonts w:ascii="Times New Roman" w:hAnsi="Times New Roman" w:cs="Times New Roman"/>
          <w:b/>
          <w:sz w:val="24"/>
          <w:szCs w:val="24"/>
        </w:rPr>
      </w:pPr>
      <w:r>
        <w:rPr>
          <w:rFonts w:ascii="Times New Roman" w:hAnsi="Times New Roman" w:cs="Times New Roman"/>
          <w:b/>
          <w:sz w:val="24"/>
          <w:szCs w:val="24"/>
        </w:rPr>
        <w:t>муниципального</w:t>
      </w:r>
      <w:r w:rsidR="00FD3161">
        <w:rPr>
          <w:rFonts w:ascii="Times New Roman" w:hAnsi="Times New Roman" w:cs="Times New Roman"/>
          <w:b/>
          <w:sz w:val="24"/>
          <w:szCs w:val="24"/>
        </w:rPr>
        <w:t xml:space="preserve"> </w:t>
      </w:r>
      <w:r>
        <w:rPr>
          <w:rFonts w:ascii="Times New Roman" w:hAnsi="Times New Roman" w:cs="Times New Roman"/>
          <w:b/>
          <w:sz w:val="24"/>
          <w:szCs w:val="24"/>
        </w:rPr>
        <w:t>образования «город Усолье-Сибирское»</w:t>
      </w:r>
      <w:r w:rsidR="00122167">
        <w:rPr>
          <w:rFonts w:ascii="Times New Roman" w:hAnsi="Times New Roman" w:cs="Times New Roman"/>
          <w:b/>
          <w:sz w:val="24"/>
          <w:szCs w:val="24"/>
        </w:rPr>
        <w:t xml:space="preserve"> </w:t>
      </w:r>
    </w:p>
    <w:p w:rsidR="00122167" w:rsidRPr="00072D1D" w:rsidRDefault="00122167" w:rsidP="00122167">
      <w:pPr>
        <w:pStyle w:val="a3"/>
        <w:rPr>
          <w:rFonts w:ascii="Times New Roman" w:hAnsi="Times New Roman" w:cs="Times New Roman"/>
          <w:b/>
          <w:sz w:val="24"/>
          <w:szCs w:val="24"/>
        </w:rPr>
      </w:pPr>
    </w:p>
    <w:p w:rsidR="00122167" w:rsidRDefault="00122167" w:rsidP="00122167">
      <w:pPr>
        <w:pStyle w:val="a3"/>
        <w:rPr>
          <w:rFonts w:ascii="Times New Roman" w:hAnsi="Times New Roman" w:cs="Times New Roman"/>
          <w:b/>
          <w:sz w:val="24"/>
          <w:szCs w:val="24"/>
        </w:rPr>
      </w:pPr>
    </w:p>
    <w:p w:rsidR="00122167" w:rsidRDefault="00122167" w:rsidP="0012216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7F3DD9">
        <w:rPr>
          <w:rFonts w:ascii="Times New Roman" w:hAnsi="Times New Roman" w:cs="Times New Roman"/>
          <w:sz w:val="28"/>
          <w:szCs w:val="28"/>
        </w:rPr>
        <w:t xml:space="preserve">целях реализации муниципальной программы города Усолье-Сибирское «Формирование современной городской среды» на 2018-2024 годы, утвержденной постановлением администрации города Усолье-Сибирское от 15.11.2017 № 2495, в </w:t>
      </w:r>
      <w:r>
        <w:rPr>
          <w:rFonts w:ascii="Times New Roman" w:hAnsi="Times New Roman" w:cs="Times New Roman"/>
          <w:sz w:val="28"/>
          <w:szCs w:val="28"/>
        </w:rPr>
        <w:t>соответствии с</w:t>
      </w:r>
      <w:r w:rsidR="007F3DD9">
        <w:rPr>
          <w:rFonts w:ascii="Times New Roman" w:hAnsi="Times New Roman" w:cs="Times New Roman"/>
          <w:sz w:val="28"/>
          <w:szCs w:val="28"/>
        </w:rPr>
        <w:t>о статьей 78</w:t>
      </w:r>
      <w:r>
        <w:rPr>
          <w:rFonts w:ascii="Times New Roman" w:hAnsi="Times New Roman" w:cs="Times New Roman"/>
          <w:sz w:val="28"/>
          <w:szCs w:val="28"/>
        </w:rPr>
        <w:t xml:space="preserve"> </w:t>
      </w:r>
      <w:r w:rsidR="00BC6967">
        <w:rPr>
          <w:rFonts w:ascii="Times New Roman" w:hAnsi="Times New Roman" w:cs="Times New Roman"/>
          <w:sz w:val="28"/>
          <w:szCs w:val="28"/>
        </w:rPr>
        <w:t>Бюджетн</w:t>
      </w:r>
      <w:r w:rsidR="007F3DD9">
        <w:rPr>
          <w:rFonts w:ascii="Times New Roman" w:hAnsi="Times New Roman" w:cs="Times New Roman"/>
          <w:sz w:val="28"/>
          <w:szCs w:val="28"/>
        </w:rPr>
        <w:t>ого</w:t>
      </w:r>
      <w:r w:rsidR="00BC6967">
        <w:rPr>
          <w:rFonts w:ascii="Times New Roman" w:hAnsi="Times New Roman" w:cs="Times New Roman"/>
          <w:sz w:val="28"/>
          <w:szCs w:val="28"/>
        </w:rPr>
        <w:t xml:space="preserve"> кодекс</w:t>
      </w:r>
      <w:r w:rsidR="007F3DD9">
        <w:rPr>
          <w:rFonts w:ascii="Times New Roman" w:hAnsi="Times New Roman" w:cs="Times New Roman"/>
          <w:sz w:val="28"/>
          <w:szCs w:val="28"/>
        </w:rPr>
        <w:t>а</w:t>
      </w:r>
      <w:r w:rsidR="00BC6967">
        <w:rPr>
          <w:rFonts w:ascii="Times New Roman" w:hAnsi="Times New Roman" w:cs="Times New Roman"/>
          <w:sz w:val="28"/>
          <w:szCs w:val="28"/>
        </w:rPr>
        <w:t xml:space="preserve"> Российской Федерации,</w:t>
      </w:r>
      <w:r w:rsidR="00787B3C">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w:t>
      </w:r>
      <w:r w:rsidR="007F3DD9">
        <w:rPr>
          <w:rFonts w:ascii="Times New Roman" w:hAnsi="Times New Roman" w:cs="Times New Roman"/>
          <w:sz w:val="28"/>
          <w:szCs w:val="28"/>
        </w:rPr>
        <w:t xml:space="preserve"> постановлением Правительства Российской Федерации от </w:t>
      </w:r>
      <w:r w:rsidR="00685D59">
        <w:rPr>
          <w:rFonts w:ascii="Times New Roman" w:hAnsi="Times New Roman" w:cs="Times New Roman"/>
          <w:sz w:val="28"/>
          <w:szCs w:val="28"/>
        </w:rPr>
        <w:t>18</w:t>
      </w:r>
      <w:r w:rsidR="007F3DD9">
        <w:rPr>
          <w:rFonts w:ascii="Times New Roman" w:hAnsi="Times New Roman" w:cs="Times New Roman"/>
          <w:sz w:val="28"/>
          <w:szCs w:val="28"/>
        </w:rPr>
        <w:t>.09.20</w:t>
      </w:r>
      <w:r w:rsidR="00685D59">
        <w:rPr>
          <w:rFonts w:ascii="Times New Roman" w:hAnsi="Times New Roman" w:cs="Times New Roman"/>
          <w:sz w:val="28"/>
          <w:szCs w:val="28"/>
        </w:rPr>
        <w:t>20</w:t>
      </w:r>
      <w:r w:rsidR="007F3DD9">
        <w:rPr>
          <w:rFonts w:ascii="Times New Roman" w:hAnsi="Times New Roman" w:cs="Times New Roman"/>
          <w:sz w:val="28"/>
          <w:szCs w:val="28"/>
        </w:rPr>
        <w:t xml:space="preserve"> № </w:t>
      </w:r>
      <w:r w:rsidR="00685D59">
        <w:rPr>
          <w:rFonts w:ascii="Times New Roman" w:hAnsi="Times New Roman" w:cs="Times New Roman"/>
          <w:sz w:val="28"/>
          <w:szCs w:val="28"/>
        </w:rPr>
        <w:t>1492</w:t>
      </w:r>
      <w:r w:rsidR="007F3DD9">
        <w:rPr>
          <w:rFonts w:ascii="Times New Roman" w:hAnsi="Times New Roman" w:cs="Times New Roman"/>
          <w:sz w:val="28"/>
          <w:szCs w:val="28"/>
        </w:rPr>
        <w:t xml:space="preserve"> «Об общих требованиях к нормативным правовым актам, муниципальным правовым актам, р</w:t>
      </w:r>
      <w:r w:rsidR="00290A4C">
        <w:rPr>
          <w:rFonts w:ascii="Times New Roman" w:hAnsi="Times New Roman" w:cs="Times New Roman"/>
          <w:sz w:val="28"/>
          <w:szCs w:val="28"/>
        </w:rPr>
        <w:t>е</w:t>
      </w:r>
      <w:r w:rsidR="007F3DD9">
        <w:rPr>
          <w:rFonts w:ascii="Times New Roman" w:hAnsi="Times New Roman" w:cs="Times New Roman"/>
          <w:sz w:val="28"/>
          <w:szCs w:val="28"/>
        </w:rPr>
        <w:t>гулирующим предоставление субсидий</w:t>
      </w:r>
      <w:r w:rsidR="00685D59">
        <w:rPr>
          <w:rFonts w:ascii="Times New Roman" w:hAnsi="Times New Roman" w:cs="Times New Roman"/>
          <w:sz w:val="28"/>
          <w:szCs w:val="28"/>
        </w:rPr>
        <w:t>, в том числе грантов в форме субсидий,</w:t>
      </w:r>
      <w:r w:rsidR="007F3DD9">
        <w:rPr>
          <w:rFonts w:ascii="Times New Roman" w:hAnsi="Times New Roman" w:cs="Times New Roman"/>
          <w:sz w:val="28"/>
          <w:szCs w:val="28"/>
        </w:rPr>
        <w:t xml:space="preserve"> юридическим </w:t>
      </w:r>
      <w:r w:rsidR="00290A4C">
        <w:rPr>
          <w:rFonts w:ascii="Times New Roman" w:hAnsi="Times New Roman" w:cs="Times New Roman"/>
          <w:sz w:val="28"/>
          <w:szCs w:val="28"/>
        </w:rPr>
        <w:t>лицам, индивидуальным предпринимателям, а так же физическим лицам – производителям товаров, работ, услуг</w:t>
      </w:r>
      <w:r w:rsidR="00685D59">
        <w:rPr>
          <w:rFonts w:ascii="Times New Roman" w:hAnsi="Times New Roman" w:cs="Times New Roman"/>
          <w:sz w:val="28"/>
          <w:szCs w:val="28"/>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290A4C">
        <w:rPr>
          <w:rFonts w:ascii="Times New Roman" w:hAnsi="Times New Roman" w:cs="Times New Roman"/>
          <w:sz w:val="28"/>
          <w:szCs w:val="28"/>
        </w:rPr>
        <w:t>»</w:t>
      </w:r>
      <w:r w:rsidR="00C2663C">
        <w:rPr>
          <w:rFonts w:ascii="Times New Roman" w:hAnsi="Times New Roman" w:cs="Times New Roman"/>
          <w:sz w:val="28"/>
          <w:szCs w:val="28"/>
        </w:rPr>
        <w:t>, постановлением Правительства Российской Федерации от 10.02.2017 г. № 169 «Об утверждении Правил</w:t>
      </w:r>
      <w:r w:rsidR="00BC6967">
        <w:rPr>
          <w:rFonts w:ascii="Times New Roman" w:hAnsi="Times New Roman" w:cs="Times New Roman"/>
          <w:sz w:val="28"/>
          <w:szCs w:val="28"/>
        </w:rPr>
        <w:t xml:space="preserve"> </w:t>
      </w:r>
      <w:r w:rsidR="00C2663C">
        <w:rPr>
          <w:rFonts w:ascii="Times New Roman" w:hAnsi="Times New Roman" w:cs="Times New Roman"/>
          <w:sz w:val="28"/>
          <w:szCs w:val="28"/>
        </w:rPr>
        <w:t>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1023B3">
        <w:rPr>
          <w:rFonts w:ascii="Times New Roman" w:hAnsi="Times New Roman" w:cs="Times New Roman"/>
          <w:sz w:val="28"/>
          <w:szCs w:val="28"/>
        </w:rPr>
        <w:t xml:space="preserve">, </w:t>
      </w:r>
      <w:r w:rsidR="001D550D">
        <w:rPr>
          <w:rFonts w:ascii="Times New Roman" w:hAnsi="Times New Roman" w:cs="Times New Roman"/>
          <w:sz w:val="28"/>
          <w:szCs w:val="28"/>
        </w:rPr>
        <w:t xml:space="preserve">постановлением Правительства Российской Федерации от 09.02.2019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w:t>
      </w:r>
      <w:r w:rsidR="001023B3">
        <w:rPr>
          <w:rFonts w:ascii="Times New Roman" w:hAnsi="Times New Roman" w:cs="Times New Roman"/>
          <w:sz w:val="28"/>
          <w:szCs w:val="28"/>
        </w:rPr>
        <w:t xml:space="preserve">постановлением Правительства Иркутской области от </w:t>
      </w:r>
      <w:r w:rsidR="00BC606E">
        <w:rPr>
          <w:rFonts w:ascii="Times New Roman" w:hAnsi="Times New Roman" w:cs="Times New Roman"/>
          <w:sz w:val="28"/>
          <w:szCs w:val="28"/>
        </w:rPr>
        <w:t>22</w:t>
      </w:r>
      <w:r w:rsidR="001023B3">
        <w:rPr>
          <w:rFonts w:ascii="Times New Roman" w:hAnsi="Times New Roman" w:cs="Times New Roman"/>
          <w:sz w:val="28"/>
          <w:szCs w:val="28"/>
        </w:rPr>
        <w:t>.0</w:t>
      </w:r>
      <w:r w:rsidR="00BC606E">
        <w:rPr>
          <w:rFonts w:ascii="Times New Roman" w:hAnsi="Times New Roman" w:cs="Times New Roman"/>
          <w:sz w:val="28"/>
          <w:szCs w:val="28"/>
        </w:rPr>
        <w:t>6</w:t>
      </w:r>
      <w:r w:rsidR="001023B3">
        <w:rPr>
          <w:rFonts w:ascii="Times New Roman" w:hAnsi="Times New Roman" w:cs="Times New Roman"/>
          <w:sz w:val="28"/>
          <w:szCs w:val="28"/>
        </w:rPr>
        <w:t>.20</w:t>
      </w:r>
      <w:r w:rsidR="00BC606E">
        <w:rPr>
          <w:rFonts w:ascii="Times New Roman" w:hAnsi="Times New Roman" w:cs="Times New Roman"/>
          <w:sz w:val="28"/>
          <w:szCs w:val="28"/>
        </w:rPr>
        <w:t>20</w:t>
      </w:r>
      <w:r w:rsidR="001023B3">
        <w:rPr>
          <w:rFonts w:ascii="Times New Roman" w:hAnsi="Times New Roman" w:cs="Times New Roman"/>
          <w:sz w:val="28"/>
          <w:szCs w:val="28"/>
        </w:rPr>
        <w:t xml:space="preserve"> г. № </w:t>
      </w:r>
      <w:r w:rsidR="00BC606E">
        <w:rPr>
          <w:rFonts w:ascii="Times New Roman" w:hAnsi="Times New Roman" w:cs="Times New Roman"/>
          <w:sz w:val="28"/>
          <w:szCs w:val="28"/>
        </w:rPr>
        <w:t>491</w:t>
      </w:r>
      <w:r w:rsidR="001023B3">
        <w:rPr>
          <w:rFonts w:ascii="Times New Roman" w:hAnsi="Times New Roman" w:cs="Times New Roman"/>
          <w:sz w:val="28"/>
          <w:szCs w:val="28"/>
        </w:rPr>
        <w:t xml:space="preserve">-пп «О </w:t>
      </w:r>
      <w:r w:rsidR="00B27331">
        <w:rPr>
          <w:rFonts w:ascii="Times New Roman" w:hAnsi="Times New Roman" w:cs="Times New Roman"/>
          <w:sz w:val="28"/>
          <w:szCs w:val="28"/>
        </w:rPr>
        <w:t xml:space="preserve">внесении изменений в подпрограмму «Развитие благоустройства территорий муниципальных образований Иркутской области» на 2018 -2024 годы Государственной программы Иркутской </w:t>
      </w:r>
      <w:r w:rsidR="00B27331">
        <w:rPr>
          <w:rFonts w:ascii="Times New Roman" w:hAnsi="Times New Roman" w:cs="Times New Roman"/>
          <w:sz w:val="28"/>
          <w:szCs w:val="28"/>
        </w:rPr>
        <w:lastRenderedPageBreak/>
        <w:t>области «Формирование современной городской среды» на 2018 – 2024 годы и признании утратившими силу отдельных постановлений Правительства Иркутской области</w:t>
      </w:r>
      <w:r w:rsidR="001023B3">
        <w:rPr>
          <w:rFonts w:ascii="Times New Roman" w:hAnsi="Times New Roman" w:cs="Times New Roman"/>
          <w:sz w:val="28"/>
          <w:szCs w:val="28"/>
        </w:rPr>
        <w:t>», руководствуясь</w:t>
      </w:r>
      <w:r w:rsidR="00504ED2">
        <w:rPr>
          <w:rFonts w:ascii="Times New Roman" w:hAnsi="Times New Roman" w:cs="Times New Roman"/>
          <w:sz w:val="28"/>
          <w:szCs w:val="28"/>
        </w:rPr>
        <w:t xml:space="preserve"> </w:t>
      </w:r>
      <w:r>
        <w:rPr>
          <w:rFonts w:ascii="Times New Roman" w:hAnsi="Times New Roman" w:cs="Times New Roman"/>
          <w:sz w:val="28"/>
          <w:szCs w:val="28"/>
        </w:rPr>
        <w:t xml:space="preserve">статьями </w:t>
      </w:r>
      <w:r w:rsidR="00504ED2">
        <w:rPr>
          <w:rFonts w:ascii="Times New Roman" w:hAnsi="Times New Roman" w:cs="Times New Roman"/>
          <w:sz w:val="28"/>
          <w:szCs w:val="28"/>
        </w:rPr>
        <w:t>28</w:t>
      </w:r>
      <w:r>
        <w:rPr>
          <w:rFonts w:ascii="Times New Roman" w:hAnsi="Times New Roman" w:cs="Times New Roman"/>
          <w:sz w:val="28"/>
          <w:szCs w:val="28"/>
        </w:rPr>
        <w:t>,</w:t>
      </w:r>
      <w:r w:rsidR="00C841A0">
        <w:rPr>
          <w:rFonts w:ascii="Times New Roman" w:hAnsi="Times New Roman" w:cs="Times New Roman"/>
          <w:sz w:val="28"/>
          <w:szCs w:val="28"/>
        </w:rPr>
        <w:t xml:space="preserve"> </w:t>
      </w:r>
      <w:r>
        <w:rPr>
          <w:rFonts w:ascii="Times New Roman" w:hAnsi="Times New Roman" w:cs="Times New Roman"/>
          <w:sz w:val="28"/>
          <w:szCs w:val="28"/>
        </w:rPr>
        <w:t>55 Устава муниципального образования «город Усолье-Сибирское»</w:t>
      </w:r>
    </w:p>
    <w:p w:rsidR="00122167" w:rsidRDefault="00122167" w:rsidP="00122167">
      <w:pPr>
        <w:pStyle w:val="a3"/>
        <w:jc w:val="both"/>
        <w:rPr>
          <w:rFonts w:ascii="Times New Roman" w:hAnsi="Times New Roman" w:cs="Times New Roman"/>
          <w:b/>
          <w:sz w:val="28"/>
          <w:szCs w:val="28"/>
        </w:rPr>
      </w:pPr>
    </w:p>
    <w:p w:rsidR="00122167" w:rsidRDefault="00122167" w:rsidP="00122167">
      <w:pPr>
        <w:pStyle w:val="a3"/>
        <w:jc w:val="both"/>
        <w:rPr>
          <w:rFonts w:ascii="Times New Roman" w:hAnsi="Times New Roman" w:cs="Times New Roman"/>
          <w:b/>
          <w:sz w:val="28"/>
          <w:szCs w:val="28"/>
        </w:rPr>
      </w:pPr>
      <w:r>
        <w:rPr>
          <w:rFonts w:ascii="Times New Roman" w:hAnsi="Times New Roman" w:cs="Times New Roman"/>
          <w:b/>
          <w:sz w:val="28"/>
          <w:szCs w:val="28"/>
        </w:rPr>
        <w:t>ПОСТАНОВЛ</w:t>
      </w:r>
      <w:r w:rsidR="00311A4F">
        <w:rPr>
          <w:rFonts w:ascii="Times New Roman" w:hAnsi="Times New Roman" w:cs="Times New Roman"/>
          <w:b/>
          <w:sz w:val="28"/>
          <w:szCs w:val="28"/>
        </w:rPr>
        <w:t>Я</w:t>
      </w:r>
      <w:r w:rsidR="00C841A0">
        <w:rPr>
          <w:rFonts w:ascii="Times New Roman" w:hAnsi="Times New Roman" w:cs="Times New Roman"/>
          <w:b/>
          <w:sz w:val="28"/>
          <w:szCs w:val="28"/>
        </w:rPr>
        <w:t>ЕТ</w:t>
      </w:r>
      <w:r>
        <w:rPr>
          <w:rFonts w:ascii="Times New Roman" w:hAnsi="Times New Roman" w:cs="Times New Roman"/>
          <w:b/>
          <w:sz w:val="28"/>
          <w:szCs w:val="28"/>
        </w:rPr>
        <w:t xml:space="preserve">: </w:t>
      </w:r>
    </w:p>
    <w:p w:rsidR="00122167" w:rsidRDefault="00122167" w:rsidP="00122167">
      <w:pPr>
        <w:pStyle w:val="a3"/>
        <w:jc w:val="both"/>
        <w:rPr>
          <w:rFonts w:ascii="Times New Roman" w:hAnsi="Times New Roman" w:cs="Times New Roman"/>
          <w:b/>
          <w:sz w:val="28"/>
          <w:szCs w:val="28"/>
        </w:rPr>
      </w:pPr>
    </w:p>
    <w:p w:rsidR="00C841A0" w:rsidRDefault="00504ED2" w:rsidP="00166420">
      <w:pPr>
        <w:pStyle w:val="a3"/>
        <w:numPr>
          <w:ilvl w:val="0"/>
          <w:numId w:val="3"/>
        </w:numPr>
        <w:ind w:left="0" w:firstLine="709"/>
        <w:jc w:val="both"/>
        <w:rPr>
          <w:rFonts w:ascii="Times New Roman" w:hAnsi="Times New Roman" w:cs="Times New Roman"/>
          <w:sz w:val="28"/>
          <w:szCs w:val="28"/>
        </w:rPr>
      </w:pPr>
      <w:r w:rsidRPr="00C841A0">
        <w:rPr>
          <w:rFonts w:ascii="Times New Roman" w:hAnsi="Times New Roman" w:cs="Times New Roman"/>
          <w:sz w:val="28"/>
          <w:szCs w:val="28"/>
        </w:rPr>
        <w:t>Утверд</w:t>
      </w:r>
      <w:r w:rsidR="006C6EE4" w:rsidRPr="00C841A0">
        <w:rPr>
          <w:rFonts w:ascii="Times New Roman" w:hAnsi="Times New Roman" w:cs="Times New Roman"/>
          <w:sz w:val="28"/>
          <w:szCs w:val="28"/>
        </w:rPr>
        <w:t>и</w:t>
      </w:r>
      <w:r w:rsidRPr="00C841A0">
        <w:rPr>
          <w:rFonts w:ascii="Times New Roman" w:hAnsi="Times New Roman" w:cs="Times New Roman"/>
          <w:sz w:val="28"/>
          <w:szCs w:val="28"/>
        </w:rPr>
        <w:t xml:space="preserve">ть </w:t>
      </w:r>
      <w:r w:rsidR="00685EB7">
        <w:rPr>
          <w:rFonts w:ascii="Times New Roman" w:hAnsi="Times New Roman" w:cs="Times New Roman"/>
          <w:sz w:val="28"/>
          <w:szCs w:val="28"/>
        </w:rPr>
        <w:t xml:space="preserve">Порядок предоставления субсидий </w:t>
      </w:r>
      <w:r w:rsidR="00B27331">
        <w:rPr>
          <w:rFonts w:ascii="Times New Roman" w:hAnsi="Times New Roman" w:cs="Times New Roman"/>
          <w:sz w:val="28"/>
          <w:szCs w:val="28"/>
        </w:rPr>
        <w:t>юридическим лицам (за исключением субсидий муниципальным учреждениям),</w:t>
      </w:r>
      <w:r w:rsidR="00685EB7">
        <w:rPr>
          <w:rFonts w:ascii="Times New Roman" w:hAnsi="Times New Roman" w:cs="Times New Roman"/>
          <w:sz w:val="28"/>
          <w:szCs w:val="28"/>
        </w:rPr>
        <w:t xml:space="preserve"> индивидуальным предпринимателям</w:t>
      </w:r>
      <w:r w:rsidR="00286BDF">
        <w:rPr>
          <w:rFonts w:ascii="Times New Roman" w:hAnsi="Times New Roman" w:cs="Times New Roman"/>
          <w:sz w:val="28"/>
          <w:szCs w:val="28"/>
        </w:rPr>
        <w:t>, физическим лицам</w:t>
      </w:r>
      <w:r w:rsidR="00685EB7">
        <w:rPr>
          <w:rFonts w:ascii="Times New Roman" w:hAnsi="Times New Roman" w:cs="Times New Roman"/>
          <w:sz w:val="28"/>
          <w:szCs w:val="28"/>
        </w:rPr>
        <w:t xml:space="preserve"> на возмещение затрат по выполнению работ по благоустройству дворовых территорий</w:t>
      </w:r>
      <w:r w:rsidR="0022443C">
        <w:rPr>
          <w:rFonts w:ascii="Times New Roman" w:hAnsi="Times New Roman" w:cs="Times New Roman"/>
          <w:sz w:val="28"/>
          <w:szCs w:val="28"/>
        </w:rPr>
        <w:t xml:space="preserve"> муниципального образования «город Усолье-Сибирское»</w:t>
      </w:r>
      <w:r w:rsidR="00C56646">
        <w:rPr>
          <w:rFonts w:ascii="Times New Roman" w:hAnsi="Times New Roman" w:cs="Times New Roman"/>
          <w:sz w:val="28"/>
          <w:szCs w:val="28"/>
        </w:rPr>
        <w:t>.</w:t>
      </w:r>
    </w:p>
    <w:p w:rsidR="00B27331" w:rsidRDefault="00B27331" w:rsidP="00166420">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Отменить постановление администрации города Усолье-Сибирское от 17.06.2020 № 1498 «Об утверждении Порядка предоставления субсидий на возмещение затрат по выполнению работ по благоустройству дворовых территорий многоквартирных домов муниципального образования «город Усолье-Сибирское», с изменениями от 19.02.2020 № 359. </w:t>
      </w:r>
    </w:p>
    <w:p w:rsidR="00122167" w:rsidRPr="00C841A0" w:rsidRDefault="00C841A0" w:rsidP="00166420">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Опубликовать настоящее</w:t>
      </w:r>
      <w:r w:rsidR="00122167" w:rsidRPr="00C841A0">
        <w:rPr>
          <w:rFonts w:ascii="Times New Roman" w:hAnsi="Times New Roman" w:cs="Times New Roman"/>
          <w:sz w:val="28"/>
          <w:szCs w:val="28"/>
        </w:rPr>
        <w:t xml:space="preserve"> постановление </w:t>
      </w:r>
      <w:r w:rsidR="0024637E" w:rsidRPr="00C841A0">
        <w:rPr>
          <w:rFonts w:ascii="Times New Roman" w:hAnsi="Times New Roman" w:cs="Times New Roman"/>
          <w:sz w:val="28"/>
          <w:szCs w:val="28"/>
        </w:rPr>
        <w:t xml:space="preserve">в газете «Официальное Усолье» </w:t>
      </w:r>
      <w:r w:rsidR="00122167" w:rsidRPr="00C841A0">
        <w:rPr>
          <w:rFonts w:ascii="Times New Roman" w:hAnsi="Times New Roman" w:cs="Times New Roman"/>
          <w:sz w:val="28"/>
          <w:szCs w:val="28"/>
        </w:rPr>
        <w:t>и разместить на официальном сайте администрации города Усолье-Сибирское</w:t>
      </w:r>
      <w:r w:rsidR="001D5BFA">
        <w:rPr>
          <w:rFonts w:ascii="Times New Roman" w:hAnsi="Times New Roman" w:cs="Times New Roman"/>
          <w:sz w:val="28"/>
          <w:szCs w:val="28"/>
        </w:rPr>
        <w:t xml:space="preserve"> в информационно-телекоммуникационной сети «Интернет». </w:t>
      </w:r>
    </w:p>
    <w:p w:rsidR="006C6EE4" w:rsidRDefault="006C6EE4" w:rsidP="00C841A0">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со дня его официального опубликования.</w:t>
      </w:r>
    </w:p>
    <w:p w:rsidR="00122167" w:rsidRDefault="00122167" w:rsidP="00C841A0">
      <w:pPr>
        <w:pStyle w:val="a3"/>
        <w:numPr>
          <w:ilvl w:val="0"/>
          <w:numId w:val="3"/>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w:t>
      </w:r>
      <w:r w:rsidR="00C841A0">
        <w:rPr>
          <w:rFonts w:ascii="Times New Roman" w:hAnsi="Times New Roman" w:cs="Times New Roman"/>
          <w:sz w:val="28"/>
          <w:szCs w:val="28"/>
        </w:rPr>
        <w:t xml:space="preserve">настоящего постановления </w:t>
      </w:r>
      <w:r w:rsidR="0006583D">
        <w:rPr>
          <w:rFonts w:ascii="Times New Roman" w:hAnsi="Times New Roman" w:cs="Times New Roman"/>
          <w:sz w:val="28"/>
          <w:szCs w:val="28"/>
        </w:rPr>
        <w:t xml:space="preserve">возложить на заместителя мэра </w:t>
      </w:r>
      <w:r w:rsidR="004C229A">
        <w:rPr>
          <w:rFonts w:ascii="Times New Roman" w:hAnsi="Times New Roman" w:cs="Times New Roman"/>
          <w:sz w:val="28"/>
          <w:szCs w:val="28"/>
        </w:rPr>
        <w:t xml:space="preserve">города </w:t>
      </w:r>
      <w:r w:rsidR="0006583D">
        <w:rPr>
          <w:rFonts w:ascii="Times New Roman" w:hAnsi="Times New Roman" w:cs="Times New Roman"/>
          <w:sz w:val="28"/>
          <w:szCs w:val="28"/>
        </w:rPr>
        <w:t xml:space="preserve">– председателя комитета по городскому хозяйству </w:t>
      </w:r>
      <w:r w:rsidR="004C229A">
        <w:rPr>
          <w:rFonts w:ascii="Times New Roman" w:hAnsi="Times New Roman" w:cs="Times New Roman"/>
          <w:sz w:val="28"/>
          <w:szCs w:val="28"/>
        </w:rPr>
        <w:t xml:space="preserve">администрации города Усолье-Сибирское </w:t>
      </w:r>
      <w:proofErr w:type="spellStart"/>
      <w:r w:rsidR="0006583D">
        <w:rPr>
          <w:rFonts w:ascii="Times New Roman" w:hAnsi="Times New Roman" w:cs="Times New Roman"/>
          <w:sz w:val="28"/>
          <w:szCs w:val="28"/>
        </w:rPr>
        <w:t>Шаипову</w:t>
      </w:r>
      <w:proofErr w:type="spellEnd"/>
      <w:r w:rsidR="0006583D">
        <w:rPr>
          <w:rFonts w:ascii="Times New Roman" w:hAnsi="Times New Roman" w:cs="Times New Roman"/>
          <w:sz w:val="28"/>
          <w:szCs w:val="28"/>
        </w:rPr>
        <w:t xml:space="preserve"> Л.Р.</w:t>
      </w:r>
      <w:r>
        <w:rPr>
          <w:rFonts w:ascii="Times New Roman" w:hAnsi="Times New Roman" w:cs="Times New Roman"/>
          <w:sz w:val="28"/>
          <w:szCs w:val="28"/>
        </w:rPr>
        <w:t xml:space="preserve"> </w:t>
      </w:r>
    </w:p>
    <w:p w:rsidR="00122167" w:rsidRDefault="00122167" w:rsidP="00C841A0">
      <w:pPr>
        <w:pStyle w:val="a3"/>
        <w:jc w:val="both"/>
        <w:rPr>
          <w:rFonts w:ascii="Times New Roman" w:hAnsi="Times New Roman" w:cs="Times New Roman"/>
          <w:sz w:val="28"/>
          <w:szCs w:val="28"/>
        </w:rPr>
      </w:pPr>
    </w:p>
    <w:p w:rsidR="00122167" w:rsidRDefault="00122167" w:rsidP="00C841A0">
      <w:pPr>
        <w:pStyle w:val="a3"/>
        <w:jc w:val="both"/>
        <w:rPr>
          <w:rFonts w:ascii="Times New Roman" w:hAnsi="Times New Roman" w:cs="Times New Roman"/>
          <w:sz w:val="28"/>
          <w:szCs w:val="28"/>
        </w:rPr>
      </w:pPr>
    </w:p>
    <w:p w:rsidR="00122167" w:rsidRDefault="00122167" w:rsidP="00122167">
      <w:pPr>
        <w:pStyle w:val="a3"/>
        <w:ind w:left="360"/>
        <w:jc w:val="both"/>
        <w:rPr>
          <w:rFonts w:ascii="Times New Roman" w:hAnsi="Times New Roman" w:cs="Times New Roman"/>
          <w:sz w:val="28"/>
          <w:szCs w:val="28"/>
        </w:rPr>
      </w:pPr>
    </w:p>
    <w:p w:rsidR="00122167" w:rsidRDefault="00C56646" w:rsidP="00122167">
      <w:pPr>
        <w:pStyle w:val="a3"/>
        <w:rPr>
          <w:rFonts w:ascii="Times New Roman" w:hAnsi="Times New Roman" w:cs="Times New Roman"/>
          <w:b/>
          <w:sz w:val="28"/>
          <w:szCs w:val="28"/>
        </w:rPr>
      </w:pPr>
      <w:r>
        <w:rPr>
          <w:rFonts w:ascii="Times New Roman" w:hAnsi="Times New Roman" w:cs="Times New Roman"/>
          <w:b/>
          <w:sz w:val="28"/>
          <w:szCs w:val="28"/>
        </w:rPr>
        <w:t>М</w:t>
      </w:r>
      <w:r w:rsidR="0024637E">
        <w:rPr>
          <w:rFonts w:ascii="Times New Roman" w:hAnsi="Times New Roman" w:cs="Times New Roman"/>
          <w:b/>
          <w:sz w:val="28"/>
          <w:szCs w:val="28"/>
        </w:rPr>
        <w:t>эр</w:t>
      </w:r>
      <w:r w:rsidR="00122167">
        <w:rPr>
          <w:rFonts w:ascii="Times New Roman" w:hAnsi="Times New Roman" w:cs="Times New Roman"/>
          <w:b/>
          <w:sz w:val="28"/>
          <w:szCs w:val="28"/>
        </w:rPr>
        <w:t xml:space="preserve"> города                           </w:t>
      </w:r>
      <w:r w:rsidR="0024637E">
        <w:rPr>
          <w:rFonts w:ascii="Times New Roman" w:hAnsi="Times New Roman" w:cs="Times New Roman"/>
          <w:b/>
          <w:sz w:val="28"/>
          <w:szCs w:val="28"/>
        </w:rPr>
        <w:t xml:space="preserve">                          </w:t>
      </w:r>
      <w:r w:rsidR="00C841A0">
        <w:rPr>
          <w:rFonts w:ascii="Times New Roman" w:hAnsi="Times New Roman" w:cs="Times New Roman"/>
          <w:b/>
          <w:sz w:val="28"/>
          <w:szCs w:val="28"/>
        </w:rPr>
        <w:t xml:space="preserve">                       </w:t>
      </w:r>
      <w:r w:rsidR="0024637E">
        <w:rPr>
          <w:rFonts w:ascii="Times New Roman" w:hAnsi="Times New Roman" w:cs="Times New Roman"/>
          <w:b/>
          <w:sz w:val="28"/>
          <w:szCs w:val="28"/>
        </w:rPr>
        <w:t xml:space="preserve">           </w:t>
      </w:r>
      <w:r>
        <w:rPr>
          <w:rFonts w:ascii="Times New Roman" w:hAnsi="Times New Roman" w:cs="Times New Roman"/>
          <w:b/>
          <w:sz w:val="28"/>
          <w:szCs w:val="28"/>
        </w:rPr>
        <w:t xml:space="preserve">М.В. </w:t>
      </w:r>
      <w:proofErr w:type="spellStart"/>
      <w:r>
        <w:rPr>
          <w:rFonts w:ascii="Times New Roman" w:hAnsi="Times New Roman" w:cs="Times New Roman"/>
          <w:b/>
          <w:sz w:val="28"/>
          <w:szCs w:val="28"/>
        </w:rPr>
        <w:t>Торопкин</w:t>
      </w:r>
      <w:proofErr w:type="spellEnd"/>
      <w:r w:rsidR="0024637E">
        <w:rPr>
          <w:rFonts w:ascii="Times New Roman" w:hAnsi="Times New Roman" w:cs="Times New Roman"/>
          <w:b/>
          <w:sz w:val="28"/>
          <w:szCs w:val="28"/>
        </w:rPr>
        <w:t xml:space="preserve"> </w:t>
      </w:r>
      <w:r w:rsidR="00122167">
        <w:rPr>
          <w:rFonts w:ascii="Times New Roman" w:hAnsi="Times New Roman" w:cs="Times New Roman"/>
          <w:b/>
          <w:sz w:val="28"/>
          <w:szCs w:val="28"/>
        </w:rPr>
        <w:t xml:space="preserve">                                              </w:t>
      </w:r>
    </w:p>
    <w:p w:rsidR="00122167" w:rsidRDefault="00122167" w:rsidP="00122167">
      <w:pPr>
        <w:pStyle w:val="a3"/>
        <w:rPr>
          <w:rFonts w:ascii="Times New Roman" w:hAnsi="Times New Roman" w:cs="Times New Roman"/>
          <w:sz w:val="24"/>
          <w:szCs w:val="24"/>
        </w:rPr>
      </w:pPr>
      <w:r>
        <w:rPr>
          <w:rFonts w:ascii="Times New Roman" w:hAnsi="Times New Roman" w:cs="Times New Roman"/>
          <w:sz w:val="24"/>
          <w:szCs w:val="24"/>
        </w:rPr>
        <w:t xml:space="preserve">    </w:t>
      </w:r>
    </w:p>
    <w:p w:rsidR="00122167" w:rsidRDefault="00122167"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C111E9" w:rsidRDefault="00C111E9" w:rsidP="00122167">
      <w:pPr>
        <w:pStyle w:val="a3"/>
        <w:rPr>
          <w:rFonts w:ascii="Times New Roman" w:hAnsi="Times New Roman" w:cs="Times New Roman"/>
          <w:sz w:val="24"/>
          <w:szCs w:val="24"/>
        </w:rPr>
      </w:pPr>
    </w:p>
    <w:p w:rsidR="00711B66" w:rsidRDefault="00711B66" w:rsidP="00122167">
      <w:pPr>
        <w:pStyle w:val="a3"/>
        <w:rPr>
          <w:rFonts w:ascii="Times New Roman" w:hAnsi="Times New Roman" w:cs="Times New Roman"/>
          <w:sz w:val="24"/>
          <w:szCs w:val="24"/>
        </w:rPr>
      </w:pPr>
    </w:p>
    <w:p w:rsidR="00C111E9" w:rsidRPr="00A34090" w:rsidRDefault="00C111E9" w:rsidP="00C111E9">
      <w:pPr>
        <w:spacing w:line="240" w:lineRule="auto"/>
        <w:contextualSpacing/>
        <w:jc w:val="right"/>
        <w:rPr>
          <w:rFonts w:ascii="Times New Roman" w:hAnsi="Times New Roman" w:cs="Times New Roman"/>
          <w:sz w:val="24"/>
          <w:szCs w:val="24"/>
        </w:rPr>
      </w:pPr>
      <w:r w:rsidRPr="00A34090">
        <w:rPr>
          <w:rFonts w:ascii="Times New Roman" w:hAnsi="Times New Roman" w:cs="Times New Roman"/>
          <w:sz w:val="24"/>
          <w:szCs w:val="24"/>
        </w:rPr>
        <w:lastRenderedPageBreak/>
        <w:t xml:space="preserve">Утвержден постановлением администрации </w:t>
      </w:r>
    </w:p>
    <w:p w:rsidR="00C111E9" w:rsidRDefault="00C111E9" w:rsidP="00C111E9">
      <w:pPr>
        <w:spacing w:line="240" w:lineRule="auto"/>
        <w:contextualSpacing/>
        <w:jc w:val="right"/>
        <w:rPr>
          <w:rFonts w:ascii="Times New Roman" w:hAnsi="Times New Roman" w:cs="Times New Roman"/>
          <w:sz w:val="24"/>
          <w:szCs w:val="24"/>
        </w:rPr>
      </w:pPr>
      <w:r w:rsidRPr="00A34090">
        <w:rPr>
          <w:rFonts w:ascii="Times New Roman" w:hAnsi="Times New Roman" w:cs="Times New Roman"/>
          <w:sz w:val="24"/>
          <w:szCs w:val="24"/>
        </w:rPr>
        <w:t>города Усолье-Сибирское</w:t>
      </w:r>
    </w:p>
    <w:p w:rsidR="00C111E9" w:rsidRPr="00A34090" w:rsidRDefault="00C111E9" w:rsidP="00C111E9">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от _________ № _______</w:t>
      </w:r>
    </w:p>
    <w:p w:rsidR="00C111E9" w:rsidRDefault="00C111E9" w:rsidP="00C111E9">
      <w:pPr>
        <w:spacing w:line="240" w:lineRule="auto"/>
        <w:contextualSpacing/>
        <w:jc w:val="center"/>
        <w:rPr>
          <w:rFonts w:ascii="Times New Roman" w:hAnsi="Times New Roman" w:cs="Times New Roman"/>
          <w:b/>
          <w:sz w:val="24"/>
          <w:szCs w:val="24"/>
        </w:rPr>
      </w:pPr>
    </w:p>
    <w:p w:rsidR="00C111E9" w:rsidRPr="002C16A0" w:rsidRDefault="00C111E9" w:rsidP="00C111E9">
      <w:pPr>
        <w:spacing w:line="240" w:lineRule="auto"/>
        <w:contextualSpacing/>
        <w:jc w:val="center"/>
        <w:rPr>
          <w:rFonts w:ascii="Times New Roman" w:hAnsi="Times New Roman" w:cs="Times New Roman"/>
          <w:b/>
          <w:sz w:val="24"/>
          <w:szCs w:val="24"/>
        </w:rPr>
      </w:pPr>
      <w:r w:rsidRPr="002C16A0">
        <w:rPr>
          <w:rFonts w:ascii="Times New Roman" w:hAnsi="Times New Roman" w:cs="Times New Roman"/>
          <w:b/>
          <w:sz w:val="24"/>
          <w:szCs w:val="24"/>
        </w:rPr>
        <w:t>Порядок</w:t>
      </w:r>
    </w:p>
    <w:p w:rsidR="00C111E9" w:rsidRDefault="00C111E9" w:rsidP="00C111E9">
      <w:pPr>
        <w:spacing w:line="240" w:lineRule="auto"/>
        <w:contextualSpacing/>
        <w:jc w:val="center"/>
        <w:rPr>
          <w:rFonts w:ascii="Times New Roman" w:hAnsi="Times New Roman" w:cs="Times New Roman"/>
          <w:b/>
          <w:sz w:val="24"/>
          <w:szCs w:val="24"/>
        </w:rPr>
      </w:pPr>
      <w:r w:rsidRPr="002C16A0">
        <w:rPr>
          <w:rFonts w:ascii="Times New Roman" w:hAnsi="Times New Roman" w:cs="Times New Roman"/>
          <w:b/>
          <w:sz w:val="24"/>
          <w:szCs w:val="24"/>
        </w:rPr>
        <w:t xml:space="preserve">предоставления субсидий </w:t>
      </w:r>
      <w:r>
        <w:rPr>
          <w:rFonts w:ascii="Times New Roman" w:hAnsi="Times New Roman" w:cs="Times New Roman"/>
          <w:b/>
          <w:sz w:val="24"/>
          <w:szCs w:val="24"/>
        </w:rPr>
        <w:t>юридическим лицам (за исключением субсидий муниципальным учреждениям)</w:t>
      </w:r>
      <w:r w:rsidRPr="002C16A0">
        <w:rPr>
          <w:rFonts w:ascii="Times New Roman" w:hAnsi="Times New Roman" w:cs="Times New Roman"/>
          <w:b/>
          <w:sz w:val="24"/>
          <w:szCs w:val="24"/>
        </w:rPr>
        <w:t>, индивидуальным</w:t>
      </w:r>
      <w:r>
        <w:rPr>
          <w:rFonts w:ascii="Times New Roman" w:hAnsi="Times New Roman" w:cs="Times New Roman"/>
          <w:b/>
          <w:sz w:val="24"/>
          <w:szCs w:val="24"/>
        </w:rPr>
        <w:t xml:space="preserve"> </w:t>
      </w:r>
      <w:r w:rsidRPr="002C16A0">
        <w:rPr>
          <w:rFonts w:ascii="Times New Roman" w:hAnsi="Times New Roman" w:cs="Times New Roman"/>
          <w:b/>
          <w:sz w:val="24"/>
          <w:szCs w:val="24"/>
        </w:rPr>
        <w:t>предпринимателям</w:t>
      </w:r>
      <w:r>
        <w:rPr>
          <w:rFonts w:ascii="Times New Roman" w:hAnsi="Times New Roman" w:cs="Times New Roman"/>
          <w:b/>
          <w:sz w:val="24"/>
          <w:szCs w:val="24"/>
        </w:rPr>
        <w:t xml:space="preserve"> и </w:t>
      </w:r>
      <w:r w:rsidRPr="00475959">
        <w:rPr>
          <w:rFonts w:ascii="Times New Roman" w:hAnsi="Times New Roman" w:cs="Times New Roman"/>
          <w:b/>
          <w:sz w:val="24"/>
          <w:szCs w:val="24"/>
        </w:rPr>
        <w:t>физическим лицам</w:t>
      </w:r>
      <w:r>
        <w:rPr>
          <w:rFonts w:ascii="Times New Roman" w:hAnsi="Times New Roman" w:cs="Times New Roman"/>
          <w:b/>
          <w:sz w:val="24"/>
          <w:szCs w:val="24"/>
        </w:rPr>
        <w:t xml:space="preserve"> – производителям товаров, работ, услуг</w:t>
      </w:r>
      <w:r w:rsidRPr="00475959">
        <w:rPr>
          <w:rFonts w:ascii="Times New Roman" w:hAnsi="Times New Roman" w:cs="Times New Roman"/>
          <w:b/>
          <w:sz w:val="24"/>
          <w:szCs w:val="24"/>
        </w:rPr>
        <w:t xml:space="preserve"> </w:t>
      </w:r>
      <w:r>
        <w:rPr>
          <w:rFonts w:ascii="Times New Roman" w:hAnsi="Times New Roman" w:cs="Times New Roman"/>
          <w:b/>
          <w:sz w:val="24"/>
          <w:szCs w:val="24"/>
        </w:rPr>
        <w:t>в целях</w:t>
      </w:r>
      <w:r w:rsidRPr="002C16A0">
        <w:rPr>
          <w:rFonts w:ascii="Times New Roman" w:hAnsi="Times New Roman" w:cs="Times New Roman"/>
          <w:b/>
          <w:sz w:val="24"/>
          <w:szCs w:val="24"/>
        </w:rPr>
        <w:t xml:space="preserve"> возмещени</w:t>
      </w:r>
      <w:r>
        <w:rPr>
          <w:rFonts w:ascii="Times New Roman" w:hAnsi="Times New Roman" w:cs="Times New Roman"/>
          <w:b/>
          <w:sz w:val="24"/>
          <w:szCs w:val="24"/>
        </w:rPr>
        <w:t>я</w:t>
      </w:r>
      <w:r w:rsidRPr="002C16A0">
        <w:rPr>
          <w:rFonts w:ascii="Times New Roman" w:hAnsi="Times New Roman" w:cs="Times New Roman"/>
          <w:b/>
          <w:sz w:val="24"/>
          <w:szCs w:val="24"/>
        </w:rPr>
        <w:t xml:space="preserve"> затрат по </w:t>
      </w:r>
    </w:p>
    <w:p w:rsidR="00C111E9" w:rsidRDefault="00C111E9" w:rsidP="00C111E9">
      <w:pPr>
        <w:spacing w:line="240" w:lineRule="auto"/>
        <w:contextualSpacing/>
        <w:jc w:val="center"/>
        <w:rPr>
          <w:rFonts w:ascii="Times New Roman" w:hAnsi="Times New Roman" w:cs="Times New Roman"/>
          <w:b/>
          <w:sz w:val="24"/>
          <w:szCs w:val="24"/>
        </w:rPr>
      </w:pPr>
      <w:r w:rsidRPr="002C16A0">
        <w:rPr>
          <w:rFonts w:ascii="Times New Roman" w:hAnsi="Times New Roman" w:cs="Times New Roman"/>
          <w:b/>
          <w:sz w:val="24"/>
          <w:szCs w:val="24"/>
        </w:rPr>
        <w:t>выполнению работ</w:t>
      </w:r>
      <w:r>
        <w:rPr>
          <w:rFonts w:ascii="Times New Roman" w:hAnsi="Times New Roman" w:cs="Times New Roman"/>
          <w:b/>
          <w:sz w:val="24"/>
          <w:szCs w:val="24"/>
        </w:rPr>
        <w:t xml:space="preserve"> </w:t>
      </w:r>
      <w:r w:rsidRPr="002C16A0">
        <w:rPr>
          <w:rFonts w:ascii="Times New Roman" w:hAnsi="Times New Roman" w:cs="Times New Roman"/>
          <w:b/>
          <w:sz w:val="24"/>
          <w:szCs w:val="24"/>
        </w:rPr>
        <w:t>по благоустройству дворовых территорий</w:t>
      </w:r>
      <w:r>
        <w:rPr>
          <w:rFonts w:ascii="Times New Roman" w:hAnsi="Times New Roman" w:cs="Times New Roman"/>
          <w:b/>
          <w:sz w:val="24"/>
          <w:szCs w:val="24"/>
        </w:rPr>
        <w:t xml:space="preserve"> многоквартирных домов муниципального образования «город Усолье-Сибирское»</w:t>
      </w:r>
    </w:p>
    <w:p w:rsidR="00C111E9" w:rsidRDefault="00C111E9" w:rsidP="00C111E9">
      <w:pPr>
        <w:spacing w:line="240" w:lineRule="auto"/>
        <w:contextualSpacing/>
        <w:jc w:val="center"/>
        <w:rPr>
          <w:rFonts w:ascii="Times New Roman" w:hAnsi="Times New Roman" w:cs="Times New Roman"/>
          <w:b/>
          <w:sz w:val="24"/>
          <w:szCs w:val="24"/>
        </w:rPr>
      </w:pPr>
    </w:p>
    <w:p w:rsidR="00C111E9" w:rsidRPr="0025436C" w:rsidRDefault="00C111E9" w:rsidP="00C111E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Раздел </w:t>
      </w:r>
      <w:r>
        <w:rPr>
          <w:rFonts w:ascii="Times New Roman" w:hAnsi="Times New Roman" w:cs="Times New Roman"/>
          <w:b/>
          <w:sz w:val="24"/>
          <w:szCs w:val="24"/>
          <w:lang w:val="en-US"/>
        </w:rPr>
        <w:t>I</w:t>
      </w:r>
    </w:p>
    <w:p w:rsidR="00C111E9" w:rsidRDefault="00C111E9" w:rsidP="00C111E9">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Общие положения о предоставлении субсидии </w:t>
      </w:r>
    </w:p>
    <w:p w:rsidR="00C111E9" w:rsidRPr="00ED05D1" w:rsidRDefault="00C111E9" w:rsidP="00C111E9">
      <w:pPr>
        <w:pStyle w:val="a5"/>
        <w:numPr>
          <w:ilvl w:val="0"/>
          <w:numId w:val="4"/>
        </w:numPr>
        <w:spacing w:line="240" w:lineRule="auto"/>
        <w:ind w:left="0" w:firstLine="360"/>
        <w:jc w:val="both"/>
        <w:rPr>
          <w:rFonts w:ascii="Times New Roman" w:hAnsi="Times New Roman" w:cs="Times New Roman"/>
          <w:sz w:val="24"/>
          <w:szCs w:val="24"/>
        </w:rPr>
      </w:pPr>
      <w:r w:rsidRPr="00ED05D1">
        <w:rPr>
          <w:rFonts w:ascii="Times New Roman" w:hAnsi="Times New Roman" w:cs="Times New Roman"/>
          <w:sz w:val="24"/>
          <w:szCs w:val="24"/>
        </w:rPr>
        <w:t>Настоящий порядок предоставления субсидий юридическим лицам (</w:t>
      </w:r>
      <w:r>
        <w:rPr>
          <w:rFonts w:ascii="Times New Roman" w:hAnsi="Times New Roman" w:cs="Times New Roman"/>
          <w:sz w:val="24"/>
          <w:szCs w:val="24"/>
        </w:rPr>
        <w:t xml:space="preserve">за </w:t>
      </w:r>
      <w:r w:rsidRPr="00ED05D1">
        <w:rPr>
          <w:rFonts w:ascii="Times New Roman" w:hAnsi="Times New Roman" w:cs="Times New Roman"/>
          <w:sz w:val="24"/>
          <w:szCs w:val="24"/>
        </w:rPr>
        <w:t>исключением субсидий муниципальным учреждениям), индивидуальным предпринимателям</w:t>
      </w:r>
      <w:r>
        <w:rPr>
          <w:rFonts w:ascii="Times New Roman" w:hAnsi="Times New Roman" w:cs="Times New Roman"/>
          <w:sz w:val="24"/>
          <w:szCs w:val="24"/>
        </w:rPr>
        <w:t xml:space="preserve"> и</w:t>
      </w:r>
      <w:r w:rsidRPr="00ED05D1">
        <w:rPr>
          <w:rFonts w:ascii="Times New Roman" w:hAnsi="Times New Roman" w:cs="Times New Roman"/>
          <w:sz w:val="24"/>
          <w:szCs w:val="24"/>
        </w:rPr>
        <w:t xml:space="preserve"> физическим лицам</w:t>
      </w:r>
      <w:r>
        <w:rPr>
          <w:rFonts w:ascii="Times New Roman" w:hAnsi="Times New Roman" w:cs="Times New Roman"/>
          <w:sz w:val="24"/>
          <w:szCs w:val="24"/>
        </w:rPr>
        <w:t xml:space="preserve"> – производителям товаров, работ, услуг</w:t>
      </w:r>
      <w:r w:rsidRPr="00ED05D1">
        <w:rPr>
          <w:rFonts w:ascii="Times New Roman" w:hAnsi="Times New Roman" w:cs="Times New Roman"/>
          <w:sz w:val="24"/>
          <w:szCs w:val="24"/>
        </w:rPr>
        <w:t xml:space="preserve"> </w:t>
      </w:r>
      <w:r>
        <w:rPr>
          <w:rFonts w:ascii="Times New Roman" w:hAnsi="Times New Roman" w:cs="Times New Roman"/>
          <w:sz w:val="24"/>
          <w:szCs w:val="24"/>
        </w:rPr>
        <w:t>в целях</w:t>
      </w:r>
      <w:r w:rsidRPr="00ED05D1">
        <w:rPr>
          <w:rFonts w:ascii="Times New Roman" w:hAnsi="Times New Roman" w:cs="Times New Roman"/>
          <w:sz w:val="24"/>
          <w:szCs w:val="24"/>
        </w:rPr>
        <w:t xml:space="preserve"> возмещени</w:t>
      </w:r>
      <w:r>
        <w:rPr>
          <w:rFonts w:ascii="Times New Roman" w:hAnsi="Times New Roman" w:cs="Times New Roman"/>
          <w:sz w:val="24"/>
          <w:szCs w:val="24"/>
        </w:rPr>
        <w:t>я</w:t>
      </w:r>
      <w:r w:rsidRPr="00ED05D1">
        <w:rPr>
          <w:rFonts w:ascii="Times New Roman" w:hAnsi="Times New Roman" w:cs="Times New Roman"/>
          <w:sz w:val="24"/>
          <w:szCs w:val="24"/>
        </w:rPr>
        <w:t xml:space="preserve"> затрат по выполнению работ по благоустройству дворовых территорий </w:t>
      </w:r>
      <w:r>
        <w:rPr>
          <w:rFonts w:ascii="Times New Roman" w:hAnsi="Times New Roman" w:cs="Times New Roman"/>
          <w:sz w:val="24"/>
          <w:szCs w:val="24"/>
        </w:rPr>
        <w:t xml:space="preserve">многоквартирных домов муниципального образования «город Усолье-Сибирское» </w:t>
      </w:r>
      <w:r w:rsidRPr="00ED05D1">
        <w:rPr>
          <w:rFonts w:ascii="Times New Roman" w:hAnsi="Times New Roman" w:cs="Times New Roman"/>
          <w:sz w:val="24"/>
          <w:szCs w:val="24"/>
        </w:rPr>
        <w:t xml:space="preserve">в рамках </w:t>
      </w:r>
      <w:r>
        <w:rPr>
          <w:rFonts w:ascii="Times New Roman" w:hAnsi="Times New Roman" w:cs="Times New Roman"/>
          <w:sz w:val="24"/>
          <w:szCs w:val="24"/>
        </w:rPr>
        <w:t>Национального проекта «Жилье и городская среда» (да</w:t>
      </w:r>
      <w:r w:rsidRPr="00ED05D1">
        <w:rPr>
          <w:rFonts w:ascii="Times New Roman" w:hAnsi="Times New Roman" w:cs="Times New Roman"/>
          <w:sz w:val="24"/>
          <w:szCs w:val="24"/>
        </w:rPr>
        <w:t xml:space="preserve">лее – порядок), устанавливает </w:t>
      </w:r>
      <w:r>
        <w:rPr>
          <w:rFonts w:ascii="Times New Roman" w:hAnsi="Times New Roman" w:cs="Times New Roman"/>
          <w:sz w:val="24"/>
          <w:szCs w:val="24"/>
        </w:rPr>
        <w:t>порядок проведения отбора получателей субсидий</w:t>
      </w:r>
      <w:r w:rsidRPr="00ED05D1">
        <w:rPr>
          <w:rFonts w:ascii="Times New Roman" w:hAnsi="Times New Roman" w:cs="Times New Roman"/>
          <w:sz w:val="24"/>
          <w:szCs w:val="24"/>
        </w:rPr>
        <w:t xml:space="preserve">, условия, порядок предоставления субсидий, </w:t>
      </w:r>
      <w:r>
        <w:rPr>
          <w:rFonts w:ascii="Times New Roman" w:hAnsi="Times New Roman" w:cs="Times New Roman"/>
          <w:sz w:val="24"/>
          <w:szCs w:val="24"/>
        </w:rPr>
        <w:t>требования к отчетности,</w:t>
      </w:r>
      <w:r w:rsidRPr="00ED05D1">
        <w:rPr>
          <w:rFonts w:ascii="Times New Roman" w:hAnsi="Times New Roman" w:cs="Times New Roman"/>
          <w:sz w:val="24"/>
          <w:szCs w:val="24"/>
        </w:rPr>
        <w:t xml:space="preserve"> </w:t>
      </w:r>
      <w:r>
        <w:rPr>
          <w:rFonts w:ascii="Times New Roman" w:hAnsi="Times New Roman" w:cs="Times New Roman"/>
          <w:sz w:val="24"/>
          <w:szCs w:val="24"/>
        </w:rPr>
        <w:t>требования</w:t>
      </w:r>
      <w:r w:rsidRPr="00ED05D1">
        <w:rPr>
          <w:rFonts w:ascii="Times New Roman" w:hAnsi="Times New Roman" w:cs="Times New Roman"/>
          <w:sz w:val="24"/>
          <w:szCs w:val="24"/>
        </w:rPr>
        <w:t xml:space="preserve"> об осуществлении контроля за соблюдением условий, целей и порядка предоставления субсидий и ответственности за их нарушение.</w:t>
      </w:r>
    </w:p>
    <w:p w:rsidR="00C111E9" w:rsidRPr="00613314" w:rsidRDefault="00C111E9" w:rsidP="00C111E9">
      <w:pPr>
        <w:pStyle w:val="a5"/>
        <w:numPr>
          <w:ilvl w:val="0"/>
          <w:numId w:val="4"/>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 xml:space="preserve">Настоящий порядок разработан для реализации мероприятий муниципальной программы города Усолье-Сибирское «Формирование современной городской среды» на 2018-2024 годы, утвержденной постановлением администрации города Усолье-Сибирское от 15.11.2017 № </w:t>
      </w:r>
      <w:r w:rsidRPr="00613314">
        <w:rPr>
          <w:rFonts w:ascii="Times New Roman" w:hAnsi="Times New Roman" w:cs="Times New Roman"/>
          <w:sz w:val="24"/>
          <w:szCs w:val="24"/>
        </w:rPr>
        <w:t xml:space="preserve">2495 в редакции от </w:t>
      </w:r>
      <w:r w:rsidR="00613314" w:rsidRPr="00613314">
        <w:rPr>
          <w:rFonts w:ascii="Times New Roman" w:hAnsi="Times New Roman" w:cs="Times New Roman"/>
          <w:sz w:val="24"/>
          <w:szCs w:val="24"/>
        </w:rPr>
        <w:t>10</w:t>
      </w:r>
      <w:r w:rsidRPr="00613314">
        <w:rPr>
          <w:rFonts w:ascii="Times New Roman" w:hAnsi="Times New Roman" w:cs="Times New Roman"/>
          <w:sz w:val="24"/>
          <w:szCs w:val="24"/>
        </w:rPr>
        <w:t>.0</w:t>
      </w:r>
      <w:r w:rsidR="00613314" w:rsidRPr="00613314">
        <w:rPr>
          <w:rFonts w:ascii="Times New Roman" w:hAnsi="Times New Roman" w:cs="Times New Roman"/>
          <w:sz w:val="24"/>
          <w:szCs w:val="24"/>
        </w:rPr>
        <w:t>3</w:t>
      </w:r>
      <w:r w:rsidRPr="00613314">
        <w:rPr>
          <w:rFonts w:ascii="Times New Roman" w:hAnsi="Times New Roman" w:cs="Times New Roman"/>
          <w:sz w:val="24"/>
          <w:szCs w:val="24"/>
        </w:rPr>
        <w:t>.202</w:t>
      </w:r>
      <w:r w:rsidR="00613314" w:rsidRPr="00613314">
        <w:rPr>
          <w:rFonts w:ascii="Times New Roman" w:hAnsi="Times New Roman" w:cs="Times New Roman"/>
          <w:sz w:val="24"/>
          <w:szCs w:val="24"/>
        </w:rPr>
        <w:t>1</w:t>
      </w:r>
      <w:r w:rsidRPr="00613314">
        <w:rPr>
          <w:rFonts w:ascii="Times New Roman" w:hAnsi="Times New Roman" w:cs="Times New Roman"/>
          <w:sz w:val="24"/>
          <w:szCs w:val="24"/>
        </w:rPr>
        <w:t xml:space="preserve"> № </w:t>
      </w:r>
      <w:r w:rsidR="00613314" w:rsidRPr="00613314">
        <w:rPr>
          <w:rFonts w:ascii="Times New Roman" w:hAnsi="Times New Roman" w:cs="Times New Roman"/>
          <w:sz w:val="24"/>
          <w:szCs w:val="24"/>
        </w:rPr>
        <w:t>466</w:t>
      </w:r>
      <w:r w:rsidRPr="00613314">
        <w:rPr>
          <w:rFonts w:ascii="Times New Roman" w:hAnsi="Times New Roman" w:cs="Times New Roman"/>
          <w:sz w:val="24"/>
          <w:szCs w:val="24"/>
        </w:rPr>
        <w:t xml:space="preserve"> (далее – муниципальная программа).</w:t>
      </w:r>
    </w:p>
    <w:p w:rsidR="00C111E9" w:rsidRPr="004071AB" w:rsidRDefault="00C111E9" w:rsidP="00C111E9">
      <w:pPr>
        <w:pStyle w:val="a5"/>
        <w:numPr>
          <w:ilvl w:val="0"/>
          <w:numId w:val="4"/>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Главным распорядителем средств бюджета муниципального образования «город Усолье-Сибирское» (далее – главный распорядитель, бюджет города), осуществляющим предоставление субсидии в пределах бюджетных ассигнований, предусмотренных в бюджете города Усолье-Сибирское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города Усолье-Сибирское.</w:t>
      </w:r>
    </w:p>
    <w:p w:rsidR="00C111E9" w:rsidRPr="004071AB" w:rsidRDefault="00C111E9" w:rsidP="00C111E9">
      <w:pPr>
        <w:pStyle w:val="a5"/>
        <w:numPr>
          <w:ilvl w:val="0"/>
          <w:numId w:val="4"/>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 xml:space="preserve">В настоящем порядке используются следующие понятия: </w:t>
      </w:r>
    </w:p>
    <w:p w:rsidR="00C111E9" w:rsidRPr="004071AB"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субсидия – средства, предоставляемые получателю субсидии на безвозмездной и безвозвратной основе, на возмещение затрат по выполнению работ по благоустройству дворовых территорий в рамках муниципальной программы;</w:t>
      </w:r>
    </w:p>
    <w:p w:rsidR="00C111E9" w:rsidRPr="004071AB"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получатели субсидий – юридически</w:t>
      </w:r>
      <w:r>
        <w:rPr>
          <w:rFonts w:ascii="Times New Roman" w:hAnsi="Times New Roman" w:cs="Times New Roman"/>
          <w:sz w:val="24"/>
          <w:szCs w:val="24"/>
        </w:rPr>
        <w:t>е</w:t>
      </w:r>
      <w:r w:rsidRPr="004071AB">
        <w:rPr>
          <w:rFonts w:ascii="Times New Roman" w:hAnsi="Times New Roman" w:cs="Times New Roman"/>
          <w:sz w:val="24"/>
          <w:szCs w:val="24"/>
        </w:rPr>
        <w:t xml:space="preserve"> лица (за исключением субсидий муниципальным учреждениям), индивидуальны</w:t>
      </w:r>
      <w:r>
        <w:rPr>
          <w:rFonts w:ascii="Times New Roman" w:hAnsi="Times New Roman" w:cs="Times New Roman"/>
          <w:sz w:val="24"/>
          <w:szCs w:val="24"/>
        </w:rPr>
        <w:t>е</w:t>
      </w:r>
      <w:r w:rsidRPr="004071AB">
        <w:rPr>
          <w:rFonts w:ascii="Times New Roman" w:hAnsi="Times New Roman" w:cs="Times New Roman"/>
          <w:sz w:val="24"/>
          <w:szCs w:val="24"/>
        </w:rPr>
        <w:t xml:space="preserve"> предпринимател</w:t>
      </w:r>
      <w:r>
        <w:rPr>
          <w:rFonts w:ascii="Times New Roman" w:hAnsi="Times New Roman" w:cs="Times New Roman"/>
          <w:sz w:val="24"/>
          <w:szCs w:val="24"/>
        </w:rPr>
        <w:t>и</w:t>
      </w:r>
      <w:r w:rsidRPr="004071AB">
        <w:rPr>
          <w:rFonts w:ascii="Times New Roman" w:hAnsi="Times New Roman" w:cs="Times New Roman"/>
          <w:sz w:val="24"/>
          <w:szCs w:val="24"/>
        </w:rPr>
        <w:t xml:space="preserve"> и физически</w:t>
      </w:r>
      <w:r>
        <w:rPr>
          <w:rFonts w:ascii="Times New Roman" w:hAnsi="Times New Roman" w:cs="Times New Roman"/>
          <w:sz w:val="24"/>
          <w:szCs w:val="24"/>
        </w:rPr>
        <w:t>е</w:t>
      </w:r>
      <w:r w:rsidRPr="004071AB">
        <w:rPr>
          <w:rFonts w:ascii="Times New Roman" w:hAnsi="Times New Roman" w:cs="Times New Roman"/>
          <w:sz w:val="24"/>
          <w:szCs w:val="24"/>
        </w:rPr>
        <w:t xml:space="preserve"> лица – производител</w:t>
      </w:r>
      <w:r>
        <w:rPr>
          <w:rFonts w:ascii="Times New Roman" w:hAnsi="Times New Roman" w:cs="Times New Roman"/>
          <w:sz w:val="24"/>
          <w:szCs w:val="24"/>
        </w:rPr>
        <w:t>и</w:t>
      </w:r>
      <w:r w:rsidRPr="004071AB">
        <w:rPr>
          <w:rFonts w:ascii="Times New Roman" w:hAnsi="Times New Roman" w:cs="Times New Roman"/>
          <w:sz w:val="24"/>
          <w:szCs w:val="24"/>
        </w:rPr>
        <w:t xml:space="preserve"> товаров, работ, услуг в целях возмещения затрат по выполнению работ по благоустройству дворовых территорий многоквартирных домов муниципального образования «город Усолье-Сибирское» в рамках муниципальной программы;</w:t>
      </w:r>
    </w:p>
    <w:p w:rsidR="00C111E9" w:rsidRPr="004071AB"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 xml:space="preserve">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w:t>
      </w:r>
    </w:p>
    <w:p w:rsidR="00C111E9" w:rsidRPr="004071AB"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C111E9"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sidRPr="004071AB">
        <w:rPr>
          <w:rFonts w:ascii="Times New Roman" w:hAnsi="Times New Roman" w:cs="Times New Roman"/>
          <w:sz w:val="24"/>
          <w:szCs w:val="24"/>
        </w:rPr>
        <w:t>уполномоченный орган – администрация города Усолье-Сибирское, осуществляющая в соответствии с законодательством Российской Федерации функции главного распорядителя средств б</w:t>
      </w:r>
      <w:r>
        <w:rPr>
          <w:rFonts w:ascii="Times New Roman" w:hAnsi="Times New Roman" w:cs="Times New Roman"/>
          <w:sz w:val="24"/>
          <w:szCs w:val="24"/>
        </w:rPr>
        <w:t>юджета города Усолье-Сибирское;</w:t>
      </w:r>
    </w:p>
    <w:p w:rsidR="00C111E9"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участники отбора – юридические лица, индивидуальные предприниматели, физические лица, подавшие заявку на участие в отборе на получение субсидии на возмещение затрат по выполнению работ по благоустройству дворовых территорий многоквартирных домов муниципального образования «город Усолье-Сибирское»;</w:t>
      </w:r>
    </w:p>
    <w:p w:rsidR="00C111E9" w:rsidRDefault="00C111E9" w:rsidP="00C111E9">
      <w:pPr>
        <w:pStyle w:val="a5"/>
        <w:numPr>
          <w:ilvl w:val="0"/>
          <w:numId w:val="5"/>
        </w:numPr>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организатор – орган, осуществляющий организацию предоставления субсидии – комитет по городскому хозяйству администрации города Усолье-Сибирское.</w:t>
      </w:r>
      <w:r w:rsidRPr="004071AB">
        <w:rPr>
          <w:rFonts w:ascii="Times New Roman" w:hAnsi="Times New Roman" w:cs="Times New Roman"/>
          <w:sz w:val="24"/>
          <w:szCs w:val="24"/>
        </w:rPr>
        <w:t xml:space="preserve"> </w:t>
      </w:r>
    </w:p>
    <w:p w:rsidR="00C111E9" w:rsidRPr="00857D68" w:rsidRDefault="00C111E9" w:rsidP="00C111E9">
      <w:pPr>
        <w:pStyle w:val="a5"/>
        <w:spacing w:line="240" w:lineRule="auto"/>
        <w:ind w:left="0" w:firstLine="360"/>
        <w:jc w:val="both"/>
        <w:rPr>
          <w:rFonts w:ascii="Times New Roman" w:hAnsi="Times New Roman" w:cs="Times New Roman"/>
          <w:sz w:val="24"/>
          <w:szCs w:val="24"/>
        </w:rPr>
      </w:pPr>
      <w:r w:rsidRPr="00857D68">
        <w:rPr>
          <w:rFonts w:ascii="Times New Roman" w:hAnsi="Times New Roman" w:cs="Times New Roman"/>
          <w:sz w:val="24"/>
          <w:szCs w:val="24"/>
        </w:rPr>
        <w:t xml:space="preserve">5. Критерии </w:t>
      </w:r>
      <w:r>
        <w:rPr>
          <w:rFonts w:ascii="Times New Roman" w:hAnsi="Times New Roman" w:cs="Times New Roman"/>
          <w:sz w:val="24"/>
          <w:szCs w:val="24"/>
        </w:rPr>
        <w:t xml:space="preserve">отбора получателей субсидии предусмотрены пунктом 10 настоящего порядка. </w:t>
      </w:r>
    </w:p>
    <w:p w:rsidR="00C111E9" w:rsidRDefault="00C111E9" w:rsidP="00C111E9">
      <w:pPr>
        <w:pStyle w:val="a5"/>
        <w:spacing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6. Способом проведения отбора является запрос предложений.  </w:t>
      </w:r>
    </w:p>
    <w:p w:rsidR="00C111E9" w:rsidRPr="004071AB" w:rsidRDefault="00C111E9" w:rsidP="00C111E9">
      <w:pPr>
        <w:pStyle w:val="a5"/>
        <w:spacing w:line="240" w:lineRule="auto"/>
        <w:ind w:left="0" w:firstLine="360"/>
        <w:jc w:val="both"/>
        <w:rPr>
          <w:rFonts w:ascii="Times New Roman" w:hAnsi="Times New Roman" w:cs="Times New Roman"/>
          <w:sz w:val="24"/>
          <w:szCs w:val="24"/>
        </w:rPr>
      </w:pPr>
      <w:r w:rsidRPr="00381EB7">
        <w:rPr>
          <w:rFonts w:ascii="Times New Roman" w:hAnsi="Times New Roman" w:cs="Times New Roman"/>
          <w:sz w:val="24"/>
          <w:szCs w:val="24"/>
        </w:rPr>
        <w:t xml:space="preserve">7. </w:t>
      </w:r>
      <w:r>
        <w:rPr>
          <w:rFonts w:ascii="Times New Roman" w:hAnsi="Times New Roman" w:cs="Times New Roman"/>
          <w:sz w:val="24"/>
          <w:szCs w:val="24"/>
        </w:rPr>
        <w:t>Информация о формировании проекта решения о бюджете, о внесении изменений в решение о бюджете, в части сведений о субсидиях в рамках Национальных проектов размещается на едином портале бюджетной системы Российской Федерации в информационно-телекоммуникационной сети «Интернет».</w:t>
      </w:r>
    </w:p>
    <w:p w:rsidR="00C111E9" w:rsidRPr="00655A5C" w:rsidRDefault="00C111E9" w:rsidP="00C111E9">
      <w:pPr>
        <w:pStyle w:val="a5"/>
        <w:spacing w:line="240" w:lineRule="auto"/>
        <w:ind w:left="360"/>
        <w:jc w:val="both"/>
        <w:rPr>
          <w:rFonts w:ascii="Times New Roman" w:hAnsi="Times New Roman" w:cs="Times New Roman"/>
          <w:sz w:val="24"/>
          <w:szCs w:val="24"/>
          <w:highlight w:val="yellow"/>
        </w:rPr>
      </w:pPr>
    </w:p>
    <w:p w:rsidR="00C111E9" w:rsidRPr="00842AAC" w:rsidRDefault="00C111E9" w:rsidP="00C111E9">
      <w:pPr>
        <w:pStyle w:val="a5"/>
        <w:spacing w:line="240" w:lineRule="auto"/>
        <w:ind w:left="360"/>
        <w:jc w:val="center"/>
        <w:rPr>
          <w:rFonts w:ascii="Times New Roman" w:hAnsi="Times New Roman" w:cs="Times New Roman"/>
          <w:b/>
          <w:sz w:val="24"/>
          <w:szCs w:val="24"/>
        </w:rPr>
      </w:pPr>
      <w:r w:rsidRPr="0031488A">
        <w:rPr>
          <w:rFonts w:ascii="Times New Roman" w:hAnsi="Times New Roman" w:cs="Times New Roman"/>
          <w:b/>
          <w:sz w:val="24"/>
          <w:szCs w:val="24"/>
        </w:rPr>
        <w:t xml:space="preserve">Раздел </w:t>
      </w:r>
      <w:r w:rsidRPr="0031488A">
        <w:rPr>
          <w:rFonts w:ascii="Times New Roman" w:hAnsi="Times New Roman" w:cs="Times New Roman"/>
          <w:b/>
          <w:sz w:val="24"/>
          <w:szCs w:val="24"/>
          <w:lang w:val="en-US"/>
        </w:rPr>
        <w:t>II</w:t>
      </w:r>
    </w:p>
    <w:p w:rsidR="00C111E9" w:rsidRDefault="00C111E9" w:rsidP="00C111E9">
      <w:pPr>
        <w:pStyle w:val="a5"/>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Порядок проведения отбора получателей субсидий</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8. Способом проведения отбора является запрос предложений на основании заявок, направленных участниками отбора для участия в отборе, исходя из соответствия участника критериям отбора и очередности поступления заявок на участие в отборе предусмотренных </w:t>
      </w:r>
      <w:r w:rsidRPr="00195E0B">
        <w:rPr>
          <w:rFonts w:ascii="Times New Roman" w:hAnsi="Times New Roman" w:cs="Times New Roman"/>
          <w:sz w:val="24"/>
          <w:szCs w:val="24"/>
        </w:rPr>
        <w:t xml:space="preserve">п. 10, 11, 12, 13 </w:t>
      </w:r>
      <w:r>
        <w:rPr>
          <w:rFonts w:ascii="Times New Roman" w:hAnsi="Times New Roman" w:cs="Times New Roman"/>
          <w:sz w:val="24"/>
          <w:szCs w:val="24"/>
        </w:rPr>
        <w:t>настоящего порядка.</w:t>
      </w:r>
    </w:p>
    <w:p w:rsidR="00C111E9" w:rsidRPr="00195E0B"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9. </w:t>
      </w:r>
      <w:r w:rsidRPr="00436DF4">
        <w:rPr>
          <w:rFonts w:ascii="Times New Roman" w:hAnsi="Times New Roman" w:cs="Times New Roman"/>
          <w:sz w:val="24"/>
          <w:szCs w:val="24"/>
        </w:rPr>
        <w:t xml:space="preserve">Информационное сообщение о проведении сбора заявок на получение субсидии на возмещение затрат по выполнению работ по благоустройству дворовых территорий в рамках муниципальной программы (далее – извещение) </w:t>
      </w:r>
      <w:r w:rsidRPr="006F0EC9">
        <w:rPr>
          <w:rFonts w:ascii="Times New Roman" w:hAnsi="Times New Roman" w:cs="Times New Roman"/>
          <w:sz w:val="24"/>
          <w:szCs w:val="24"/>
        </w:rPr>
        <w:t>размещается на едином портале бюджетной системы Российской Федерации, на официальном сайте администрации</w:t>
      </w:r>
      <w:r w:rsidRPr="00436DF4">
        <w:rPr>
          <w:rFonts w:ascii="Times New Roman" w:hAnsi="Times New Roman" w:cs="Times New Roman"/>
          <w:sz w:val="24"/>
          <w:szCs w:val="24"/>
        </w:rPr>
        <w:t xml:space="preserve"> города Усолье-Сибирское в информационно-телекоммуникационной сети «Интернет</w:t>
      </w:r>
      <w:r w:rsidRPr="00195E0B">
        <w:rPr>
          <w:rFonts w:ascii="Times New Roman" w:hAnsi="Times New Roman" w:cs="Times New Roman"/>
          <w:sz w:val="24"/>
          <w:szCs w:val="24"/>
        </w:rPr>
        <w:t>», в один день.</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Информационное сообщение</w:t>
      </w:r>
      <w:r w:rsidRPr="00436DF4">
        <w:rPr>
          <w:rFonts w:ascii="Times New Roman" w:hAnsi="Times New Roman" w:cs="Times New Roman"/>
          <w:sz w:val="24"/>
          <w:szCs w:val="24"/>
        </w:rPr>
        <w:t xml:space="preserve"> содержит следующую информацию:</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153C9C">
        <w:rPr>
          <w:rFonts w:ascii="Times New Roman" w:hAnsi="Times New Roman" w:cs="Times New Roman"/>
          <w:sz w:val="24"/>
          <w:szCs w:val="24"/>
        </w:rPr>
        <w:t>сроков проведения отбора (даты и времени начала (окончания) подачи (приема) заявок участников отбора), которые не могут быть меньше 30 календарных дней, следующих за днем размещения объявления о проведении отбора</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 xml:space="preserve">- </w:t>
      </w:r>
      <w:r w:rsidRPr="00153C9C">
        <w:rPr>
          <w:rFonts w:ascii="Times New Roman" w:hAnsi="Times New Roman" w:cs="Times New Roman"/>
          <w:sz w:val="24"/>
          <w:szCs w:val="24"/>
        </w:rPr>
        <w:t>наименования, места нахождения, почтового адреса, адреса электронной почты главного распорядителя как получателя бюджетных средств</w:t>
      </w:r>
      <w:r w:rsidRPr="00436DF4">
        <w:rPr>
          <w:rFonts w:ascii="Times New Roman" w:hAnsi="Times New Roman" w:cs="Times New Roman"/>
          <w:sz w:val="24"/>
          <w:szCs w:val="24"/>
        </w:rPr>
        <w:t>;</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результатов предоставления субсидии (конечное значение результатов, дата завершения мероприятия);</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 xml:space="preserve">- </w:t>
      </w:r>
      <w:r>
        <w:rPr>
          <w:rFonts w:ascii="Times New Roman" w:hAnsi="Times New Roman" w:cs="Times New Roman"/>
          <w:sz w:val="24"/>
          <w:szCs w:val="24"/>
        </w:rPr>
        <w:t>страницы сайта в информационно-телекоммуникационной сети «Интернет» на которых обеспечивается проведение отбора</w:t>
      </w:r>
      <w:r w:rsidRPr="00436DF4">
        <w:rPr>
          <w:rFonts w:ascii="Times New Roman" w:hAnsi="Times New Roman" w:cs="Times New Roman"/>
          <w:sz w:val="24"/>
          <w:szCs w:val="24"/>
        </w:rPr>
        <w:t>;</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w:t>
      </w:r>
      <w:r>
        <w:rPr>
          <w:rFonts w:ascii="Times New Roman" w:hAnsi="Times New Roman" w:cs="Times New Roman"/>
          <w:sz w:val="24"/>
          <w:szCs w:val="24"/>
        </w:rPr>
        <w:t xml:space="preserve"> </w:t>
      </w:r>
      <w:r w:rsidRPr="00DD2C5B">
        <w:rPr>
          <w:rFonts w:ascii="Times New Roman" w:hAnsi="Times New Roman" w:cs="Times New Roman"/>
          <w:sz w:val="24"/>
          <w:szCs w:val="24"/>
        </w:rPr>
        <w:t>требовани</w:t>
      </w:r>
      <w:r>
        <w:rPr>
          <w:rFonts w:ascii="Times New Roman" w:hAnsi="Times New Roman" w:cs="Times New Roman"/>
          <w:sz w:val="24"/>
          <w:szCs w:val="24"/>
        </w:rPr>
        <w:t>я</w:t>
      </w:r>
      <w:r w:rsidRPr="00DD2C5B">
        <w:rPr>
          <w:rFonts w:ascii="Times New Roman" w:hAnsi="Times New Roman" w:cs="Times New Roman"/>
          <w:sz w:val="24"/>
          <w:szCs w:val="24"/>
        </w:rPr>
        <w:t xml:space="preserve"> к участникам отбора в соответствии с </w:t>
      </w:r>
      <w:r>
        <w:rPr>
          <w:rFonts w:ascii="Times New Roman" w:hAnsi="Times New Roman" w:cs="Times New Roman"/>
          <w:sz w:val="24"/>
          <w:szCs w:val="24"/>
        </w:rPr>
        <w:t>пунктами 10, 11</w:t>
      </w:r>
      <w:r w:rsidRPr="00DD2C5B">
        <w:rPr>
          <w:rFonts w:ascii="Times New Roman" w:hAnsi="Times New Roman" w:cs="Times New Roman"/>
          <w:sz w:val="24"/>
          <w:szCs w:val="24"/>
        </w:rPr>
        <w:t xml:space="preserve"> настоящего </w:t>
      </w:r>
      <w:r>
        <w:rPr>
          <w:rFonts w:ascii="Times New Roman" w:hAnsi="Times New Roman" w:cs="Times New Roman"/>
          <w:sz w:val="24"/>
          <w:szCs w:val="24"/>
        </w:rPr>
        <w:t>порядка</w:t>
      </w:r>
      <w:r w:rsidRPr="00DD2C5B">
        <w:rPr>
          <w:rFonts w:ascii="Times New Roman" w:hAnsi="Times New Roman" w:cs="Times New Roman"/>
          <w:sz w:val="24"/>
          <w:szCs w:val="24"/>
        </w:rPr>
        <w:t xml:space="preserve"> и перечня документов, представляемых участниками отбора для подтверждения их соответствия указанным требованиям</w:t>
      </w:r>
      <w:r w:rsidRPr="00436DF4">
        <w:rPr>
          <w:rFonts w:ascii="Times New Roman" w:hAnsi="Times New Roman" w:cs="Times New Roman"/>
          <w:sz w:val="24"/>
          <w:szCs w:val="24"/>
        </w:rPr>
        <w:t>;</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 xml:space="preserve">- </w:t>
      </w:r>
      <w:r w:rsidRPr="00DD2C5B">
        <w:rPr>
          <w:rFonts w:ascii="Times New Roman" w:hAnsi="Times New Roman" w:cs="Times New Roman"/>
          <w:sz w:val="24"/>
          <w:szCs w:val="24"/>
        </w:rPr>
        <w:t>поряд</w:t>
      </w:r>
      <w:r>
        <w:rPr>
          <w:rFonts w:ascii="Times New Roman" w:hAnsi="Times New Roman" w:cs="Times New Roman"/>
          <w:sz w:val="24"/>
          <w:szCs w:val="24"/>
        </w:rPr>
        <w:t>ок</w:t>
      </w:r>
      <w:r w:rsidRPr="00DD2C5B">
        <w:rPr>
          <w:rFonts w:ascii="Times New Roman" w:hAnsi="Times New Roman" w:cs="Times New Roman"/>
          <w:sz w:val="24"/>
          <w:szCs w:val="24"/>
        </w:rPr>
        <w:t xml:space="preserve"> подачи заявок участниками отбора и требований, предъявляемых к форме и содержанию заявок, подаваемых участниками отбора, в соответствии с </w:t>
      </w:r>
      <w:r>
        <w:rPr>
          <w:rFonts w:ascii="Times New Roman" w:hAnsi="Times New Roman" w:cs="Times New Roman"/>
          <w:sz w:val="24"/>
          <w:szCs w:val="24"/>
        </w:rPr>
        <w:t xml:space="preserve">пунктами 12, 13, 14 </w:t>
      </w:r>
      <w:r w:rsidRPr="00DD2C5B">
        <w:rPr>
          <w:rFonts w:ascii="Times New Roman" w:hAnsi="Times New Roman" w:cs="Times New Roman"/>
          <w:sz w:val="24"/>
          <w:szCs w:val="24"/>
        </w:rPr>
        <w:t xml:space="preserve">настоящего </w:t>
      </w:r>
      <w:r>
        <w:rPr>
          <w:rFonts w:ascii="Times New Roman" w:hAnsi="Times New Roman" w:cs="Times New Roman"/>
          <w:sz w:val="24"/>
          <w:szCs w:val="24"/>
        </w:rPr>
        <w:t>порядка</w:t>
      </w:r>
      <w:r w:rsidRPr="00436DF4">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w:t>
      </w:r>
      <w:r>
        <w:rPr>
          <w:rFonts w:ascii="Times New Roman" w:hAnsi="Times New Roman" w:cs="Times New Roman"/>
          <w:sz w:val="24"/>
          <w:szCs w:val="24"/>
        </w:rPr>
        <w:t xml:space="preserve"> </w:t>
      </w:r>
      <w:r w:rsidRPr="00DD2C5B">
        <w:rPr>
          <w:rFonts w:ascii="Times New Roman" w:hAnsi="Times New Roman" w:cs="Times New Roman"/>
          <w:sz w:val="24"/>
          <w:szCs w:val="24"/>
        </w:rPr>
        <w:t>поряд</w:t>
      </w:r>
      <w:r>
        <w:rPr>
          <w:rFonts w:ascii="Times New Roman" w:hAnsi="Times New Roman" w:cs="Times New Roman"/>
          <w:sz w:val="24"/>
          <w:szCs w:val="24"/>
        </w:rPr>
        <w:t>о</w:t>
      </w:r>
      <w:r w:rsidRPr="00DD2C5B">
        <w:rPr>
          <w:rFonts w:ascii="Times New Roman" w:hAnsi="Times New Roman" w:cs="Times New Roman"/>
          <w:sz w:val="24"/>
          <w:szCs w:val="24"/>
        </w:rPr>
        <w:t>к отзыва заявок участников отбора, поряд</w:t>
      </w:r>
      <w:r>
        <w:rPr>
          <w:rFonts w:ascii="Times New Roman" w:hAnsi="Times New Roman" w:cs="Times New Roman"/>
          <w:sz w:val="24"/>
          <w:szCs w:val="24"/>
        </w:rPr>
        <w:t>о</w:t>
      </w:r>
      <w:r w:rsidRPr="00DD2C5B">
        <w:rPr>
          <w:rFonts w:ascii="Times New Roman" w:hAnsi="Times New Roman" w:cs="Times New Roman"/>
          <w:sz w:val="24"/>
          <w:szCs w:val="24"/>
        </w:rPr>
        <w:t>к возврата заявок участников отбора, определяющего в том числе основания для возврата заявок участников отбора, поряд</w:t>
      </w:r>
      <w:r>
        <w:rPr>
          <w:rFonts w:ascii="Times New Roman" w:hAnsi="Times New Roman" w:cs="Times New Roman"/>
          <w:sz w:val="24"/>
          <w:szCs w:val="24"/>
        </w:rPr>
        <w:t>о</w:t>
      </w:r>
      <w:r w:rsidRPr="00DD2C5B">
        <w:rPr>
          <w:rFonts w:ascii="Times New Roman" w:hAnsi="Times New Roman" w:cs="Times New Roman"/>
          <w:sz w:val="24"/>
          <w:szCs w:val="24"/>
        </w:rPr>
        <w:t xml:space="preserve">к внесения изменений в </w:t>
      </w:r>
      <w:r>
        <w:rPr>
          <w:rFonts w:ascii="Times New Roman" w:hAnsi="Times New Roman" w:cs="Times New Roman"/>
          <w:sz w:val="24"/>
          <w:szCs w:val="24"/>
        </w:rPr>
        <w:t>заявки</w:t>
      </w:r>
      <w:r w:rsidRPr="00DD2C5B">
        <w:rPr>
          <w:rFonts w:ascii="Times New Roman" w:hAnsi="Times New Roman" w:cs="Times New Roman"/>
          <w:sz w:val="24"/>
          <w:szCs w:val="24"/>
        </w:rPr>
        <w:t xml:space="preserve"> участников отбора</w:t>
      </w:r>
      <w:r w:rsidRPr="00436DF4">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w:t>
      </w:r>
      <w:r w:rsidRPr="007066F3">
        <w:t xml:space="preserve"> </w:t>
      </w:r>
      <w:r w:rsidRPr="007066F3">
        <w:rPr>
          <w:rFonts w:ascii="Times New Roman" w:hAnsi="Times New Roman" w:cs="Times New Roman"/>
          <w:sz w:val="24"/>
          <w:szCs w:val="24"/>
        </w:rPr>
        <w:t>правил</w:t>
      </w:r>
      <w:r>
        <w:rPr>
          <w:rFonts w:ascii="Times New Roman" w:hAnsi="Times New Roman" w:cs="Times New Roman"/>
          <w:sz w:val="24"/>
          <w:szCs w:val="24"/>
        </w:rPr>
        <w:t>а</w:t>
      </w:r>
      <w:r w:rsidRPr="007066F3">
        <w:rPr>
          <w:rFonts w:ascii="Times New Roman" w:hAnsi="Times New Roman" w:cs="Times New Roman"/>
          <w:sz w:val="24"/>
          <w:szCs w:val="24"/>
        </w:rPr>
        <w:t xml:space="preserve"> рассмотрения и оценки заявок участников отбора в соответствии с </w:t>
      </w:r>
      <w:r>
        <w:rPr>
          <w:rFonts w:ascii="Times New Roman" w:hAnsi="Times New Roman" w:cs="Times New Roman"/>
          <w:sz w:val="24"/>
          <w:szCs w:val="24"/>
        </w:rPr>
        <w:t xml:space="preserve">пунктом 16 </w:t>
      </w:r>
      <w:r w:rsidRPr="007066F3">
        <w:rPr>
          <w:rFonts w:ascii="Times New Roman" w:hAnsi="Times New Roman" w:cs="Times New Roman"/>
          <w:sz w:val="24"/>
          <w:szCs w:val="24"/>
        </w:rPr>
        <w:t xml:space="preserve">настоящего </w:t>
      </w:r>
      <w:r>
        <w:rPr>
          <w:rFonts w:ascii="Times New Roman" w:hAnsi="Times New Roman" w:cs="Times New Roman"/>
          <w:sz w:val="24"/>
          <w:szCs w:val="24"/>
        </w:rPr>
        <w:t>порядка;</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E2AAB">
        <w:rPr>
          <w:rFonts w:ascii="Times New Roman" w:hAnsi="Times New Roman" w:cs="Times New Roman"/>
          <w:sz w:val="24"/>
          <w:szCs w:val="24"/>
        </w:rPr>
        <w:t>поряд</w:t>
      </w:r>
      <w:r>
        <w:rPr>
          <w:rFonts w:ascii="Times New Roman" w:hAnsi="Times New Roman" w:cs="Times New Roman"/>
          <w:sz w:val="24"/>
          <w:szCs w:val="24"/>
        </w:rPr>
        <w:t>о</w:t>
      </w:r>
      <w:r w:rsidRPr="008E2AAB">
        <w:rPr>
          <w:rFonts w:ascii="Times New Roman" w:hAnsi="Times New Roman" w:cs="Times New Roman"/>
          <w:sz w:val="24"/>
          <w:szCs w:val="24"/>
        </w:rPr>
        <w:t>к предоставления участникам отбора разъяснений положений объявления о проведении отбора, даты начала и окончания срока такого предоставления</w:t>
      </w:r>
      <w:r>
        <w:rPr>
          <w:rFonts w:ascii="Times New Roman" w:hAnsi="Times New Roman" w:cs="Times New Roman"/>
          <w:sz w:val="24"/>
          <w:szCs w:val="24"/>
        </w:rPr>
        <w:t xml:space="preserve">; </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8E2AAB">
        <w:rPr>
          <w:rFonts w:ascii="Times New Roman" w:hAnsi="Times New Roman" w:cs="Times New Roman"/>
          <w:sz w:val="24"/>
          <w:szCs w:val="24"/>
        </w:rPr>
        <w:t>срок, в течение которого победитель отбора должен подписать соглашение о предоставлении субсидии (далее - соглашение)</w:t>
      </w:r>
      <w:r>
        <w:rPr>
          <w:rFonts w:ascii="Times New Roman" w:hAnsi="Times New Roman" w:cs="Times New Roman"/>
          <w:sz w:val="24"/>
          <w:szCs w:val="24"/>
        </w:rPr>
        <w:t>;</w:t>
      </w:r>
      <w:r w:rsidRPr="008E2AAB">
        <w:rPr>
          <w:rFonts w:ascii="Times New Roman" w:hAnsi="Times New Roman" w:cs="Times New Roman"/>
          <w:sz w:val="24"/>
          <w:szCs w:val="24"/>
        </w:rPr>
        <w:t xml:space="preserve"> </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FC089D">
        <w:rPr>
          <w:rFonts w:ascii="Times New Roman" w:hAnsi="Times New Roman" w:cs="Times New Roman"/>
          <w:sz w:val="24"/>
          <w:szCs w:val="24"/>
        </w:rPr>
        <w:t>услови</w:t>
      </w:r>
      <w:r>
        <w:rPr>
          <w:rFonts w:ascii="Times New Roman" w:hAnsi="Times New Roman" w:cs="Times New Roman"/>
          <w:sz w:val="24"/>
          <w:szCs w:val="24"/>
        </w:rPr>
        <w:t>я</w:t>
      </w:r>
      <w:r w:rsidRPr="00FC089D">
        <w:rPr>
          <w:rFonts w:ascii="Times New Roman" w:hAnsi="Times New Roman" w:cs="Times New Roman"/>
          <w:sz w:val="24"/>
          <w:szCs w:val="24"/>
        </w:rPr>
        <w:t xml:space="preserve"> признания победителя отбора уклонившимся от заключения соглашения</w:t>
      </w:r>
      <w:r>
        <w:rPr>
          <w:rFonts w:ascii="Times New Roman" w:hAnsi="Times New Roman" w:cs="Times New Roman"/>
          <w:sz w:val="24"/>
          <w:szCs w:val="24"/>
        </w:rPr>
        <w:t>;</w:t>
      </w:r>
    </w:p>
    <w:p w:rsidR="00C111E9" w:rsidRPr="00436DF4" w:rsidRDefault="00C111E9" w:rsidP="00C111E9">
      <w:pPr>
        <w:pStyle w:val="a5"/>
        <w:spacing w:line="240" w:lineRule="auto"/>
        <w:ind w:left="0" w:firstLine="284"/>
        <w:jc w:val="both"/>
        <w:rPr>
          <w:rFonts w:ascii="Times New Roman" w:hAnsi="Times New Roman" w:cs="Times New Roman"/>
          <w:sz w:val="24"/>
          <w:szCs w:val="24"/>
        </w:rPr>
      </w:pPr>
      <w:r w:rsidRPr="006F0EC9">
        <w:rPr>
          <w:rFonts w:ascii="Times New Roman" w:hAnsi="Times New Roman" w:cs="Times New Roman"/>
          <w:sz w:val="24"/>
          <w:szCs w:val="24"/>
        </w:rPr>
        <w:lastRenderedPageBreak/>
        <w:t>-</w:t>
      </w:r>
      <w:r w:rsidRPr="006F0EC9">
        <w:t xml:space="preserve"> </w:t>
      </w:r>
      <w:r w:rsidRPr="006F0EC9">
        <w:rPr>
          <w:rFonts w:ascii="Times New Roman" w:hAnsi="Times New Roman" w:cs="Times New Roman"/>
          <w:sz w:val="24"/>
          <w:szCs w:val="24"/>
        </w:rPr>
        <w:t>даты размещения результатов отбора на едином портале, на официальном сайте администрации города Усолье-Сибирское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w:t>
      </w:r>
      <w:r w:rsidRPr="00E94C19">
        <w:rPr>
          <w:rFonts w:ascii="Times New Roman" w:hAnsi="Times New Roman" w:cs="Times New Roman"/>
          <w:sz w:val="24"/>
          <w:szCs w:val="24"/>
        </w:rPr>
        <w:t xml:space="preserve"> </w:t>
      </w:r>
    </w:p>
    <w:p w:rsidR="00C111E9" w:rsidRDefault="00C111E9" w:rsidP="00C111E9">
      <w:pPr>
        <w:pStyle w:val="a5"/>
        <w:spacing w:line="240" w:lineRule="auto"/>
        <w:ind w:left="0" w:firstLine="284"/>
        <w:jc w:val="both"/>
        <w:rPr>
          <w:rFonts w:ascii="Times New Roman" w:hAnsi="Times New Roman" w:cs="Times New Roman"/>
          <w:sz w:val="24"/>
          <w:szCs w:val="24"/>
        </w:rPr>
      </w:pPr>
      <w:r w:rsidRPr="00436DF4">
        <w:rPr>
          <w:rFonts w:ascii="Times New Roman" w:hAnsi="Times New Roman" w:cs="Times New Roman"/>
          <w:sz w:val="24"/>
          <w:szCs w:val="24"/>
        </w:rPr>
        <w:t xml:space="preserve">- </w:t>
      </w:r>
      <w:r>
        <w:rPr>
          <w:rFonts w:ascii="Times New Roman" w:hAnsi="Times New Roman" w:cs="Times New Roman"/>
          <w:sz w:val="24"/>
          <w:szCs w:val="24"/>
        </w:rPr>
        <w:t xml:space="preserve">информацию о </w:t>
      </w:r>
      <w:r w:rsidRPr="00436DF4">
        <w:rPr>
          <w:rFonts w:ascii="Times New Roman" w:hAnsi="Times New Roman" w:cs="Times New Roman"/>
          <w:sz w:val="24"/>
          <w:szCs w:val="24"/>
        </w:rPr>
        <w:t>нормативн</w:t>
      </w:r>
      <w:r>
        <w:rPr>
          <w:rFonts w:ascii="Times New Roman" w:hAnsi="Times New Roman" w:cs="Times New Roman"/>
          <w:sz w:val="24"/>
          <w:szCs w:val="24"/>
        </w:rPr>
        <w:t>ом</w:t>
      </w:r>
      <w:r w:rsidRPr="00436DF4">
        <w:rPr>
          <w:rFonts w:ascii="Times New Roman" w:hAnsi="Times New Roman" w:cs="Times New Roman"/>
          <w:sz w:val="24"/>
          <w:szCs w:val="24"/>
        </w:rPr>
        <w:t xml:space="preserve"> правово</w:t>
      </w:r>
      <w:r>
        <w:rPr>
          <w:rFonts w:ascii="Times New Roman" w:hAnsi="Times New Roman" w:cs="Times New Roman"/>
          <w:sz w:val="24"/>
          <w:szCs w:val="24"/>
        </w:rPr>
        <w:t>м</w:t>
      </w:r>
      <w:r w:rsidRPr="00436DF4">
        <w:rPr>
          <w:rFonts w:ascii="Times New Roman" w:hAnsi="Times New Roman" w:cs="Times New Roman"/>
          <w:sz w:val="24"/>
          <w:szCs w:val="24"/>
        </w:rPr>
        <w:t xml:space="preserve"> акт</w:t>
      </w:r>
      <w:r>
        <w:rPr>
          <w:rFonts w:ascii="Times New Roman" w:hAnsi="Times New Roman" w:cs="Times New Roman"/>
          <w:sz w:val="24"/>
          <w:szCs w:val="24"/>
        </w:rPr>
        <w:t>е</w:t>
      </w:r>
      <w:r w:rsidRPr="00436DF4">
        <w:rPr>
          <w:rFonts w:ascii="Times New Roman" w:hAnsi="Times New Roman" w:cs="Times New Roman"/>
          <w:sz w:val="24"/>
          <w:szCs w:val="24"/>
        </w:rPr>
        <w:t>, содержащий условия и порядок предоставления субсидии, требования к содержанию документов, требования к отчетности, требования об осуществлении контроля.</w:t>
      </w:r>
    </w:p>
    <w:p w:rsidR="00C111E9" w:rsidRDefault="00C111E9" w:rsidP="00C111E9">
      <w:pPr>
        <w:pStyle w:val="a5"/>
        <w:spacing w:line="240" w:lineRule="auto"/>
        <w:ind w:left="0" w:firstLine="284"/>
        <w:jc w:val="both"/>
        <w:rPr>
          <w:rFonts w:ascii="Times New Roman" w:hAnsi="Times New Roman" w:cs="Times New Roman"/>
          <w:sz w:val="24"/>
          <w:szCs w:val="24"/>
        </w:rPr>
      </w:pPr>
      <w:r w:rsidRPr="006F0EC9">
        <w:rPr>
          <w:rFonts w:ascii="Times New Roman" w:hAnsi="Times New Roman" w:cs="Times New Roman"/>
          <w:sz w:val="24"/>
          <w:szCs w:val="24"/>
        </w:rPr>
        <w:t>10. Критерии</w:t>
      </w:r>
      <w:r>
        <w:rPr>
          <w:rFonts w:ascii="Times New Roman" w:hAnsi="Times New Roman" w:cs="Times New Roman"/>
          <w:sz w:val="24"/>
          <w:szCs w:val="24"/>
        </w:rPr>
        <w:t xml:space="preserve"> к участникам отбора, которым должен соответствовать участник отбора на 01 число месяца, предшествующего месяцу, в котором планируется проведение отбора:</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10.1. О</w:t>
      </w:r>
      <w:r w:rsidRPr="00A01FF6">
        <w:rPr>
          <w:rFonts w:ascii="Times New Roman" w:hAnsi="Times New Roman" w:cs="Times New Roman"/>
          <w:sz w:val="24"/>
          <w:szCs w:val="24"/>
        </w:rPr>
        <w:t>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10.2. О</w:t>
      </w:r>
      <w:r w:rsidRPr="00A01FF6">
        <w:rPr>
          <w:rFonts w:ascii="Times New Roman" w:hAnsi="Times New Roman" w:cs="Times New Roman"/>
          <w:sz w:val="24"/>
          <w:szCs w:val="24"/>
        </w:rPr>
        <w:t>тсутствие просроченной задолженности по возврату в бюджет города Усолье-Сибирское субсидий, бюджетных инвестиций, предоставленных, в том числе, в соответствии с иными правовыми актами</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10.3. Участник отбора</w:t>
      </w:r>
      <w:r w:rsidRPr="00A01FF6">
        <w:rPr>
          <w:rFonts w:ascii="Times New Roman" w:hAnsi="Times New Roman" w:cs="Times New Roman"/>
          <w:sz w:val="24"/>
          <w:szCs w:val="24"/>
        </w:rPr>
        <w:t xml:space="preserve"> – юридическое лицо – не находится в процессе реорганизации, ликвидации, банкротства</w:t>
      </w:r>
      <w:r>
        <w:rPr>
          <w:rFonts w:ascii="Times New Roman" w:hAnsi="Times New Roman" w:cs="Times New Roman"/>
          <w:sz w:val="24"/>
          <w:szCs w:val="24"/>
        </w:rPr>
        <w:t>, деятельность участника отбора не приостановлена в соответствии с законодательством Российской Федерации</w:t>
      </w:r>
      <w:r w:rsidRPr="00A01FF6">
        <w:rPr>
          <w:rFonts w:ascii="Times New Roman" w:hAnsi="Times New Roman" w:cs="Times New Roman"/>
          <w:sz w:val="24"/>
          <w:szCs w:val="24"/>
        </w:rPr>
        <w:t>, а</w:t>
      </w:r>
      <w:r>
        <w:rPr>
          <w:rFonts w:ascii="Times New Roman" w:hAnsi="Times New Roman" w:cs="Times New Roman"/>
          <w:sz w:val="24"/>
          <w:szCs w:val="24"/>
        </w:rPr>
        <w:t xml:space="preserve"> участник отбора - </w:t>
      </w:r>
      <w:r w:rsidRPr="00A01FF6">
        <w:rPr>
          <w:rFonts w:ascii="Times New Roman" w:hAnsi="Times New Roman" w:cs="Times New Roman"/>
          <w:sz w:val="24"/>
          <w:szCs w:val="24"/>
        </w:rPr>
        <w:t xml:space="preserve"> индивидуальный предприниматель не прекратил деятельность в качестве индивидуального предпринимателя</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10.4. В реестре дисквалифицированных лиц </w:t>
      </w:r>
      <w:r w:rsidRPr="007819C3">
        <w:rPr>
          <w:rFonts w:ascii="Times New Roman" w:hAnsi="Times New Roman" w:cs="Times New Roman"/>
          <w:sz w:val="24"/>
          <w:szCs w:val="24"/>
        </w:rPr>
        <w:t>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10.5. О</w:t>
      </w:r>
      <w:r w:rsidRPr="00281E7E">
        <w:rPr>
          <w:rFonts w:ascii="Times New Roman" w:hAnsi="Times New Roman" w:cs="Times New Roman"/>
          <w:sz w:val="24"/>
          <w:szCs w:val="24"/>
        </w:rPr>
        <w:t>тсутствие статуса иностранного юридического лица, а так 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w:t>
      </w:r>
      <w:r>
        <w:rPr>
          <w:rFonts w:ascii="Times New Roman" w:hAnsi="Times New Roman" w:cs="Times New Roman"/>
          <w:sz w:val="24"/>
          <w:szCs w:val="24"/>
        </w:rPr>
        <w:t>;</w:t>
      </w:r>
    </w:p>
    <w:p w:rsidR="00C111E9"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10.6. Участники отбора</w:t>
      </w:r>
      <w:r w:rsidRPr="00281E7E">
        <w:rPr>
          <w:rFonts w:ascii="Times New Roman" w:hAnsi="Times New Roman" w:cs="Times New Roman"/>
          <w:sz w:val="24"/>
          <w:szCs w:val="24"/>
        </w:rPr>
        <w:t xml:space="preserve"> не должны получать средства из бюджета города Усолье-Сибирское в соответствии с иными нормативными правовыми актами, муниципальными правовыми актами на цели предоставления субсидии</w:t>
      </w:r>
      <w:r>
        <w:rPr>
          <w:rFonts w:ascii="Times New Roman" w:hAnsi="Times New Roman" w:cs="Times New Roman"/>
          <w:sz w:val="24"/>
          <w:szCs w:val="24"/>
        </w:rPr>
        <w:t>.</w:t>
      </w:r>
    </w:p>
    <w:p w:rsidR="00C111E9" w:rsidRPr="00ED260C" w:rsidRDefault="00C111E9" w:rsidP="00C111E9">
      <w:pPr>
        <w:pStyle w:val="a5"/>
        <w:spacing w:line="240" w:lineRule="auto"/>
        <w:ind w:left="0" w:firstLine="284"/>
        <w:jc w:val="both"/>
        <w:rPr>
          <w:rFonts w:ascii="Times New Roman" w:hAnsi="Times New Roman" w:cs="Times New Roman"/>
          <w:sz w:val="24"/>
          <w:szCs w:val="24"/>
        </w:rPr>
      </w:pPr>
      <w:r w:rsidRPr="00830A9C">
        <w:rPr>
          <w:rFonts w:ascii="Times New Roman" w:hAnsi="Times New Roman" w:cs="Times New Roman"/>
          <w:sz w:val="24"/>
          <w:szCs w:val="24"/>
        </w:rPr>
        <w:t>11.</w:t>
      </w:r>
      <w:r>
        <w:rPr>
          <w:rFonts w:ascii="Times New Roman" w:hAnsi="Times New Roman" w:cs="Times New Roman"/>
          <w:sz w:val="24"/>
          <w:szCs w:val="24"/>
        </w:rPr>
        <w:t xml:space="preserve"> </w:t>
      </w:r>
      <w:r w:rsidRPr="00ED260C">
        <w:rPr>
          <w:rFonts w:ascii="Times New Roman" w:hAnsi="Times New Roman" w:cs="Times New Roman"/>
          <w:sz w:val="24"/>
          <w:szCs w:val="24"/>
        </w:rPr>
        <w:t xml:space="preserve">Для определения лучших условий </w:t>
      </w:r>
      <w:r>
        <w:rPr>
          <w:rFonts w:ascii="Times New Roman" w:hAnsi="Times New Roman" w:cs="Times New Roman"/>
          <w:sz w:val="24"/>
          <w:szCs w:val="24"/>
        </w:rPr>
        <w:t>достижения результатов предоставления субсидии</w:t>
      </w:r>
      <w:r w:rsidRPr="00ED260C">
        <w:rPr>
          <w:rFonts w:ascii="Times New Roman" w:hAnsi="Times New Roman" w:cs="Times New Roman"/>
          <w:sz w:val="24"/>
          <w:szCs w:val="24"/>
        </w:rPr>
        <w:t xml:space="preserve"> определ</w:t>
      </w:r>
      <w:r>
        <w:rPr>
          <w:rFonts w:ascii="Times New Roman" w:hAnsi="Times New Roman" w:cs="Times New Roman"/>
          <w:sz w:val="24"/>
          <w:szCs w:val="24"/>
        </w:rPr>
        <w:t>ены требования к участникам отбора</w:t>
      </w:r>
      <w:r w:rsidRPr="00ED260C">
        <w:rPr>
          <w:rFonts w:ascii="Times New Roman" w:hAnsi="Times New Roman" w:cs="Times New Roman"/>
          <w:sz w:val="24"/>
          <w:szCs w:val="24"/>
        </w:rPr>
        <w:t>:</w:t>
      </w:r>
    </w:p>
    <w:tbl>
      <w:tblPr>
        <w:tblStyle w:val="a4"/>
        <w:tblW w:w="0" w:type="auto"/>
        <w:tblLook w:val="04A0" w:firstRow="1" w:lastRow="0" w:firstColumn="1" w:lastColumn="0" w:noHBand="0" w:noVBand="1"/>
      </w:tblPr>
      <w:tblGrid>
        <w:gridCol w:w="3964"/>
        <w:gridCol w:w="2977"/>
        <w:gridCol w:w="2404"/>
      </w:tblGrid>
      <w:tr w:rsidR="00C111E9" w:rsidRPr="00ED260C" w:rsidTr="005C1774">
        <w:tc>
          <w:tcPr>
            <w:tcW w:w="3964" w:type="dxa"/>
            <w:vAlign w:val="center"/>
          </w:tcPr>
          <w:p w:rsidR="00C111E9" w:rsidRPr="00ED260C" w:rsidRDefault="00C111E9" w:rsidP="005C1774">
            <w:pPr>
              <w:pStyle w:val="a5"/>
              <w:spacing w:after="160"/>
              <w:ind w:firstLine="284"/>
              <w:jc w:val="both"/>
              <w:rPr>
                <w:rFonts w:ascii="Times New Roman" w:hAnsi="Times New Roman" w:cs="Times New Roman"/>
                <w:sz w:val="24"/>
                <w:szCs w:val="24"/>
              </w:rPr>
            </w:pPr>
            <w:r>
              <w:rPr>
                <w:rFonts w:ascii="Times New Roman" w:hAnsi="Times New Roman" w:cs="Times New Roman"/>
                <w:sz w:val="24"/>
                <w:szCs w:val="24"/>
              </w:rPr>
              <w:t>Требование</w:t>
            </w:r>
          </w:p>
        </w:tc>
        <w:tc>
          <w:tcPr>
            <w:tcW w:w="2977" w:type="dxa"/>
            <w:vAlign w:val="center"/>
          </w:tcPr>
          <w:p w:rsidR="00C111E9" w:rsidRPr="00ED260C" w:rsidRDefault="00C111E9" w:rsidP="005C1774">
            <w:pPr>
              <w:pStyle w:val="a5"/>
              <w:spacing w:after="160"/>
              <w:ind w:left="-136"/>
              <w:jc w:val="center"/>
              <w:rPr>
                <w:rFonts w:ascii="Times New Roman" w:hAnsi="Times New Roman" w:cs="Times New Roman"/>
                <w:sz w:val="24"/>
                <w:szCs w:val="24"/>
              </w:rPr>
            </w:pPr>
            <w:r w:rsidRPr="000C36C8">
              <w:rPr>
                <w:rFonts w:ascii="Times New Roman" w:hAnsi="Times New Roman" w:cs="Times New Roman"/>
                <w:sz w:val="24"/>
                <w:szCs w:val="24"/>
              </w:rPr>
              <w:t>Единица</w:t>
            </w:r>
            <w:r>
              <w:rPr>
                <w:rFonts w:ascii="Times New Roman" w:hAnsi="Times New Roman" w:cs="Times New Roman"/>
                <w:sz w:val="24"/>
                <w:szCs w:val="24"/>
              </w:rPr>
              <w:t xml:space="preserve"> </w:t>
            </w:r>
            <w:r w:rsidRPr="000C36C8">
              <w:rPr>
                <w:rFonts w:ascii="Times New Roman" w:hAnsi="Times New Roman" w:cs="Times New Roman"/>
                <w:sz w:val="24"/>
                <w:szCs w:val="24"/>
              </w:rPr>
              <w:t>измерения</w:t>
            </w:r>
          </w:p>
        </w:tc>
        <w:tc>
          <w:tcPr>
            <w:tcW w:w="2404" w:type="dxa"/>
            <w:vAlign w:val="center"/>
          </w:tcPr>
          <w:p w:rsidR="00C111E9" w:rsidRPr="00ED260C" w:rsidRDefault="00C111E9" w:rsidP="005C1774">
            <w:pPr>
              <w:pStyle w:val="a5"/>
              <w:spacing w:after="160"/>
              <w:ind w:hanging="822"/>
              <w:jc w:val="both"/>
              <w:rPr>
                <w:rFonts w:ascii="Times New Roman" w:hAnsi="Times New Roman" w:cs="Times New Roman"/>
                <w:sz w:val="24"/>
                <w:szCs w:val="24"/>
              </w:rPr>
            </w:pPr>
            <w:r w:rsidRPr="00852701">
              <w:rPr>
                <w:rFonts w:ascii="Times New Roman" w:hAnsi="Times New Roman" w:cs="Times New Roman"/>
                <w:sz w:val="24"/>
                <w:szCs w:val="24"/>
              </w:rPr>
              <w:t>Оценка (в баллах) за единицу</w:t>
            </w:r>
          </w:p>
        </w:tc>
      </w:tr>
      <w:tr w:rsidR="00C111E9" w:rsidRPr="00ED260C" w:rsidTr="005C1774">
        <w:tc>
          <w:tcPr>
            <w:tcW w:w="3964" w:type="dxa"/>
            <w:vMerge w:val="restart"/>
            <w:vAlign w:val="center"/>
          </w:tcPr>
          <w:p w:rsidR="00C111E9" w:rsidRPr="00ED260C" w:rsidRDefault="00C111E9" w:rsidP="005C1774">
            <w:pPr>
              <w:pStyle w:val="a5"/>
              <w:spacing w:after="160"/>
              <w:ind w:left="0"/>
              <w:rPr>
                <w:rFonts w:ascii="Times New Roman" w:hAnsi="Times New Roman" w:cs="Times New Roman"/>
                <w:sz w:val="24"/>
                <w:szCs w:val="24"/>
              </w:rPr>
            </w:pPr>
            <w:r w:rsidRPr="00ED260C">
              <w:rPr>
                <w:rFonts w:ascii="Times New Roman" w:hAnsi="Times New Roman" w:cs="Times New Roman"/>
                <w:sz w:val="24"/>
                <w:szCs w:val="24"/>
              </w:rPr>
              <w:t>1. Срок предоставления гарантии качества</w:t>
            </w:r>
          </w:p>
        </w:tc>
        <w:tc>
          <w:tcPr>
            <w:tcW w:w="2977"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3 года</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1</w:t>
            </w:r>
          </w:p>
        </w:tc>
      </w:tr>
      <w:tr w:rsidR="00C111E9" w:rsidRPr="00ED260C" w:rsidTr="005C1774">
        <w:tc>
          <w:tcPr>
            <w:tcW w:w="3964" w:type="dxa"/>
            <w:vMerge/>
            <w:vAlign w:val="center"/>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4 года</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2</w:t>
            </w:r>
          </w:p>
        </w:tc>
      </w:tr>
      <w:tr w:rsidR="00C111E9" w:rsidRPr="00ED260C" w:rsidTr="005C1774">
        <w:tc>
          <w:tcPr>
            <w:tcW w:w="3964" w:type="dxa"/>
            <w:vMerge/>
            <w:vAlign w:val="center"/>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5 лет</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3</w:t>
            </w:r>
          </w:p>
        </w:tc>
      </w:tr>
      <w:tr w:rsidR="00C111E9" w:rsidRPr="00ED260C" w:rsidTr="005C1774">
        <w:tc>
          <w:tcPr>
            <w:tcW w:w="3964" w:type="dxa"/>
            <w:vMerge w:val="restart"/>
            <w:vAlign w:val="center"/>
          </w:tcPr>
          <w:p w:rsidR="00C111E9" w:rsidRPr="00ED260C" w:rsidRDefault="00C111E9" w:rsidP="005C1774">
            <w:pPr>
              <w:pStyle w:val="a5"/>
              <w:spacing w:after="160"/>
              <w:ind w:left="24"/>
              <w:rPr>
                <w:rFonts w:ascii="Times New Roman" w:hAnsi="Times New Roman" w:cs="Times New Roman"/>
                <w:sz w:val="24"/>
                <w:szCs w:val="24"/>
              </w:rPr>
            </w:pPr>
            <w:r w:rsidRPr="00ED260C">
              <w:rPr>
                <w:rFonts w:ascii="Times New Roman" w:hAnsi="Times New Roman" w:cs="Times New Roman"/>
                <w:sz w:val="24"/>
                <w:szCs w:val="24"/>
              </w:rPr>
              <w:t xml:space="preserve">2. Период осуществления </w:t>
            </w:r>
            <w:r>
              <w:rPr>
                <w:rFonts w:ascii="Times New Roman" w:hAnsi="Times New Roman" w:cs="Times New Roman"/>
                <w:sz w:val="24"/>
                <w:szCs w:val="24"/>
              </w:rPr>
              <w:t>д</w:t>
            </w:r>
            <w:r w:rsidRPr="00ED260C">
              <w:rPr>
                <w:rFonts w:ascii="Times New Roman" w:hAnsi="Times New Roman" w:cs="Times New Roman"/>
                <w:sz w:val="24"/>
                <w:szCs w:val="24"/>
              </w:rPr>
              <w:t>еятельности по благоустройству</w:t>
            </w:r>
          </w:p>
        </w:tc>
        <w:tc>
          <w:tcPr>
            <w:tcW w:w="2977" w:type="dxa"/>
          </w:tcPr>
          <w:p w:rsidR="00C111E9" w:rsidRPr="00ED260C" w:rsidRDefault="00C111E9" w:rsidP="005C1774">
            <w:pPr>
              <w:pStyle w:val="a5"/>
              <w:spacing w:after="160"/>
              <w:ind w:firstLine="28"/>
              <w:rPr>
                <w:rFonts w:ascii="Times New Roman" w:hAnsi="Times New Roman" w:cs="Times New Roman"/>
                <w:sz w:val="24"/>
                <w:szCs w:val="24"/>
              </w:rPr>
            </w:pPr>
            <w:r w:rsidRPr="00ED260C">
              <w:rPr>
                <w:rFonts w:ascii="Times New Roman" w:hAnsi="Times New Roman" w:cs="Times New Roman"/>
                <w:sz w:val="24"/>
                <w:szCs w:val="24"/>
              </w:rPr>
              <w:t>1 полный год деятельности</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1</w:t>
            </w:r>
          </w:p>
        </w:tc>
      </w:tr>
      <w:tr w:rsidR="00C111E9" w:rsidRPr="00ED260C" w:rsidTr="005C1774">
        <w:tc>
          <w:tcPr>
            <w:tcW w:w="3964" w:type="dxa"/>
            <w:vMerge/>
            <w:vAlign w:val="center"/>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firstLine="28"/>
              <w:rPr>
                <w:rFonts w:ascii="Times New Roman" w:hAnsi="Times New Roman" w:cs="Times New Roman"/>
                <w:sz w:val="24"/>
                <w:szCs w:val="24"/>
              </w:rPr>
            </w:pPr>
            <w:r w:rsidRPr="00ED260C">
              <w:rPr>
                <w:rFonts w:ascii="Times New Roman" w:hAnsi="Times New Roman" w:cs="Times New Roman"/>
                <w:sz w:val="24"/>
                <w:szCs w:val="24"/>
              </w:rPr>
              <w:t>Более 2 лет</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2</w:t>
            </w:r>
          </w:p>
        </w:tc>
      </w:tr>
      <w:tr w:rsidR="00C111E9" w:rsidRPr="00ED260C" w:rsidTr="005C1774">
        <w:tc>
          <w:tcPr>
            <w:tcW w:w="3964" w:type="dxa"/>
            <w:vMerge w:val="restart"/>
            <w:vAlign w:val="center"/>
          </w:tcPr>
          <w:p w:rsidR="00C111E9" w:rsidRPr="00ED260C" w:rsidRDefault="00C111E9" w:rsidP="005C1774">
            <w:pPr>
              <w:pStyle w:val="a5"/>
              <w:spacing w:after="160"/>
              <w:ind w:left="0" w:firstLine="24"/>
              <w:rPr>
                <w:rFonts w:ascii="Times New Roman" w:hAnsi="Times New Roman" w:cs="Times New Roman"/>
                <w:sz w:val="24"/>
                <w:szCs w:val="24"/>
              </w:rPr>
            </w:pPr>
            <w:r w:rsidRPr="00ED260C">
              <w:rPr>
                <w:rFonts w:ascii="Times New Roman" w:hAnsi="Times New Roman" w:cs="Times New Roman"/>
                <w:sz w:val="24"/>
                <w:szCs w:val="24"/>
              </w:rPr>
              <w:t xml:space="preserve">3. Объемы выполненных работ в рамках благоустройства за последние 3 года </w:t>
            </w:r>
          </w:p>
        </w:tc>
        <w:tc>
          <w:tcPr>
            <w:tcW w:w="2977" w:type="dxa"/>
          </w:tcPr>
          <w:p w:rsidR="00C111E9" w:rsidRPr="00ED260C" w:rsidRDefault="00C111E9" w:rsidP="005C1774">
            <w:pPr>
              <w:pStyle w:val="a5"/>
              <w:spacing w:after="160"/>
              <w:ind w:left="-103"/>
              <w:rPr>
                <w:rFonts w:ascii="Times New Roman" w:hAnsi="Times New Roman" w:cs="Times New Roman"/>
                <w:sz w:val="24"/>
                <w:szCs w:val="24"/>
              </w:rPr>
            </w:pPr>
            <w:r w:rsidRPr="00ED260C">
              <w:rPr>
                <w:rFonts w:ascii="Times New Roman" w:hAnsi="Times New Roman" w:cs="Times New Roman"/>
                <w:sz w:val="24"/>
                <w:szCs w:val="24"/>
              </w:rPr>
              <w:t xml:space="preserve">Выполнение работ в рамках деятельности по благоустройству на сумму более 1 </w:t>
            </w:r>
            <w:proofErr w:type="spellStart"/>
            <w:r w:rsidRPr="00ED260C">
              <w:rPr>
                <w:rFonts w:ascii="Times New Roman" w:hAnsi="Times New Roman" w:cs="Times New Roman"/>
                <w:sz w:val="24"/>
                <w:szCs w:val="24"/>
              </w:rPr>
              <w:t>млн.руб</w:t>
            </w:r>
            <w:proofErr w:type="spellEnd"/>
            <w:r w:rsidRPr="00ED260C">
              <w:rPr>
                <w:rFonts w:ascii="Times New Roman" w:hAnsi="Times New Roman" w:cs="Times New Roman"/>
                <w:sz w:val="24"/>
                <w:szCs w:val="24"/>
              </w:rPr>
              <w:t>.</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1</w:t>
            </w:r>
          </w:p>
        </w:tc>
      </w:tr>
      <w:tr w:rsidR="00C111E9" w:rsidRPr="00ED260C" w:rsidTr="005C1774">
        <w:tc>
          <w:tcPr>
            <w:tcW w:w="3964" w:type="dxa"/>
            <w:vMerge/>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left="-103"/>
              <w:rPr>
                <w:rFonts w:ascii="Times New Roman" w:hAnsi="Times New Roman" w:cs="Times New Roman"/>
                <w:sz w:val="24"/>
                <w:szCs w:val="24"/>
              </w:rPr>
            </w:pPr>
            <w:r w:rsidRPr="00ED260C">
              <w:rPr>
                <w:rFonts w:ascii="Times New Roman" w:hAnsi="Times New Roman" w:cs="Times New Roman"/>
                <w:sz w:val="24"/>
                <w:szCs w:val="24"/>
              </w:rPr>
              <w:t xml:space="preserve">Выполнение работ в рамках деятельности по благоустройству на сумму более 5 </w:t>
            </w:r>
            <w:proofErr w:type="spellStart"/>
            <w:r w:rsidRPr="00ED260C">
              <w:rPr>
                <w:rFonts w:ascii="Times New Roman" w:hAnsi="Times New Roman" w:cs="Times New Roman"/>
                <w:sz w:val="24"/>
                <w:szCs w:val="24"/>
              </w:rPr>
              <w:t>млн.руб</w:t>
            </w:r>
            <w:proofErr w:type="spellEnd"/>
            <w:r w:rsidRPr="00ED260C">
              <w:rPr>
                <w:rFonts w:ascii="Times New Roman" w:hAnsi="Times New Roman" w:cs="Times New Roman"/>
                <w:sz w:val="24"/>
                <w:szCs w:val="24"/>
              </w:rPr>
              <w:t>.</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2</w:t>
            </w:r>
          </w:p>
        </w:tc>
      </w:tr>
      <w:tr w:rsidR="00C111E9" w:rsidRPr="00ED260C" w:rsidTr="005C1774">
        <w:tc>
          <w:tcPr>
            <w:tcW w:w="3964" w:type="dxa"/>
            <w:vMerge/>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left="-103"/>
              <w:rPr>
                <w:rFonts w:ascii="Times New Roman" w:hAnsi="Times New Roman" w:cs="Times New Roman"/>
                <w:sz w:val="24"/>
                <w:szCs w:val="24"/>
              </w:rPr>
            </w:pPr>
            <w:r w:rsidRPr="00ED260C">
              <w:rPr>
                <w:rFonts w:ascii="Times New Roman" w:hAnsi="Times New Roman" w:cs="Times New Roman"/>
                <w:sz w:val="24"/>
                <w:szCs w:val="24"/>
              </w:rPr>
              <w:t xml:space="preserve">Выполнение работ в рамках деятельности по благоустройству на сумму более 10 </w:t>
            </w:r>
            <w:proofErr w:type="spellStart"/>
            <w:r w:rsidRPr="00ED260C">
              <w:rPr>
                <w:rFonts w:ascii="Times New Roman" w:hAnsi="Times New Roman" w:cs="Times New Roman"/>
                <w:sz w:val="24"/>
                <w:szCs w:val="24"/>
              </w:rPr>
              <w:t>млн.руб</w:t>
            </w:r>
            <w:proofErr w:type="spellEnd"/>
            <w:r w:rsidRPr="00ED260C">
              <w:rPr>
                <w:rFonts w:ascii="Times New Roman" w:hAnsi="Times New Roman" w:cs="Times New Roman"/>
                <w:sz w:val="24"/>
                <w:szCs w:val="24"/>
              </w:rPr>
              <w:t>.</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3</w:t>
            </w:r>
          </w:p>
        </w:tc>
      </w:tr>
      <w:tr w:rsidR="00C111E9" w:rsidRPr="00ED260C" w:rsidTr="005C1774">
        <w:tc>
          <w:tcPr>
            <w:tcW w:w="3964" w:type="dxa"/>
            <w:vMerge/>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left="-103"/>
              <w:rPr>
                <w:rFonts w:ascii="Times New Roman" w:hAnsi="Times New Roman" w:cs="Times New Roman"/>
                <w:sz w:val="24"/>
                <w:szCs w:val="24"/>
              </w:rPr>
            </w:pPr>
            <w:r w:rsidRPr="00ED260C">
              <w:rPr>
                <w:rFonts w:ascii="Times New Roman" w:hAnsi="Times New Roman" w:cs="Times New Roman"/>
                <w:sz w:val="24"/>
                <w:szCs w:val="24"/>
              </w:rPr>
              <w:t xml:space="preserve">Выполнение работ в рамках деятельности по благоустройству на сумму более 15 </w:t>
            </w:r>
            <w:proofErr w:type="spellStart"/>
            <w:r w:rsidRPr="00ED260C">
              <w:rPr>
                <w:rFonts w:ascii="Times New Roman" w:hAnsi="Times New Roman" w:cs="Times New Roman"/>
                <w:sz w:val="24"/>
                <w:szCs w:val="24"/>
              </w:rPr>
              <w:t>млн.руб</w:t>
            </w:r>
            <w:proofErr w:type="spellEnd"/>
            <w:r w:rsidRPr="00ED260C">
              <w:rPr>
                <w:rFonts w:ascii="Times New Roman" w:hAnsi="Times New Roman" w:cs="Times New Roman"/>
                <w:sz w:val="24"/>
                <w:szCs w:val="24"/>
              </w:rPr>
              <w:t>.</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4</w:t>
            </w:r>
          </w:p>
        </w:tc>
      </w:tr>
      <w:tr w:rsidR="00C111E9" w:rsidRPr="00ED260C" w:rsidTr="005C1774">
        <w:tc>
          <w:tcPr>
            <w:tcW w:w="3964" w:type="dxa"/>
            <w:vMerge/>
          </w:tcPr>
          <w:p w:rsidR="00C111E9" w:rsidRPr="00ED260C" w:rsidRDefault="00C111E9" w:rsidP="005C1774">
            <w:pPr>
              <w:pStyle w:val="a5"/>
              <w:spacing w:after="160"/>
              <w:ind w:firstLine="284"/>
              <w:rPr>
                <w:rFonts w:ascii="Times New Roman" w:hAnsi="Times New Roman" w:cs="Times New Roman"/>
                <w:sz w:val="24"/>
                <w:szCs w:val="24"/>
              </w:rPr>
            </w:pPr>
          </w:p>
        </w:tc>
        <w:tc>
          <w:tcPr>
            <w:tcW w:w="2977" w:type="dxa"/>
          </w:tcPr>
          <w:p w:rsidR="00C111E9" w:rsidRPr="00ED260C" w:rsidRDefault="00C111E9" w:rsidP="005C1774">
            <w:pPr>
              <w:pStyle w:val="a5"/>
              <w:spacing w:after="160"/>
              <w:ind w:left="-103"/>
              <w:rPr>
                <w:rFonts w:ascii="Times New Roman" w:hAnsi="Times New Roman" w:cs="Times New Roman"/>
                <w:sz w:val="24"/>
                <w:szCs w:val="24"/>
              </w:rPr>
            </w:pPr>
            <w:r w:rsidRPr="00ED260C">
              <w:rPr>
                <w:rFonts w:ascii="Times New Roman" w:hAnsi="Times New Roman" w:cs="Times New Roman"/>
                <w:sz w:val="24"/>
                <w:szCs w:val="24"/>
              </w:rPr>
              <w:t xml:space="preserve">Выполнение работ в рамках деятельности по благоустройству на сумму более 20 </w:t>
            </w:r>
            <w:proofErr w:type="spellStart"/>
            <w:r w:rsidRPr="00ED260C">
              <w:rPr>
                <w:rFonts w:ascii="Times New Roman" w:hAnsi="Times New Roman" w:cs="Times New Roman"/>
                <w:sz w:val="24"/>
                <w:szCs w:val="24"/>
              </w:rPr>
              <w:t>млн.руб</w:t>
            </w:r>
            <w:proofErr w:type="spellEnd"/>
            <w:r w:rsidRPr="00ED260C">
              <w:rPr>
                <w:rFonts w:ascii="Times New Roman" w:hAnsi="Times New Roman" w:cs="Times New Roman"/>
                <w:sz w:val="24"/>
                <w:szCs w:val="24"/>
              </w:rPr>
              <w:t>.</w:t>
            </w:r>
          </w:p>
        </w:tc>
        <w:tc>
          <w:tcPr>
            <w:tcW w:w="2404" w:type="dxa"/>
          </w:tcPr>
          <w:p w:rsidR="00C111E9" w:rsidRPr="00ED260C" w:rsidRDefault="00C111E9" w:rsidP="005C1774">
            <w:pPr>
              <w:pStyle w:val="a5"/>
              <w:spacing w:after="160"/>
              <w:ind w:firstLine="284"/>
              <w:rPr>
                <w:rFonts w:ascii="Times New Roman" w:hAnsi="Times New Roman" w:cs="Times New Roman"/>
                <w:sz w:val="24"/>
                <w:szCs w:val="24"/>
              </w:rPr>
            </w:pPr>
            <w:r w:rsidRPr="00ED260C">
              <w:rPr>
                <w:rFonts w:ascii="Times New Roman" w:hAnsi="Times New Roman" w:cs="Times New Roman"/>
                <w:sz w:val="24"/>
                <w:szCs w:val="24"/>
              </w:rPr>
              <w:t>5</w:t>
            </w:r>
          </w:p>
        </w:tc>
      </w:tr>
    </w:tbl>
    <w:p w:rsidR="00C111E9" w:rsidRDefault="00C111E9" w:rsidP="00C111E9">
      <w:pPr>
        <w:pStyle w:val="a5"/>
        <w:spacing w:line="240" w:lineRule="auto"/>
        <w:ind w:left="0"/>
        <w:jc w:val="both"/>
        <w:rPr>
          <w:rFonts w:ascii="Times New Roman" w:hAnsi="Times New Roman" w:cs="Times New Roman"/>
          <w:sz w:val="24"/>
          <w:szCs w:val="24"/>
        </w:rPr>
      </w:pPr>
      <w:r w:rsidRPr="00436DF4">
        <w:rPr>
          <w:rFonts w:ascii="Times New Roman" w:hAnsi="Times New Roman" w:cs="Times New Roman"/>
          <w:sz w:val="24"/>
          <w:szCs w:val="24"/>
        </w:rPr>
        <w:t xml:space="preserve"> </w:t>
      </w:r>
    </w:p>
    <w:p w:rsidR="00C111E9" w:rsidRPr="002E5076"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CA62EE">
        <w:rPr>
          <w:rFonts w:ascii="Times New Roman" w:hAnsi="Times New Roman" w:cs="Times New Roman"/>
          <w:sz w:val="24"/>
          <w:szCs w:val="24"/>
        </w:rPr>
        <w:t>12.</w:t>
      </w:r>
      <w:r w:rsidRPr="002E5076">
        <w:rPr>
          <w:rFonts w:ascii="Times New Roman" w:hAnsi="Times New Roman" w:cs="Times New Roman"/>
          <w:sz w:val="24"/>
          <w:szCs w:val="24"/>
        </w:rPr>
        <w:t xml:space="preserve"> В целях получения субсидии, участники отбора предоставляют организатору пакет документов в сроки, указанные в извещении:</w:t>
      </w:r>
    </w:p>
    <w:p w:rsidR="00C111E9" w:rsidRPr="00C5157E" w:rsidRDefault="00C111E9" w:rsidP="00C111E9">
      <w:pPr>
        <w:pStyle w:val="a5"/>
        <w:spacing w:line="240" w:lineRule="auto"/>
        <w:ind w:left="0" w:firstLine="284"/>
        <w:jc w:val="both"/>
        <w:rPr>
          <w:rFonts w:ascii="Times New Roman" w:hAnsi="Times New Roman" w:cs="Times New Roman"/>
          <w:sz w:val="24"/>
          <w:szCs w:val="24"/>
        </w:rPr>
      </w:pPr>
      <w:r w:rsidRPr="00C5157E">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C5157E">
        <w:rPr>
          <w:rFonts w:ascii="Times New Roman" w:hAnsi="Times New Roman" w:cs="Times New Roman"/>
          <w:sz w:val="24"/>
          <w:szCs w:val="24"/>
        </w:rPr>
        <w:t xml:space="preserve">2.1. Заявку на получение субсидии на возмещение затрат по выполнению работ по благоустройству дворовых территорий в рамках муниципальной программы по форме </w:t>
      </w:r>
      <w:r w:rsidRPr="001F7A85">
        <w:rPr>
          <w:rFonts w:ascii="Times New Roman" w:hAnsi="Times New Roman" w:cs="Times New Roman"/>
          <w:sz w:val="24"/>
          <w:szCs w:val="24"/>
        </w:rPr>
        <w:t xml:space="preserve">согласно приложению № 1 </w:t>
      </w:r>
      <w:r w:rsidRPr="00C5157E">
        <w:rPr>
          <w:rFonts w:ascii="Times New Roman" w:hAnsi="Times New Roman" w:cs="Times New Roman"/>
          <w:sz w:val="24"/>
          <w:szCs w:val="24"/>
        </w:rPr>
        <w:t xml:space="preserve">к настоящему </w:t>
      </w:r>
      <w:r>
        <w:rPr>
          <w:rFonts w:ascii="Times New Roman" w:hAnsi="Times New Roman" w:cs="Times New Roman"/>
          <w:sz w:val="24"/>
          <w:szCs w:val="24"/>
        </w:rPr>
        <w:t>п</w:t>
      </w:r>
      <w:r w:rsidRPr="00C5157E">
        <w:rPr>
          <w:rFonts w:ascii="Times New Roman" w:hAnsi="Times New Roman" w:cs="Times New Roman"/>
          <w:sz w:val="24"/>
          <w:szCs w:val="24"/>
        </w:rPr>
        <w:t>орядку (далее – заявка);</w:t>
      </w:r>
    </w:p>
    <w:p w:rsidR="00C111E9" w:rsidRDefault="00C111E9" w:rsidP="00C111E9">
      <w:pPr>
        <w:pStyle w:val="a5"/>
        <w:spacing w:line="240" w:lineRule="auto"/>
        <w:ind w:left="0" w:firstLine="284"/>
        <w:jc w:val="both"/>
        <w:rPr>
          <w:rFonts w:ascii="Times New Roman" w:hAnsi="Times New Roman" w:cs="Times New Roman"/>
          <w:sz w:val="24"/>
          <w:szCs w:val="24"/>
        </w:rPr>
      </w:pPr>
      <w:r w:rsidRPr="002611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122">
        <w:rPr>
          <w:rFonts w:ascii="Times New Roman" w:hAnsi="Times New Roman" w:cs="Times New Roman"/>
          <w:sz w:val="24"/>
          <w:szCs w:val="24"/>
        </w:rPr>
        <w:t xml:space="preserve">12.2. Согласие на предоставление в отношении себя сведений, составляющих налоговую и иные виды тайн, по форме </w:t>
      </w:r>
      <w:r w:rsidRPr="001F7A85">
        <w:rPr>
          <w:rFonts w:ascii="Times New Roman" w:hAnsi="Times New Roman" w:cs="Times New Roman"/>
          <w:sz w:val="24"/>
          <w:szCs w:val="24"/>
        </w:rPr>
        <w:t xml:space="preserve">согласно приложению № 2 </w:t>
      </w:r>
      <w:r w:rsidRPr="00261122">
        <w:rPr>
          <w:rFonts w:ascii="Times New Roman" w:hAnsi="Times New Roman" w:cs="Times New Roman"/>
          <w:sz w:val="24"/>
          <w:szCs w:val="24"/>
        </w:rPr>
        <w:t xml:space="preserve">к настоящему </w:t>
      </w:r>
      <w:r>
        <w:rPr>
          <w:rFonts w:ascii="Times New Roman" w:hAnsi="Times New Roman" w:cs="Times New Roman"/>
          <w:sz w:val="24"/>
          <w:szCs w:val="24"/>
        </w:rPr>
        <w:t>п</w:t>
      </w:r>
      <w:r w:rsidRPr="00261122">
        <w:rPr>
          <w:rFonts w:ascii="Times New Roman" w:hAnsi="Times New Roman" w:cs="Times New Roman"/>
          <w:sz w:val="24"/>
          <w:szCs w:val="24"/>
        </w:rPr>
        <w:t>орядку.</w:t>
      </w:r>
    </w:p>
    <w:p w:rsidR="00C111E9" w:rsidRPr="00360D46" w:rsidRDefault="00C111E9" w:rsidP="00C111E9">
      <w:pPr>
        <w:pStyle w:val="a5"/>
        <w:spacing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13. </w:t>
      </w:r>
      <w:r w:rsidRPr="00360D46">
        <w:rPr>
          <w:rFonts w:ascii="Times New Roman" w:hAnsi="Times New Roman" w:cs="Times New Roman"/>
          <w:sz w:val="24"/>
          <w:szCs w:val="24"/>
        </w:rPr>
        <w:t>К заявке прилагаются следующие документы</w:t>
      </w:r>
      <w:r w:rsidRPr="00360D46">
        <w:rPr>
          <w:rFonts w:ascii="Times New Roman" w:hAnsi="Times New Roman" w:cs="Times New Roman"/>
          <w:color w:val="FF0000"/>
          <w:sz w:val="24"/>
          <w:szCs w:val="24"/>
        </w:rPr>
        <w:t xml:space="preserve"> </w:t>
      </w:r>
      <w:r w:rsidRPr="00360D46">
        <w:rPr>
          <w:rFonts w:ascii="Times New Roman" w:hAnsi="Times New Roman" w:cs="Times New Roman"/>
          <w:sz w:val="24"/>
          <w:szCs w:val="24"/>
        </w:rPr>
        <w:t>(надлежащим образом заверенные копии документов, подпись руководителя, гербовая печать):</w:t>
      </w:r>
    </w:p>
    <w:p w:rsidR="00C111E9" w:rsidRPr="00360D46" w:rsidRDefault="00C111E9" w:rsidP="00C111E9">
      <w:pPr>
        <w:pStyle w:val="a5"/>
        <w:spacing w:line="240" w:lineRule="auto"/>
        <w:ind w:left="0" w:firstLine="426"/>
        <w:jc w:val="both"/>
        <w:rPr>
          <w:rFonts w:ascii="Times New Roman" w:hAnsi="Times New Roman" w:cs="Times New Roman"/>
          <w:sz w:val="24"/>
          <w:szCs w:val="24"/>
        </w:rPr>
      </w:pPr>
      <w:r w:rsidRPr="00360D46">
        <w:rPr>
          <w:rFonts w:ascii="Times New Roman" w:hAnsi="Times New Roman" w:cs="Times New Roman"/>
          <w:sz w:val="24"/>
          <w:szCs w:val="24"/>
        </w:rPr>
        <w:t>13.1. Заверенную руководителем копию устава организации (для юридического лица, действующего на основании устава, утвержденного его учредителем (участником)).</w:t>
      </w:r>
    </w:p>
    <w:p w:rsidR="00C111E9" w:rsidRPr="00360D46" w:rsidRDefault="00C111E9" w:rsidP="00C111E9">
      <w:pPr>
        <w:pStyle w:val="a5"/>
        <w:spacing w:line="240" w:lineRule="auto"/>
        <w:ind w:left="0" w:firstLine="426"/>
        <w:jc w:val="both"/>
        <w:rPr>
          <w:rFonts w:ascii="Times New Roman" w:hAnsi="Times New Roman" w:cs="Times New Roman"/>
          <w:sz w:val="24"/>
          <w:szCs w:val="24"/>
        </w:rPr>
      </w:pPr>
      <w:r w:rsidRPr="00360D46">
        <w:rPr>
          <w:rFonts w:ascii="Times New Roman" w:hAnsi="Times New Roman" w:cs="Times New Roman"/>
          <w:sz w:val="24"/>
          <w:szCs w:val="24"/>
        </w:rPr>
        <w:t>13.2. Заверенную руководителем копию 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 предпринимателя.</w:t>
      </w:r>
    </w:p>
    <w:p w:rsidR="00C111E9" w:rsidRPr="00360D46" w:rsidRDefault="00C111E9" w:rsidP="00C111E9">
      <w:pPr>
        <w:pStyle w:val="a5"/>
        <w:spacing w:line="240" w:lineRule="auto"/>
        <w:ind w:left="0" w:firstLine="426"/>
        <w:jc w:val="both"/>
        <w:rPr>
          <w:rFonts w:ascii="Times New Roman" w:hAnsi="Times New Roman" w:cs="Times New Roman"/>
          <w:sz w:val="24"/>
          <w:szCs w:val="24"/>
        </w:rPr>
      </w:pPr>
      <w:r w:rsidRPr="00360D46">
        <w:rPr>
          <w:rFonts w:ascii="Times New Roman" w:hAnsi="Times New Roman" w:cs="Times New Roman"/>
          <w:sz w:val="24"/>
          <w:szCs w:val="24"/>
        </w:rPr>
        <w:t>13.3. Заверенную руководителем копию свидетельства о постановке на учет российской организации в налоговом органе по месту ее нахождения либо свидетельства о постановке на учет физического лица в налоговом органе (для физических лиц, зарегистрированных в качестве индивидуальных предпринимателей).</w:t>
      </w:r>
    </w:p>
    <w:p w:rsidR="00C111E9" w:rsidRPr="00360D46" w:rsidRDefault="00C111E9" w:rsidP="00C111E9">
      <w:pPr>
        <w:pStyle w:val="a5"/>
        <w:spacing w:line="240" w:lineRule="auto"/>
        <w:ind w:left="0" w:firstLine="426"/>
        <w:jc w:val="both"/>
        <w:rPr>
          <w:rFonts w:ascii="Times New Roman" w:hAnsi="Times New Roman" w:cs="Times New Roman"/>
          <w:sz w:val="24"/>
          <w:szCs w:val="24"/>
        </w:rPr>
      </w:pPr>
      <w:r w:rsidRPr="00360D46">
        <w:rPr>
          <w:rFonts w:ascii="Times New Roman" w:hAnsi="Times New Roman" w:cs="Times New Roman"/>
          <w:sz w:val="24"/>
          <w:szCs w:val="24"/>
        </w:rPr>
        <w:t xml:space="preserve">13.4. Документ, подтверждающий назначение (выбор) руководителя (председателя) </w:t>
      </w:r>
      <w:r>
        <w:rPr>
          <w:rFonts w:ascii="Times New Roman" w:hAnsi="Times New Roman" w:cs="Times New Roman"/>
          <w:sz w:val="24"/>
          <w:szCs w:val="24"/>
        </w:rPr>
        <w:t>участника отбора</w:t>
      </w:r>
      <w:r w:rsidRPr="00360D46">
        <w:rPr>
          <w:rFonts w:ascii="Times New Roman" w:hAnsi="Times New Roman" w:cs="Times New Roman"/>
          <w:sz w:val="24"/>
          <w:szCs w:val="24"/>
        </w:rPr>
        <w:t>. Документ, удостоверяющий полномочия представителя юридического лица на подписание соглашения о предоставлении субсидии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получателя субсидии).</w:t>
      </w:r>
    </w:p>
    <w:p w:rsidR="00C111E9" w:rsidRPr="00872D40" w:rsidRDefault="00C111E9" w:rsidP="00C111E9">
      <w:pPr>
        <w:pStyle w:val="a5"/>
        <w:spacing w:line="240" w:lineRule="auto"/>
        <w:ind w:left="0" w:firstLine="426"/>
        <w:jc w:val="both"/>
        <w:rPr>
          <w:rFonts w:ascii="Times New Roman" w:hAnsi="Times New Roman" w:cs="Times New Roman"/>
          <w:sz w:val="24"/>
          <w:szCs w:val="24"/>
        </w:rPr>
      </w:pPr>
      <w:r w:rsidRPr="00872D40">
        <w:rPr>
          <w:rFonts w:ascii="Times New Roman" w:hAnsi="Times New Roman" w:cs="Times New Roman"/>
          <w:sz w:val="24"/>
          <w:szCs w:val="24"/>
        </w:rPr>
        <w:t>13.5. Уведомление об открытии отдельного расчетного счета в банке, отвечающем требованиям действующего законодательства, с указанием его реквизитов.</w:t>
      </w:r>
    </w:p>
    <w:p w:rsidR="00C111E9" w:rsidRPr="00872D40" w:rsidRDefault="00C111E9" w:rsidP="00C111E9">
      <w:pPr>
        <w:pStyle w:val="a5"/>
        <w:spacing w:line="240" w:lineRule="auto"/>
        <w:ind w:left="0" w:firstLine="426"/>
        <w:jc w:val="both"/>
        <w:rPr>
          <w:rFonts w:ascii="Times New Roman" w:hAnsi="Times New Roman" w:cs="Times New Roman"/>
          <w:sz w:val="24"/>
          <w:szCs w:val="24"/>
        </w:rPr>
      </w:pPr>
      <w:r w:rsidRPr="00872D40">
        <w:rPr>
          <w:rFonts w:ascii="Times New Roman" w:hAnsi="Times New Roman" w:cs="Times New Roman"/>
          <w:sz w:val="24"/>
          <w:szCs w:val="24"/>
        </w:rPr>
        <w:t>13.6. Копию документа, подтверждающего постановку на кадастровый учет земельного участка, на котором расположен многоквартирный дом, в том числе дворовая территория, которая подлежит благоустройству.</w:t>
      </w:r>
    </w:p>
    <w:p w:rsidR="00C111E9" w:rsidRPr="00872D40" w:rsidRDefault="00C111E9" w:rsidP="00C111E9">
      <w:pPr>
        <w:pStyle w:val="a5"/>
        <w:spacing w:line="240" w:lineRule="auto"/>
        <w:ind w:left="0" w:firstLine="426"/>
        <w:jc w:val="both"/>
        <w:rPr>
          <w:rFonts w:ascii="Times New Roman" w:hAnsi="Times New Roman" w:cs="Times New Roman"/>
          <w:sz w:val="24"/>
          <w:szCs w:val="24"/>
        </w:rPr>
      </w:pPr>
      <w:r w:rsidRPr="00872D40">
        <w:rPr>
          <w:rFonts w:ascii="Times New Roman" w:hAnsi="Times New Roman" w:cs="Times New Roman"/>
          <w:sz w:val="24"/>
          <w:szCs w:val="24"/>
        </w:rPr>
        <w:t>13.7. Копия документа, удостоверяющего личность представителя участника отбора – паспорт гражданина Российской Федерации, доверенность на осуществление действий от имени участника отбора в случае, если заявка на получение субсидии подписана лицом, не являющемся руководителем.</w:t>
      </w:r>
    </w:p>
    <w:p w:rsidR="00C111E9" w:rsidRPr="00872D40" w:rsidRDefault="00C111E9" w:rsidP="00C111E9">
      <w:pPr>
        <w:pStyle w:val="a5"/>
        <w:spacing w:line="240" w:lineRule="auto"/>
        <w:ind w:left="0" w:firstLine="426"/>
        <w:jc w:val="both"/>
        <w:rPr>
          <w:rFonts w:ascii="Times New Roman" w:hAnsi="Times New Roman" w:cs="Times New Roman"/>
          <w:sz w:val="24"/>
          <w:szCs w:val="24"/>
        </w:rPr>
      </w:pPr>
      <w:r w:rsidRPr="00872D40">
        <w:rPr>
          <w:rFonts w:ascii="Times New Roman" w:hAnsi="Times New Roman" w:cs="Times New Roman"/>
          <w:sz w:val="24"/>
          <w:szCs w:val="24"/>
        </w:rPr>
        <w:t xml:space="preserve">13.8 Документы, подтверждающие соответствие критериям отбора, указанным в пункте 10, 11 порядка. </w:t>
      </w:r>
    </w:p>
    <w:p w:rsidR="00C111E9" w:rsidRDefault="00C111E9" w:rsidP="00C111E9">
      <w:pPr>
        <w:pStyle w:val="a5"/>
        <w:spacing w:line="240" w:lineRule="auto"/>
        <w:ind w:left="0" w:firstLine="426"/>
        <w:jc w:val="both"/>
        <w:rPr>
          <w:rFonts w:ascii="Times New Roman" w:hAnsi="Times New Roman" w:cs="Times New Roman"/>
          <w:sz w:val="24"/>
          <w:szCs w:val="24"/>
        </w:rPr>
      </w:pPr>
      <w:r w:rsidRPr="009C7C94">
        <w:rPr>
          <w:rFonts w:ascii="Times New Roman" w:hAnsi="Times New Roman" w:cs="Times New Roman"/>
          <w:sz w:val="24"/>
          <w:szCs w:val="24"/>
        </w:rPr>
        <w:lastRenderedPageBreak/>
        <w:t>13.9. Документы, подтверждающие соответствие получателя субсидий требованиям и критериям отбора, установленным пунктом 10.1. настоящего порядка.</w:t>
      </w:r>
    </w:p>
    <w:p w:rsidR="00C111E9" w:rsidRPr="009C7C94"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Pr="009C7C94">
        <w:rPr>
          <w:rFonts w:ascii="Times New Roman" w:hAnsi="Times New Roman" w:cs="Times New Roman"/>
          <w:sz w:val="24"/>
          <w:szCs w:val="24"/>
        </w:rPr>
        <w:t xml:space="preserve">Представляемые документы должны содержать достоверную информацию. Документы, состоящие из двух и более листов, должны быть пронумерованы и прошнурованы и заверены подписью руководителя и гербовой печатью, не должны иметь подчистки либо приписки, зачеркивания и иные не оговоренные в них исправления, не должны быть заполнены карандашом, а </w:t>
      </w:r>
      <w:proofErr w:type="gramStart"/>
      <w:r w:rsidRPr="009C7C94">
        <w:rPr>
          <w:rFonts w:ascii="Times New Roman" w:hAnsi="Times New Roman" w:cs="Times New Roman"/>
          <w:sz w:val="24"/>
          <w:szCs w:val="24"/>
        </w:rPr>
        <w:t>так же</w:t>
      </w:r>
      <w:proofErr w:type="gramEnd"/>
      <w:r w:rsidRPr="009C7C94">
        <w:rPr>
          <w:rFonts w:ascii="Times New Roman" w:hAnsi="Times New Roman" w:cs="Times New Roman"/>
          <w:sz w:val="24"/>
          <w:szCs w:val="24"/>
        </w:rPr>
        <w:t xml:space="preserve"> не должны иметь повреждений. </w:t>
      </w:r>
    </w:p>
    <w:p w:rsidR="00C111E9" w:rsidRDefault="00C111E9" w:rsidP="00C111E9">
      <w:pPr>
        <w:pStyle w:val="a5"/>
        <w:spacing w:line="240" w:lineRule="auto"/>
        <w:ind w:left="0" w:firstLine="426"/>
        <w:jc w:val="both"/>
        <w:rPr>
          <w:rFonts w:ascii="Times New Roman" w:hAnsi="Times New Roman" w:cs="Times New Roman"/>
          <w:sz w:val="24"/>
          <w:szCs w:val="24"/>
        </w:rPr>
      </w:pPr>
      <w:r w:rsidRPr="009C7C94">
        <w:rPr>
          <w:rFonts w:ascii="Times New Roman" w:hAnsi="Times New Roman" w:cs="Times New Roman"/>
          <w:sz w:val="24"/>
          <w:szCs w:val="24"/>
        </w:rPr>
        <w:t>Ответственность за достоверность документов несет участник отбора.</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15. Участник отбора вправе подать одну заявку на каждую дворовую территорию, указанную в информационном сообщении о проведении сбора заявок.</w:t>
      </w:r>
    </w:p>
    <w:p w:rsidR="00C111E9" w:rsidRDefault="00C111E9" w:rsidP="00C111E9">
      <w:pPr>
        <w:pStyle w:val="a5"/>
        <w:spacing w:line="240" w:lineRule="auto"/>
        <w:ind w:left="0" w:firstLine="426"/>
        <w:jc w:val="both"/>
        <w:rPr>
          <w:rFonts w:ascii="Times New Roman" w:hAnsi="Times New Roman" w:cs="Times New Roman"/>
          <w:sz w:val="24"/>
          <w:szCs w:val="24"/>
        </w:rPr>
      </w:pPr>
      <w:r w:rsidRPr="00E10F6A">
        <w:rPr>
          <w:rFonts w:ascii="Times New Roman" w:hAnsi="Times New Roman" w:cs="Times New Roman"/>
          <w:sz w:val="24"/>
          <w:szCs w:val="24"/>
        </w:rPr>
        <w:t>Каждая заявка регистрируется организатором в журнале регистрации заявок (</w:t>
      </w:r>
      <w:r w:rsidRPr="001F7A85">
        <w:rPr>
          <w:rFonts w:ascii="Times New Roman" w:hAnsi="Times New Roman" w:cs="Times New Roman"/>
          <w:sz w:val="24"/>
          <w:szCs w:val="24"/>
        </w:rPr>
        <w:t xml:space="preserve">приложение № 3 к </w:t>
      </w:r>
      <w:r w:rsidRPr="00E10F6A">
        <w:rPr>
          <w:rFonts w:ascii="Times New Roman" w:hAnsi="Times New Roman" w:cs="Times New Roman"/>
          <w:sz w:val="24"/>
          <w:szCs w:val="24"/>
        </w:rPr>
        <w:t xml:space="preserve">настоящему порядку). Один экземпляр заявки с отметкой о регистрации возвращается </w:t>
      </w:r>
      <w:r>
        <w:rPr>
          <w:rFonts w:ascii="Times New Roman" w:hAnsi="Times New Roman" w:cs="Times New Roman"/>
          <w:sz w:val="24"/>
          <w:szCs w:val="24"/>
        </w:rPr>
        <w:t>участнику отбора</w:t>
      </w:r>
      <w:r w:rsidRPr="00E10F6A">
        <w:rPr>
          <w:rFonts w:ascii="Times New Roman" w:hAnsi="Times New Roman" w:cs="Times New Roman"/>
          <w:sz w:val="24"/>
          <w:szCs w:val="24"/>
        </w:rPr>
        <w:t>. Организатор направляет зарегистрированные заявки в комиссию не позднее 5 рабочих дней со дня окончания приема заявок.</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16. Правила рассмотрения и оценки заявок участников отбора включают в себя:</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16.1. Организатор рассматривает заявки и принимает решение о включении участников отбора в список получателей субсидий, в течении 5 рабочих дней.</w:t>
      </w:r>
    </w:p>
    <w:p w:rsidR="00C111E9" w:rsidRPr="006F5B56" w:rsidRDefault="00C111E9" w:rsidP="00C111E9">
      <w:pPr>
        <w:pStyle w:val="a5"/>
        <w:spacing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6F5B56">
        <w:rPr>
          <w:rFonts w:ascii="Times New Roman" w:hAnsi="Times New Roman" w:cs="Times New Roman"/>
          <w:sz w:val="24"/>
          <w:szCs w:val="24"/>
        </w:rPr>
        <w:t xml:space="preserve">   Решение о предоставлении субсидии </w:t>
      </w:r>
      <w:r>
        <w:rPr>
          <w:rFonts w:ascii="Times New Roman" w:hAnsi="Times New Roman" w:cs="Times New Roman"/>
          <w:sz w:val="24"/>
          <w:szCs w:val="24"/>
        </w:rPr>
        <w:t xml:space="preserve">участникам отбора, включенным в список получателей субсидий, </w:t>
      </w:r>
      <w:r w:rsidRPr="006F5B56">
        <w:rPr>
          <w:rFonts w:ascii="Times New Roman" w:hAnsi="Times New Roman" w:cs="Times New Roman"/>
          <w:sz w:val="24"/>
          <w:szCs w:val="24"/>
        </w:rPr>
        <w:t>оформляется распоряжением администрации города Усолье-Сибирское, на основании решения комиссии в течение 5 рабочих дней с даты принятия решения комиссией.</w:t>
      </w:r>
    </w:p>
    <w:p w:rsidR="00C111E9" w:rsidRPr="00F34ABD" w:rsidRDefault="00C111E9" w:rsidP="00C111E9">
      <w:pPr>
        <w:pStyle w:val="a5"/>
        <w:spacing w:line="240" w:lineRule="auto"/>
        <w:ind w:left="0" w:firstLine="426"/>
        <w:jc w:val="both"/>
        <w:rPr>
          <w:rFonts w:ascii="Times New Roman" w:hAnsi="Times New Roman" w:cs="Times New Roman"/>
          <w:sz w:val="24"/>
          <w:szCs w:val="24"/>
        </w:rPr>
      </w:pPr>
      <w:r w:rsidRPr="00F34ABD">
        <w:rPr>
          <w:rFonts w:ascii="Times New Roman" w:hAnsi="Times New Roman" w:cs="Times New Roman"/>
          <w:sz w:val="24"/>
          <w:szCs w:val="24"/>
        </w:rPr>
        <w:t xml:space="preserve">Письменное уведомление о принятом решении (о предоставлении либо о </w:t>
      </w:r>
      <w:proofErr w:type="spellStart"/>
      <w:r w:rsidRPr="00F34ABD">
        <w:rPr>
          <w:rFonts w:ascii="Times New Roman" w:hAnsi="Times New Roman" w:cs="Times New Roman"/>
          <w:sz w:val="24"/>
          <w:szCs w:val="24"/>
        </w:rPr>
        <w:t>непредоставлении</w:t>
      </w:r>
      <w:proofErr w:type="spellEnd"/>
      <w:r w:rsidRPr="00F34ABD">
        <w:rPr>
          <w:rFonts w:ascii="Times New Roman" w:hAnsi="Times New Roman" w:cs="Times New Roman"/>
          <w:sz w:val="24"/>
          <w:szCs w:val="24"/>
        </w:rPr>
        <w:t xml:space="preserve"> субсидий) с указанием реквизитов распоряжения администрации города Усолье-Сибирское направляется получателю субсидий не позднее 3 рабочих дней со дня подписания распоряжения администрации города.</w:t>
      </w:r>
    </w:p>
    <w:p w:rsidR="00C111E9" w:rsidRDefault="00C111E9" w:rsidP="00C111E9">
      <w:pPr>
        <w:pStyle w:val="a5"/>
        <w:spacing w:line="240" w:lineRule="auto"/>
        <w:ind w:left="0" w:firstLine="426"/>
        <w:jc w:val="both"/>
        <w:rPr>
          <w:rFonts w:ascii="Times New Roman" w:hAnsi="Times New Roman" w:cs="Times New Roman"/>
          <w:sz w:val="24"/>
          <w:szCs w:val="24"/>
        </w:rPr>
      </w:pPr>
      <w:r w:rsidRPr="00C96B84">
        <w:rPr>
          <w:rFonts w:ascii="Times New Roman" w:hAnsi="Times New Roman" w:cs="Times New Roman"/>
          <w:sz w:val="24"/>
          <w:szCs w:val="24"/>
        </w:rPr>
        <w:t>Получателем</w:t>
      </w:r>
      <w:r w:rsidRPr="00F34ABD">
        <w:rPr>
          <w:rFonts w:ascii="Times New Roman" w:hAnsi="Times New Roman" w:cs="Times New Roman"/>
          <w:sz w:val="24"/>
          <w:szCs w:val="24"/>
        </w:rPr>
        <w:t xml:space="preserve"> субсидии признается </w:t>
      </w:r>
      <w:r>
        <w:rPr>
          <w:rFonts w:ascii="Times New Roman" w:hAnsi="Times New Roman" w:cs="Times New Roman"/>
          <w:sz w:val="24"/>
          <w:szCs w:val="24"/>
        </w:rPr>
        <w:t>участник отбора,</w:t>
      </w:r>
      <w:r w:rsidRPr="00F34ABD">
        <w:rPr>
          <w:rFonts w:ascii="Times New Roman" w:hAnsi="Times New Roman" w:cs="Times New Roman"/>
          <w:sz w:val="24"/>
          <w:szCs w:val="24"/>
        </w:rPr>
        <w:t xml:space="preserve"> набравш</w:t>
      </w:r>
      <w:r>
        <w:rPr>
          <w:rFonts w:ascii="Times New Roman" w:hAnsi="Times New Roman" w:cs="Times New Roman"/>
          <w:sz w:val="24"/>
          <w:szCs w:val="24"/>
        </w:rPr>
        <w:t>ий</w:t>
      </w:r>
      <w:r w:rsidRPr="00F34ABD">
        <w:rPr>
          <w:rFonts w:ascii="Times New Roman" w:hAnsi="Times New Roman" w:cs="Times New Roman"/>
          <w:sz w:val="24"/>
          <w:szCs w:val="24"/>
        </w:rPr>
        <w:t xml:space="preserve"> наибольшее количество баллов, при равном количестве набранных баллов победителем признается </w:t>
      </w:r>
      <w:r>
        <w:rPr>
          <w:rFonts w:ascii="Times New Roman" w:hAnsi="Times New Roman" w:cs="Times New Roman"/>
          <w:sz w:val="24"/>
          <w:szCs w:val="24"/>
        </w:rPr>
        <w:t>участник отбора</w:t>
      </w:r>
      <w:r w:rsidRPr="00F34ABD">
        <w:rPr>
          <w:rFonts w:ascii="Times New Roman" w:hAnsi="Times New Roman" w:cs="Times New Roman"/>
          <w:sz w:val="24"/>
          <w:szCs w:val="24"/>
        </w:rPr>
        <w:t xml:space="preserve"> первым подавшим заявку, соответствующую всем требованиям и критериям отбора, указанным в пунктах 10, 11 настоящего порядка и предоставившим пакет документов, указанных в пунктах 12, 13, 14 настоящего порядка без замечаний.</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Если участник отбора, признанный получателем субсидии, уклоняется от подписания соглашения, то получателем субсидии признается участник отбора, следующий по количеству набранных баллов, срока подачи заявки.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В случае уклонения второго участника отбора от подписания соглашения организатор объявляет сбор заявок на получение субсидии повторно. </w:t>
      </w:r>
    </w:p>
    <w:p w:rsidR="00C111E9" w:rsidRPr="00E57D83"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16.2</w:t>
      </w:r>
      <w:r w:rsidRPr="00E57D83">
        <w:rPr>
          <w:rFonts w:ascii="Times New Roman" w:hAnsi="Times New Roman" w:cs="Times New Roman"/>
          <w:sz w:val="24"/>
          <w:szCs w:val="24"/>
        </w:rPr>
        <w:t>. Основаниями для отклонения заявок участников отбора являются:</w:t>
      </w:r>
    </w:p>
    <w:p w:rsidR="00C111E9" w:rsidRPr="00E57D83" w:rsidRDefault="00C111E9" w:rsidP="00C111E9">
      <w:pPr>
        <w:pStyle w:val="a5"/>
        <w:spacing w:line="240" w:lineRule="auto"/>
        <w:ind w:left="0" w:firstLine="426"/>
        <w:jc w:val="both"/>
        <w:rPr>
          <w:rFonts w:ascii="Times New Roman" w:hAnsi="Times New Roman" w:cs="Times New Roman"/>
          <w:sz w:val="24"/>
          <w:szCs w:val="24"/>
        </w:rPr>
      </w:pPr>
      <w:r w:rsidRPr="00E57D83">
        <w:rPr>
          <w:rFonts w:ascii="Times New Roman" w:hAnsi="Times New Roman" w:cs="Times New Roman"/>
          <w:sz w:val="24"/>
          <w:szCs w:val="24"/>
        </w:rPr>
        <w:t>- поступление заявки после истечения срока установленного в извещении;</w:t>
      </w:r>
    </w:p>
    <w:p w:rsidR="00C111E9" w:rsidRPr="00E57D83" w:rsidRDefault="00C111E9" w:rsidP="00C111E9">
      <w:pPr>
        <w:pStyle w:val="a5"/>
        <w:spacing w:line="240" w:lineRule="auto"/>
        <w:ind w:left="0" w:firstLine="426"/>
        <w:jc w:val="both"/>
        <w:rPr>
          <w:rFonts w:ascii="Times New Roman" w:hAnsi="Times New Roman" w:cs="Times New Roman"/>
          <w:sz w:val="24"/>
          <w:szCs w:val="24"/>
        </w:rPr>
      </w:pPr>
      <w:r w:rsidRPr="00E57D83">
        <w:rPr>
          <w:rFonts w:ascii="Times New Roman" w:hAnsi="Times New Roman" w:cs="Times New Roman"/>
          <w:sz w:val="24"/>
          <w:szCs w:val="24"/>
        </w:rPr>
        <w:t>- не соответствие получателя субсидии требованиям и критериям отбора, изложенным в пункте 10, 11 настоящего порядка или непредставление (представление не в полном объеме) документов, указанных в пунктах 12, 13, 14 настоящего порядка;</w:t>
      </w:r>
    </w:p>
    <w:p w:rsidR="00C111E9" w:rsidRDefault="00C111E9" w:rsidP="00C111E9">
      <w:pPr>
        <w:pStyle w:val="a5"/>
        <w:spacing w:line="240" w:lineRule="auto"/>
        <w:ind w:left="0" w:firstLine="426"/>
        <w:jc w:val="both"/>
        <w:rPr>
          <w:rFonts w:ascii="Times New Roman" w:hAnsi="Times New Roman" w:cs="Times New Roman"/>
          <w:sz w:val="24"/>
          <w:szCs w:val="24"/>
        </w:rPr>
      </w:pPr>
      <w:r w:rsidRPr="00E57D83">
        <w:rPr>
          <w:rFonts w:ascii="Times New Roman" w:hAnsi="Times New Roman" w:cs="Times New Roman"/>
          <w:sz w:val="24"/>
          <w:szCs w:val="24"/>
        </w:rPr>
        <w:t>- недостоверность информации, содержащейся в представленных получателем субсидии документах.</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Участникам отбора, чьи заявки отклонены по причинам, указанным в настоящем пункте, направляются письменные уведомления (по электронной почте), с указанием причины отклонения, в течении 3 рабочих дней от даты принятия такого решения.</w:t>
      </w:r>
    </w:p>
    <w:p w:rsidR="00C111E9" w:rsidRDefault="00C111E9" w:rsidP="00C111E9">
      <w:pPr>
        <w:pStyle w:val="a5"/>
        <w:spacing w:line="240" w:lineRule="auto"/>
        <w:ind w:left="0" w:firstLine="426"/>
        <w:jc w:val="both"/>
        <w:rPr>
          <w:rFonts w:ascii="Times New Roman" w:hAnsi="Times New Roman" w:cs="Times New Roman"/>
          <w:sz w:val="24"/>
          <w:szCs w:val="24"/>
        </w:rPr>
      </w:pPr>
      <w:r w:rsidRPr="00EA0520">
        <w:rPr>
          <w:rFonts w:ascii="Times New Roman" w:hAnsi="Times New Roman" w:cs="Times New Roman"/>
          <w:sz w:val="24"/>
          <w:szCs w:val="24"/>
        </w:rPr>
        <w:t>Участник отбора вправе повторно подать заявку после устранения причин, послуживших основанием для отказа в предоставлении субсидии, но не позднее срока окончания приема заявок указанном в информационном сообщении.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16.3. Срок размещения информации о результатах рассмотрения заявок </w:t>
      </w:r>
      <w:r w:rsidRPr="00C96B84">
        <w:rPr>
          <w:rFonts w:ascii="Times New Roman" w:hAnsi="Times New Roman" w:cs="Times New Roman"/>
          <w:sz w:val="24"/>
          <w:szCs w:val="24"/>
        </w:rPr>
        <w:t>на едином портале, на официальном сайте администрации города Усолье-Сибирское</w:t>
      </w:r>
      <w:r w:rsidRPr="00436DF4">
        <w:rPr>
          <w:rFonts w:ascii="Times New Roman" w:hAnsi="Times New Roman" w:cs="Times New Roman"/>
          <w:sz w:val="24"/>
          <w:szCs w:val="24"/>
        </w:rPr>
        <w:t xml:space="preserve"> в информационно-телекоммуникационной сети «Интернет»</w:t>
      </w:r>
      <w:r>
        <w:rPr>
          <w:rFonts w:ascii="Times New Roman" w:hAnsi="Times New Roman" w:cs="Times New Roman"/>
          <w:sz w:val="24"/>
          <w:szCs w:val="24"/>
        </w:rPr>
        <w:t xml:space="preserve"> составляет 5 рабочих дней, от даты принятия решения, включает следующие сведения:</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дата, время и место проведения рассмотрения заявок;</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дата, время и место оценки предложений участников отбора;</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отбора заявки которых были рассмотрены;</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информация об участниках отбора, заявки которых отклонены, с указанием причин их отклонения;</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D456CA">
        <w:rPr>
          <w:rFonts w:ascii="Times New Roman" w:hAnsi="Times New Roman" w:cs="Times New Roman"/>
          <w:sz w:val="24"/>
          <w:szCs w:val="24"/>
        </w:rPr>
        <w:t xml:space="preserve">последовательность оценки предложений участников отбора, присвоенные предложениям участников отбора значения по каждому из предусмотренных критериев оценки предложений участников отбора, принятое на основании результатов оценки указанных предложений решение о </w:t>
      </w:r>
      <w:r>
        <w:rPr>
          <w:rFonts w:ascii="Times New Roman" w:hAnsi="Times New Roman" w:cs="Times New Roman"/>
          <w:sz w:val="24"/>
          <w:szCs w:val="24"/>
        </w:rPr>
        <w:t>признании участника отбора получателем субсидии;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наименование получателей субсидии, с которым заключается соглашение и размер предоставляемой субсидии.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17. После получения уведомления о принятии решения о предоставлении субсидии </w:t>
      </w:r>
      <w:r w:rsidRPr="000C2A54">
        <w:rPr>
          <w:rFonts w:ascii="Times New Roman" w:hAnsi="Times New Roman" w:cs="Times New Roman"/>
          <w:sz w:val="24"/>
          <w:szCs w:val="24"/>
        </w:rPr>
        <w:t>получатель субсидии обеспечивает</w:t>
      </w:r>
      <w:r>
        <w:rPr>
          <w:rFonts w:ascii="Times New Roman" w:hAnsi="Times New Roman" w:cs="Times New Roman"/>
          <w:sz w:val="24"/>
          <w:szCs w:val="24"/>
        </w:rPr>
        <w:t xml:space="preserve"> проведение открытого конкурса на право заключения договора на выполнение работ по благоустройству </w:t>
      </w:r>
      <w:r w:rsidRPr="00FF4227">
        <w:rPr>
          <w:rFonts w:ascii="Times New Roman" w:hAnsi="Times New Roman" w:cs="Times New Roman"/>
          <w:sz w:val="24"/>
          <w:szCs w:val="24"/>
        </w:rPr>
        <w:t>дворовой территории в соответствии с</w:t>
      </w:r>
      <w:r>
        <w:rPr>
          <w:rFonts w:ascii="Times New Roman" w:hAnsi="Times New Roman" w:cs="Times New Roman"/>
          <w:sz w:val="24"/>
          <w:szCs w:val="24"/>
        </w:rPr>
        <w:t xml:space="preserve"> Порядком привлечения товариществами собственников жилья, жилищными кооперативами или иными специализированными потребительскими кооперативами, управляющими организациями (за исключением государственных (муниципальных) учреждений) подрядных организаций для выполнения работ по благоустройству дворовых территорий многоквартирных домов города Усолье-Сибирское </w:t>
      </w:r>
      <w:r w:rsidRPr="00A8111E">
        <w:rPr>
          <w:rFonts w:ascii="Times New Roman" w:hAnsi="Times New Roman" w:cs="Times New Roman"/>
          <w:sz w:val="24"/>
          <w:szCs w:val="24"/>
        </w:rPr>
        <w:t xml:space="preserve">(приложение 4 к </w:t>
      </w:r>
      <w:r>
        <w:rPr>
          <w:rFonts w:ascii="Times New Roman" w:hAnsi="Times New Roman" w:cs="Times New Roman"/>
          <w:sz w:val="24"/>
          <w:szCs w:val="24"/>
        </w:rPr>
        <w:t xml:space="preserve">настоящему порядку), </w:t>
      </w:r>
      <w:r w:rsidRPr="00DE6D10">
        <w:rPr>
          <w:rFonts w:ascii="Times New Roman" w:hAnsi="Times New Roman" w:cs="Times New Roman"/>
          <w:sz w:val="24"/>
          <w:szCs w:val="24"/>
        </w:rPr>
        <w:t>в случае если победителем конкурс</w:t>
      </w:r>
      <w:r>
        <w:rPr>
          <w:rFonts w:ascii="Times New Roman" w:hAnsi="Times New Roman" w:cs="Times New Roman"/>
          <w:sz w:val="24"/>
          <w:szCs w:val="24"/>
        </w:rPr>
        <w:t xml:space="preserve">а является управляющая компания.    </w:t>
      </w:r>
    </w:p>
    <w:p w:rsidR="00C111E9" w:rsidRDefault="00C111E9" w:rsidP="00C111E9">
      <w:pPr>
        <w:pStyle w:val="a5"/>
        <w:spacing w:line="240" w:lineRule="auto"/>
        <w:ind w:left="0" w:firstLine="426"/>
        <w:jc w:val="both"/>
        <w:rPr>
          <w:rFonts w:ascii="Times New Roman" w:hAnsi="Times New Roman" w:cs="Times New Roman"/>
          <w:sz w:val="24"/>
          <w:szCs w:val="24"/>
        </w:rPr>
      </w:pPr>
      <w:r w:rsidRPr="00FF4227">
        <w:rPr>
          <w:rFonts w:ascii="Times New Roman" w:hAnsi="Times New Roman" w:cs="Times New Roman"/>
          <w:sz w:val="24"/>
          <w:szCs w:val="24"/>
        </w:rPr>
        <w:t>18.</w:t>
      </w:r>
      <w:r>
        <w:rPr>
          <w:rFonts w:ascii="Times New Roman" w:hAnsi="Times New Roman" w:cs="Times New Roman"/>
          <w:sz w:val="24"/>
          <w:szCs w:val="24"/>
        </w:rPr>
        <w:t xml:space="preserve"> Комиссия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 – 2024 годы является специально уполномоченным органом и создается для рассмотрения, сопоставления и оценки предложений, указанных в заявках, а также для определения получателей субсидии. </w:t>
      </w:r>
    </w:p>
    <w:p w:rsidR="00C111E9" w:rsidRPr="00AB6959" w:rsidRDefault="00C111E9" w:rsidP="00C111E9">
      <w:pPr>
        <w:pStyle w:val="a5"/>
        <w:spacing w:line="240" w:lineRule="auto"/>
        <w:ind w:left="0" w:firstLine="426"/>
        <w:jc w:val="both"/>
        <w:rPr>
          <w:rFonts w:ascii="Times New Roman" w:hAnsi="Times New Roman" w:cs="Times New Roman"/>
          <w:sz w:val="24"/>
          <w:szCs w:val="24"/>
        </w:rPr>
      </w:pPr>
      <w:r w:rsidRPr="00AB6959">
        <w:rPr>
          <w:rFonts w:ascii="Times New Roman" w:hAnsi="Times New Roman" w:cs="Times New Roman"/>
          <w:sz w:val="24"/>
          <w:szCs w:val="24"/>
        </w:rPr>
        <w:t xml:space="preserve"> Персональный состав комиссии, Положение комиссии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 – 2024 годы, определены приложением </w:t>
      </w:r>
      <w:r w:rsidRPr="00D95D68">
        <w:rPr>
          <w:rFonts w:ascii="Times New Roman" w:hAnsi="Times New Roman" w:cs="Times New Roman"/>
          <w:sz w:val="24"/>
          <w:szCs w:val="24"/>
        </w:rPr>
        <w:t>№ 5</w:t>
      </w:r>
      <w:r w:rsidRPr="00AB6959">
        <w:rPr>
          <w:rFonts w:ascii="Times New Roman" w:hAnsi="Times New Roman" w:cs="Times New Roman"/>
          <w:sz w:val="24"/>
          <w:szCs w:val="24"/>
        </w:rPr>
        <w:t xml:space="preserve"> к настоящему порядку.</w:t>
      </w:r>
    </w:p>
    <w:p w:rsidR="00C111E9" w:rsidRDefault="00C111E9" w:rsidP="00C111E9">
      <w:pPr>
        <w:pStyle w:val="a5"/>
        <w:spacing w:line="240" w:lineRule="auto"/>
        <w:ind w:left="360"/>
        <w:jc w:val="center"/>
        <w:rPr>
          <w:rFonts w:ascii="Times New Roman" w:hAnsi="Times New Roman" w:cs="Times New Roman"/>
          <w:b/>
          <w:sz w:val="24"/>
          <w:szCs w:val="24"/>
          <w:highlight w:val="yellow"/>
        </w:rPr>
      </w:pPr>
    </w:p>
    <w:p w:rsidR="00C111E9" w:rsidRPr="0072453B" w:rsidRDefault="00C111E9" w:rsidP="00C111E9">
      <w:pPr>
        <w:pStyle w:val="a5"/>
        <w:spacing w:line="240" w:lineRule="auto"/>
        <w:ind w:left="360"/>
        <w:jc w:val="center"/>
        <w:rPr>
          <w:rFonts w:ascii="Times New Roman" w:hAnsi="Times New Roman" w:cs="Times New Roman"/>
          <w:b/>
          <w:sz w:val="24"/>
          <w:szCs w:val="24"/>
        </w:rPr>
      </w:pPr>
      <w:r w:rsidRPr="0072453B">
        <w:rPr>
          <w:rFonts w:ascii="Times New Roman" w:hAnsi="Times New Roman" w:cs="Times New Roman"/>
          <w:b/>
          <w:sz w:val="24"/>
          <w:szCs w:val="24"/>
        </w:rPr>
        <w:t xml:space="preserve">Раздел </w:t>
      </w:r>
      <w:r w:rsidRPr="0072453B">
        <w:rPr>
          <w:rFonts w:ascii="Times New Roman" w:hAnsi="Times New Roman" w:cs="Times New Roman"/>
          <w:b/>
          <w:sz w:val="24"/>
          <w:szCs w:val="24"/>
          <w:lang w:val="en-US"/>
        </w:rPr>
        <w:t>III</w:t>
      </w:r>
    </w:p>
    <w:p w:rsidR="00C111E9" w:rsidRPr="0072453B" w:rsidRDefault="00C111E9" w:rsidP="00C111E9">
      <w:pPr>
        <w:pStyle w:val="a5"/>
        <w:spacing w:line="240" w:lineRule="auto"/>
        <w:ind w:left="360"/>
        <w:jc w:val="center"/>
        <w:rPr>
          <w:rFonts w:ascii="Times New Roman" w:hAnsi="Times New Roman" w:cs="Times New Roman"/>
          <w:b/>
          <w:sz w:val="24"/>
          <w:szCs w:val="24"/>
        </w:rPr>
      </w:pPr>
      <w:r w:rsidRPr="0072453B">
        <w:rPr>
          <w:rFonts w:ascii="Times New Roman" w:hAnsi="Times New Roman" w:cs="Times New Roman"/>
          <w:b/>
          <w:sz w:val="24"/>
          <w:szCs w:val="24"/>
        </w:rPr>
        <w:t>Условия и порядок предоставления субсидий</w:t>
      </w:r>
    </w:p>
    <w:p w:rsidR="00C111E9" w:rsidRPr="0072453B" w:rsidRDefault="00C111E9" w:rsidP="00C111E9">
      <w:pPr>
        <w:pStyle w:val="a5"/>
        <w:spacing w:line="240" w:lineRule="auto"/>
        <w:ind w:left="0" w:firstLine="415"/>
        <w:jc w:val="both"/>
        <w:rPr>
          <w:rFonts w:ascii="Times New Roman" w:hAnsi="Times New Roman" w:cs="Times New Roman"/>
          <w:sz w:val="24"/>
          <w:szCs w:val="24"/>
        </w:rPr>
      </w:pPr>
      <w:r>
        <w:rPr>
          <w:rFonts w:ascii="Times New Roman" w:hAnsi="Times New Roman" w:cs="Times New Roman"/>
          <w:sz w:val="24"/>
          <w:szCs w:val="24"/>
        </w:rPr>
        <w:t xml:space="preserve">19. </w:t>
      </w:r>
      <w:r w:rsidRPr="0072453B">
        <w:rPr>
          <w:rFonts w:ascii="Times New Roman" w:hAnsi="Times New Roman" w:cs="Times New Roman"/>
          <w:sz w:val="24"/>
          <w:szCs w:val="24"/>
        </w:rPr>
        <w:t>Предоставление субсидий по благоустройству дворовых территорий в рамках муниципальной программы может осуществляться при выполнении следующих условий:</w:t>
      </w:r>
    </w:p>
    <w:p w:rsidR="00C111E9" w:rsidRPr="0072453B" w:rsidRDefault="00C111E9" w:rsidP="00C111E9">
      <w:pPr>
        <w:pStyle w:val="a5"/>
        <w:spacing w:line="240" w:lineRule="auto"/>
        <w:ind w:left="0" w:firstLine="415"/>
        <w:jc w:val="both"/>
        <w:rPr>
          <w:rFonts w:ascii="Times New Roman" w:hAnsi="Times New Roman" w:cs="Times New Roman"/>
          <w:sz w:val="24"/>
          <w:szCs w:val="24"/>
        </w:rPr>
      </w:pPr>
      <w:r w:rsidRPr="0072453B">
        <w:rPr>
          <w:rFonts w:ascii="Times New Roman" w:hAnsi="Times New Roman" w:cs="Times New Roman"/>
          <w:sz w:val="24"/>
          <w:szCs w:val="24"/>
        </w:rPr>
        <w:t xml:space="preserve">- обеспечение проведения администрацией города Усолье-Сибирское работ по образованию земельных участков, на которых расположены многоквартирные дома, в целях </w:t>
      </w:r>
      <w:proofErr w:type="spellStart"/>
      <w:r w:rsidRPr="0072453B">
        <w:rPr>
          <w:rFonts w:ascii="Times New Roman" w:hAnsi="Times New Roman" w:cs="Times New Roman"/>
          <w:sz w:val="24"/>
          <w:szCs w:val="24"/>
        </w:rPr>
        <w:t>софинансирования</w:t>
      </w:r>
      <w:proofErr w:type="spellEnd"/>
      <w:r w:rsidRPr="0072453B">
        <w:rPr>
          <w:rFonts w:ascii="Times New Roman" w:hAnsi="Times New Roman" w:cs="Times New Roman"/>
          <w:sz w:val="24"/>
          <w:szCs w:val="24"/>
        </w:rPr>
        <w:t xml:space="preserve"> работ по благоустройству дворовых территорий;</w:t>
      </w:r>
    </w:p>
    <w:p w:rsidR="00C111E9" w:rsidRPr="0072453B" w:rsidRDefault="00C111E9" w:rsidP="00C111E9">
      <w:pPr>
        <w:pStyle w:val="a5"/>
        <w:spacing w:line="240" w:lineRule="auto"/>
        <w:ind w:left="0" w:firstLine="720"/>
        <w:jc w:val="both"/>
        <w:rPr>
          <w:rFonts w:ascii="Times New Roman" w:hAnsi="Times New Roman" w:cs="Times New Roman"/>
          <w:sz w:val="24"/>
          <w:szCs w:val="24"/>
        </w:rPr>
      </w:pPr>
      <w:r w:rsidRPr="0072453B">
        <w:rPr>
          <w:rFonts w:ascii="Times New Roman" w:hAnsi="Times New Roman" w:cs="Times New Roman"/>
          <w:sz w:val="24"/>
          <w:szCs w:val="24"/>
        </w:rPr>
        <w:t xml:space="preserve">- 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w:t>
      </w:r>
    </w:p>
    <w:p w:rsidR="00C111E9" w:rsidRPr="005757C9" w:rsidRDefault="00C111E9" w:rsidP="00C111E9">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20. </w:t>
      </w:r>
      <w:r w:rsidRPr="005757C9">
        <w:rPr>
          <w:rFonts w:ascii="Times New Roman" w:hAnsi="Times New Roman" w:cs="Times New Roman"/>
          <w:sz w:val="24"/>
          <w:szCs w:val="24"/>
        </w:rPr>
        <w:t xml:space="preserve">Субсидии предоставляются на возмещение затрат по выполнению работ по благоустройству дворовых территорий в рамках муниципальной программы, в соответствии с минимальным перечнем работ и дополнительным перечнем работ, при условии </w:t>
      </w:r>
      <w:proofErr w:type="spellStart"/>
      <w:r w:rsidRPr="005757C9">
        <w:rPr>
          <w:rFonts w:ascii="Times New Roman" w:hAnsi="Times New Roman" w:cs="Times New Roman"/>
          <w:sz w:val="24"/>
          <w:szCs w:val="24"/>
        </w:rPr>
        <w:t>софинансирования</w:t>
      </w:r>
      <w:proofErr w:type="spellEnd"/>
      <w:r w:rsidRPr="005757C9">
        <w:rPr>
          <w:rFonts w:ascii="Times New Roman" w:hAnsi="Times New Roman" w:cs="Times New Roman"/>
          <w:sz w:val="24"/>
          <w:szCs w:val="24"/>
        </w:rPr>
        <w:t xml:space="preserve"> дополнительного перечня работ заинтересованными лицами, определенным в соответствии с пунктами 6, 7 Положения о предоставлении субсидий из областного бюджета местным бюджетам в целях </w:t>
      </w:r>
      <w:proofErr w:type="spellStart"/>
      <w:r w:rsidRPr="005757C9">
        <w:rPr>
          <w:rFonts w:ascii="Times New Roman" w:hAnsi="Times New Roman" w:cs="Times New Roman"/>
          <w:sz w:val="24"/>
          <w:szCs w:val="24"/>
        </w:rPr>
        <w:t>софинансирования</w:t>
      </w:r>
      <w:proofErr w:type="spellEnd"/>
      <w:r w:rsidRPr="005757C9">
        <w:rPr>
          <w:rFonts w:ascii="Times New Roman" w:hAnsi="Times New Roman" w:cs="Times New Roman"/>
          <w:sz w:val="24"/>
          <w:szCs w:val="24"/>
        </w:rPr>
        <w:t xml:space="preserve"> расходных обязательств муниципальных образований Иркутской области на поддержку муниципальных программ формирования современной городской среды утвержденного постановлением Правительства Иркутской области от 22.06.2020 № 491-пп «О внесении изменений в подпрограмму «Развитие благоустройства на территории муниципальных образований Иркутской области» на 2018-2024 годы Государственной программы Иркутской </w:t>
      </w:r>
      <w:r w:rsidRPr="005757C9">
        <w:rPr>
          <w:rFonts w:ascii="Times New Roman" w:hAnsi="Times New Roman" w:cs="Times New Roman"/>
          <w:sz w:val="24"/>
          <w:szCs w:val="24"/>
        </w:rPr>
        <w:lastRenderedPageBreak/>
        <w:t>области «Формирование современной городской среды» на 2018-2024 годы и признании утратившими силу отдельных постановлений Правительства Иркутской области».</w:t>
      </w:r>
    </w:p>
    <w:p w:rsidR="00C111E9" w:rsidRPr="005757C9" w:rsidRDefault="00C111E9" w:rsidP="00C111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21. </w:t>
      </w:r>
      <w:r w:rsidRPr="005757C9">
        <w:rPr>
          <w:rFonts w:ascii="Times New Roman" w:hAnsi="Times New Roman" w:cs="Times New Roman"/>
          <w:sz w:val="24"/>
          <w:szCs w:val="24"/>
        </w:rPr>
        <w:t xml:space="preserve">Субсидия предоставляется на безвозмездной и безвозвратной основе, носит целевой характер и не может быть использована на другие цели. </w:t>
      </w:r>
    </w:p>
    <w:p w:rsidR="00C111E9" w:rsidRPr="005757C9" w:rsidRDefault="00C111E9" w:rsidP="00C111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22. </w:t>
      </w:r>
      <w:r w:rsidRPr="005757C9">
        <w:rPr>
          <w:rFonts w:ascii="Times New Roman" w:hAnsi="Times New Roman" w:cs="Times New Roman"/>
          <w:sz w:val="24"/>
          <w:szCs w:val="24"/>
        </w:rPr>
        <w:t>Главный распорядитель предоставляет субсидии в соответствии со сводной бюджетной росписью бюджета города в пределах лимитов бюджетных обязательств, выделенных и доведенных в установленном порядке на возмещение затрат по выполнению работ по благоустройству дворовых территорий в рамках муниципальной программы, исходя из следующих условий:</w:t>
      </w:r>
    </w:p>
    <w:p w:rsidR="00C111E9" w:rsidRPr="009C3CB7" w:rsidRDefault="00C111E9" w:rsidP="00C111E9">
      <w:pPr>
        <w:pStyle w:val="a5"/>
        <w:spacing w:line="240" w:lineRule="auto"/>
        <w:ind w:left="0" w:firstLine="426"/>
        <w:jc w:val="both"/>
        <w:rPr>
          <w:rFonts w:ascii="Times New Roman" w:hAnsi="Times New Roman" w:cs="Times New Roman"/>
          <w:sz w:val="24"/>
          <w:szCs w:val="24"/>
        </w:rPr>
      </w:pPr>
      <w:r w:rsidRPr="00473557">
        <w:rPr>
          <w:rFonts w:ascii="Times New Roman" w:hAnsi="Times New Roman" w:cs="Times New Roman"/>
          <w:sz w:val="24"/>
          <w:szCs w:val="24"/>
        </w:rPr>
        <w:t>2</w:t>
      </w:r>
      <w:r>
        <w:rPr>
          <w:rFonts w:ascii="Times New Roman" w:hAnsi="Times New Roman" w:cs="Times New Roman"/>
          <w:sz w:val="24"/>
          <w:szCs w:val="24"/>
        </w:rPr>
        <w:t>2</w:t>
      </w:r>
      <w:r w:rsidRPr="00473557">
        <w:rPr>
          <w:rFonts w:ascii="Times New Roman" w:hAnsi="Times New Roman" w:cs="Times New Roman"/>
          <w:sz w:val="24"/>
          <w:szCs w:val="24"/>
        </w:rPr>
        <w:t>.1.</w:t>
      </w:r>
      <w:r w:rsidRPr="009C3CB7">
        <w:rPr>
          <w:rFonts w:ascii="Times New Roman" w:hAnsi="Times New Roman" w:cs="Times New Roman"/>
          <w:sz w:val="24"/>
          <w:szCs w:val="24"/>
        </w:rPr>
        <w:t xml:space="preserve"> Наличия соглашения о предоставлении субсидии, заключенного с администрацией города Усолье-Сибирское после предоставления получателем субсидии документов, обозначенных в настоящем </w:t>
      </w:r>
      <w:r w:rsidRPr="00473557">
        <w:rPr>
          <w:rFonts w:ascii="Times New Roman" w:hAnsi="Times New Roman" w:cs="Times New Roman"/>
          <w:sz w:val="24"/>
          <w:szCs w:val="24"/>
        </w:rPr>
        <w:t xml:space="preserve">Порядке и включенным в список получателей субсидий на основании решения комиссии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w:t>
      </w:r>
      <w:r w:rsidRPr="009C3CB7">
        <w:rPr>
          <w:rFonts w:ascii="Times New Roman" w:hAnsi="Times New Roman" w:cs="Times New Roman"/>
          <w:sz w:val="24"/>
          <w:szCs w:val="24"/>
        </w:rPr>
        <w:t>в рамках муниципальной программы города Усолье-Сибирское «Формирование современной городской среды» на 2018-2024 годы (далее – комиссия), состав которой утверждается постановлением администрации города Усолье-Сибирское.</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22</w:t>
      </w:r>
      <w:r w:rsidRPr="009C3CB7">
        <w:rPr>
          <w:rFonts w:ascii="Times New Roman" w:hAnsi="Times New Roman" w:cs="Times New Roman"/>
          <w:sz w:val="24"/>
          <w:szCs w:val="24"/>
        </w:rPr>
        <w:t>.2. Плановый размер субсидии составляет сто процентов от утвержденного локального ресурсного сметного расчета стоимости работ по благоустройству объекта субсидирования, с учетом требований, установленных постановлениями администрации города Усолье-Сибирское об утверждении проектов благоустройства дворовых территорий многоквартирных жилых домов. Проект благоустройства дворовой территории многоквартирных жилых домов, локальный ресурсный сметный расчет к проекту благоустройства дворовой территории многоквартирных домов является приложением к соглашению о предоставлении субсидии.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22.3. Субсидия предоставляется на финансовый год, на который у администрации города Усолье-Сибирское подписано соглашение о получении субсидии из областного и федерального бюджетов.</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субсидий из средств местного бюджета соглашение подписывается на финансовый год, в котором предусмотрены лимиты на проведение мероприятий по благоустройству дворовых территорий. </w:t>
      </w:r>
    </w:p>
    <w:p w:rsidR="00C111E9" w:rsidRPr="001A379A"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23. </w:t>
      </w:r>
      <w:r w:rsidRPr="001A379A">
        <w:rPr>
          <w:rFonts w:ascii="Times New Roman" w:hAnsi="Times New Roman" w:cs="Times New Roman"/>
          <w:sz w:val="24"/>
          <w:szCs w:val="24"/>
        </w:rPr>
        <w:t>Возврат субсидии осуществляется в следующих случаях:</w:t>
      </w:r>
    </w:p>
    <w:p w:rsidR="00C111E9" w:rsidRPr="001A379A" w:rsidRDefault="00C111E9" w:rsidP="00C111E9">
      <w:pPr>
        <w:pStyle w:val="a5"/>
        <w:spacing w:line="240" w:lineRule="auto"/>
        <w:ind w:left="0" w:firstLine="426"/>
        <w:jc w:val="both"/>
        <w:rPr>
          <w:rFonts w:ascii="Times New Roman" w:hAnsi="Times New Roman" w:cs="Times New Roman"/>
          <w:sz w:val="24"/>
          <w:szCs w:val="24"/>
        </w:rPr>
      </w:pPr>
      <w:r w:rsidRPr="001A379A">
        <w:rPr>
          <w:rFonts w:ascii="Times New Roman" w:hAnsi="Times New Roman" w:cs="Times New Roman"/>
          <w:sz w:val="24"/>
          <w:szCs w:val="24"/>
        </w:rPr>
        <w:t xml:space="preserve">- неисполнения или ненадлежащего исполнения обязательств, предусмотренных настоящим </w:t>
      </w:r>
      <w:r>
        <w:rPr>
          <w:rFonts w:ascii="Times New Roman" w:hAnsi="Times New Roman" w:cs="Times New Roman"/>
          <w:sz w:val="24"/>
          <w:szCs w:val="24"/>
        </w:rPr>
        <w:t>п</w:t>
      </w:r>
      <w:r w:rsidRPr="001A379A">
        <w:rPr>
          <w:rFonts w:ascii="Times New Roman" w:hAnsi="Times New Roman" w:cs="Times New Roman"/>
          <w:sz w:val="24"/>
          <w:szCs w:val="24"/>
        </w:rPr>
        <w:t xml:space="preserve">орядком и </w:t>
      </w:r>
      <w:r>
        <w:rPr>
          <w:rFonts w:ascii="Times New Roman" w:hAnsi="Times New Roman" w:cs="Times New Roman"/>
          <w:sz w:val="24"/>
          <w:szCs w:val="24"/>
        </w:rPr>
        <w:t>с</w:t>
      </w:r>
      <w:r w:rsidRPr="001A379A">
        <w:rPr>
          <w:rFonts w:ascii="Times New Roman" w:hAnsi="Times New Roman" w:cs="Times New Roman"/>
          <w:sz w:val="24"/>
          <w:szCs w:val="24"/>
        </w:rPr>
        <w:t>оглашением;</w:t>
      </w:r>
    </w:p>
    <w:p w:rsidR="00C111E9" w:rsidRPr="001A379A" w:rsidRDefault="00C111E9" w:rsidP="00C111E9">
      <w:pPr>
        <w:pStyle w:val="a5"/>
        <w:spacing w:line="240" w:lineRule="auto"/>
        <w:ind w:left="0" w:firstLine="426"/>
        <w:jc w:val="both"/>
        <w:rPr>
          <w:rFonts w:ascii="Times New Roman" w:hAnsi="Times New Roman" w:cs="Times New Roman"/>
          <w:sz w:val="24"/>
          <w:szCs w:val="24"/>
        </w:rPr>
      </w:pPr>
      <w:r w:rsidRPr="001A379A">
        <w:rPr>
          <w:rFonts w:ascii="Times New Roman" w:hAnsi="Times New Roman" w:cs="Times New Roman"/>
          <w:sz w:val="24"/>
          <w:szCs w:val="24"/>
        </w:rPr>
        <w:t>- установления факта недостоверных сведений в документах, представленных в соответствии с пунктами 10, 11, 12, 13 настоящего порядка;</w:t>
      </w:r>
    </w:p>
    <w:p w:rsidR="00C111E9" w:rsidRDefault="00C111E9" w:rsidP="00C111E9">
      <w:pPr>
        <w:pStyle w:val="a5"/>
        <w:spacing w:line="240" w:lineRule="auto"/>
        <w:ind w:left="0" w:firstLine="426"/>
        <w:jc w:val="both"/>
        <w:rPr>
          <w:rFonts w:ascii="Times New Roman" w:hAnsi="Times New Roman" w:cs="Times New Roman"/>
          <w:sz w:val="24"/>
          <w:szCs w:val="24"/>
        </w:rPr>
      </w:pPr>
      <w:r w:rsidRPr="001A379A">
        <w:rPr>
          <w:rFonts w:ascii="Times New Roman" w:hAnsi="Times New Roman" w:cs="Times New Roman"/>
          <w:sz w:val="24"/>
          <w:szCs w:val="24"/>
        </w:rPr>
        <w:t>- в случае нарушения получателем субсидии условий, целей и порядка предоставления, выя</w:t>
      </w:r>
      <w:r>
        <w:rPr>
          <w:rFonts w:ascii="Times New Roman" w:hAnsi="Times New Roman" w:cs="Times New Roman"/>
          <w:sz w:val="24"/>
          <w:szCs w:val="24"/>
        </w:rPr>
        <w:t>вленных по результатам проверок;</w:t>
      </w:r>
    </w:p>
    <w:p w:rsidR="00C111E9" w:rsidRPr="001A379A"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в иных случаях, предусмотренных действующим законодательством Российской Федерации.</w:t>
      </w:r>
    </w:p>
    <w:p w:rsidR="00C111E9" w:rsidRPr="0080293F"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24</w:t>
      </w:r>
      <w:r w:rsidRPr="0080293F">
        <w:rPr>
          <w:rFonts w:ascii="Times New Roman" w:hAnsi="Times New Roman" w:cs="Times New Roman"/>
          <w:sz w:val="24"/>
          <w:szCs w:val="24"/>
        </w:rPr>
        <w:t>. При установлении случаев, установленных пунктом 22 настоящего порядка, организатор в течение трех рабочих дней со дня выявления таких случаев направляет получателю субсидии письменное требование о возврате полученной субсидии (далее – требование).</w:t>
      </w:r>
    </w:p>
    <w:p w:rsidR="00C111E9" w:rsidRPr="0080293F" w:rsidRDefault="00C111E9" w:rsidP="00C111E9">
      <w:pPr>
        <w:pStyle w:val="a5"/>
        <w:spacing w:line="240" w:lineRule="auto"/>
        <w:ind w:left="0" w:firstLine="426"/>
        <w:jc w:val="both"/>
        <w:rPr>
          <w:rFonts w:ascii="Times New Roman" w:hAnsi="Times New Roman" w:cs="Times New Roman"/>
          <w:sz w:val="24"/>
          <w:szCs w:val="24"/>
        </w:rPr>
      </w:pPr>
      <w:r w:rsidRPr="0080293F">
        <w:rPr>
          <w:rFonts w:ascii="Times New Roman" w:hAnsi="Times New Roman" w:cs="Times New Roman"/>
          <w:sz w:val="24"/>
          <w:szCs w:val="24"/>
        </w:rPr>
        <w:t>Получатель субсидии обязан в течение десяти рабочих дней со дня получения требования возвратить предоставленную субсидию путем перечисления суммы денежных средств, указанной в требовании, в бюджет города Усолье-Сибирское.</w:t>
      </w:r>
    </w:p>
    <w:p w:rsidR="00C111E9" w:rsidRDefault="00C111E9" w:rsidP="00C111E9">
      <w:pPr>
        <w:pStyle w:val="a5"/>
        <w:spacing w:line="240" w:lineRule="auto"/>
        <w:ind w:left="0" w:firstLine="426"/>
        <w:jc w:val="both"/>
        <w:rPr>
          <w:rFonts w:ascii="Times New Roman" w:hAnsi="Times New Roman" w:cs="Times New Roman"/>
          <w:sz w:val="24"/>
          <w:szCs w:val="24"/>
        </w:rPr>
      </w:pPr>
      <w:r w:rsidRPr="0080293F">
        <w:rPr>
          <w:rFonts w:ascii="Times New Roman" w:hAnsi="Times New Roman" w:cs="Times New Roman"/>
          <w:sz w:val="24"/>
          <w:szCs w:val="24"/>
        </w:rPr>
        <w:t>В случае невыполнения получателем субсидии обязанности, установленной настоящим пунктов порядка, главный распорядитель взыскивает денежные средства в объеме предоставленной субсидии в судебном порядке в соответствии с законодательством Российской Федерации.</w:t>
      </w:r>
    </w:p>
    <w:p w:rsidR="00C111E9"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25. </w:t>
      </w:r>
      <w:r w:rsidRPr="00E834B0">
        <w:rPr>
          <w:rFonts w:ascii="Times New Roman" w:hAnsi="Times New Roman" w:cs="Times New Roman"/>
          <w:sz w:val="24"/>
          <w:szCs w:val="24"/>
        </w:rPr>
        <w:t xml:space="preserve">На основании распоряжения администрации города Усолье-Сибирское о предоставлении субсидии главный распорядитель подготавливает и заключает с получателем субсидии соглашение в течение десяти рабочих дней со дня принятия решения о предоставлении субсидии. Соглашение на предоставление субсидии заключается в соответствии с формой согласно </w:t>
      </w:r>
      <w:r w:rsidRPr="000C2A54">
        <w:rPr>
          <w:rFonts w:ascii="Times New Roman" w:hAnsi="Times New Roman" w:cs="Times New Roman"/>
          <w:sz w:val="24"/>
          <w:szCs w:val="24"/>
        </w:rPr>
        <w:t xml:space="preserve">приложения 6 к </w:t>
      </w:r>
      <w:r w:rsidRPr="00E834B0">
        <w:rPr>
          <w:rFonts w:ascii="Times New Roman" w:hAnsi="Times New Roman" w:cs="Times New Roman"/>
          <w:sz w:val="24"/>
          <w:szCs w:val="24"/>
        </w:rPr>
        <w:t xml:space="preserve">настоящему </w:t>
      </w:r>
      <w:r>
        <w:rPr>
          <w:rFonts w:ascii="Times New Roman" w:hAnsi="Times New Roman" w:cs="Times New Roman"/>
          <w:sz w:val="24"/>
          <w:szCs w:val="24"/>
        </w:rPr>
        <w:t>п</w:t>
      </w:r>
      <w:r w:rsidRPr="00E834B0">
        <w:rPr>
          <w:rFonts w:ascii="Times New Roman" w:hAnsi="Times New Roman" w:cs="Times New Roman"/>
          <w:sz w:val="24"/>
          <w:szCs w:val="24"/>
        </w:rPr>
        <w:t xml:space="preserve">орядку, либо по форме, размещенной в системе «Электронный бюджет» </w:t>
      </w:r>
      <w:r w:rsidRPr="00E834B0">
        <w:rPr>
          <w:rFonts w:ascii="Times New Roman" w:hAnsi="Times New Roman" w:cs="Times New Roman"/>
          <w:sz w:val="24"/>
          <w:szCs w:val="24"/>
        </w:rPr>
        <w:lastRenderedPageBreak/>
        <w:t>Министерства финансов Российской Федерации</w:t>
      </w:r>
      <w:r>
        <w:rPr>
          <w:rFonts w:ascii="Times New Roman" w:hAnsi="Times New Roman" w:cs="Times New Roman"/>
          <w:sz w:val="24"/>
          <w:szCs w:val="24"/>
        </w:rPr>
        <w:t xml:space="preserve"> при условии, если источником финансового обеспечения расходных обязательств являются межбюджетные трансферты, имеющие целевое назначение</w:t>
      </w:r>
      <w:r w:rsidRPr="00E834B0">
        <w:rPr>
          <w:rFonts w:ascii="Times New Roman" w:hAnsi="Times New Roman" w:cs="Times New Roman"/>
          <w:sz w:val="24"/>
          <w:szCs w:val="24"/>
        </w:rPr>
        <w:t>.</w:t>
      </w:r>
    </w:p>
    <w:p w:rsidR="00C111E9" w:rsidRPr="00655A5C" w:rsidRDefault="00C111E9" w:rsidP="00C111E9">
      <w:pPr>
        <w:pStyle w:val="a5"/>
        <w:spacing w:line="240" w:lineRule="auto"/>
        <w:ind w:left="0" w:firstLine="426"/>
        <w:jc w:val="both"/>
        <w:rPr>
          <w:rFonts w:ascii="Times New Roman" w:hAnsi="Times New Roman" w:cs="Times New Roman"/>
          <w:sz w:val="24"/>
          <w:szCs w:val="24"/>
          <w:highlight w:val="yellow"/>
        </w:rPr>
      </w:pPr>
      <w:r>
        <w:rPr>
          <w:rFonts w:ascii="Times New Roman" w:hAnsi="Times New Roman" w:cs="Times New Roman"/>
          <w:sz w:val="24"/>
          <w:szCs w:val="24"/>
        </w:rPr>
        <w:t>26</w:t>
      </w:r>
      <w:r w:rsidRPr="00DE6D10">
        <w:rPr>
          <w:rFonts w:ascii="Times New Roman" w:hAnsi="Times New Roman" w:cs="Times New Roman"/>
          <w:sz w:val="24"/>
          <w:szCs w:val="24"/>
        </w:rPr>
        <w:t>. Соглашение, заключенное по форме приложения к настоящему порядку, должно содержать права и обязанности сторон, порядок перечисления денежных средств, сроки и порядок возврата субсидии, срок действия соглашения, порядок контроля за его исполнением, включая порядок осуществления главным распорядителем и органом муниципального финансового контроля последующего финансового контроля за использованием субсидии ее получателем, ответственность сторон, порядок изменения и расторжения соглашения.</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Обязательными условиями предоставления субсидии, включаемыми в соглашение, являются:</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xml:space="preserve">- </w:t>
      </w:r>
      <w:proofErr w:type="spellStart"/>
      <w:r w:rsidRPr="00DE6D10">
        <w:rPr>
          <w:rFonts w:ascii="Times New Roman" w:hAnsi="Times New Roman" w:cs="Times New Roman"/>
          <w:sz w:val="24"/>
          <w:szCs w:val="24"/>
        </w:rPr>
        <w:t>софинансирование</w:t>
      </w:r>
      <w:proofErr w:type="spellEnd"/>
      <w:r w:rsidRPr="00DE6D10">
        <w:rPr>
          <w:rFonts w:ascii="Times New Roman" w:hAnsi="Times New Roman" w:cs="Times New Roman"/>
          <w:sz w:val="24"/>
          <w:szCs w:val="24"/>
        </w:rPr>
        <w:t xml:space="preserve"> собственниками помещений многоквартирного дома по дополнительному перечню работ, по благоустройству дворовых территорий в размере, установленном нормативно-правовым актом Правительства Российской Федерации (Правительства Иркутской области, муниципальной программой города «Усолье-Сибирское «Формирование современной городской среды» на 2018-2024 годы);</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согласие получателей субсидий на осуществление главным распорядителем и органом муниципального финансового контроля проверок соблюдения ими условий, целей, и порядка предоставления субсидий;</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xml:space="preserve">- предоставление получателями субсидий отчетов о проведении мероприятий по благоустройству дворовой территории в рамках минимального перечня видов работ по благоустройству дворовых территорий и перечнем дополнительных видов по благоустройству дворовых территорий, определенных в соответствии с пунктами 6, 7 Положения о предоставлении субсидий из областного бюджета местным бюджетам в целях </w:t>
      </w:r>
      <w:proofErr w:type="spellStart"/>
      <w:r w:rsidRPr="00DE6D10">
        <w:rPr>
          <w:rFonts w:ascii="Times New Roman" w:hAnsi="Times New Roman" w:cs="Times New Roman"/>
          <w:sz w:val="24"/>
          <w:szCs w:val="24"/>
        </w:rPr>
        <w:t>софинансирования</w:t>
      </w:r>
      <w:proofErr w:type="spellEnd"/>
      <w:r w:rsidRPr="00DE6D10">
        <w:rPr>
          <w:rFonts w:ascii="Times New Roman" w:hAnsi="Times New Roman" w:cs="Times New Roman"/>
          <w:sz w:val="24"/>
          <w:szCs w:val="24"/>
        </w:rPr>
        <w:t xml:space="preserve"> расходных обязательств муниципальных образований Иркутской области на поддержку муниципальных программ формирования современной городской среды утвержденного постановлением Правительства Иркутской области от 22.06.2020 № 491-пп «О внесении изменений в подпрограмму «Развитие благоустройства на территории муниципальных образований Иркутской области» на 2018-2024 годы Государственной программы Иркутской области «Формирование современной городской среды» на 2018-2024 годы и признании утратившими силу отдельных постановлений Правительства Иркутской области», с трудовым участием заинтересованных лиц с приложением фото-, видеоматериалов в пределах суммы затрат на выполнение работ по комплексному благоустройству дворовых территорий согласно локальному ресурсному сметному расчету на выполнение работ по благоустройству дворовой территории;</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обязанность получателя субсидии предоставить уполномоченному органу в течение 3 (трех) рабочих дней после заключения договора подряда на выполнение работ по благоустройству дворовой территории заверенную руководителем копию такого договора (в случае если победителем конкурса является управляющая компания), календарный план выполнения работ, исполнительную документацию в полном объеме;</w:t>
      </w:r>
    </w:p>
    <w:p w:rsidR="00C111E9" w:rsidRPr="00DE6D10"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обязанность получателя субсидии в договоре подряда на выполнение работ по благоустройству дворовой территории определить гарантийный срок на качество выполненных работ по благоустройству дворовых территорий, материалов и оборудования, смонтированного на дворовых территориях, не менее 36 (тридцати шести) месяцев, если иное не предусмотрено паспортом изделия;</w:t>
      </w:r>
    </w:p>
    <w:p w:rsidR="00C111E9" w:rsidRDefault="00C111E9" w:rsidP="00C111E9">
      <w:pPr>
        <w:pStyle w:val="a5"/>
        <w:spacing w:line="240" w:lineRule="auto"/>
        <w:ind w:left="0" w:firstLine="426"/>
        <w:jc w:val="both"/>
        <w:rPr>
          <w:rFonts w:ascii="Times New Roman" w:hAnsi="Times New Roman" w:cs="Times New Roman"/>
          <w:sz w:val="24"/>
          <w:szCs w:val="24"/>
        </w:rPr>
      </w:pPr>
      <w:r w:rsidRPr="00DE6D10">
        <w:rPr>
          <w:rFonts w:ascii="Times New Roman" w:hAnsi="Times New Roman" w:cs="Times New Roman"/>
          <w:sz w:val="24"/>
          <w:szCs w:val="24"/>
        </w:rPr>
        <w:t xml:space="preserve">- обязанность получателя субсидии в договоре подряда на выполнение работ по благоустройству дворовой территории предусмотреть обязанность подрядчика производить </w:t>
      </w:r>
      <w:proofErr w:type="spellStart"/>
      <w:r w:rsidRPr="00DE6D10">
        <w:rPr>
          <w:rFonts w:ascii="Times New Roman" w:hAnsi="Times New Roman" w:cs="Times New Roman"/>
          <w:sz w:val="24"/>
          <w:szCs w:val="24"/>
        </w:rPr>
        <w:t>фотофиксацию</w:t>
      </w:r>
      <w:proofErr w:type="spellEnd"/>
      <w:r w:rsidRPr="00DE6D10">
        <w:rPr>
          <w:rFonts w:ascii="Times New Roman" w:hAnsi="Times New Roman" w:cs="Times New Roman"/>
          <w:sz w:val="24"/>
          <w:szCs w:val="24"/>
        </w:rPr>
        <w:t xml:space="preserve"> скрытых работ в присутствии представителей уполномоченного органа, муниципального казенного учреждения «Городское управление капитального строительства» (далее – МКУ «ГУКС»), согласовывать акты скрытых работ с представителями уполномоченного органа, МКУ «ГУКС»</w:t>
      </w:r>
      <w:r>
        <w:rPr>
          <w:rFonts w:ascii="Times New Roman" w:hAnsi="Times New Roman" w:cs="Times New Roman"/>
          <w:sz w:val="24"/>
          <w:szCs w:val="24"/>
        </w:rPr>
        <w:t>;</w:t>
      </w:r>
    </w:p>
    <w:p w:rsidR="00C111E9" w:rsidRPr="009F58B6" w:rsidRDefault="00C111E9" w:rsidP="00C111E9">
      <w:pPr>
        <w:pStyle w:val="a5"/>
        <w:spacing w:line="240" w:lineRule="auto"/>
        <w:ind w:left="0" w:firstLine="426"/>
        <w:jc w:val="both"/>
        <w:rPr>
          <w:rFonts w:ascii="Times New Roman" w:hAnsi="Times New Roman" w:cs="Times New Roman"/>
          <w:sz w:val="24"/>
          <w:szCs w:val="24"/>
        </w:rPr>
      </w:pPr>
      <w:r w:rsidRPr="009F58B6">
        <w:rPr>
          <w:rFonts w:ascii="Times New Roman" w:hAnsi="Times New Roman" w:cs="Times New Roman"/>
          <w:sz w:val="24"/>
          <w:szCs w:val="24"/>
        </w:rPr>
        <w:lastRenderedPageBreak/>
        <w:t xml:space="preserve">- согласование новых условий соглашения в случае уменьшения главному распорядителю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 либо расторжение соглашения при </w:t>
      </w:r>
      <w:proofErr w:type="spellStart"/>
      <w:r w:rsidRPr="009F58B6">
        <w:rPr>
          <w:rFonts w:ascii="Times New Roman" w:hAnsi="Times New Roman" w:cs="Times New Roman"/>
          <w:sz w:val="24"/>
          <w:szCs w:val="24"/>
        </w:rPr>
        <w:t>недостижении</w:t>
      </w:r>
      <w:proofErr w:type="spellEnd"/>
      <w:r w:rsidRPr="009F58B6">
        <w:rPr>
          <w:rFonts w:ascii="Times New Roman" w:hAnsi="Times New Roman" w:cs="Times New Roman"/>
          <w:sz w:val="24"/>
          <w:szCs w:val="24"/>
        </w:rPr>
        <w:t xml:space="preserve"> согласия по новым условиям. </w:t>
      </w:r>
    </w:p>
    <w:p w:rsidR="00C111E9" w:rsidRPr="0065123E" w:rsidRDefault="00C111E9" w:rsidP="00C111E9">
      <w:pPr>
        <w:pStyle w:val="a5"/>
        <w:spacing w:line="240" w:lineRule="auto"/>
        <w:ind w:left="0" w:firstLine="426"/>
        <w:jc w:val="both"/>
        <w:rPr>
          <w:rFonts w:ascii="Times New Roman" w:hAnsi="Times New Roman" w:cs="Times New Roman"/>
          <w:sz w:val="24"/>
          <w:szCs w:val="24"/>
        </w:rPr>
      </w:pPr>
      <w:r w:rsidRPr="0065123E">
        <w:rPr>
          <w:rFonts w:ascii="Times New Roman" w:hAnsi="Times New Roman" w:cs="Times New Roman"/>
          <w:sz w:val="24"/>
          <w:szCs w:val="24"/>
        </w:rPr>
        <w:t xml:space="preserve"> </w:t>
      </w:r>
      <w:r>
        <w:rPr>
          <w:rFonts w:ascii="Times New Roman" w:hAnsi="Times New Roman" w:cs="Times New Roman"/>
          <w:sz w:val="24"/>
          <w:szCs w:val="24"/>
        </w:rPr>
        <w:t>27</w:t>
      </w:r>
      <w:r w:rsidRPr="00C51443">
        <w:rPr>
          <w:rFonts w:ascii="Times New Roman" w:hAnsi="Times New Roman" w:cs="Times New Roman"/>
          <w:sz w:val="24"/>
          <w:szCs w:val="24"/>
        </w:rPr>
        <w:t>.</w:t>
      </w:r>
      <w:r w:rsidRPr="0065123E">
        <w:rPr>
          <w:rFonts w:ascii="Times New Roman" w:hAnsi="Times New Roman" w:cs="Times New Roman"/>
          <w:sz w:val="24"/>
          <w:szCs w:val="24"/>
        </w:rPr>
        <w:t xml:space="preserve"> Для перечисления субсидий получатели субсидий предоставляют Уполномоченному органу в срок, не превышающий 10 рабочих дней со дня подписания акта о приемке выполненных работ (форма № КС-2), следующие исполнительные документы:</w:t>
      </w:r>
    </w:p>
    <w:p w:rsidR="00C111E9" w:rsidRPr="00C51443" w:rsidRDefault="00C111E9" w:rsidP="00C111E9">
      <w:pPr>
        <w:pStyle w:val="a5"/>
        <w:spacing w:line="240" w:lineRule="auto"/>
        <w:ind w:left="0" w:firstLine="426"/>
        <w:jc w:val="both"/>
        <w:rPr>
          <w:rFonts w:ascii="Times New Roman" w:hAnsi="Times New Roman" w:cs="Times New Roman"/>
          <w:sz w:val="24"/>
          <w:szCs w:val="24"/>
        </w:rPr>
      </w:pPr>
      <w:r w:rsidRPr="00C51443">
        <w:rPr>
          <w:rFonts w:ascii="Times New Roman" w:hAnsi="Times New Roman" w:cs="Times New Roman"/>
          <w:sz w:val="24"/>
          <w:szCs w:val="24"/>
        </w:rPr>
        <w:t>- договор на выполнение работ по благоустройству с подрядной организацией, в случае если получателем субсидии является управляющая компания, получатели субсидии, не являющиеся управляющей компанией вправе самостоятельно осуществлять благоустройство дворовых территорий;</w:t>
      </w:r>
    </w:p>
    <w:p w:rsidR="00C111E9" w:rsidRPr="00C51443" w:rsidRDefault="00C111E9" w:rsidP="00C111E9">
      <w:pPr>
        <w:pStyle w:val="a5"/>
        <w:spacing w:line="240" w:lineRule="auto"/>
        <w:ind w:left="0" w:firstLine="426"/>
        <w:jc w:val="both"/>
        <w:rPr>
          <w:rFonts w:ascii="Times New Roman" w:hAnsi="Times New Roman" w:cs="Times New Roman"/>
          <w:sz w:val="24"/>
          <w:szCs w:val="24"/>
        </w:rPr>
      </w:pPr>
      <w:r w:rsidRPr="00C51443">
        <w:rPr>
          <w:rFonts w:ascii="Times New Roman" w:hAnsi="Times New Roman" w:cs="Times New Roman"/>
          <w:sz w:val="24"/>
          <w:szCs w:val="24"/>
        </w:rPr>
        <w:t>- акт приемки выполненных работ, подписанный лицами, которые уполномочены действовать от имени получателей субсидий, подрядной организации, а также представителями многоквартирного дома, на территории которого выполнялись работы (далее - акт выполненных работ);</w:t>
      </w:r>
    </w:p>
    <w:p w:rsidR="00C111E9" w:rsidRPr="00C51443" w:rsidRDefault="00C111E9" w:rsidP="00C111E9">
      <w:pPr>
        <w:pStyle w:val="a5"/>
        <w:spacing w:line="240" w:lineRule="auto"/>
        <w:ind w:left="0" w:firstLine="426"/>
        <w:jc w:val="both"/>
        <w:rPr>
          <w:rFonts w:ascii="Times New Roman" w:hAnsi="Times New Roman" w:cs="Times New Roman"/>
          <w:sz w:val="24"/>
          <w:szCs w:val="24"/>
        </w:rPr>
      </w:pPr>
      <w:r w:rsidRPr="00C51443">
        <w:rPr>
          <w:rFonts w:ascii="Times New Roman" w:hAnsi="Times New Roman" w:cs="Times New Roman"/>
          <w:sz w:val="24"/>
          <w:szCs w:val="24"/>
        </w:rPr>
        <w:t>- акт о приемке выполненных работ (форма № КС-2), подписанный лицами, которые уполномочены действовать от имени получателей субсидий, подрядной организации;</w:t>
      </w:r>
    </w:p>
    <w:p w:rsidR="00C111E9" w:rsidRPr="00C51443" w:rsidRDefault="00C111E9" w:rsidP="00C111E9">
      <w:pPr>
        <w:pStyle w:val="a5"/>
        <w:spacing w:line="240" w:lineRule="auto"/>
        <w:ind w:left="0" w:firstLine="426"/>
        <w:jc w:val="both"/>
        <w:rPr>
          <w:rFonts w:ascii="Times New Roman" w:hAnsi="Times New Roman" w:cs="Times New Roman"/>
          <w:sz w:val="24"/>
          <w:szCs w:val="24"/>
        </w:rPr>
      </w:pPr>
      <w:r w:rsidRPr="00C51443">
        <w:rPr>
          <w:rFonts w:ascii="Times New Roman" w:hAnsi="Times New Roman" w:cs="Times New Roman"/>
          <w:sz w:val="24"/>
          <w:szCs w:val="24"/>
        </w:rPr>
        <w:t xml:space="preserve">- справка о стоимости выполненных работ и затрат (форма № КС-3), подписанная лицами, которые уполномочены действовать от имени получателей </w:t>
      </w:r>
      <w:r>
        <w:rPr>
          <w:rFonts w:ascii="Times New Roman" w:hAnsi="Times New Roman" w:cs="Times New Roman"/>
          <w:sz w:val="24"/>
          <w:szCs w:val="24"/>
        </w:rPr>
        <w:t>субсидий, подрядной организации.</w:t>
      </w:r>
    </w:p>
    <w:p w:rsidR="00C111E9" w:rsidRPr="0065123E"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28</w:t>
      </w:r>
      <w:r w:rsidRPr="0065123E">
        <w:rPr>
          <w:rFonts w:ascii="Times New Roman" w:hAnsi="Times New Roman" w:cs="Times New Roman"/>
          <w:sz w:val="24"/>
          <w:szCs w:val="24"/>
        </w:rPr>
        <w:t xml:space="preserve">. Уполномоченный орган не позднее 30 календарных дней после получения документов, указанных в пункте </w:t>
      </w:r>
      <w:r>
        <w:rPr>
          <w:rFonts w:ascii="Times New Roman" w:hAnsi="Times New Roman" w:cs="Times New Roman"/>
          <w:sz w:val="24"/>
          <w:szCs w:val="24"/>
        </w:rPr>
        <w:t>27</w:t>
      </w:r>
      <w:r w:rsidRPr="0065123E">
        <w:rPr>
          <w:rFonts w:ascii="Times New Roman" w:hAnsi="Times New Roman" w:cs="Times New Roman"/>
          <w:sz w:val="24"/>
          <w:szCs w:val="24"/>
        </w:rPr>
        <w:t xml:space="preserve"> настоящего раздела Порядка, согласовывает акт выполненных работ и производит перечисление субсидий либо направляет получателям субсидий обоснованный отказ в согласовании акта выполненных работ и перечислении субсидий. Отказ допускается в случае нарушения требований, предусмотренных </w:t>
      </w:r>
      <w:r>
        <w:rPr>
          <w:rFonts w:ascii="Times New Roman" w:hAnsi="Times New Roman" w:cs="Times New Roman"/>
          <w:sz w:val="24"/>
          <w:szCs w:val="24"/>
        </w:rPr>
        <w:t>с</w:t>
      </w:r>
      <w:r w:rsidRPr="0065123E">
        <w:rPr>
          <w:rFonts w:ascii="Times New Roman" w:hAnsi="Times New Roman" w:cs="Times New Roman"/>
          <w:sz w:val="24"/>
          <w:szCs w:val="24"/>
        </w:rPr>
        <w:t xml:space="preserve">оглашением, договорами подряда, проектно-сметной документацией и настоящим </w:t>
      </w:r>
      <w:r>
        <w:rPr>
          <w:rFonts w:ascii="Times New Roman" w:hAnsi="Times New Roman" w:cs="Times New Roman"/>
          <w:sz w:val="24"/>
          <w:szCs w:val="24"/>
        </w:rPr>
        <w:t>п</w:t>
      </w:r>
      <w:r w:rsidRPr="0065123E">
        <w:rPr>
          <w:rFonts w:ascii="Times New Roman" w:hAnsi="Times New Roman" w:cs="Times New Roman"/>
          <w:sz w:val="24"/>
          <w:szCs w:val="24"/>
        </w:rPr>
        <w:t>орядком.</w:t>
      </w:r>
    </w:p>
    <w:p w:rsidR="00C111E9" w:rsidRPr="0065123E" w:rsidRDefault="00C111E9" w:rsidP="00C111E9">
      <w:pPr>
        <w:pStyle w:val="a5"/>
        <w:spacing w:line="240" w:lineRule="auto"/>
        <w:ind w:left="0" w:firstLine="426"/>
        <w:jc w:val="both"/>
        <w:rPr>
          <w:rFonts w:ascii="Times New Roman" w:hAnsi="Times New Roman" w:cs="Times New Roman"/>
          <w:sz w:val="24"/>
          <w:szCs w:val="24"/>
        </w:rPr>
      </w:pPr>
      <w:r w:rsidRPr="0065123E">
        <w:rPr>
          <w:rFonts w:ascii="Times New Roman" w:hAnsi="Times New Roman" w:cs="Times New Roman"/>
          <w:sz w:val="24"/>
          <w:szCs w:val="24"/>
        </w:rPr>
        <w:t>Перечисление субсидий осуществляется на отдельные расчетные или корреспондентские счета, открытые получателями субсидий в учреждениях Центрального банка Российской Федерации или в кредитных организациях.</w:t>
      </w:r>
    </w:p>
    <w:p w:rsidR="00C111E9" w:rsidRPr="0065123E" w:rsidRDefault="00C111E9" w:rsidP="00C111E9">
      <w:pPr>
        <w:pStyle w:val="a5"/>
        <w:spacing w:line="240" w:lineRule="auto"/>
        <w:ind w:left="0" w:firstLine="426"/>
        <w:jc w:val="both"/>
        <w:rPr>
          <w:rFonts w:ascii="Times New Roman" w:hAnsi="Times New Roman" w:cs="Times New Roman"/>
          <w:sz w:val="24"/>
          <w:szCs w:val="24"/>
        </w:rPr>
      </w:pPr>
      <w:r w:rsidRPr="0065123E">
        <w:rPr>
          <w:rFonts w:ascii="Times New Roman" w:hAnsi="Times New Roman" w:cs="Times New Roman"/>
          <w:sz w:val="24"/>
          <w:szCs w:val="24"/>
        </w:rPr>
        <w:t xml:space="preserve">Размер перечисляемой субсидии должен соответствовать фактической стоимости выполненных работ по благоустройству дворовой территории, его целевому использованию в соответствии с требованиями пункта </w:t>
      </w:r>
      <w:r>
        <w:rPr>
          <w:rFonts w:ascii="Times New Roman" w:hAnsi="Times New Roman" w:cs="Times New Roman"/>
          <w:sz w:val="24"/>
          <w:szCs w:val="24"/>
        </w:rPr>
        <w:t>26</w:t>
      </w:r>
      <w:r w:rsidRPr="0065123E">
        <w:rPr>
          <w:rFonts w:ascii="Times New Roman" w:hAnsi="Times New Roman" w:cs="Times New Roman"/>
          <w:sz w:val="24"/>
          <w:szCs w:val="24"/>
        </w:rPr>
        <w:t xml:space="preserve"> настоящего порядка, и не может превышать цену, определенную локальными ресурсными сметными расчетами на выполнение работ по благоустройству соответствующей дворовой территории.</w:t>
      </w:r>
    </w:p>
    <w:p w:rsidR="00C111E9" w:rsidRPr="0065123E" w:rsidRDefault="00C111E9" w:rsidP="00C111E9">
      <w:pPr>
        <w:pStyle w:val="a5"/>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29</w:t>
      </w:r>
      <w:r w:rsidRPr="0065123E">
        <w:rPr>
          <w:rFonts w:ascii="Times New Roman" w:hAnsi="Times New Roman" w:cs="Times New Roman"/>
          <w:sz w:val="24"/>
          <w:szCs w:val="24"/>
        </w:rPr>
        <w:t xml:space="preserve">. Субсидия перечисляется главным распорядителем на счет получателя субсидии в соответствии с условиями заключенного </w:t>
      </w:r>
      <w:r>
        <w:rPr>
          <w:rFonts w:ascii="Times New Roman" w:hAnsi="Times New Roman" w:cs="Times New Roman"/>
          <w:sz w:val="24"/>
          <w:szCs w:val="24"/>
        </w:rPr>
        <w:t>с</w:t>
      </w:r>
      <w:r w:rsidRPr="0065123E">
        <w:rPr>
          <w:rFonts w:ascii="Times New Roman" w:hAnsi="Times New Roman" w:cs="Times New Roman"/>
          <w:sz w:val="24"/>
          <w:szCs w:val="24"/>
        </w:rPr>
        <w:t xml:space="preserve">оглашения. Размер субсидии определяется в пределах бюджетных ассигнований, предусмотренных в бюджете города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Субсидия перечисляется в сроки, установленные </w:t>
      </w:r>
      <w:r>
        <w:rPr>
          <w:rFonts w:ascii="Times New Roman" w:hAnsi="Times New Roman" w:cs="Times New Roman"/>
          <w:sz w:val="24"/>
          <w:szCs w:val="24"/>
        </w:rPr>
        <w:t>с</w:t>
      </w:r>
      <w:r w:rsidRPr="0065123E">
        <w:rPr>
          <w:rFonts w:ascii="Times New Roman" w:hAnsi="Times New Roman" w:cs="Times New Roman"/>
          <w:sz w:val="24"/>
          <w:szCs w:val="24"/>
        </w:rPr>
        <w:t xml:space="preserve">оглашением. </w:t>
      </w:r>
    </w:p>
    <w:p w:rsidR="00C111E9" w:rsidRPr="00655A5C" w:rsidRDefault="00C111E9" w:rsidP="00C111E9">
      <w:pPr>
        <w:pStyle w:val="a5"/>
        <w:spacing w:line="240" w:lineRule="auto"/>
        <w:ind w:left="0" w:firstLine="705"/>
        <w:jc w:val="both"/>
        <w:rPr>
          <w:rFonts w:ascii="Times New Roman" w:hAnsi="Times New Roman" w:cs="Times New Roman"/>
          <w:sz w:val="24"/>
          <w:szCs w:val="24"/>
          <w:highlight w:val="yellow"/>
        </w:rPr>
      </w:pPr>
      <w:r w:rsidRPr="00655A5C">
        <w:rPr>
          <w:rFonts w:ascii="Times New Roman" w:hAnsi="Times New Roman" w:cs="Times New Roman"/>
          <w:sz w:val="24"/>
          <w:szCs w:val="24"/>
          <w:highlight w:val="yellow"/>
        </w:rPr>
        <w:t xml:space="preserve">   </w:t>
      </w:r>
    </w:p>
    <w:p w:rsidR="00C111E9" w:rsidRPr="005C5262" w:rsidRDefault="00C111E9" w:rsidP="00C111E9">
      <w:pPr>
        <w:pStyle w:val="a5"/>
        <w:spacing w:line="240" w:lineRule="auto"/>
        <w:ind w:left="0" w:firstLine="705"/>
        <w:jc w:val="center"/>
        <w:rPr>
          <w:rFonts w:ascii="Times New Roman" w:hAnsi="Times New Roman" w:cs="Times New Roman"/>
          <w:b/>
          <w:sz w:val="24"/>
          <w:szCs w:val="24"/>
        </w:rPr>
      </w:pPr>
      <w:r w:rsidRPr="005C5262">
        <w:rPr>
          <w:rFonts w:ascii="Times New Roman" w:hAnsi="Times New Roman" w:cs="Times New Roman"/>
          <w:b/>
          <w:sz w:val="24"/>
          <w:szCs w:val="24"/>
        </w:rPr>
        <w:t>Раздел IV</w:t>
      </w:r>
    </w:p>
    <w:p w:rsidR="00C111E9" w:rsidRPr="005C5262" w:rsidRDefault="00C111E9" w:rsidP="00C111E9">
      <w:pPr>
        <w:pStyle w:val="a5"/>
        <w:spacing w:line="240" w:lineRule="auto"/>
        <w:ind w:left="0" w:firstLine="705"/>
        <w:jc w:val="center"/>
        <w:rPr>
          <w:rFonts w:ascii="Times New Roman" w:hAnsi="Times New Roman" w:cs="Times New Roman"/>
          <w:b/>
          <w:sz w:val="24"/>
          <w:szCs w:val="24"/>
        </w:rPr>
      </w:pPr>
      <w:r w:rsidRPr="005C5262">
        <w:rPr>
          <w:rFonts w:ascii="Times New Roman" w:hAnsi="Times New Roman" w:cs="Times New Roman"/>
          <w:b/>
          <w:sz w:val="24"/>
          <w:szCs w:val="24"/>
        </w:rPr>
        <w:t>Требования к отчетности</w:t>
      </w:r>
    </w:p>
    <w:p w:rsidR="00C111E9" w:rsidRDefault="00C111E9" w:rsidP="00C111E9">
      <w:pPr>
        <w:pStyle w:val="a5"/>
        <w:spacing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33</w:t>
      </w:r>
      <w:r w:rsidRPr="005C5262">
        <w:rPr>
          <w:rFonts w:ascii="Times New Roman" w:hAnsi="Times New Roman" w:cs="Times New Roman"/>
          <w:sz w:val="24"/>
          <w:szCs w:val="24"/>
        </w:rPr>
        <w:t xml:space="preserve">. </w:t>
      </w:r>
      <w:r>
        <w:rPr>
          <w:rFonts w:ascii="Times New Roman" w:hAnsi="Times New Roman" w:cs="Times New Roman"/>
          <w:sz w:val="24"/>
          <w:szCs w:val="24"/>
        </w:rPr>
        <w:t>Получатели субсидии представляют в Уполномоченному органу:</w:t>
      </w:r>
    </w:p>
    <w:p w:rsidR="00C111E9" w:rsidRDefault="00C111E9" w:rsidP="00C111E9">
      <w:pPr>
        <w:pStyle w:val="a5"/>
        <w:spacing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33.1. Отчет о достижении показателей результативности использования субсидии в сроки и форме, установленные в Соглашении о предоставлении субсидии.</w:t>
      </w:r>
    </w:p>
    <w:p w:rsidR="00C111E9" w:rsidRPr="005C5262" w:rsidRDefault="00C111E9" w:rsidP="00C111E9">
      <w:pPr>
        <w:pStyle w:val="a5"/>
        <w:spacing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33.2. Иные сведения и отчеты в сроки и форме, установленные в Соглашении о предоставлении субсидии.</w:t>
      </w:r>
    </w:p>
    <w:p w:rsidR="00C111E9" w:rsidRPr="00655A5C" w:rsidRDefault="00C111E9" w:rsidP="00C111E9">
      <w:pPr>
        <w:pStyle w:val="a5"/>
        <w:spacing w:line="240" w:lineRule="auto"/>
        <w:ind w:left="0" w:firstLine="705"/>
        <w:jc w:val="center"/>
        <w:rPr>
          <w:rFonts w:ascii="Times New Roman" w:hAnsi="Times New Roman" w:cs="Times New Roman"/>
          <w:sz w:val="24"/>
          <w:szCs w:val="24"/>
          <w:highlight w:val="yellow"/>
        </w:rPr>
      </w:pPr>
    </w:p>
    <w:p w:rsidR="00C111E9" w:rsidRPr="000B7EDA" w:rsidRDefault="00C111E9" w:rsidP="00C111E9">
      <w:pPr>
        <w:pStyle w:val="a5"/>
        <w:spacing w:line="240" w:lineRule="auto"/>
        <w:ind w:left="0" w:firstLine="705"/>
        <w:jc w:val="center"/>
        <w:rPr>
          <w:rFonts w:ascii="Times New Roman" w:hAnsi="Times New Roman" w:cs="Times New Roman"/>
          <w:b/>
          <w:sz w:val="24"/>
          <w:szCs w:val="24"/>
        </w:rPr>
      </w:pPr>
      <w:r w:rsidRPr="000B7EDA">
        <w:rPr>
          <w:rFonts w:ascii="Times New Roman" w:hAnsi="Times New Roman" w:cs="Times New Roman"/>
          <w:b/>
          <w:sz w:val="24"/>
          <w:szCs w:val="24"/>
        </w:rPr>
        <w:t xml:space="preserve">Раздел V </w:t>
      </w:r>
    </w:p>
    <w:p w:rsidR="00C111E9" w:rsidRPr="000B7EDA" w:rsidRDefault="00C111E9" w:rsidP="00C111E9">
      <w:pPr>
        <w:pStyle w:val="a5"/>
        <w:spacing w:line="240" w:lineRule="auto"/>
        <w:ind w:left="0" w:firstLine="705"/>
        <w:jc w:val="center"/>
        <w:rPr>
          <w:rFonts w:ascii="Times New Roman" w:hAnsi="Times New Roman" w:cs="Times New Roman"/>
          <w:b/>
          <w:sz w:val="24"/>
          <w:szCs w:val="24"/>
        </w:rPr>
      </w:pPr>
      <w:r w:rsidRPr="000B7EDA">
        <w:rPr>
          <w:rFonts w:ascii="Times New Roman" w:hAnsi="Times New Roman" w:cs="Times New Roman"/>
          <w:b/>
          <w:sz w:val="24"/>
          <w:szCs w:val="24"/>
        </w:rPr>
        <w:t>Контроль за соблюдением получателями субсидий условий, целей</w:t>
      </w:r>
    </w:p>
    <w:p w:rsidR="00C111E9" w:rsidRPr="000B7EDA" w:rsidRDefault="00C111E9" w:rsidP="00C111E9">
      <w:pPr>
        <w:pStyle w:val="a5"/>
        <w:spacing w:line="240" w:lineRule="auto"/>
        <w:ind w:left="0" w:firstLine="705"/>
        <w:jc w:val="center"/>
        <w:rPr>
          <w:rFonts w:ascii="Times New Roman" w:hAnsi="Times New Roman" w:cs="Times New Roman"/>
          <w:b/>
          <w:sz w:val="24"/>
          <w:szCs w:val="24"/>
        </w:rPr>
      </w:pPr>
      <w:r w:rsidRPr="000B7EDA">
        <w:rPr>
          <w:rFonts w:ascii="Times New Roman" w:hAnsi="Times New Roman" w:cs="Times New Roman"/>
          <w:b/>
          <w:sz w:val="24"/>
          <w:szCs w:val="24"/>
        </w:rPr>
        <w:t>и порядка предоставления субсидий</w:t>
      </w:r>
    </w:p>
    <w:p w:rsidR="00C111E9" w:rsidRPr="000B7EDA" w:rsidRDefault="00C111E9" w:rsidP="00C111E9">
      <w:pPr>
        <w:pStyle w:val="a5"/>
        <w:spacing w:line="240" w:lineRule="auto"/>
        <w:ind w:left="0" w:firstLine="705"/>
        <w:jc w:val="both"/>
        <w:rPr>
          <w:rFonts w:ascii="Times New Roman" w:hAnsi="Times New Roman" w:cs="Times New Roman"/>
          <w:sz w:val="24"/>
          <w:szCs w:val="24"/>
        </w:rPr>
      </w:pPr>
      <w:r w:rsidRPr="000B7EDA">
        <w:rPr>
          <w:rFonts w:ascii="Times New Roman" w:hAnsi="Times New Roman" w:cs="Times New Roman"/>
          <w:sz w:val="24"/>
          <w:szCs w:val="24"/>
        </w:rPr>
        <w:lastRenderedPageBreak/>
        <w:t>3</w:t>
      </w:r>
      <w:r>
        <w:rPr>
          <w:rFonts w:ascii="Times New Roman" w:hAnsi="Times New Roman" w:cs="Times New Roman"/>
          <w:sz w:val="24"/>
          <w:szCs w:val="24"/>
        </w:rPr>
        <w:t>4</w:t>
      </w:r>
      <w:r w:rsidRPr="000B7EDA">
        <w:rPr>
          <w:rFonts w:ascii="Times New Roman" w:hAnsi="Times New Roman" w:cs="Times New Roman"/>
          <w:sz w:val="24"/>
          <w:szCs w:val="24"/>
        </w:rPr>
        <w:t>. Получатель субсидии несет ответственность за целевое использование субсидии в соответствии с настоящим Порядком и действующим законодательством.</w:t>
      </w:r>
    </w:p>
    <w:p w:rsidR="00C111E9" w:rsidRPr="000B7EDA" w:rsidRDefault="00C111E9" w:rsidP="00C111E9">
      <w:pPr>
        <w:pStyle w:val="a5"/>
        <w:spacing w:line="240" w:lineRule="auto"/>
        <w:ind w:left="0" w:firstLine="705"/>
        <w:jc w:val="both"/>
        <w:rPr>
          <w:rFonts w:ascii="Times New Roman" w:hAnsi="Times New Roman" w:cs="Times New Roman"/>
          <w:sz w:val="24"/>
          <w:szCs w:val="24"/>
        </w:rPr>
      </w:pPr>
      <w:r w:rsidRPr="000B7EDA">
        <w:rPr>
          <w:rFonts w:ascii="Times New Roman" w:hAnsi="Times New Roman" w:cs="Times New Roman"/>
          <w:sz w:val="24"/>
          <w:szCs w:val="24"/>
        </w:rPr>
        <w:t>3</w:t>
      </w:r>
      <w:r>
        <w:rPr>
          <w:rFonts w:ascii="Times New Roman" w:hAnsi="Times New Roman" w:cs="Times New Roman"/>
          <w:sz w:val="24"/>
          <w:szCs w:val="24"/>
        </w:rPr>
        <w:t>5</w:t>
      </w:r>
      <w:r w:rsidRPr="000B7EDA">
        <w:rPr>
          <w:rFonts w:ascii="Times New Roman" w:hAnsi="Times New Roman" w:cs="Times New Roman"/>
          <w:sz w:val="24"/>
          <w:szCs w:val="24"/>
        </w:rPr>
        <w:t>. Главный распорядитель, орган муниципального финансового контроля осуществляют обязательную проверку соблюдения условий, целей и порядка предоставления субсидий получателями субсидии.</w:t>
      </w:r>
    </w:p>
    <w:p w:rsidR="00C111E9" w:rsidRPr="000B7EDA" w:rsidRDefault="00C111E9" w:rsidP="00C111E9">
      <w:pPr>
        <w:pStyle w:val="a5"/>
        <w:spacing w:line="240" w:lineRule="auto"/>
        <w:ind w:left="0" w:firstLine="705"/>
        <w:jc w:val="both"/>
        <w:rPr>
          <w:rFonts w:ascii="Times New Roman" w:hAnsi="Times New Roman" w:cs="Times New Roman"/>
          <w:sz w:val="24"/>
          <w:szCs w:val="24"/>
        </w:rPr>
      </w:pPr>
      <w:r w:rsidRPr="000B7EDA">
        <w:rPr>
          <w:rFonts w:ascii="Times New Roman" w:hAnsi="Times New Roman" w:cs="Times New Roman"/>
          <w:sz w:val="24"/>
          <w:szCs w:val="24"/>
        </w:rPr>
        <w:t>3</w:t>
      </w:r>
      <w:r>
        <w:rPr>
          <w:rFonts w:ascii="Times New Roman" w:hAnsi="Times New Roman" w:cs="Times New Roman"/>
          <w:sz w:val="24"/>
          <w:szCs w:val="24"/>
        </w:rPr>
        <w:t>6</w:t>
      </w:r>
      <w:r w:rsidRPr="000B7EDA">
        <w:rPr>
          <w:rFonts w:ascii="Times New Roman" w:hAnsi="Times New Roman" w:cs="Times New Roman"/>
          <w:sz w:val="24"/>
          <w:szCs w:val="24"/>
        </w:rPr>
        <w:t>.  Главный распорядитель, орган муниципального финансового контроля вправе проводить выездные проверки для осуществления контроля соблюдения получателем субсидии целей, условий и порядка предоставления субсидий в ходе проведения работ по благоустройству объекта субсидирования.</w:t>
      </w:r>
    </w:p>
    <w:p w:rsidR="00C111E9" w:rsidRPr="000B7EDA" w:rsidRDefault="00C111E9" w:rsidP="00C111E9">
      <w:pPr>
        <w:pStyle w:val="a5"/>
        <w:spacing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37</w:t>
      </w:r>
      <w:r w:rsidRPr="000B7EDA">
        <w:rPr>
          <w:rFonts w:ascii="Times New Roman" w:hAnsi="Times New Roman" w:cs="Times New Roman"/>
          <w:sz w:val="24"/>
          <w:szCs w:val="24"/>
        </w:rPr>
        <w:t>. МКУ «ГУКС» осуществляет технический надзор (проверку объемов выполненных работ, приемку законченных работ).</w:t>
      </w:r>
    </w:p>
    <w:p w:rsidR="00C111E9" w:rsidRPr="000B7EDA" w:rsidRDefault="00C111E9" w:rsidP="00C111E9">
      <w:pPr>
        <w:pStyle w:val="a5"/>
        <w:spacing w:line="240" w:lineRule="auto"/>
        <w:ind w:left="0" w:firstLine="705"/>
        <w:jc w:val="both"/>
        <w:rPr>
          <w:rFonts w:ascii="Times New Roman" w:hAnsi="Times New Roman" w:cs="Times New Roman"/>
          <w:sz w:val="24"/>
          <w:szCs w:val="24"/>
        </w:rPr>
      </w:pPr>
      <w:r>
        <w:rPr>
          <w:rFonts w:ascii="Times New Roman" w:hAnsi="Times New Roman" w:cs="Times New Roman"/>
          <w:sz w:val="24"/>
          <w:szCs w:val="24"/>
        </w:rPr>
        <w:t>38</w:t>
      </w:r>
      <w:r w:rsidRPr="000B7EDA">
        <w:rPr>
          <w:rFonts w:ascii="Times New Roman" w:hAnsi="Times New Roman" w:cs="Times New Roman"/>
          <w:sz w:val="24"/>
          <w:szCs w:val="24"/>
        </w:rPr>
        <w:t>. Ответственность за достоверность сведений, представленных в отчетах и документах, подтверждающих произведенные затраты, а также за соблюдением условий получения субсидий несут получатели субсидий в рамках действующего законодательства Российской Федерации.</w:t>
      </w:r>
    </w:p>
    <w:p w:rsidR="00C111E9" w:rsidRPr="00655A5C" w:rsidRDefault="00C111E9" w:rsidP="00C111E9">
      <w:pPr>
        <w:pStyle w:val="a5"/>
        <w:spacing w:line="240" w:lineRule="auto"/>
        <w:ind w:left="0" w:firstLine="705"/>
        <w:jc w:val="both"/>
        <w:rPr>
          <w:rFonts w:ascii="Times New Roman" w:hAnsi="Times New Roman" w:cs="Times New Roman"/>
          <w:color w:val="FF0000"/>
          <w:sz w:val="24"/>
          <w:szCs w:val="24"/>
          <w:highlight w:val="yellow"/>
        </w:rPr>
      </w:pPr>
    </w:p>
    <w:p w:rsidR="00C111E9" w:rsidRPr="00D37BEF" w:rsidRDefault="00C111E9" w:rsidP="00C111E9">
      <w:pPr>
        <w:pStyle w:val="a5"/>
        <w:spacing w:line="240" w:lineRule="auto"/>
        <w:ind w:left="0" w:firstLine="705"/>
        <w:jc w:val="both"/>
        <w:rPr>
          <w:rFonts w:ascii="Times New Roman" w:hAnsi="Times New Roman" w:cs="Times New Roman"/>
          <w:color w:val="FF0000"/>
          <w:sz w:val="24"/>
          <w:szCs w:val="24"/>
          <w:highlight w:val="yellow"/>
        </w:rPr>
      </w:pPr>
    </w:p>
    <w:p w:rsidR="00C111E9" w:rsidRPr="00D37BEF" w:rsidRDefault="00C111E9" w:rsidP="00C111E9">
      <w:pPr>
        <w:pStyle w:val="a5"/>
        <w:spacing w:line="240" w:lineRule="auto"/>
        <w:ind w:left="0" w:firstLine="705"/>
        <w:jc w:val="both"/>
        <w:rPr>
          <w:rFonts w:ascii="Times New Roman" w:hAnsi="Times New Roman" w:cs="Times New Roman"/>
          <w:color w:val="FF0000"/>
          <w:sz w:val="24"/>
          <w:szCs w:val="24"/>
          <w:highlight w:val="yellow"/>
        </w:rPr>
      </w:pPr>
    </w:p>
    <w:p w:rsidR="00C111E9" w:rsidRPr="00655A5C" w:rsidRDefault="00C111E9" w:rsidP="00C111E9">
      <w:pPr>
        <w:pStyle w:val="a5"/>
        <w:spacing w:line="240" w:lineRule="auto"/>
        <w:ind w:left="0" w:firstLine="705"/>
        <w:jc w:val="both"/>
        <w:rPr>
          <w:rFonts w:ascii="Times New Roman" w:hAnsi="Times New Roman" w:cs="Times New Roman"/>
          <w:sz w:val="24"/>
          <w:szCs w:val="24"/>
          <w:highlight w:val="yellow"/>
        </w:rPr>
      </w:pPr>
    </w:p>
    <w:p w:rsidR="00C111E9" w:rsidRPr="00655A5C" w:rsidRDefault="00C111E9" w:rsidP="00C111E9">
      <w:pPr>
        <w:pStyle w:val="a5"/>
        <w:spacing w:line="240" w:lineRule="auto"/>
        <w:ind w:left="0" w:firstLine="705"/>
        <w:jc w:val="both"/>
        <w:rPr>
          <w:rFonts w:ascii="Times New Roman" w:hAnsi="Times New Roman" w:cs="Times New Roman"/>
          <w:sz w:val="24"/>
          <w:szCs w:val="24"/>
          <w:highlight w:val="yellow"/>
        </w:rPr>
      </w:pPr>
    </w:p>
    <w:p w:rsidR="00C111E9" w:rsidRDefault="00C111E9" w:rsidP="00C111E9">
      <w:pPr>
        <w:pStyle w:val="a5"/>
        <w:spacing w:line="240" w:lineRule="auto"/>
        <w:ind w:left="0"/>
        <w:jc w:val="both"/>
        <w:rPr>
          <w:rFonts w:ascii="Times New Roman" w:hAnsi="Times New Roman" w:cs="Times New Roman"/>
          <w:sz w:val="24"/>
          <w:szCs w:val="24"/>
        </w:rPr>
      </w:pPr>
      <w:r w:rsidRPr="005757C9">
        <w:rPr>
          <w:rFonts w:ascii="Times New Roman" w:hAnsi="Times New Roman" w:cs="Times New Roman"/>
          <w:sz w:val="24"/>
          <w:szCs w:val="24"/>
        </w:rPr>
        <w:t xml:space="preserve">Мэр города                                                                                                    М.В. </w:t>
      </w:r>
      <w:proofErr w:type="spellStart"/>
      <w:r w:rsidRPr="005757C9">
        <w:rPr>
          <w:rFonts w:ascii="Times New Roman" w:hAnsi="Times New Roman" w:cs="Times New Roman"/>
          <w:sz w:val="24"/>
          <w:szCs w:val="24"/>
        </w:rPr>
        <w:t>Торопкин</w:t>
      </w:r>
      <w:proofErr w:type="spellEnd"/>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613314" w:rsidRDefault="00613314"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firstLine="705"/>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Default="00C111E9" w:rsidP="00C111E9">
      <w:pPr>
        <w:pStyle w:val="a5"/>
        <w:spacing w:line="240" w:lineRule="auto"/>
        <w:ind w:left="0" w:firstLine="705"/>
        <w:jc w:val="right"/>
        <w:rPr>
          <w:rFonts w:ascii="Times New Roman" w:hAnsi="Times New Roman" w:cs="Times New Roman"/>
          <w:sz w:val="24"/>
          <w:szCs w:val="24"/>
        </w:rPr>
      </w:pPr>
    </w:p>
    <w:p w:rsidR="00C111E9" w:rsidRDefault="00C111E9" w:rsidP="00C111E9">
      <w:pPr>
        <w:pStyle w:val="a5"/>
        <w:spacing w:line="240" w:lineRule="auto"/>
        <w:ind w:left="0" w:firstLine="705"/>
        <w:jc w:val="right"/>
        <w:rPr>
          <w:rFonts w:ascii="Times New Roman" w:hAnsi="Times New Roman" w:cs="Times New Roman"/>
          <w:sz w:val="24"/>
          <w:szCs w:val="24"/>
        </w:rPr>
      </w:pPr>
      <w:r>
        <w:rPr>
          <w:rFonts w:ascii="Times New Roman" w:hAnsi="Times New Roman" w:cs="Times New Roman"/>
          <w:sz w:val="24"/>
          <w:szCs w:val="24"/>
        </w:rPr>
        <w:t>В комитет по городскому хозяйству</w:t>
      </w:r>
    </w:p>
    <w:p w:rsidR="00C111E9" w:rsidRDefault="00C111E9" w:rsidP="00C111E9">
      <w:pPr>
        <w:pStyle w:val="a5"/>
        <w:spacing w:line="240" w:lineRule="auto"/>
        <w:ind w:left="0" w:firstLine="705"/>
        <w:jc w:val="right"/>
        <w:rPr>
          <w:rFonts w:ascii="Times New Roman" w:hAnsi="Times New Roman" w:cs="Times New Roman"/>
          <w:sz w:val="24"/>
          <w:szCs w:val="24"/>
        </w:rPr>
      </w:pPr>
      <w:r>
        <w:rPr>
          <w:rFonts w:ascii="Times New Roman" w:hAnsi="Times New Roman" w:cs="Times New Roman"/>
          <w:sz w:val="24"/>
          <w:szCs w:val="24"/>
        </w:rPr>
        <w:t>администрации города Усолье-Сибирское</w:t>
      </w:r>
    </w:p>
    <w:p w:rsidR="00C111E9" w:rsidRDefault="00C111E9" w:rsidP="00C111E9">
      <w:pPr>
        <w:pStyle w:val="a5"/>
        <w:spacing w:line="240" w:lineRule="auto"/>
        <w:ind w:left="0" w:firstLine="705"/>
        <w:jc w:val="right"/>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Pr="00BF6263" w:rsidRDefault="00C111E9" w:rsidP="00C111E9">
      <w:pPr>
        <w:pStyle w:val="a5"/>
        <w:spacing w:line="240" w:lineRule="auto"/>
        <w:ind w:left="0" w:firstLine="705"/>
        <w:jc w:val="center"/>
        <w:rPr>
          <w:rFonts w:ascii="Times New Roman" w:hAnsi="Times New Roman" w:cs="Times New Roman"/>
          <w:sz w:val="24"/>
          <w:szCs w:val="24"/>
        </w:rPr>
      </w:pPr>
      <w:r w:rsidRPr="00BF6263">
        <w:rPr>
          <w:rFonts w:ascii="Times New Roman" w:hAnsi="Times New Roman" w:cs="Times New Roman"/>
          <w:sz w:val="24"/>
          <w:szCs w:val="24"/>
        </w:rPr>
        <w:t>ЗАЯВКА</w:t>
      </w:r>
    </w:p>
    <w:p w:rsidR="00C111E9" w:rsidRPr="00BF6263" w:rsidRDefault="00C111E9" w:rsidP="00C111E9">
      <w:pPr>
        <w:pStyle w:val="a5"/>
        <w:spacing w:line="240" w:lineRule="auto"/>
        <w:ind w:left="0"/>
        <w:jc w:val="center"/>
        <w:rPr>
          <w:rFonts w:ascii="Times New Roman" w:hAnsi="Times New Roman" w:cs="Times New Roman"/>
          <w:sz w:val="24"/>
          <w:szCs w:val="24"/>
        </w:rPr>
      </w:pPr>
      <w:r w:rsidRPr="00BF6263">
        <w:rPr>
          <w:rFonts w:ascii="Times New Roman" w:hAnsi="Times New Roman" w:cs="Times New Roman"/>
          <w:sz w:val="24"/>
          <w:szCs w:val="24"/>
        </w:rPr>
        <w:t>на получение субсидии на возмещение затрат по выполнению работ по благоустройству дворовых территорий в рамках муниципальной программы города Усолье-Сибирское «Формирование современной городской среды» на 2018-2024 годы, утвержденной постановлением администрации города Усолье-Сибирское от 15.11.2017 № 2495</w:t>
      </w:r>
    </w:p>
    <w:p w:rsidR="00C111E9" w:rsidRPr="00BF6263" w:rsidRDefault="00C111E9" w:rsidP="00C111E9">
      <w:pPr>
        <w:pStyle w:val="a5"/>
        <w:spacing w:line="240" w:lineRule="auto"/>
        <w:ind w:left="0" w:firstLine="705"/>
        <w:jc w:val="center"/>
        <w:rPr>
          <w:rFonts w:ascii="Times New Roman" w:hAnsi="Times New Roman" w:cs="Times New Roman"/>
          <w:sz w:val="24"/>
          <w:szCs w:val="24"/>
        </w:rPr>
      </w:pPr>
    </w:p>
    <w:p w:rsidR="00C111E9" w:rsidRPr="00BF6263" w:rsidRDefault="00C111E9" w:rsidP="00C111E9">
      <w:pPr>
        <w:pStyle w:val="a5"/>
        <w:spacing w:line="240" w:lineRule="auto"/>
        <w:ind w:left="0"/>
        <w:jc w:val="both"/>
        <w:rPr>
          <w:rFonts w:ascii="Times New Roman" w:hAnsi="Times New Roman" w:cs="Times New Roman"/>
          <w:sz w:val="24"/>
          <w:szCs w:val="24"/>
        </w:rPr>
      </w:pP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Наименование юридического лица/ФИО индивидуального предпринимателя</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_____________________________________________________________________________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Юридический адрес: ___________________________________________________________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Почтовый адрес (местонахождение)______________________________________________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proofErr w:type="spellStart"/>
      <w:r w:rsidRPr="00BF6263">
        <w:rPr>
          <w:rFonts w:ascii="Times New Roman" w:hAnsi="Times New Roman" w:cs="Times New Roman"/>
          <w:sz w:val="24"/>
          <w:szCs w:val="24"/>
        </w:rPr>
        <w:t>Телефон________________Факс</w:t>
      </w:r>
      <w:proofErr w:type="spellEnd"/>
      <w:r w:rsidRPr="00BF6263">
        <w:rPr>
          <w:rFonts w:ascii="Times New Roman" w:hAnsi="Times New Roman" w:cs="Times New Roman"/>
          <w:sz w:val="24"/>
          <w:szCs w:val="24"/>
        </w:rPr>
        <w:t>______________________</w:t>
      </w:r>
      <w:r w:rsidRPr="00BF6263">
        <w:rPr>
          <w:rFonts w:ascii="Times New Roman" w:hAnsi="Times New Roman" w:cs="Times New Roman"/>
          <w:sz w:val="24"/>
          <w:szCs w:val="24"/>
          <w:lang w:val="en-US"/>
        </w:rPr>
        <w:t>E</w:t>
      </w:r>
      <w:r w:rsidRPr="00BF6263">
        <w:rPr>
          <w:rFonts w:ascii="Times New Roman" w:hAnsi="Times New Roman" w:cs="Times New Roman"/>
          <w:sz w:val="24"/>
          <w:szCs w:val="24"/>
        </w:rPr>
        <w:t>-</w:t>
      </w:r>
      <w:r w:rsidRPr="00BF6263">
        <w:rPr>
          <w:rFonts w:ascii="Times New Roman" w:hAnsi="Times New Roman" w:cs="Times New Roman"/>
          <w:sz w:val="24"/>
          <w:szCs w:val="24"/>
          <w:lang w:val="en-US"/>
        </w:rPr>
        <w:t>mail</w:t>
      </w:r>
      <w:r w:rsidRPr="00BF6263">
        <w:rPr>
          <w:rFonts w:ascii="Times New Roman" w:hAnsi="Times New Roman" w:cs="Times New Roman"/>
          <w:sz w:val="24"/>
          <w:szCs w:val="24"/>
        </w:rPr>
        <w:t>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Дата регистрации______________________________________________________________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ИНН/ОГРН/ОГРНИП___________________________________________________________</w:t>
      </w:r>
    </w:p>
    <w:p w:rsidR="00C111E9" w:rsidRPr="00BF6263" w:rsidRDefault="00C111E9" w:rsidP="00C111E9">
      <w:pPr>
        <w:pStyle w:val="a5"/>
        <w:spacing w:line="240" w:lineRule="auto"/>
        <w:ind w:left="0"/>
        <w:jc w:val="both"/>
        <w:rPr>
          <w:rFonts w:ascii="Times New Roman" w:hAnsi="Times New Roman" w:cs="Times New Roman"/>
          <w:sz w:val="24"/>
          <w:szCs w:val="24"/>
        </w:rPr>
      </w:pP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Прошу предоставить субсидию на возмещение затрат по выполнению работ по благоустройству дворовых территорий многоквартирного жилого дома (на возмещение затрат по выполнению работ по благоустройству дворовых территорий в связи с оказанием мер финансовой поддержки капитального ремонта общего имущества в многоквартирных домах, расположенных на территории муниципального образования «город Усолье-Сибирское»):</w:t>
      </w:r>
    </w:p>
    <w:tbl>
      <w:tblPr>
        <w:tblStyle w:val="a4"/>
        <w:tblW w:w="0" w:type="auto"/>
        <w:tblLook w:val="04A0" w:firstRow="1" w:lastRow="0" w:firstColumn="1" w:lastColumn="0" w:noHBand="0" w:noVBand="1"/>
      </w:tblPr>
      <w:tblGrid>
        <w:gridCol w:w="562"/>
        <w:gridCol w:w="4110"/>
        <w:gridCol w:w="2694"/>
        <w:gridCol w:w="1979"/>
      </w:tblGrid>
      <w:tr w:rsidR="00C111E9" w:rsidRPr="00BF6263" w:rsidTr="005C1774">
        <w:tc>
          <w:tcPr>
            <w:tcW w:w="562" w:type="dxa"/>
            <w:vAlign w:val="center"/>
          </w:tcPr>
          <w:p w:rsidR="00C111E9" w:rsidRPr="00BF6263" w:rsidRDefault="00C111E9" w:rsidP="005C1774">
            <w:pPr>
              <w:pStyle w:val="a5"/>
              <w:ind w:left="0"/>
              <w:jc w:val="center"/>
              <w:rPr>
                <w:rFonts w:ascii="Times New Roman" w:hAnsi="Times New Roman" w:cs="Times New Roman"/>
                <w:sz w:val="24"/>
                <w:szCs w:val="24"/>
              </w:rPr>
            </w:pPr>
            <w:r w:rsidRPr="00BF6263">
              <w:rPr>
                <w:rFonts w:ascii="Times New Roman" w:hAnsi="Times New Roman" w:cs="Times New Roman"/>
                <w:sz w:val="24"/>
                <w:szCs w:val="24"/>
              </w:rPr>
              <w:t>№</w:t>
            </w:r>
          </w:p>
        </w:tc>
        <w:tc>
          <w:tcPr>
            <w:tcW w:w="4110" w:type="dxa"/>
            <w:vAlign w:val="center"/>
          </w:tcPr>
          <w:p w:rsidR="00C111E9" w:rsidRPr="00BF6263" w:rsidRDefault="00C111E9" w:rsidP="005C1774">
            <w:pPr>
              <w:pStyle w:val="a5"/>
              <w:ind w:left="0"/>
              <w:jc w:val="center"/>
              <w:rPr>
                <w:rFonts w:ascii="Times New Roman" w:hAnsi="Times New Roman" w:cs="Times New Roman"/>
                <w:sz w:val="24"/>
                <w:szCs w:val="24"/>
              </w:rPr>
            </w:pPr>
            <w:r w:rsidRPr="00BF6263">
              <w:rPr>
                <w:rFonts w:ascii="Times New Roman" w:hAnsi="Times New Roman" w:cs="Times New Roman"/>
                <w:sz w:val="24"/>
                <w:szCs w:val="24"/>
              </w:rPr>
              <w:t xml:space="preserve">Адрес дворовой территории </w:t>
            </w:r>
          </w:p>
        </w:tc>
        <w:tc>
          <w:tcPr>
            <w:tcW w:w="2694" w:type="dxa"/>
            <w:vAlign w:val="center"/>
          </w:tcPr>
          <w:p w:rsidR="00C111E9" w:rsidRPr="00BF6263" w:rsidRDefault="00C111E9" w:rsidP="005C1774">
            <w:pPr>
              <w:pStyle w:val="a5"/>
              <w:ind w:left="0"/>
              <w:jc w:val="center"/>
              <w:rPr>
                <w:rFonts w:ascii="Times New Roman" w:hAnsi="Times New Roman" w:cs="Times New Roman"/>
                <w:sz w:val="24"/>
                <w:szCs w:val="24"/>
              </w:rPr>
            </w:pPr>
            <w:r w:rsidRPr="00BF6263">
              <w:rPr>
                <w:rFonts w:ascii="Times New Roman" w:hAnsi="Times New Roman" w:cs="Times New Roman"/>
                <w:sz w:val="24"/>
                <w:szCs w:val="24"/>
              </w:rPr>
              <w:t>Получатель субсидии</w:t>
            </w:r>
          </w:p>
        </w:tc>
        <w:tc>
          <w:tcPr>
            <w:tcW w:w="1979" w:type="dxa"/>
            <w:vAlign w:val="center"/>
          </w:tcPr>
          <w:p w:rsidR="00C111E9" w:rsidRPr="00BF6263" w:rsidRDefault="00C111E9" w:rsidP="005C1774">
            <w:pPr>
              <w:pStyle w:val="a5"/>
              <w:ind w:left="0"/>
              <w:jc w:val="center"/>
              <w:rPr>
                <w:rFonts w:ascii="Times New Roman" w:hAnsi="Times New Roman" w:cs="Times New Roman"/>
                <w:sz w:val="24"/>
                <w:szCs w:val="24"/>
              </w:rPr>
            </w:pPr>
            <w:r w:rsidRPr="00BF6263">
              <w:rPr>
                <w:rFonts w:ascii="Times New Roman" w:hAnsi="Times New Roman" w:cs="Times New Roman"/>
                <w:sz w:val="24"/>
                <w:szCs w:val="24"/>
              </w:rPr>
              <w:t>Сумма, руб.</w:t>
            </w:r>
          </w:p>
        </w:tc>
      </w:tr>
      <w:tr w:rsidR="00C111E9" w:rsidRPr="00BF6263" w:rsidTr="005C1774">
        <w:tc>
          <w:tcPr>
            <w:tcW w:w="562" w:type="dxa"/>
          </w:tcPr>
          <w:p w:rsidR="00C111E9" w:rsidRPr="00BF6263" w:rsidRDefault="00C111E9" w:rsidP="005C1774">
            <w:pPr>
              <w:pStyle w:val="a5"/>
              <w:ind w:left="0"/>
              <w:jc w:val="both"/>
              <w:rPr>
                <w:rFonts w:ascii="Times New Roman" w:hAnsi="Times New Roman" w:cs="Times New Roman"/>
                <w:sz w:val="24"/>
                <w:szCs w:val="24"/>
              </w:rPr>
            </w:pPr>
          </w:p>
        </w:tc>
        <w:tc>
          <w:tcPr>
            <w:tcW w:w="4110" w:type="dxa"/>
          </w:tcPr>
          <w:p w:rsidR="00C111E9" w:rsidRPr="00BF6263" w:rsidRDefault="00C111E9" w:rsidP="005C1774">
            <w:pPr>
              <w:pStyle w:val="a5"/>
              <w:ind w:left="0"/>
              <w:jc w:val="both"/>
              <w:rPr>
                <w:rFonts w:ascii="Times New Roman" w:hAnsi="Times New Roman" w:cs="Times New Roman"/>
                <w:sz w:val="24"/>
                <w:szCs w:val="24"/>
              </w:rPr>
            </w:pPr>
          </w:p>
        </w:tc>
        <w:tc>
          <w:tcPr>
            <w:tcW w:w="2694" w:type="dxa"/>
          </w:tcPr>
          <w:p w:rsidR="00C111E9" w:rsidRPr="00BF6263" w:rsidRDefault="00C111E9" w:rsidP="005C1774">
            <w:pPr>
              <w:pStyle w:val="a5"/>
              <w:ind w:left="0"/>
              <w:jc w:val="both"/>
              <w:rPr>
                <w:rFonts w:ascii="Times New Roman" w:hAnsi="Times New Roman" w:cs="Times New Roman"/>
                <w:sz w:val="24"/>
                <w:szCs w:val="24"/>
              </w:rPr>
            </w:pPr>
          </w:p>
        </w:tc>
        <w:tc>
          <w:tcPr>
            <w:tcW w:w="1979" w:type="dxa"/>
          </w:tcPr>
          <w:p w:rsidR="00C111E9" w:rsidRPr="00BF6263" w:rsidRDefault="00C111E9" w:rsidP="005C1774">
            <w:pPr>
              <w:pStyle w:val="a5"/>
              <w:ind w:left="0"/>
              <w:jc w:val="both"/>
              <w:rPr>
                <w:rFonts w:ascii="Times New Roman" w:hAnsi="Times New Roman" w:cs="Times New Roman"/>
                <w:sz w:val="24"/>
                <w:szCs w:val="24"/>
              </w:rPr>
            </w:pPr>
          </w:p>
        </w:tc>
      </w:tr>
    </w:tbl>
    <w:p w:rsidR="00C111E9" w:rsidRPr="00BF6263" w:rsidRDefault="00C111E9" w:rsidP="00C111E9">
      <w:pPr>
        <w:pStyle w:val="a5"/>
        <w:spacing w:line="240" w:lineRule="auto"/>
        <w:ind w:left="0"/>
        <w:jc w:val="both"/>
        <w:rPr>
          <w:rFonts w:ascii="Times New Roman" w:hAnsi="Times New Roman" w:cs="Times New Roman"/>
          <w:sz w:val="24"/>
          <w:szCs w:val="24"/>
        </w:rPr>
      </w:pP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Подтверждаю:</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 отсутствие просроченной задолженности по возврату в бюджет города субсидий, бюджетных инвестиций, предоставленных, в том числе, в соответствии с иными правовыми актами, отсутствие задолженности по арендной плате за использование муниципального имущества или земельных участков, платы за наем жилых помещений, находящихся в муниципальной собственности;</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 получатели субсидий – юридическое лицо – не находится в процессе реорганизации, ликвидации, банкротства, а индивидуальный предприниматель – не прекратил деятельность в качестве индивидуального предпринимателя;</w:t>
      </w:r>
    </w:p>
    <w:p w:rsidR="00C111E9" w:rsidRPr="00BF6263"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 xml:space="preserve">- отсутствие статуса иностранного юридического лица, а так 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BF6263">
        <w:rPr>
          <w:rFonts w:ascii="Times New Roman" w:hAnsi="Times New Roman" w:cs="Times New Roman"/>
          <w:sz w:val="24"/>
          <w:szCs w:val="24"/>
        </w:rPr>
        <w:lastRenderedPageBreak/>
        <w:t>раскрытия и предоставления информации при проведении финансовых операций (офшорные зоны) в отношении таких юридических лиц, в совокупности превышает 50 %;</w:t>
      </w:r>
    </w:p>
    <w:p w:rsidR="00C111E9" w:rsidRDefault="00C111E9" w:rsidP="00C111E9">
      <w:pPr>
        <w:pStyle w:val="a5"/>
        <w:spacing w:line="240" w:lineRule="auto"/>
        <w:ind w:left="0"/>
        <w:jc w:val="both"/>
        <w:rPr>
          <w:rFonts w:ascii="Times New Roman" w:hAnsi="Times New Roman" w:cs="Times New Roman"/>
          <w:sz w:val="24"/>
          <w:szCs w:val="24"/>
        </w:rPr>
      </w:pPr>
      <w:r w:rsidRPr="00BF6263">
        <w:rPr>
          <w:rFonts w:ascii="Times New Roman" w:hAnsi="Times New Roman" w:cs="Times New Roman"/>
          <w:sz w:val="24"/>
          <w:szCs w:val="24"/>
        </w:rPr>
        <w:t>- получатель субсидии не получает средства из бюджета города Усолье-Сибирское в соответствии с иными муниципальными правовыми актами города Усолье-Сибирское на цели, указанные в пункте 6 раздела II настоящего Порядка.</w:t>
      </w: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Получатель субсидии _____________/___________/</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М.П.</w:t>
      </w: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«____» ___________20___г. </w:t>
      </w:r>
    </w:p>
    <w:p w:rsidR="00C111E9" w:rsidRDefault="00C111E9" w:rsidP="00C111E9">
      <w:pPr>
        <w:pStyle w:val="a5"/>
        <w:spacing w:line="240" w:lineRule="auto"/>
        <w:ind w:left="0"/>
        <w:jc w:val="both"/>
        <w:rPr>
          <w:rFonts w:ascii="Times New Roman" w:hAnsi="Times New Roman" w:cs="Times New Roman"/>
          <w:sz w:val="24"/>
          <w:szCs w:val="24"/>
        </w:rPr>
      </w:pPr>
    </w:p>
    <w:p w:rsidR="00C111E9" w:rsidRPr="002D6FBE"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613314" w:rsidRDefault="00613314" w:rsidP="00C111E9">
      <w:pPr>
        <w:pStyle w:val="a5"/>
        <w:spacing w:line="240" w:lineRule="auto"/>
        <w:ind w:left="0" w:firstLine="705"/>
        <w:jc w:val="center"/>
        <w:rPr>
          <w:rFonts w:ascii="Times New Roman" w:hAnsi="Times New Roman" w:cs="Times New Roman"/>
          <w:sz w:val="24"/>
          <w:szCs w:val="24"/>
        </w:rPr>
      </w:pPr>
    </w:p>
    <w:p w:rsidR="00613314" w:rsidRDefault="00613314"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Pr="008B74FF" w:rsidRDefault="00C111E9" w:rsidP="00C111E9">
      <w:pPr>
        <w:pStyle w:val="a5"/>
        <w:spacing w:line="240" w:lineRule="auto"/>
        <w:ind w:firstLine="705"/>
        <w:jc w:val="right"/>
        <w:rPr>
          <w:rFonts w:ascii="Times New Roman" w:hAnsi="Times New Roman" w:cs="Times New Roman"/>
          <w:sz w:val="24"/>
          <w:szCs w:val="24"/>
        </w:rPr>
      </w:pPr>
      <w:r w:rsidRPr="008B74F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Pr="00F2396C" w:rsidRDefault="00C111E9" w:rsidP="00C111E9">
      <w:pPr>
        <w:pStyle w:val="a5"/>
        <w:spacing w:line="240" w:lineRule="auto"/>
        <w:ind w:firstLine="705"/>
        <w:jc w:val="right"/>
        <w:rPr>
          <w:rFonts w:ascii="Times New Roman" w:hAnsi="Times New Roman" w:cs="Times New Roman"/>
          <w:sz w:val="24"/>
          <w:szCs w:val="24"/>
        </w:rPr>
      </w:pPr>
    </w:p>
    <w:p w:rsidR="00C111E9" w:rsidRPr="00F2396C" w:rsidRDefault="00C111E9" w:rsidP="00C111E9">
      <w:pPr>
        <w:pStyle w:val="a5"/>
        <w:spacing w:line="240" w:lineRule="auto"/>
        <w:ind w:firstLine="705"/>
        <w:jc w:val="right"/>
        <w:rPr>
          <w:rFonts w:ascii="Times New Roman" w:hAnsi="Times New Roman" w:cs="Times New Roman"/>
          <w:sz w:val="24"/>
          <w:szCs w:val="24"/>
        </w:rPr>
      </w:pPr>
      <w:r w:rsidRPr="00F2396C">
        <w:rPr>
          <w:rFonts w:ascii="Times New Roman" w:hAnsi="Times New Roman" w:cs="Times New Roman"/>
          <w:sz w:val="24"/>
          <w:szCs w:val="24"/>
        </w:rPr>
        <w:t>В комитет по городскому хозяйству</w:t>
      </w:r>
    </w:p>
    <w:p w:rsidR="00C111E9" w:rsidRDefault="00C111E9" w:rsidP="00C111E9">
      <w:pPr>
        <w:pStyle w:val="a5"/>
        <w:spacing w:line="240" w:lineRule="auto"/>
        <w:ind w:left="0" w:firstLine="705"/>
        <w:jc w:val="right"/>
        <w:rPr>
          <w:rFonts w:ascii="Times New Roman" w:hAnsi="Times New Roman" w:cs="Times New Roman"/>
          <w:sz w:val="24"/>
          <w:szCs w:val="24"/>
        </w:rPr>
      </w:pPr>
      <w:r>
        <w:rPr>
          <w:rFonts w:ascii="Times New Roman" w:hAnsi="Times New Roman" w:cs="Times New Roman"/>
          <w:sz w:val="24"/>
          <w:szCs w:val="24"/>
        </w:rPr>
        <w:t>а</w:t>
      </w:r>
      <w:r w:rsidRPr="00F2396C">
        <w:rPr>
          <w:rFonts w:ascii="Times New Roman" w:hAnsi="Times New Roman" w:cs="Times New Roman"/>
          <w:sz w:val="24"/>
          <w:szCs w:val="24"/>
        </w:rPr>
        <w:t>дминистрации города Усолье-Сибирское</w:t>
      </w:r>
    </w:p>
    <w:p w:rsidR="00C111E9" w:rsidRDefault="00C111E9" w:rsidP="00C111E9">
      <w:pPr>
        <w:pStyle w:val="a5"/>
        <w:spacing w:line="240" w:lineRule="auto"/>
        <w:ind w:left="0" w:firstLine="705"/>
        <w:jc w:val="right"/>
        <w:rPr>
          <w:rFonts w:ascii="Times New Roman" w:hAnsi="Times New Roman" w:cs="Times New Roman"/>
          <w:sz w:val="24"/>
          <w:szCs w:val="24"/>
        </w:rPr>
      </w:pPr>
    </w:p>
    <w:p w:rsidR="00C111E9" w:rsidRDefault="00C111E9" w:rsidP="00C111E9">
      <w:pPr>
        <w:pStyle w:val="a5"/>
        <w:spacing w:line="240" w:lineRule="auto"/>
        <w:ind w:left="0" w:firstLine="705"/>
        <w:jc w:val="center"/>
        <w:rPr>
          <w:rFonts w:ascii="Times New Roman" w:hAnsi="Times New Roman" w:cs="Times New Roman"/>
          <w:sz w:val="24"/>
          <w:szCs w:val="24"/>
        </w:rPr>
      </w:pPr>
      <w:r>
        <w:rPr>
          <w:rFonts w:ascii="Times New Roman" w:hAnsi="Times New Roman" w:cs="Times New Roman"/>
          <w:sz w:val="24"/>
          <w:szCs w:val="24"/>
        </w:rPr>
        <w:t>СОГЛАСИЕ</w:t>
      </w:r>
    </w:p>
    <w:p w:rsidR="00C111E9" w:rsidRDefault="00C111E9" w:rsidP="00C111E9">
      <w:pPr>
        <w:pStyle w:val="a5"/>
        <w:spacing w:line="240" w:lineRule="auto"/>
        <w:ind w:left="0" w:firstLine="705"/>
        <w:jc w:val="center"/>
        <w:rPr>
          <w:rFonts w:ascii="Times New Roman" w:hAnsi="Times New Roman" w:cs="Times New Roman"/>
          <w:sz w:val="24"/>
          <w:szCs w:val="24"/>
        </w:rPr>
      </w:pPr>
      <w:r>
        <w:rPr>
          <w:rFonts w:ascii="Times New Roman" w:hAnsi="Times New Roman" w:cs="Times New Roman"/>
          <w:sz w:val="24"/>
          <w:szCs w:val="24"/>
        </w:rPr>
        <w:t>на предоставление комитету по городскому хозяйству администрации города Усолье-Сибирское в отношении ________________ сведений, составляющих налоговую и иные виды тайн</w:t>
      </w:r>
    </w:p>
    <w:p w:rsidR="00C111E9" w:rsidRDefault="00C111E9" w:rsidP="00C111E9">
      <w:pPr>
        <w:pStyle w:val="a5"/>
        <w:spacing w:line="240" w:lineRule="auto"/>
        <w:ind w:left="0" w:firstLine="705"/>
        <w:jc w:val="center"/>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Наименование _________________________________________________________________</w:t>
      </w:r>
    </w:p>
    <w:p w:rsidR="00C111E9" w:rsidRDefault="00C111E9" w:rsidP="00C111E9">
      <w:pPr>
        <w:pStyle w:val="a5"/>
        <w:spacing w:line="240" w:lineRule="auto"/>
        <w:ind w:left="0"/>
        <w:jc w:val="center"/>
        <w:rPr>
          <w:rFonts w:ascii="Times New Roman" w:hAnsi="Times New Roman" w:cs="Times New Roman"/>
          <w:sz w:val="16"/>
          <w:szCs w:val="16"/>
        </w:rPr>
      </w:pPr>
      <w:r>
        <w:rPr>
          <w:rFonts w:ascii="Times New Roman" w:hAnsi="Times New Roman" w:cs="Times New Roman"/>
          <w:sz w:val="16"/>
          <w:szCs w:val="16"/>
        </w:rPr>
        <w:t>(полное наименование с указанием организационно-правовой формы)</w:t>
      </w:r>
    </w:p>
    <w:p w:rsidR="00C111E9" w:rsidRDefault="00C111E9" w:rsidP="00C111E9">
      <w:pPr>
        <w:pStyle w:val="a5"/>
        <w:spacing w:line="240" w:lineRule="auto"/>
        <w:ind w:left="0"/>
        <w:jc w:val="both"/>
        <w:rPr>
          <w:rFonts w:ascii="Times New Roman" w:hAnsi="Times New Roman" w:cs="Times New Roman"/>
          <w:sz w:val="28"/>
          <w:szCs w:val="28"/>
        </w:rPr>
      </w:pPr>
    </w:p>
    <w:p w:rsidR="00C111E9" w:rsidRDefault="00C111E9" w:rsidP="00C111E9">
      <w:pPr>
        <w:pStyle w:val="a5"/>
        <w:spacing w:line="240" w:lineRule="auto"/>
        <w:ind w:left="0"/>
        <w:jc w:val="both"/>
        <w:rPr>
          <w:rFonts w:ascii="Times New Roman" w:hAnsi="Times New Roman" w:cs="Times New Roman"/>
          <w:sz w:val="24"/>
          <w:szCs w:val="24"/>
        </w:rPr>
      </w:pPr>
      <w:r w:rsidRPr="00F32B91">
        <w:rPr>
          <w:rFonts w:ascii="Times New Roman" w:hAnsi="Times New Roman" w:cs="Times New Roman"/>
          <w:sz w:val="24"/>
          <w:szCs w:val="24"/>
        </w:rPr>
        <w:t>Юридический адрес: _____________________________________</w:t>
      </w:r>
      <w:r>
        <w:rPr>
          <w:rFonts w:ascii="Times New Roman" w:hAnsi="Times New Roman" w:cs="Times New Roman"/>
          <w:sz w:val="24"/>
          <w:szCs w:val="24"/>
        </w:rPr>
        <w:t>___________</w:t>
      </w:r>
      <w:r w:rsidRPr="00F32B91">
        <w:rPr>
          <w:rFonts w:ascii="Times New Roman" w:hAnsi="Times New Roman" w:cs="Times New Roman"/>
          <w:sz w:val="24"/>
          <w:szCs w:val="24"/>
        </w:rPr>
        <w:t>___________</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Почтовый адрес (местонахождение)_______________________________________________</w:t>
      </w:r>
    </w:p>
    <w:p w:rsidR="00C111E9" w:rsidRDefault="00C111E9" w:rsidP="00C111E9">
      <w:pPr>
        <w:pStyle w:val="a5"/>
        <w:spacing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Телефон___________________Факс</w:t>
      </w:r>
      <w:proofErr w:type="spellEnd"/>
      <w:r>
        <w:rPr>
          <w:rFonts w:ascii="Times New Roman" w:hAnsi="Times New Roman" w:cs="Times New Roman"/>
          <w:sz w:val="24"/>
          <w:szCs w:val="24"/>
        </w:rPr>
        <w:t>______________________</w:t>
      </w:r>
      <w:r>
        <w:rPr>
          <w:rFonts w:ascii="Times New Roman" w:hAnsi="Times New Roman" w:cs="Times New Roman"/>
          <w:sz w:val="24"/>
          <w:szCs w:val="24"/>
          <w:lang w:val="en-US"/>
        </w:rPr>
        <w:t>E</w:t>
      </w:r>
      <w:r w:rsidRPr="00A71F38">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___________________</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Настоящим даю свое согласие на предоставление комитету по городскому хозяйству администрации города Усолье-Сибирское в отношении _____________сведений, составляющих налоговую и иные виды тайн, в том числе об основаниях и сроках возникновения, суммах задолженности, </w:t>
      </w:r>
      <w:proofErr w:type="gramStart"/>
      <w:r>
        <w:rPr>
          <w:rFonts w:ascii="Times New Roman" w:hAnsi="Times New Roman" w:cs="Times New Roman"/>
          <w:sz w:val="24"/>
          <w:szCs w:val="24"/>
        </w:rPr>
        <w:t>суммах</w:t>
      </w:r>
      <w:proofErr w:type="gramEnd"/>
      <w:r>
        <w:rPr>
          <w:rFonts w:ascii="Times New Roman" w:hAnsi="Times New Roman" w:cs="Times New Roman"/>
          <w:sz w:val="24"/>
          <w:szCs w:val="24"/>
        </w:rPr>
        <w:t xml:space="preserve"> начисленных пени и штрафов:</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налоговыми органами Российской Федерации;</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территориальными органами государственных внебюджетных фондов;</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Федеральной службой судебных приставов;</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комитетом по управлению муниципальным имуществом администрации города Усолье-Сибирское;</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 Управления Федеральной службы государственной регистрации кадастра и картографии по Иркутской области.</w:t>
      </w: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Срок, в течение которого действует согласие: с даты подачи согласия и в течение 12 календарных месяцев с даты предоставления заявки на получение субсидии на возмещение затрат по выполнению работ по благоустройству дворовых территорий </w:t>
      </w:r>
      <w:r w:rsidRPr="000766FF">
        <w:rPr>
          <w:rFonts w:ascii="Times New Roman" w:hAnsi="Times New Roman" w:cs="Times New Roman"/>
          <w:sz w:val="24"/>
          <w:szCs w:val="24"/>
        </w:rPr>
        <w:t>(на возмещение затрат по выполнению работ по благоустройству дворовых территорий, расположенных на территории муниципального образования «город Усолье-Сибирское»)</w:t>
      </w:r>
      <w:r>
        <w:rPr>
          <w:rFonts w:ascii="Times New Roman" w:hAnsi="Times New Roman" w:cs="Times New Roman"/>
          <w:sz w:val="24"/>
          <w:szCs w:val="24"/>
        </w:rPr>
        <w:t xml:space="preserve"> в рамках муниципальной программы </w:t>
      </w:r>
      <w:r w:rsidRPr="000766FF">
        <w:rPr>
          <w:rFonts w:ascii="Times New Roman" w:hAnsi="Times New Roman" w:cs="Times New Roman"/>
          <w:sz w:val="24"/>
          <w:szCs w:val="24"/>
        </w:rPr>
        <w:t>города Усолье-Сибирское «Формирование современной городской среды»</w:t>
      </w:r>
      <w:r>
        <w:rPr>
          <w:rFonts w:ascii="Times New Roman" w:hAnsi="Times New Roman" w:cs="Times New Roman"/>
          <w:sz w:val="24"/>
          <w:szCs w:val="24"/>
        </w:rPr>
        <w:t xml:space="preserve"> </w:t>
      </w:r>
      <w:r w:rsidRPr="002D4FE3">
        <w:rPr>
          <w:rFonts w:ascii="Times New Roman" w:hAnsi="Times New Roman" w:cs="Times New Roman"/>
          <w:sz w:val="24"/>
          <w:szCs w:val="24"/>
        </w:rPr>
        <w:t>на 2018-2024 годы</w:t>
      </w: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a5"/>
        <w:spacing w:line="240" w:lineRule="auto"/>
        <w:ind w:left="0"/>
        <w:jc w:val="both"/>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___________20___г. ________________________/______________________/</w:t>
      </w:r>
    </w:p>
    <w:p w:rsidR="00C111E9" w:rsidRDefault="00C111E9" w:rsidP="00C111E9">
      <w:pPr>
        <w:pStyle w:val="a5"/>
        <w:spacing w:line="240" w:lineRule="auto"/>
        <w:ind w:left="0"/>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(расшифровка подписи)</w:t>
      </w: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r>
        <w:rPr>
          <w:rFonts w:ascii="Times New Roman" w:hAnsi="Times New Roman" w:cs="Times New Roman"/>
          <w:sz w:val="24"/>
          <w:szCs w:val="24"/>
        </w:rPr>
        <w:t>М.П.</w:t>
      </w:r>
      <w:r>
        <w:rPr>
          <w:rFonts w:ascii="Times New Roman" w:hAnsi="Times New Roman" w:cs="Times New Roman"/>
          <w:sz w:val="16"/>
          <w:szCs w:val="16"/>
        </w:rPr>
        <w:t xml:space="preserve">   </w:t>
      </w: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613314" w:rsidRDefault="00613314" w:rsidP="00C111E9">
      <w:pPr>
        <w:pStyle w:val="a5"/>
        <w:spacing w:line="240" w:lineRule="auto"/>
        <w:ind w:left="0"/>
        <w:jc w:val="both"/>
        <w:rPr>
          <w:rFonts w:ascii="Times New Roman" w:hAnsi="Times New Roman" w:cs="Times New Roman"/>
          <w:sz w:val="16"/>
          <w:szCs w:val="16"/>
        </w:rPr>
      </w:pPr>
    </w:p>
    <w:p w:rsidR="00613314" w:rsidRDefault="00613314" w:rsidP="00C111E9">
      <w:pPr>
        <w:pStyle w:val="a5"/>
        <w:spacing w:line="240" w:lineRule="auto"/>
        <w:ind w:left="0"/>
        <w:jc w:val="both"/>
        <w:rPr>
          <w:rFonts w:ascii="Times New Roman" w:hAnsi="Times New Roman" w:cs="Times New Roman"/>
          <w:sz w:val="16"/>
          <w:szCs w:val="16"/>
        </w:rPr>
      </w:pPr>
    </w:p>
    <w:p w:rsidR="00613314" w:rsidRDefault="00613314" w:rsidP="00C111E9">
      <w:pPr>
        <w:pStyle w:val="a5"/>
        <w:spacing w:line="240" w:lineRule="auto"/>
        <w:ind w:left="0"/>
        <w:jc w:val="both"/>
        <w:rPr>
          <w:rFonts w:ascii="Times New Roman" w:hAnsi="Times New Roman" w:cs="Times New Roman"/>
          <w:sz w:val="16"/>
          <w:szCs w:val="16"/>
        </w:rPr>
      </w:pPr>
    </w:p>
    <w:p w:rsidR="00613314" w:rsidRDefault="00613314"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Default="00C111E9" w:rsidP="00C111E9">
      <w:pPr>
        <w:pStyle w:val="a5"/>
        <w:spacing w:line="240" w:lineRule="auto"/>
        <w:ind w:left="0"/>
        <w:jc w:val="both"/>
        <w:rPr>
          <w:rFonts w:ascii="Times New Roman" w:hAnsi="Times New Roman" w:cs="Times New Roman"/>
          <w:sz w:val="16"/>
          <w:szCs w:val="16"/>
        </w:rPr>
      </w:pPr>
    </w:p>
    <w:p w:rsidR="00C111E9" w:rsidRPr="007144F0" w:rsidRDefault="00C111E9" w:rsidP="00C111E9">
      <w:pPr>
        <w:pStyle w:val="a5"/>
        <w:spacing w:line="240" w:lineRule="auto"/>
        <w:jc w:val="right"/>
        <w:rPr>
          <w:rFonts w:ascii="Times New Roman" w:hAnsi="Times New Roman" w:cs="Times New Roman"/>
          <w:sz w:val="24"/>
          <w:szCs w:val="24"/>
        </w:rPr>
      </w:pPr>
      <w:r w:rsidRPr="007144F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ind w:hanging="11"/>
        <w:jc w:val="center"/>
        <w:rPr>
          <w:rFonts w:ascii="Times New Roman" w:hAnsi="Times New Roman" w:cs="Times New Roman"/>
          <w:sz w:val="24"/>
          <w:szCs w:val="24"/>
        </w:rPr>
      </w:pPr>
      <w:r>
        <w:rPr>
          <w:rFonts w:ascii="Times New Roman" w:hAnsi="Times New Roman" w:cs="Times New Roman"/>
          <w:sz w:val="24"/>
          <w:szCs w:val="24"/>
        </w:rPr>
        <w:t>ЖУРНАЛ РЕГИСТРАЦИИ ЗАЯВОК</w:t>
      </w:r>
    </w:p>
    <w:p w:rsidR="00C111E9" w:rsidRDefault="00C111E9" w:rsidP="00C111E9">
      <w:pPr>
        <w:pStyle w:val="a5"/>
        <w:spacing w:line="240" w:lineRule="auto"/>
        <w:jc w:val="center"/>
        <w:rPr>
          <w:rFonts w:ascii="Times New Roman" w:hAnsi="Times New Roman" w:cs="Times New Roman"/>
          <w:sz w:val="24"/>
          <w:szCs w:val="24"/>
        </w:rPr>
      </w:pPr>
    </w:p>
    <w:p w:rsidR="00C111E9" w:rsidRDefault="00C111E9" w:rsidP="00C111E9">
      <w:pPr>
        <w:pStyle w:val="a5"/>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Дворовая </w:t>
      </w:r>
      <w:proofErr w:type="spellStart"/>
      <w:proofErr w:type="gramStart"/>
      <w:r>
        <w:rPr>
          <w:rFonts w:ascii="Times New Roman" w:hAnsi="Times New Roman" w:cs="Times New Roman"/>
          <w:sz w:val="24"/>
          <w:szCs w:val="24"/>
        </w:rPr>
        <w:t>территориия</w:t>
      </w:r>
      <w:proofErr w:type="spellEnd"/>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w:t>
      </w:r>
    </w:p>
    <w:p w:rsidR="00C111E9" w:rsidRDefault="00C111E9" w:rsidP="00C111E9">
      <w:pPr>
        <w:pStyle w:val="a5"/>
        <w:spacing w:line="240" w:lineRule="auto"/>
        <w:ind w:left="0"/>
        <w:jc w:val="both"/>
        <w:rPr>
          <w:rFonts w:ascii="Times New Roman" w:hAnsi="Times New Roman" w:cs="Times New Roman"/>
          <w:sz w:val="24"/>
          <w:szCs w:val="24"/>
        </w:rPr>
      </w:pPr>
    </w:p>
    <w:tbl>
      <w:tblPr>
        <w:tblStyle w:val="a4"/>
        <w:tblW w:w="0" w:type="auto"/>
        <w:tblInd w:w="137" w:type="dxa"/>
        <w:tblLook w:val="04A0" w:firstRow="1" w:lastRow="0" w:firstColumn="1" w:lastColumn="0" w:noHBand="0" w:noVBand="1"/>
      </w:tblPr>
      <w:tblGrid>
        <w:gridCol w:w="830"/>
        <w:gridCol w:w="1104"/>
        <w:gridCol w:w="983"/>
        <w:gridCol w:w="3243"/>
        <w:gridCol w:w="1495"/>
        <w:gridCol w:w="1553"/>
      </w:tblGrid>
      <w:tr w:rsidR="00C111E9" w:rsidTr="005C1774">
        <w:tc>
          <w:tcPr>
            <w:tcW w:w="830" w:type="dxa"/>
            <w:vMerge w:val="restart"/>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 п/п</w:t>
            </w:r>
          </w:p>
        </w:tc>
        <w:tc>
          <w:tcPr>
            <w:tcW w:w="1104" w:type="dxa"/>
            <w:vMerge w:val="restart"/>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Дата</w:t>
            </w:r>
          </w:p>
        </w:tc>
        <w:tc>
          <w:tcPr>
            <w:tcW w:w="983" w:type="dxa"/>
            <w:vMerge w:val="restart"/>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Время</w:t>
            </w:r>
          </w:p>
        </w:tc>
        <w:tc>
          <w:tcPr>
            <w:tcW w:w="3243" w:type="dxa"/>
            <w:vMerge w:val="restart"/>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(ИП, ФИО физического лица)</w:t>
            </w:r>
          </w:p>
        </w:tc>
        <w:tc>
          <w:tcPr>
            <w:tcW w:w="3048" w:type="dxa"/>
            <w:gridSpan w:val="2"/>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Подписи</w:t>
            </w:r>
          </w:p>
        </w:tc>
      </w:tr>
      <w:tr w:rsidR="00C111E9" w:rsidTr="005C1774">
        <w:tc>
          <w:tcPr>
            <w:tcW w:w="830" w:type="dxa"/>
            <w:vMerge/>
            <w:vAlign w:val="center"/>
          </w:tcPr>
          <w:p w:rsidR="00C111E9" w:rsidRDefault="00C111E9" w:rsidP="005C1774">
            <w:pPr>
              <w:pStyle w:val="a5"/>
              <w:ind w:left="0"/>
              <w:jc w:val="center"/>
              <w:rPr>
                <w:rFonts w:ascii="Times New Roman" w:hAnsi="Times New Roman" w:cs="Times New Roman"/>
                <w:sz w:val="24"/>
                <w:szCs w:val="24"/>
              </w:rPr>
            </w:pPr>
          </w:p>
        </w:tc>
        <w:tc>
          <w:tcPr>
            <w:tcW w:w="1104" w:type="dxa"/>
            <w:vMerge/>
            <w:vAlign w:val="center"/>
          </w:tcPr>
          <w:p w:rsidR="00C111E9" w:rsidRDefault="00C111E9" w:rsidP="005C1774">
            <w:pPr>
              <w:pStyle w:val="a5"/>
              <w:ind w:left="0"/>
              <w:jc w:val="center"/>
              <w:rPr>
                <w:rFonts w:ascii="Times New Roman" w:hAnsi="Times New Roman" w:cs="Times New Roman"/>
                <w:sz w:val="24"/>
                <w:szCs w:val="24"/>
              </w:rPr>
            </w:pPr>
          </w:p>
        </w:tc>
        <w:tc>
          <w:tcPr>
            <w:tcW w:w="983" w:type="dxa"/>
            <w:vMerge/>
            <w:vAlign w:val="center"/>
          </w:tcPr>
          <w:p w:rsidR="00C111E9" w:rsidRDefault="00C111E9" w:rsidP="005C1774">
            <w:pPr>
              <w:pStyle w:val="a5"/>
              <w:ind w:left="0"/>
              <w:jc w:val="center"/>
              <w:rPr>
                <w:rFonts w:ascii="Times New Roman" w:hAnsi="Times New Roman" w:cs="Times New Roman"/>
                <w:sz w:val="24"/>
                <w:szCs w:val="24"/>
              </w:rPr>
            </w:pPr>
          </w:p>
        </w:tc>
        <w:tc>
          <w:tcPr>
            <w:tcW w:w="3243" w:type="dxa"/>
            <w:vMerge/>
            <w:vAlign w:val="center"/>
          </w:tcPr>
          <w:p w:rsidR="00C111E9" w:rsidRDefault="00C111E9" w:rsidP="005C1774">
            <w:pPr>
              <w:pStyle w:val="a5"/>
              <w:ind w:left="0"/>
              <w:jc w:val="center"/>
              <w:rPr>
                <w:rFonts w:ascii="Times New Roman" w:hAnsi="Times New Roman" w:cs="Times New Roman"/>
                <w:sz w:val="24"/>
                <w:szCs w:val="24"/>
              </w:rPr>
            </w:pPr>
          </w:p>
        </w:tc>
        <w:tc>
          <w:tcPr>
            <w:tcW w:w="1495" w:type="dxa"/>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Заявитель</w:t>
            </w:r>
          </w:p>
        </w:tc>
        <w:tc>
          <w:tcPr>
            <w:tcW w:w="1553" w:type="dxa"/>
            <w:vAlign w:val="center"/>
          </w:tcPr>
          <w:p w:rsidR="00C111E9" w:rsidRDefault="00C111E9" w:rsidP="005C1774">
            <w:pPr>
              <w:pStyle w:val="a5"/>
              <w:ind w:left="0"/>
              <w:jc w:val="center"/>
              <w:rPr>
                <w:rFonts w:ascii="Times New Roman" w:hAnsi="Times New Roman" w:cs="Times New Roman"/>
                <w:sz w:val="24"/>
                <w:szCs w:val="24"/>
              </w:rPr>
            </w:pPr>
            <w:r>
              <w:rPr>
                <w:rFonts w:ascii="Times New Roman" w:hAnsi="Times New Roman" w:cs="Times New Roman"/>
                <w:sz w:val="24"/>
                <w:szCs w:val="24"/>
              </w:rPr>
              <w:t>Организатор</w:t>
            </w:r>
          </w:p>
        </w:tc>
      </w:tr>
      <w:tr w:rsidR="00C111E9" w:rsidTr="005C1774">
        <w:tc>
          <w:tcPr>
            <w:tcW w:w="830" w:type="dxa"/>
          </w:tcPr>
          <w:p w:rsidR="00C111E9" w:rsidRDefault="00C111E9" w:rsidP="005C1774">
            <w:pPr>
              <w:pStyle w:val="a5"/>
              <w:ind w:left="0"/>
              <w:jc w:val="both"/>
              <w:rPr>
                <w:rFonts w:ascii="Times New Roman" w:hAnsi="Times New Roman" w:cs="Times New Roman"/>
                <w:sz w:val="24"/>
                <w:szCs w:val="24"/>
              </w:rPr>
            </w:pPr>
          </w:p>
        </w:tc>
        <w:tc>
          <w:tcPr>
            <w:tcW w:w="1104" w:type="dxa"/>
          </w:tcPr>
          <w:p w:rsidR="00C111E9" w:rsidRDefault="00C111E9" w:rsidP="005C1774">
            <w:pPr>
              <w:pStyle w:val="a5"/>
              <w:ind w:left="0"/>
              <w:jc w:val="both"/>
              <w:rPr>
                <w:rFonts w:ascii="Times New Roman" w:hAnsi="Times New Roman" w:cs="Times New Roman"/>
                <w:sz w:val="24"/>
                <w:szCs w:val="24"/>
              </w:rPr>
            </w:pPr>
          </w:p>
        </w:tc>
        <w:tc>
          <w:tcPr>
            <w:tcW w:w="983" w:type="dxa"/>
          </w:tcPr>
          <w:p w:rsidR="00C111E9" w:rsidRDefault="00C111E9" w:rsidP="005C1774">
            <w:pPr>
              <w:pStyle w:val="a5"/>
              <w:ind w:left="0"/>
              <w:jc w:val="both"/>
              <w:rPr>
                <w:rFonts w:ascii="Times New Roman" w:hAnsi="Times New Roman" w:cs="Times New Roman"/>
                <w:sz w:val="24"/>
                <w:szCs w:val="24"/>
              </w:rPr>
            </w:pPr>
          </w:p>
        </w:tc>
        <w:tc>
          <w:tcPr>
            <w:tcW w:w="3243" w:type="dxa"/>
          </w:tcPr>
          <w:p w:rsidR="00C111E9" w:rsidRDefault="00C111E9" w:rsidP="005C1774">
            <w:pPr>
              <w:pStyle w:val="a5"/>
              <w:ind w:left="0"/>
              <w:jc w:val="both"/>
              <w:rPr>
                <w:rFonts w:ascii="Times New Roman" w:hAnsi="Times New Roman" w:cs="Times New Roman"/>
                <w:sz w:val="24"/>
                <w:szCs w:val="24"/>
              </w:rPr>
            </w:pPr>
          </w:p>
        </w:tc>
        <w:tc>
          <w:tcPr>
            <w:tcW w:w="1495" w:type="dxa"/>
          </w:tcPr>
          <w:p w:rsidR="00C111E9" w:rsidRDefault="00C111E9" w:rsidP="005C1774">
            <w:pPr>
              <w:pStyle w:val="a5"/>
              <w:ind w:left="0"/>
              <w:jc w:val="both"/>
              <w:rPr>
                <w:rFonts w:ascii="Times New Roman" w:hAnsi="Times New Roman" w:cs="Times New Roman"/>
                <w:sz w:val="24"/>
                <w:szCs w:val="24"/>
              </w:rPr>
            </w:pPr>
          </w:p>
        </w:tc>
        <w:tc>
          <w:tcPr>
            <w:tcW w:w="1553" w:type="dxa"/>
          </w:tcPr>
          <w:p w:rsidR="00C111E9" w:rsidRDefault="00C111E9" w:rsidP="005C1774">
            <w:pPr>
              <w:pStyle w:val="a5"/>
              <w:ind w:left="0"/>
              <w:jc w:val="both"/>
              <w:rPr>
                <w:rFonts w:ascii="Times New Roman" w:hAnsi="Times New Roman" w:cs="Times New Roman"/>
                <w:sz w:val="24"/>
                <w:szCs w:val="24"/>
              </w:rPr>
            </w:pPr>
          </w:p>
        </w:tc>
      </w:tr>
      <w:tr w:rsidR="00C111E9" w:rsidTr="005C1774">
        <w:tc>
          <w:tcPr>
            <w:tcW w:w="830" w:type="dxa"/>
          </w:tcPr>
          <w:p w:rsidR="00C111E9" w:rsidRDefault="00C111E9" w:rsidP="005C1774">
            <w:pPr>
              <w:pStyle w:val="a5"/>
              <w:ind w:left="0"/>
              <w:jc w:val="both"/>
              <w:rPr>
                <w:rFonts w:ascii="Times New Roman" w:hAnsi="Times New Roman" w:cs="Times New Roman"/>
                <w:sz w:val="24"/>
                <w:szCs w:val="24"/>
              </w:rPr>
            </w:pPr>
          </w:p>
        </w:tc>
        <w:tc>
          <w:tcPr>
            <w:tcW w:w="1104" w:type="dxa"/>
          </w:tcPr>
          <w:p w:rsidR="00C111E9" w:rsidRDefault="00C111E9" w:rsidP="005C1774">
            <w:pPr>
              <w:pStyle w:val="a5"/>
              <w:ind w:left="0"/>
              <w:jc w:val="both"/>
              <w:rPr>
                <w:rFonts w:ascii="Times New Roman" w:hAnsi="Times New Roman" w:cs="Times New Roman"/>
                <w:sz w:val="24"/>
                <w:szCs w:val="24"/>
              </w:rPr>
            </w:pPr>
          </w:p>
        </w:tc>
        <w:tc>
          <w:tcPr>
            <w:tcW w:w="983" w:type="dxa"/>
          </w:tcPr>
          <w:p w:rsidR="00C111E9" w:rsidRDefault="00C111E9" w:rsidP="005C1774">
            <w:pPr>
              <w:pStyle w:val="a5"/>
              <w:ind w:left="0"/>
              <w:jc w:val="both"/>
              <w:rPr>
                <w:rFonts w:ascii="Times New Roman" w:hAnsi="Times New Roman" w:cs="Times New Roman"/>
                <w:sz w:val="24"/>
                <w:szCs w:val="24"/>
              </w:rPr>
            </w:pPr>
          </w:p>
        </w:tc>
        <w:tc>
          <w:tcPr>
            <w:tcW w:w="3243" w:type="dxa"/>
          </w:tcPr>
          <w:p w:rsidR="00C111E9" w:rsidRDefault="00C111E9" w:rsidP="005C1774">
            <w:pPr>
              <w:pStyle w:val="a5"/>
              <w:ind w:left="0"/>
              <w:jc w:val="both"/>
              <w:rPr>
                <w:rFonts w:ascii="Times New Roman" w:hAnsi="Times New Roman" w:cs="Times New Roman"/>
                <w:sz w:val="24"/>
                <w:szCs w:val="24"/>
              </w:rPr>
            </w:pPr>
          </w:p>
        </w:tc>
        <w:tc>
          <w:tcPr>
            <w:tcW w:w="1495" w:type="dxa"/>
          </w:tcPr>
          <w:p w:rsidR="00C111E9" w:rsidRDefault="00C111E9" w:rsidP="005C1774">
            <w:pPr>
              <w:pStyle w:val="a5"/>
              <w:ind w:left="0"/>
              <w:jc w:val="both"/>
              <w:rPr>
                <w:rFonts w:ascii="Times New Roman" w:hAnsi="Times New Roman" w:cs="Times New Roman"/>
                <w:sz w:val="24"/>
                <w:szCs w:val="24"/>
              </w:rPr>
            </w:pPr>
          </w:p>
        </w:tc>
        <w:tc>
          <w:tcPr>
            <w:tcW w:w="1553" w:type="dxa"/>
          </w:tcPr>
          <w:p w:rsidR="00C111E9" w:rsidRDefault="00C111E9" w:rsidP="005C1774">
            <w:pPr>
              <w:pStyle w:val="a5"/>
              <w:ind w:left="0"/>
              <w:jc w:val="both"/>
              <w:rPr>
                <w:rFonts w:ascii="Times New Roman" w:hAnsi="Times New Roman" w:cs="Times New Roman"/>
                <w:sz w:val="24"/>
                <w:szCs w:val="24"/>
              </w:rPr>
            </w:pPr>
          </w:p>
        </w:tc>
      </w:tr>
      <w:tr w:rsidR="00C111E9" w:rsidTr="005C1774">
        <w:tc>
          <w:tcPr>
            <w:tcW w:w="830" w:type="dxa"/>
          </w:tcPr>
          <w:p w:rsidR="00C111E9" w:rsidRDefault="00C111E9" w:rsidP="005C1774">
            <w:pPr>
              <w:pStyle w:val="a5"/>
              <w:ind w:left="0"/>
              <w:jc w:val="both"/>
              <w:rPr>
                <w:rFonts w:ascii="Times New Roman" w:hAnsi="Times New Roman" w:cs="Times New Roman"/>
                <w:sz w:val="24"/>
                <w:szCs w:val="24"/>
              </w:rPr>
            </w:pPr>
          </w:p>
        </w:tc>
        <w:tc>
          <w:tcPr>
            <w:tcW w:w="1104" w:type="dxa"/>
          </w:tcPr>
          <w:p w:rsidR="00C111E9" w:rsidRDefault="00C111E9" w:rsidP="005C1774">
            <w:pPr>
              <w:pStyle w:val="a5"/>
              <w:ind w:left="0"/>
              <w:jc w:val="both"/>
              <w:rPr>
                <w:rFonts w:ascii="Times New Roman" w:hAnsi="Times New Roman" w:cs="Times New Roman"/>
                <w:sz w:val="24"/>
                <w:szCs w:val="24"/>
              </w:rPr>
            </w:pPr>
          </w:p>
        </w:tc>
        <w:tc>
          <w:tcPr>
            <w:tcW w:w="983" w:type="dxa"/>
          </w:tcPr>
          <w:p w:rsidR="00C111E9" w:rsidRDefault="00C111E9" w:rsidP="005C1774">
            <w:pPr>
              <w:pStyle w:val="a5"/>
              <w:ind w:left="0"/>
              <w:jc w:val="both"/>
              <w:rPr>
                <w:rFonts w:ascii="Times New Roman" w:hAnsi="Times New Roman" w:cs="Times New Roman"/>
                <w:sz w:val="24"/>
                <w:szCs w:val="24"/>
              </w:rPr>
            </w:pPr>
          </w:p>
        </w:tc>
        <w:tc>
          <w:tcPr>
            <w:tcW w:w="3243" w:type="dxa"/>
          </w:tcPr>
          <w:p w:rsidR="00C111E9" w:rsidRDefault="00C111E9" w:rsidP="005C1774">
            <w:pPr>
              <w:pStyle w:val="a5"/>
              <w:ind w:left="0"/>
              <w:jc w:val="both"/>
              <w:rPr>
                <w:rFonts w:ascii="Times New Roman" w:hAnsi="Times New Roman" w:cs="Times New Roman"/>
                <w:sz w:val="24"/>
                <w:szCs w:val="24"/>
              </w:rPr>
            </w:pPr>
          </w:p>
        </w:tc>
        <w:tc>
          <w:tcPr>
            <w:tcW w:w="1495" w:type="dxa"/>
          </w:tcPr>
          <w:p w:rsidR="00C111E9" w:rsidRDefault="00C111E9" w:rsidP="005C1774">
            <w:pPr>
              <w:pStyle w:val="a5"/>
              <w:ind w:left="0"/>
              <w:jc w:val="both"/>
              <w:rPr>
                <w:rFonts w:ascii="Times New Roman" w:hAnsi="Times New Roman" w:cs="Times New Roman"/>
                <w:sz w:val="24"/>
                <w:szCs w:val="24"/>
              </w:rPr>
            </w:pPr>
          </w:p>
        </w:tc>
        <w:tc>
          <w:tcPr>
            <w:tcW w:w="1553" w:type="dxa"/>
          </w:tcPr>
          <w:p w:rsidR="00C111E9" w:rsidRDefault="00C111E9" w:rsidP="005C1774">
            <w:pPr>
              <w:pStyle w:val="a5"/>
              <w:ind w:left="0"/>
              <w:jc w:val="both"/>
              <w:rPr>
                <w:rFonts w:ascii="Times New Roman" w:hAnsi="Times New Roman" w:cs="Times New Roman"/>
                <w:sz w:val="24"/>
                <w:szCs w:val="24"/>
              </w:rPr>
            </w:pPr>
          </w:p>
        </w:tc>
      </w:tr>
      <w:tr w:rsidR="00C111E9" w:rsidTr="005C1774">
        <w:tc>
          <w:tcPr>
            <w:tcW w:w="830" w:type="dxa"/>
          </w:tcPr>
          <w:p w:rsidR="00C111E9" w:rsidRDefault="00C111E9" w:rsidP="005C1774">
            <w:pPr>
              <w:pStyle w:val="a5"/>
              <w:ind w:left="0"/>
              <w:jc w:val="both"/>
              <w:rPr>
                <w:rFonts w:ascii="Times New Roman" w:hAnsi="Times New Roman" w:cs="Times New Roman"/>
                <w:sz w:val="24"/>
                <w:szCs w:val="24"/>
              </w:rPr>
            </w:pPr>
          </w:p>
        </w:tc>
        <w:tc>
          <w:tcPr>
            <w:tcW w:w="1104" w:type="dxa"/>
          </w:tcPr>
          <w:p w:rsidR="00C111E9" w:rsidRDefault="00C111E9" w:rsidP="005C1774">
            <w:pPr>
              <w:pStyle w:val="a5"/>
              <w:ind w:left="0"/>
              <w:jc w:val="both"/>
              <w:rPr>
                <w:rFonts w:ascii="Times New Roman" w:hAnsi="Times New Roman" w:cs="Times New Roman"/>
                <w:sz w:val="24"/>
                <w:szCs w:val="24"/>
              </w:rPr>
            </w:pPr>
          </w:p>
        </w:tc>
        <w:tc>
          <w:tcPr>
            <w:tcW w:w="983" w:type="dxa"/>
          </w:tcPr>
          <w:p w:rsidR="00C111E9" w:rsidRDefault="00C111E9" w:rsidP="005C1774">
            <w:pPr>
              <w:pStyle w:val="a5"/>
              <w:ind w:left="0"/>
              <w:jc w:val="both"/>
              <w:rPr>
                <w:rFonts w:ascii="Times New Roman" w:hAnsi="Times New Roman" w:cs="Times New Roman"/>
                <w:sz w:val="24"/>
                <w:szCs w:val="24"/>
              </w:rPr>
            </w:pPr>
          </w:p>
        </w:tc>
        <w:tc>
          <w:tcPr>
            <w:tcW w:w="3243" w:type="dxa"/>
          </w:tcPr>
          <w:p w:rsidR="00C111E9" w:rsidRDefault="00C111E9" w:rsidP="005C1774">
            <w:pPr>
              <w:pStyle w:val="a5"/>
              <w:ind w:left="0"/>
              <w:jc w:val="both"/>
              <w:rPr>
                <w:rFonts w:ascii="Times New Roman" w:hAnsi="Times New Roman" w:cs="Times New Roman"/>
                <w:sz w:val="24"/>
                <w:szCs w:val="24"/>
              </w:rPr>
            </w:pPr>
          </w:p>
        </w:tc>
        <w:tc>
          <w:tcPr>
            <w:tcW w:w="1495" w:type="dxa"/>
          </w:tcPr>
          <w:p w:rsidR="00C111E9" w:rsidRDefault="00C111E9" w:rsidP="005C1774">
            <w:pPr>
              <w:pStyle w:val="a5"/>
              <w:ind w:left="0"/>
              <w:jc w:val="both"/>
              <w:rPr>
                <w:rFonts w:ascii="Times New Roman" w:hAnsi="Times New Roman" w:cs="Times New Roman"/>
                <w:sz w:val="24"/>
                <w:szCs w:val="24"/>
              </w:rPr>
            </w:pPr>
          </w:p>
        </w:tc>
        <w:tc>
          <w:tcPr>
            <w:tcW w:w="1553" w:type="dxa"/>
          </w:tcPr>
          <w:p w:rsidR="00C111E9" w:rsidRDefault="00C111E9" w:rsidP="005C1774">
            <w:pPr>
              <w:pStyle w:val="a5"/>
              <w:ind w:left="0"/>
              <w:jc w:val="both"/>
              <w:rPr>
                <w:rFonts w:ascii="Times New Roman" w:hAnsi="Times New Roman" w:cs="Times New Roman"/>
                <w:sz w:val="24"/>
                <w:szCs w:val="24"/>
              </w:rPr>
            </w:pPr>
          </w:p>
        </w:tc>
      </w:tr>
      <w:tr w:rsidR="00C111E9" w:rsidTr="005C1774">
        <w:tc>
          <w:tcPr>
            <w:tcW w:w="830" w:type="dxa"/>
          </w:tcPr>
          <w:p w:rsidR="00C111E9" w:rsidRDefault="00C111E9" w:rsidP="005C1774">
            <w:pPr>
              <w:pStyle w:val="a5"/>
              <w:ind w:left="0"/>
              <w:jc w:val="both"/>
              <w:rPr>
                <w:rFonts w:ascii="Times New Roman" w:hAnsi="Times New Roman" w:cs="Times New Roman"/>
                <w:sz w:val="24"/>
                <w:szCs w:val="24"/>
              </w:rPr>
            </w:pPr>
          </w:p>
        </w:tc>
        <w:tc>
          <w:tcPr>
            <w:tcW w:w="1104" w:type="dxa"/>
          </w:tcPr>
          <w:p w:rsidR="00C111E9" w:rsidRDefault="00C111E9" w:rsidP="005C1774">
            <w:pPr>
              <w:pStyle w:val="a5"/>
              <w:ind w:left="0"/>
              <w:jc w:val="both"/>
              <w:rPr>
                <w:rFonts w:ascii="Times New Roman" w:hAnsi="Times New Roman" w:cs="Times New Roman"/>
                <w:sz w:val="24"/>
                <w:szCs w:val="24"/>
              </w:rPr>
            </w:pPr>
          </w:p>
        </w:tc>
        <w:tc>
          <w:tcPr>
            <w:tcW w:w="983" w:type="dxa"/>
          </w:tcPr>
          <w:p w:rsidR="00C111E9" w:rsidRDefault="00C111E9" w:rsidP="005C1774">
            <w:pPr>
              <w:pStyle w:val="a5"/>
              <w:ind w:left="0"/>
              <w:jc w:val="both"/>
              <w:rPr>
                <w:rFonts w:ascii="Times New Roman" w:hAnsi="Times New Roman" w:cs="Times New Roman"/>
                <w:sz w:val="24"/>
                <w:szCs w:val="24"/>
              </w:rPr>
            </w:pPr>
          </w:p>
        </w:tc>
        <w:tc>
          <w:tcPr>
            <w:tcW w:w="3243" w:type="dxa"/>
          </w:tcPr>
          <w:p w:rsidR="00C111E9" w:rsidRDefault="00C111E9" w:rsidP="005C1774">
            <w:pPr>
              <w:pStyle w:val="a5"/>
              <w:ind w:left="0"/>
              <w:jc w:val="both"/>
              <w:rPr>
                <w:rFonts w:ascii="Times New Roman" w:hAnsi="Times New Roman" w:cs="Times New Roman"/>
                <w:sz w:val="24"/>
                <w:szCs w:val="24"/>
              </w:rPr>
            </w:pPr>
          </w:p>
        </w:tc>
        <w:tc>
          <w:tcPr>
            <w:tcW w:w="1495" w:type="dxa"/>
          </w:tcPr>
          <w:p w:rsidR="00C111E9" w:rsidRDefault="00C111E9" w:rsidP="005C1774">
            <w:pPr>
              <w:pStyle w:val="a5"/>
              <w:ind w:left="0"/>
              <w:jc w:val="both"/>
              <w:rPr>
                <w:rFonts w:ascii="Times New Roman" w:hAnsi="Times New Roman" w:cs="Times New Roman"/>
                <w:sz w:val="24"/>
                <w:szCs w:val="24"/>
              </w:rPr>
            </w:pPr>
          </w:p>
        </w:tc>
        <w:tc>
          <w:tcPr>
            <w:tcW w:w="1553" w:type="dxa"/>
          </w:tcPr>
          <w:p w:rsidR="00C111E9" w:rsidRDefault="00C111E9" w:rsidP="005C1774">
            <w:pPr>
              <w:pStyle w:val="a5"/>
              <w:ind w:left="0"/>
              <w:jc w:val="both"/>
              <w:rPr>
                <w:rFonts w:ascii="Times New Roman" w:hAnsi="Times New Roman" w:cs="Times New Roman"/>
                <w:sz w:val="24"/>
                <w:szCs w:val="24"/>
              </w:rPr>
            </w:pPr>
          </w:p>
        </w:tc>
      </w:tr>
    </w:tbl>
    <w:p w:rsidR="00C111E9" w:rsidRDefault="00C111E9" w:rsidP="00C111E9">
      <w:pPr>
        <w:pStyle w:val="a5"/>
        <w:spacing w:line="240" w:lineRule="auto"/>
        <w:jc w:val="both"/>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Pr="008B74FF" w:rsidRDefault="00C111E9" w:rsidP="00C111E9">
      <w:pPr>
        <w:pStyle w:val="a5"/>
        <w:spacing w:line="240" w:lineRule="auto"/>
        <w:jc w:val="right"/>
        <w:rPr>
          <w:rFonts w:ascii="Times New Roman" w:hAnsi="Times New Roman" w:cs="Times New Roman"/>
          <w:sz w:val="24"/>
          <w:szCs w:val="24"/>
        </w:rPr>
      </w:pPr>
      <w:r w:rsidRPr="008B74FF">
        <w:rPr>
          <w:rFonts w:ascii="Times New Roman" w:hAnsi="Times New Roman" w:cs="Times New Roman"/>
          <w:sz w:val="24"/>
          <w:szCs w:val="24"/>
        </w:rPr>
        <w:t xml:space="preserve">Приложение № </w:t>
      </w:r>
      <w:r>
        <w:rPr>
          <w:rFonts w:ascii="Times New Roman" w:hAnsi="Times New Roman" w:cs="Times New Roman"/>
          <w:sz w:val="24"/>
          <w:szCs w:val="24"/>
        </w:rPr>
        <w:t>4</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Порядок</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 xml:space="preserve"> привлечения товариществами собственников жилья, жилищными</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кооперативами или иными специализированными потребительскими</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кооперативами, управляющими организациями (за исключением</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государственных (муниципальных) учреждений) подрядных</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 xml:space="preserve">организаций для выполнения работ по благоустройству дворовых </w:t>
      </w:r>
    </w:p>
    <w:p w:rsidR="00C111E9" w:rsidRPr="00E97AA6" w:rsidRDefault="00C111E9" w:rsidP="00C111E9">
      <w:pPr>
        <w:pStyle w:val="a5"/>
        <w:spacing w:line="240" w:lineRule="auto"/>
        <w:jc w:val="center"/>
        <w:rPr>
          <w:rFonts w:ascii="Times New Roman" w:hAnsi="Times New Roman" w:cs="Times New Roman"/>
          <w:b/>
          <w:sz w:val="24"/>
          <w:szCs w:val="24"/>
        </w:rPr>
      </w:pPr>
      <w:r w:rsidRPr="00E97AA6">
        <w:rPr>
          <w:rFonts w:ascii="Times New Roman" w:hAnsi="Times New Roman" w:cs="Times New Roman"/>
          <w:b/>
          <w:sz w:val="24"/>
          <w:szCs w:val="24"/>
        </w:rPr>
        <w:t>территорий многоквартирных домов города Усолье-Сибирское</w:t>
      </w:r>
    </w:p>
    <w:p w:rsidR="00C111E9" w:rsidRDefault="00C111E9" w:rsidP="00C111E9">
      <w:pPr>
        <w:pStyle w:val="a5"/>
        <w:spacing w:line="240" w:lineRule="auto"/>
        <w:jc w:val="center"/>
        <w:rPr>
          <w:rFonts w:ascii="Times New Roman" w:hAnsi="Times New Roman" w:cs="Times New Roman"/>
          <w:sz w:val="24"/>
          <w:szCs w:val="24"/>
        </w:rPr>
      </w:pPr>
    </w:p>
    <w:p w:rsidR="00C111E9" w:rsidRPr="00E27317" w:rsidRDefault="00C111E9" w:rsidP="00C111E9">
      <w:pPr>
        <w:pStyle w:val="ConsPlusTitle"/>
        <w:jc w:val="center"/>
        <w:outlineLvl w:val="2"/>
        <w:rPr>
          <w:rFonts w:ascii="Times New Roman" w:hAnsi="Times New Roman" w:cs="Times New Roman"/>
          <w:sz w:val="24"/>
          <w:szCs w:val="24"/>
        </w:rPr>
      </w:pPr>
      <w:r w:rsidRPr="00E27317">
        <w:rPr>
          <w:rFonts w:ascii="Times New Roman" w:hAnsi="Times New Roman" w:cs="Times New Roman"/>
          <w:sz w:val="24"/>
          <w:szCs w:val="24"/>
        </w:rPr>
        <w:t>Раздел I. О</w:t>
      </w:r>
      <w:r>
        <w:rPr>
          <w:rFonts w:ascii="Times New Roman" w:hAnsi="Times New Roman" w:cs="Times New Roman"/>
          <w:sz w:val="24"/>
          <w:szCs w:val="24"/>
        </w:rPr>
        <w:t>БЩИЕ ПОЛОЖЕНИЯ</w:t>
      </w:r>
    </w:p>
    <w:p w:rsidR="00C111E9" w:rsidRPr="00E27317" w:rsidRDefault="00C111E9" w:rsidP="00C111E9">
      <w:pPr>
        <w:pStyle w:val="ConsPlusNormal"/>
        <w:jc w:val="both"/>
        <w:rPr>
          <w:rFonts w:ascii="Times New Roman" w:hAnsi="Times New Roman" w:cs="Times New Roman"/>
          <w:sz w:val="24"/>
          <w:szCs w:val="24"/>
        </w:rPr>
      </w:pPr>
    </w:p>
    <w:p w:rsidR="00C111E9" w:rsidRPr="00E27317" w:rsidRDefault="00C111E9" w:rsidP="00C111E9">
      <w:pPr>
        <w:pStyle w:val="ConsPlusNormal"/>
        <w:ind w:firstLine="539"/>
        <w:contextualSpacing/>
        <w:jc w:val="both"/>
        <w:rPr>
          <w:rFonts w:ascii="Times New Roman" w:hAnsi="Times New Roman" w:cs="Times New Roman"/>
          <w:sz w:val="24"/>
          <w:szCs w:val="24"/>
        </w:rPr>
      </w:pPr>
      <w:r w:rsidRPr="00E27317">
        <w:rPr>
          <w:rFonts w:ascii="Times New Roman" w:hAnsi="Times New Roman" w:cs="Times New Roman"/>
          <w:sz w:val="24"/>
          <w:szCs w:val="24"/>
        </w:rPr>
        <w:t xml:space="preserve">1. Настоящий Порядок определяет порядок привлечения товариществами собственников жилья, жилищными кооперативами или иными специализированными потребительскими кооперативами, управляющими организациями (за исключением государственных (муниципальных) учреждений) (далее - заказчики) подрядных организаций для выполнения работ по благоустройству дворовых территорий многоквартирных домов города </w:t>
      </w:r>
      <w:r>
        <w:rPr>
          <w:rFonts w:ascii="Times New Roman" w:hAnsi="Times New Roman" w:cs="Times New Roman"/>
          <w:sz w:val="24"/>
          <w:szCs w:val="24"/>
        </w:rPr>
        <w:t>Усолье-Сибирское</w:t>
      </w:r>
      <w:r w:rsidRPr="00E27317">
        <w:rPr>
          <w:rFonts w:ascii="Times New Roman" w:hAnsi="Times New Roman" w:cs="Times New Roman"/>
          <w:sz w:val="24"/>
          <w:szCs w:val="24"/>
        </w:rPr>
        <w:t xml:space="preserve"> с использованием средств субсидий, предоставляемых заказчикам на возмещение затрат в связи с благоустройством дворовых территорий многоквартирных домов города </w:t>
      </w:r>
      <w:r>
        <w:rPr>
          <w:rFonts w:ascii="Times New Roman" w:hAnsi="Times New Roman" w:cs="Times New Roman"/>
          <w:sz w:val="24"/>
          <w:szCs w:val="24"/>
        </w:rPr>
        <w:t>Усолье-Сибирское</w:t>
      </w:r>
      <w:r w:rsidRPr="00E27317">
        <w:rPr>
          <w:rFonts w:ascii="Times New Roman" w:hAnsi="Times New Roman" w:cs="Times New Roman"/>
          <w:sz w:val="24"/>
          <w:szCs w:val="24"/>
        </w:rPr>
        <w:t xml:space="preserve"> (далее - субсидии).</w:t>
      </w:r>
    </w:p>
    <w:p w:rsidR="00C111E9" w:rsidRPr="00E27317" w:rsidRDefault="00C111E9" w:rsidP="00C111E9">
      <w:pPr>
        <w:pStyle w:val="ConsPlusNormal"/>
        <w:spacing w:before="220"/>
        <w:ind w:firstLine="539"/>
        <w:contextualSpacing/>
        <w:jc w:val="both"/>
        <w:rPr>
          <w:rFonts w:ascii="Times New Roman" w:hAnsi="Times New Roman" w:cs="Times New Roman"/>
          <w:sz w:val="24"/>
          <w:szCs w:val="24"/>
        </w:rPr>
      </w:pPr>
      <w:r w:rsidRPr="00E27317">
        <w:rPr>
          <w:rFonts w:ascii="Times New Roman" w:hAnsi="Times New Roman" w:cs="Times New Roman"/>
          <w:sz w:val="24"/>
          <w:szCs w:val="24"/>
        </w:rPr>
        <w:t xml:space="preserve">2. Привлечение заказчиками подрядных организаций для выполнения работ по благоустройству дворовых территорий с использованием средств субсидии осуществляется на основании проведения открытых конкурсов на право заключения </w:t>
      </w:r>
      <w:r>
        <w:rPr>
          <w:rFonts w:ascii="Times New Roman" w:hAnsi="Times New Roman" w:cs="Times New Roman"/>
          <w:sz w:val="24"/>
          <w:szCs w:val="24"/>
        </w:rPr>
        <w:t>договора</w:t>
      </w:r>
      <w:r w:rsidRPr="00E27317">
        <w:rPr>
          <w:rFonts w:ascii="Times New Roman" w:hAnsi="Times New Roman" w:cs="Times New Roman"/>
          <w:sz w:val="24"/>
          <w:szCs w:val="24"/>
        </w:rPr>
        <w:t xml:space="preserve"> на выполнение работ по благоустройству дворовой территории (далее - открытый конкурс).</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sidRPr="00E27317">
        <w:rPr>
          <w:rFonts w:ascii="Times New Roman" w:hAnsi="Times New Roman" w:cs="Times New Roman"/>
          <w:sz w:val="24"/>
          <w:szCs w:val="24"/>
        </w:rPr>
        <w:t>3. В настоящем Порядке под подрядными организациями, привлекаемыми для выполнения работ по благоустройству дворовых территорий с использованием средств субсидии, понимаются юридические лица и индивидуальные предприниматели.</w:t>
      </w:r>
    </w:p>
    <w:p w:rsidR="00C111E9" w:rsidRDefault="00C111E9" w:rsidP="00C111E9">
      <w:pPr>
        <w:pStyle w:val="ConsPlusTitle"/>
        <w:jc w:val="center"/>
        <w:outlineLvl w:val="2"/>
        <w:rPr>
          <w:rFonts w:ascii="Times New Roman" w:hAnsi="Times New Roman" w:cs="Times New Roman"/>
          <w:sz w:val="24"/>
          <w:szCs w:val="24"/>
        </w:rPr>
      </w:pPr>
    </w:p>
    <w:p w:rsidR="00C111E9" w:rsidRPr="00E97AA6" w:rsidRDefault="00C111E9" w:rsidP="00C111E9">
      <w:pPr>
        <w:pStyle w:val="ConsPlusTitle"/>
        <w:jc w:val="center"/>
        <w:outlineLvl w:val="2"/>
        <w:rPr>
          <w:rFonts w:ascii="Times New Roman" w:hAnsi="Times New Roman" w:cs="Times New Roman"/>
          <w:sz w:val="24"/>
          <w:szCs w:val="24"/>
        </w:rPr>
      </w:pPr>
      <w:r w:rsidRPr="00E97AA6">
        <w:rPr>
          <w:rFonts w:ascii="Times New Roman" w:hAnsi="Times New Roman" w:cs="Times New Roman"/>
          <w:sz w:val="24"/>
          <w:szCs w:val="24"/>
        </w:rPr>
        <w:t>Раздел II. О</w:t>
      </w:r>
      <w:r>
        <w:rPr>
          <w:rFonts w:ascii="Times New Roman" w:hAnsi="Times New Roman" w:cs="Times New Roman"/>
          <w:sz w:val="24"/>
          <w:szCs w:val="24"/>
        </w:rPr>
        <w:t>РГАНИЗАТОР ОТКРЫТОГО КОНКУРСА, УЧАСТНИКИ ОТКРЫТОГО КОНКРУСА</w:t>
      </w:r>
    </w:p>
    <w:p w:rsidR="00C111E9" w:rsidRPr="00E97AA6" w:rsidRDefault="00C111E9" w:rsidP="00C111E9">
      <w:pPr>
        <w:pStyle w:val="ConsPlusNormal"/>
        <w:jc w:val="both"/>
        <w:rPr>
          <w:rFonts w:ascii="Times New Roman" w:hAnsi="Times New Roman" w:cs="Times New Roman"/>
          <w:sz w:val="24"/>
          <w:szCs w:val="24"/>
        </w:rPr>
      </w:pPr>
    </w:p>
    <w:p w:rsidR="00C111E9" w:rsidRPr="00E97AA6" w:rsidRDefault="00C111E9" w:rsidP="00C111E9">
      <w:pPr>
        <w:pStyle w:val="ConsPlusNormal"/>
        <w:ind w:firstLine="539"/>
        <w:contextualSpacing/>
        <w:jc w:val="both"/>
        <w:rPr>
          <w:rFonts w:ascii="Times New Roman" w:hAnsi="Times New Roman" w:cs="Times New Roman"/>
          <w:sz w:val="24"/>
          <w:szCs w:val="24"/>
        </w:rPr>
      </w:pPr>
      <w:r w:rsidRPr="00E97AA6">
        <w:rPr>
          <w:rFonts w:ascii="Times New Roman" w:hAnsi="Times New Roman" w:cs="Times New Roman"/>
          <w:sz w:val="24"/>
          <w:szCs w:val="24"/>
        </w:rPr>
        <w:t xml:space="preserve">4. Функции организатора открытого конкурса осуществляются заказчиком во взаимодействии с Комитетом </w:t>
      </w:r>
      <w:r>
        <w:rPr>
          <w:rFonts w:ascii="Times New Roman" w:hAnsi="Times New Roman" w:cs="Times New Roman"/>
          <w:sz w:val="24"/>
          <w:szCs w:val="24"/>
        </w:rPr>
        <w:t xml:space="preserve">по </w:t>
      </w:r>
      <w:r w:rsidRPr="00E97AA6">
        <w:rPr>
          <w:rFonts w:ascii="Times New Roman" w:hAnsi="Times New Roman" w:cs="Times New Roman"/>
          <w:sz w:val="24"/>
          <w:szCs w:val="24"/>
        </w:rPr>
        <w:t>городско</w:t>
      </w:r>
      <w:r>
        <w:rPr>
          <w:rFonts w:ascii="Times New Roman" w:hAnsi="Times New Roman" w:cs="Times New Roman"/>
          <w:sz w:val="24"/>
          <w:szCs w:val="24"/>
        </w:rPr>
        <w:t>му</w:t>
      </w:r>
      <w:r w:rsidRPr="00E97AA6">
        <w:rPr>
          <w:rFonts w:ascii="Times New Roman" w:hAnsi="Times New Roman" w:cs="Times New Roman"/>
          <w:sz w:val="24"/>
          <w:szCs w:val="24"/>
        </w:rPr>
        <w:t xml:space="preserve"> </w:t>
      </w:r>
      <w:r>
        <w:rPr>
          <w:rFonts w:ascii="Times New Roman" w:hAnsi="Times New Roman" w:cs="Times New Roman"/>
          <w:sz w:val="24"/>
          <w:szCs w:val="24"/>
        </w:rPr>
        <w:t>хозяйству</w:t>
      </w:r>
      <w:r w:rsidRPr="00E97AA6">
        <w:rPr>
          <w:rFonts w:ascii="Times New Roman" w:hAnsi="Times New Roman" w:cs="Times New Roman"/>
          <w:sz w:val="24"/>
          <w:szCs w:val="24"/>
        </w:rPr>
        <w:t xml:space="preserve"> администрации города </w:t>
      </w:r>
      <w:r>
        <w:rPr>
          <w:rFonts w:ascii="Times New Roman" w:hAnsi="Times New Roman" w:cs="Times New Roman"/>
          <w:sz w:val="24"/>
          <w:szCs w:val="24"/>
        </w:rPr>
        <w:t>Усолье-Сибирское</w:t>
      </w:r>
      <w:r w:rsidRPr="00E97AA6">
        <w:rPr>
          <w:rFonts w:ascii="Times New Roman" w:hAnsi="Times New Roman" w:cs="Times New Roman"/>
          <w:sz w:val="24"/>
          <w:szCs w:val="24"/>
        </w:rPr>
        <w:t xml:space="preserve"> (далее - Комитет городского </w:t>
      </w:r>
      <w:r>
        <w:rPr>
          <w:rFonts w:ascii="Times New Roman" w:hAnsi="Times New Roman" w:cs="Times New Roman"/>
          <w:sz w:val="24"/>
          <w:szCs w:val="24"/>
        </w:rPr>
        <w:t>хозяйства</w:t>
      </w:r>
      <w:r w:rsidRPr="00E97AA6">
        <w:rPr>
          <w:rFonts w:ascii="Times New Roman" w:hAnsi="Times New Roman" w:cs="Times New Roman"/>
          <w:sz w:val="24"/>
          <w:szCs w:val="24"/>
        </w:rPr>
        <w:t>).</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sidRPr="00B05992">
        <w:rPr>
          <w:rFonts w:ascii="Times New Roman" w:hAnsi="Times New Roman" w:cs="Times New Roman"/>
          <w:sz w:val="24"/>
          <w:szCs w:val="24"/>
        </w:rPr>
        <w:t>5. Заказчик осуществляет следующие функции:</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sidRPr="00E97AA6">
        <w:rPr>
          <w:rFonts w:ascii="Times New Roman" w:hAnsi="Times New Roman" w:cs="Times New Roman"/>
          <w:sz w:val="24"/>
          <w:szCs w:val="24"/>
        </w:rPr>
        <w:t xml:space="preserve">1) определяет во взаимодействии с Комитетом </w:t>
      </w:r>
      <w:r>
        <w:rPr>
          <w:rFonts w:ascii="Times New Roman" w:hAnsi="Times New Roman" w:cs="Times New Roman"/>
          <w:sz w:val="24"/>
          <w:szCs w:val="24"/>
        </w:rPr>
        <w:t xml:space="preserve">по </w:t>
      </w:r>
      <w:r w:rsidRPr="00E97AA6">
        <w:rPr>
          <w:rFonts w:ascii="Times New Roman" w:hAnsi="Times New Roman" w:cs="Times New Roman"/>
          <w:sz w:val="24"/>
          <w:szCs w:val="24"/>
        </w:rPr>
        <w:t>городско</w:t>
      </w:r>
      <w:r>
        <w:rPr>
          <w:rFonts w:ascii="Times New Roman" w:hAnsi="Times New Roman" w:cs="Times New Roman"/>
          <w:sz w:val="24"/>
          <w:szCs w:val="24"/>
        </w:rPr>
        <w:t>му</w:t>
      </w:r>
      <w:r w:rsidRPr="00E97AA6">
        <w:rPr>
          <w:rFonts w:ascii="Times New Roman" w:hAnsi="Times New Roman" w:cs="Times New Roman"/>
          <w:sz w:val="24"/>
          <w:szCs w:val="24"/>
        </w:rPr>
        <w:t xml:space="preserve"> </w:t>
      </w:r>
      <w:r>
        <w:rPr>
          <w:rFonts w:ascii="Times New Roman" w:hAnsi="Times New Roman" w:cs="Times New Roman"/>
          <w:sz w:val="24"/>
          <w:szCs w:val="24"/>
        </w:rPr>
        <w:t>хозяйству</w:t>
      </w:r>
      <w:r w:rsidRPr="00E97AA6">
        <w:rPr>
          <w:rFonts w:ascii="Times New Roman" w:hAnsi="Times New Roman" w:cs="Times New Roman"/>
          <w:sz w:val="24"/>
          <w:szCs w:val="24"/>
        </w:rPr>
        <w:t xml:space="preserve"> предмет открытого конкурса, срок проведения открытого конкурса, состав конкурсной комиссии по проведению открытого конкурса;</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sidRPr="00E97AA6">
        <w:rPr>
          <w:rFonts w:ascii="Times New Roman" w:hAnsi="Times New Roman" w:cs="Times New Roman"/>
          <w:sz w:val="24"/>
          <w:szCs w:val="24"/>
        </w:rPr>
        <w:t xml:space="preserve">2) </w:t>
      </w:r>
      <w:r>
        <w:rPr>
          <w:rFonts w:ascii="Times New Roman" w:hAnsi="Times New Roman" w:cs="Times New Roman"/>
          <w:sz w:val="24"/>
          <w:szCs w:val="24"/>
        </w:rPr>
        <w:t xml:space="preserve">разрабатывает </w:t>
      </w:r>
      <w:r w:rsidRPr="00E97AA6">
        <w:rPr>
          <w:rFonts w:ascii="Times New Roman" w:hAnsi="Times New Roman" w:cs="Times New Roman"/>
          <w:sz w:val="24"/>
          <w:szCs w:val="24"/>
        </w:rPr>
        <w:t xml:space="preserve">во взаимодействии с Комитетом </w:t>
      </w:r>
      <w:r>
        <w:rPr>
          <w:rFonts w:ascii="Times New Roman" w:hAnsi="Times New Roman" w:cs="Times New Roman"/>
          <w:sz w:val="24"/>
          <w:szCs w:val="24"/>
        </w:rPr>
        <w:t xml:space="preserve">по </w:t>
      </w:r>
      <w:r w:rsidRPr="00E97AA6">
        <w:rPr>
          <w:rFonts w:ascii="Times New Roman" w:hAnsi="Times New Roman" w:cs="Times New Roman"/>
          <w:sz w:val="24"/>
          <w:szCs w:val="24"/>
        </w:rPr>
        <w:t>городско</w:t>
      </w:r>
      <w:r>
        <w:rPr>
          <w:rFonts w:ascii="Times New Roman" w:hAnsi="Times New Roman" w:cs="Times New Roman"/>
          <w:sz w:val="24"/>
          <w:szCs w:val="24"/>
        </w:rPr>
        <w:t>му</w:t>
      </w:r>
      <w:r w:rsidRPr="00E97AA6">
        <w:rPr>
          <w:rFonts w:ascii="Times New Roman" w:hAnsi="Times New Roman" w:cs="Times New Roman"/>
          <w:sz w:val="24"/>
          <w:szCs w:val="24"/>
        </w:rPr>
        <w:t xml:space="preserve"> </w:t>
      </w:r>
      <w:r>
        <w:rPr>
          <w:rFonts w:ascii="Times New Roman" w:hAnsi="Times New Roman" w:cs="Times New Roman"/>
          <w:sz w:val="24"/>
          <w:szCs w:val="24"/>
        </w:rPr>
        <w:t>хозяйству</w:t>
      </w:r>
      <w:r w:rsidRPr="00E97AA6">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E97AA6">
        <w:rPr>
          <w:rFonts w:ascii="Times New Roman" w:hAnsi="Times New Roman" w:cs="Times New Roman"/>
          <w:sz w:val="24"/>
          <w:szCs w:val="24"/>
        </w:rPr>
        <w:t xml:space="preserve">утверждает конкурсную документацию, которая в том числе должна содержать следующие критерии оценки конкурсных заявок: цена Соглашения, срок выполнения работ не позднее </w:t>
      </w:r>
      <w:r>
        <w:rPr>
          <w:rFonts w:ascii="Times New Roman" w:hAnsi="Times New Roman" w:cs="Times New Roman"/>
          <w:sz w:val="24"/>
          <w:szCs w:val="24"/>
        </w:rPr>
        <w:t>30</w:t>
      </w:r>
      <w:r w:rsidRPr="00E97AA6">
        <w:rPr>
          <w:rFonts w:ascii="Times New Roman" w:hAnsi="Times New Roman" w:cs="Times New Roman"/>
          <w:sz w:val="24"/>
          <w:szCs w:val="24"/>
        </w:rPr>
        <w:t xml:space="preserve"> </w:t>
      </w:r>
      <w:r>
        <w:rPr>
          <w:rFonts w:ascii="Times New Roman" w:hAnsi="Times New Roman" w:cs="Times New Roman"/>
          <w:sz w:val="24"/>
          <w:szCs w:val="24"/>
        </w:rPr>
        <w:t>сентября</w:t>
      </w:r>
      <w:r w:rsidRPr="00E97AA6">
        <w:rPr>
          <w:rFonts w:ascii="Times New Roman" w:hAnsi="Times New Roman" w:cs="Times New Roman"/>
          <w:sz w:val="24"/>
          <w:szCs w:val="24"/>
        </w:rPr>
        <w:t xml:space="preserve"> года фактического выполнения работ, квалификация участника;</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При разработке конкурсной документации заказчик руководствуется примерной формой конкурсной документации, утвержденной распоряжением администрации города Усолье-</w:t>
      </w:r>
      <w:r>
        <w:rPr>
          <w:rFonts w:ascii="Times New Roman" w:hAnsi="Times New Roman" w:cs="Times New Roman"/>
          <w:sz w:val="24"/>
          <w:szCs w:val="24"/>
        </w:rPr>
        <w:lastRenderedPageBreak/>
        <w:t>Сибирское.</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3</w:t>
      </w:r>
      <w:r w:rsidRPr="00E97AA6">
        <w:rPr>
          <w:rFonts w:ascii="Times New Roman" w:hAnsi="Times New Roman" w:cs="Times New Roman"/>
          <w:sz w:val="24"/>
          <w:szCs w:val="24"/>
        </w:rPr>
        <w:t>) участвует в формировании и работе конкурсной комиссии;</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4</w:t>
      </w:r>
      <w:r w:rsidRPr="00E97AA6">
        <w:rPr>
          <w:rFonts w:ascii="Times New Roman" w:hAnsi="Times New Roman" w:cs="Times New Roman"/>
          <w:sz w:val="24"/>
          <w:szCs w:val="24"/>
        </w:rPr>
        <w:t xml:space="preserve">) </w:t>
      </w:r>
      <w:r>
        <w:rPr>
          <w:rFonts w:ascii="Times New Roman" w:hAnsi="Times New Roman" w:cs="Times New Roman"/>
          <w:sz w:val="24"/>
          <w:szCs w:val="24"/>
        </w:rPr>
        <w:t>представляет в Комитет по городскому хозяйству извещение о проведении открытого конкурса, конкурсную документацию, протоколы заседаний конкурсной комиссии для их последующей публикации</w:t>
      </w:r>
      <w:r w:rsidRPr="00E97AA6">
        <w:rPr>
          <w:rFonts w:ascii="Times New Roman" w:hAnsi="Times New Roman" w:cs="Times New Roman"/>
          <w:sz w:val="24"/>
          <w:szCs w:val="24"/>
        </w:rPr>
        <w:t>;</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5</w:t>
      </w:r>
      <w:r w:rsidRPr="00E97AA6">
        <w:rPr>
          <w:rFonts w:ascii="Times New Roman" w:hAnsi="Times New Roman" w:cs="Times New Roman"/>
          <w:sz w:val="24"/>
          <w:szCs w:val="24"/>
        </w:rPr>
        <w:t xml:space="preserve">) отвечает на вопросы </w:t>
      </w:r>
      <w:r>
        <w:rPr>
          <w:rFonts w:ascii="Times New Roman" w:hAnsi="Times New Roman" w:cs="Times New Roman"/>
          <w:sz w:val="24"/>
          <w:szCs w:val="24"/>
        </w:rPr>
        <w:t>претендентов, пожелавших принять участие в открытом конкурсе (далее – участники открытого конкурса)</w:t>
      </w:r>
      <w:r w:rsidRPr="00E97AA6">
        <w:rPr>
          <w:rFonts w:ascii="Times New Roman" w:hAnsi="Times New Roman" w:cs="Times New Roman"/>
          <w:sz w:val="24"/>
          <w:szCs w:val="24"/>
        </w:rPr>
        <w:t>;</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6) отвечает на письменные запросы участников открытого конкурса в течение двух рабочих дней со дня поступления такого письменного запроса;</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7) в случае необходимости вносит изменения в извещение о проведении конкурса, конкурсную документацию;</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sidRPr="00E97AA6">
        <w:rPr>
          <w:rFonts w:ascii="Times New Roman" w:hAnsi="Times New Roman" w:cs="Times New Roman"/>
          <w:sz w:val="24"/>
          <w:szCs w:val="24"/>
        </w:rPr>
        <w:t xml:space="preserve">8) </w:t>
      </w:r>
      <w:r>
        <w:rPr>
          <w:rFonts w:ascii="Times New Roman" w:hAnsi="Times New Roman" w:cs="Times New Roman"/>
          <w:sz w:val="24"/>
          <w:szCs w:val="24"/>
        </w:rPr>
        <w:t>осуществляет хранение конкурсной документации, конкурсных заявок, протоколов и иных документов, составленных в ходе проведения конкурса, в течение 5 лет со дня окончания проведения конкурса</w:t>
      </w:r>
      <w:r w:rsidRPr="00E97AA6">
        <w:rPr>
          <w:rFonts w:ascii="Times New Roman" w:hAnsi="Times New Roman" w:cs="Times New Roman"/>
          <w:sz w:val="24"/>
          <w:szCs w:val="24"/>
        </w:rPr>
        <w:t>;</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9) предоставляет помещение для заседания конкурсной комиссии и участвует через своего представителя (представителей) в работе конкурсной комиссии;</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10</w:t>
      </w:r>
      <w:r w:rsidRPr="00E97AA6">
        <w:rPr>
          <w:rFonts w:ascii="Times New Roman" w:hAnsi="Times New Roman" w:cs="Times New Roman"/>
          <w:sz w:val="24"/>
          <w:szCs w:val="24"/>
        </w:rPr>
        <w:t>) ведет протоколы заседаний конкурсной комиссии, обеспечивает их подписание</w:t>
      </w:r>
      <w:r>
        <w:rPr>
          <w:rFonts w:ascii="Times New Roman" w:hAnsi="Times New Roman" w:cs="Times New Roman"/>
          <w:sz w:val="24"/>
          <w:szCs w:val="24"/>
        </w:rPr>
        <w:t>,</w:t>
      </w:r>
      <w:r w:rsidRPr="00E97AA6">
        <w:rPr>
          <w:rFonts w:ascii="Times New Roman" w:hAnsi="Times New Roman" w:cs="Times New Roman"/>
          <w:sz w:val="24"/>
          <w:szCs w:val="24"/>
        </w:rPr>
        <w:t xml:space="preserve"> </w:t>
      </w:r>
      <w:r>
        <w:rPr>
          <w:rFonts w:ascii="Times New Roman" w:hAnsi="Times New Roman" w:cs="Times New Roman"/>
          <w:sz w:val="24"/>
          <w:szCs w:val="24"/>
        </w:rPr>
        <w:t xml:space="preserve">представляет их для опубликования в порядке, установленном разделом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настоящего Порядка</w:t>
      </w:r>
      <w:r w:rsidRPr="00E97AA6">
        <w:rPr>
          <w:rFonts w:ascii="Times New Roman" w:hAnsi="Times New Roman" w:cs="Times New Roman"/>
          <w:sz w:val="24"/>
          <w:szCs w:val="24"/>
        </w:rPr>
        <w:t>;</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11) оповещает в письменном виде победителя открытого конкурса;</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sidRPr="00E97AA6">
        <w:rPr>
          <w:rFonts w:ascii="Times New Roman" w:hAnsi="Times New Roman" w:cs="Times New Roman"/>
          <w:sz w:val="24"/>
          <w:szCs w:val="24"/>
        </w:rPr>
        <w:t>1</w:t>
      </w:r>
      <w:r>
        <w:rPr>
          <w:rFonts w:ascii="Times New Roman" w:hAnsi="Times New Roman" w:cs="Times New Roman"/>
          <w:sz w:val="24"/>
          <w:szCs w:val="24"/>
        </w:rPr>
        <w:t>2</w:t>
      </w:r>
      <w:r w:rsidRPr="00E97AA6">
        <w:rPr>
          <w:rFonts w:ascii="Times New Roman" w:hAnsi="Times New Roman" w:cs="Times New Roman"/>
          <w:sz w:val="24"/>
          <w:szCs w:val="24"/>
        </w:rPr>
        <w:t xml:space="preserve">) заключает </w:t>
      </w:r>
      <w:r>
        <w:rPr>
          <w:rFonts w:ascii="Times New Roman" w:hAnsi="Times New Roman" w:cs="Times New Roman"/>
          <w:sz w:val="24"/>
          <w:szCs w:val="24"/>
        </w:rPr>
        <w:t>договор подряда на</w:t>
      </w:r>
      <w:r w:rsidRPr="00E97AA6">
        <w:rPr>
          <w:rFonts w:ascii="Times New Roman" w:hAnsi="Times New Roman" w:cs="Times New Roman"/>
          <w:sz w:val="24"/>
          <w:szCs w:val="24"/>
        </w:rPr>
        <w:t xml:space="preserve"> выполнение работ по благоустройству дворовой территории (далее </w:t>
      </w:r>
      <w:r>
        <w:rPr>
          <w:rFonts w:ascii="Times New Roman" w:hAnsi="Times New Roman" w:cs="Times New Roman"/>
          <w:sz w:val="24"/>
          <w:szCs w:val="24"/>
        </w:rPr>
        <w:t>–</w:t>
      </w:r>
      <w:r w:rsidRPr="00E97AA6">
        <w:rPr>
          <w:rFonts w:ascii="Times New Roman" w:hAnsi="Times New Roman" w:cs="Times New Roman"/>
          <w:sz w:val="24"/>
          <w:szCs w:val="24"/>
        </w:rPr>
        <w:t xml:space="preserve"> </w:t>
      </w:r>
      <w:r>
        <w:rPr>
          <w:rFonts w:ascii="Times New Roman" w:hAnsi="Times New Roman" w:cs="Times New Roman"/>
          <w:sz w:val="24"/>
          <w:szCs w:val="24"/>
        </w:rPr>
        <w:t>договор подряда</w:t>
      </w:r>
      <w:r w:rsidRPr="00E97AA6">
        <w:rPr>
          <w:rFonts w:ascii="Times New Roman" w:hAnsi="Times New Roman" w:cs="Times New Roman"/>
          <w:sz w:val="24"/>
          <w:szCs w:val="24"/>
        </w:rPr>
        <w:t>) с победителем открытого конкурса;</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13) направляет информацию о результатах открытого конкурса в Комитет по городскому хозяйству).</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6. Комитет по городскому хозяйству осуществляет следующие функции:</w:t>
      </w:r>
    </w:p>
    <w:p w:rsidR="00C111E9"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1) содействует заказчику в определении предмета открытого конкурса, срока проведения открытого конкурса, состава конкурсной комиссии по проведению открытого конкурса, разработке конкурсной документации;</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2) осуществляет прием конкурсных заявок, их регистрацию и хранение до дня вскрытия конвертов.</w:t>
      </w:r>
    </w:p>
    <w:p w:rsidR="00C111E9" w:rsidRPr="00E97AA6" w:rsidRDefault="00C111E9" w:rsidP="00C111E9">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7</w:t>
      </w:r>
      <w:r w:rsidRPr="00E97AA6">
        <w:rPr>
          <w:rFonts w:ascii="Times New Roman" w:hAnsi="Times New Roman" w:cs="Times New Roman"/>
          <w:sz w:val="24"/>
          <w:szCs w:val="24"/>
        </w:rPr>
        <w:t>. Участниками открытого конкурса могут быть подрядные организации, имеющие право заниматься деятельностью, составляющей предмет открытого конкурса, и соответствующие требованиям, указанным в конкурсной документации.</w:t>
      </w:r>
    </w:p>
    <w:p w:rsidR="00C111E9" w:rsidRDefault="00C111E9" w:rsidP="00C111E9">
      <w:pPr>
        <w:pStyle w:val="a5"/>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C111E9" w:rsidRPr="00B65DD8" w:rsidRDefault="00C111E9" w:rsidP="00C111E9">
      <w:pPr>
        <w:pStyle w:val="ConsPlusTitle"/>
        <w:jc w:val="center"/>
        <w:outlineLvl w:val="2"/>
        <w:rPr>
          <w:rFonts w:ascii="Times New Roman" w:hAnsi="Times New Roman" w:cs="Times New Roman"/>
          <w:sz w:val="24"/>
          <w:szCs w:val="24"/>
        </w:rPr>
      </w:pPr>
      <w:r w:rsidRPr="00B65DD8">
        <w:rPr>
          <w:rFonts w:ascii="Times New Roman" w:hAnsi="Times New Roman" w:cs="Times New Roman"/>
          <w:sz w:val="24"/>
          <w:szCs w:val="24"/>
        </w:rPr>
        <w:t>Раздел III. ПОРЯДОК ОПУБЛИКОВАНИЯ ИНФОРМАЦИИ</w:t>
      </w:r>
    </w:p>
    <w:p w:rsidR="00C111E9" w:rsidRPr="00B65DD8" w:rsidRDefault="00C111E9" w:rsidP="00C111E9">
      <w:pPr>
        <w:pStyle w:val="ConsPlusTitle"/>
        <w:jc w:val="center"/>
        <w:rPr>
          <w:rFonts w:ascii="Times New Roman" w:hAnsi="Times New Roman" w:cs="Times New Roman"/>
          <w:sz w:val="24"/>
          <w:szCs w:val="24"/>
        </w:rPr>
      </w:pPr>
      <w:r w:rsidRPr="00B65DD8">
        <w:rPr>
          <w:rFonts w:ascii="Times New Roman" w:hAnsi="Times New Roman" w:cs="Times New Roman"/>
          <w:sz w:val="24"/>
          <w:szCs w:val="24"/>
        </w:rPr>
        <w:t>ОБ ОТКРЫТОМ КОНКУРСЕ</w:t>
      </w:r>
    </w:p>
    <w:p w:rsidR="00C111E9" w:rsidRPr="00B65DD8" w:rsidRDefault="00C111E9" w:rsidP="00C111E9">
      <w:pPr>
        <w:pStyle w:val="a5"/>
        <w:spacing w:line="240" w:lineRule="auto"/>
        <w:jc w:val="center"/>
        <w:rPr>
          <w:rFonts w:ascii="Times New Roman" w:hAnsi="Times New Roman" w:cs="Times New Roman"/>
          <w:sz w:val="24"/>
          <w:szCs w:val="24"/>
        </w:rPr>
      </w:pP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 Комитет по городскому хозяйству администрации города обеспечивает публикацию информации об открытом конкурсе (Извещение о проведении открытого конкурса, конкурсная документация, протоколы заседаний конкурсной комиссии), представленной заказчиком, на официальном сайте администрации города Усолье-Сибирское в информационно-телекоммуникационной сети «Интернет».</w:t>
      </w:r>
    </w:p>
    <w:p w:rsidR="00C111E9" w:rsidRDefault="00C111E9" w:rsidP="00C111E9">
      <w:pPr>
        <w:pStyle w:val="a5"/>
        <w:spacing w:line="240" w:lineRule="auto"/>
        <w:ind w:left="0" w:firstLine="567"/>
        <w:jc w:val="both"/>
        <w:rPr>
          <w:rFonts w:ascii="Times New Roman" w:hAnsi="Times New Roman" w:cs="Times New Roman"/>
          <w:sz w:val="24"/>
          <w:szCs w:val="24"/>
        </w:rPr>
      </w:pPr>
    </w:p>
    <w:p w:rsidR="00C111E9" w:rsidRPr="00B65DD8" w:rsidRDefault="00C111E9" w:rsidP="00C111E9">
      <w:pPr>
        <w:pStyle w:val="ConsPlusTitle"/>
        <w:jc w:val="center"/>
        <w:outlineLvl w:val="2"/>
        <w:rPr>
          <w:rFonts w:ascii="Times New Roman" w:hAnsi="Times New Roman" w:cs="Times New Roman"/>
          <w:sz w:val="24"/>
          <w:szCs w:val="24"/>
        </w:rPr>
      </w:pPr>
      <w:r w:rsidRPr="00B65DD8">
        <w:rPr>
          <w:rFonts w:ascii="Times New Roman" w:hAnsi="Times New Roman" w:cs="Times New Roman"/>
          <w:sz w:val="24"/>
          <w:szCs w:val="24"/>
        </w:rPr>
        <w:t>Раздел IV. ПОРЯДОК ПОДАЧИ И РАССМОТРЕНИЯ КОНКУРСНЫХ ЗАЯВОК</w:t>
      </w:r>
    </w:p>
    <w:p w:rsidR="00C111E9" w:rsidRDefault="00C111E9" w:rsidP="00C111E9">
      <w:pPr>
        <w:pStyle w:val="a5"/>
        <w:spacing w:line="240" w:lineRule="auto"/>
        <w:ind w:left="0" w:firstLine="567"/>
        <w:jc w:val="center"/>
        <w:rPr>
          <w:rFonts w:ascii="Times New Roman" w:hAnsi="Times New Roman" w:cs="Times New Roman"/>
          <w:sz w:val="24"/>
          <w:szCs w:val="24"/>
        </w:rPr>
      </w:pP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9. Требования к составу, форме и порядку подачи конкурсных заявок на участие в открытом конкурсе указываются в конкурсной документации, утвержденной распоряжением администрации города Усолье-Сибирское.</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 Конверты с конкурсными заявками, поданными участниками открытого конкурса и зарегистрированными комитетом по городскому хозяйству администрации города, а </w:t>
      </w:r>
      <w:proofErr w:type="gramStart"/>
      <w:r>
        <w:rPr>
          <w:rFonts w:ascii="Times New Roman" w:hAnsi="Times New Roman" w:cs="Times New Roman"/>
          <w:sz w:val="24"/>
          <w:szCs w:val="24"/>
        </w:rPr>
        <w:t>так же</w:t>
      </w:r>
      <w:proofErr w:type="gramEnd"/>
      <w:r>
        <w:rPr>
          <w:rFonts w:ascii="Times New Roman" w:hAnsi="Times New Roman" w:cs="Times New Roman"/>
          <w:sz w:val="24"/>
          <w:szCs w:val="24"/>
        </w:rPr>
        <w:t xml:space="preserve"> конверты с изменениями к ним хранятся вместе с книгой регистрации конкурсных заявок в комитете </w:t>
      </w:r>
      <w:r>
        <w:rPr>
          <w:rFonts w:ascii="Times New Roman" w:hAnsi="Times New Roman" w:cs="Times New Roman"/>
          <w:sz w:val="24"/>
          <w:szCs w:val="24"/>
        </w:rPr>
        <w:lastRenderedPageBreak/>
        <w:t>по городскому хозяйству администрации города. В день вскрытия конвертов комитет по городскому хозяйству передает конверты с книгой регистрации конкурсных заявок заказчику.</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D523AA">
        <w:rPr>
          <w:rFonts w:ascii="Times New Roman" w:hAnsi="Times New Roman" w:cs="Times New Roman"/>
          <w:sz w:val="24"/>
          <w:szCs w:val="24"/>
        </w:rPr>
        <w:t>Конкурсные заявки рассматриваются конкурсной комиссией, которая создается в порядке, установленном разделом V настоящего Порядка.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12. Процедура вскрытия конвертов при проведении открытого конкурса является публичной. На процедуре вскрытия конвертов вправе присутствовать представители всех участников открытого конкурса.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13. Конверты вскрываются в порядке их регистрации, присутствующим объявляется следующая информация по каждой вскрытой конкурсной заявке:</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наименование участника открытого конкурса;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должность лица, подписавшего конкурсную заявку, и наличие документа, подтверждающего его полномочия;</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предлагаемые участниками открытого конкурса условия (квалификация участника, срок выполнения работ, цена договора подряда);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 другая информация на усмотрение заказчика.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Конкурсные заявки рассматриваются конкурсной комиссией на предмет определения полномочий лиц, подавших конкурсные заявки, а также соответствия конкурсных заявок требованиям конкурсной документации.  По результатам рассмотрения конкурсных заявок конкурсной комиссией принимается решение о допуске участника открытого конкурса к участию в открытом конкурсе или об отказе в таком допуске. Результаты вскрытия конвертов оформляются протоколом вскрытия конвертов с конкурсными заявками, который публикуется не позднее 2 рабочих дней со дня вскрытия конвертов.</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15. В случае отказа в допуске к участию в конкурсе заказчик в течение 3 рабочих дней с момента подписания протокола вскрытия конвертов с конкурсными заявками направляет участнику открытого конкурса письменной уведомление с указанием причин отказа.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16. Конкурсные заявки участников открытого конкурса, допущенных к участию в открытом конкурсе, подлежат оценке и сопоставлению конкурсной комиссией с целью сравнения условий, предложенных участниками открытого конкурса. Результаты оценки и сопоставления конкурсных заявок оформляются протоколом оценки и сопоставления конкурсных заявок.</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17. Протокол оценки и сопоставления конкурсных заявок должен быть составлен и опубликован в течение 3 рабочих дней с даты вскрытия конвертов.</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18. Договор подряда заключается с победителем открытого конкурса в течение 5 рабочих дней с даты опубликования протокола оценки и сопоставления конкурсных заявок.</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19. </w:t>
      </w:r>
      <w:r w:rsidRPr="00FE3413">
        <w:rPr>
          <w:rFonts w:ascii="Times New Roman" w:hAnsi="Times New Roman" w:cs="Times New Roman"/>
          <w:sz w:val="24"/>
          <w:szCs w:val="24"/>
        </w:rPr>
        <w:t xml:space="preserve">Если победитель открытого конкурса уклонился от заключения </w:t>
      </w:r>
      <w:r>
        <w:rPr>
          <w:rFonts w:ascii="Times New Roman" w:hAnsi="Times New Roman" w:cs="Times New Roman"/>
          <w:sz w:val="24"/>
          <w:szCs w:val="24"/>
        </w:rPr>
        <w:t>договора подряда</w:t>
      </w:r>
      <w:r w:rsidRPr="00FE3413">
        <w:rPr>
          <w:rFonts w:ascii="Times New Roman" w:hAnsi="Times New Roman" w:cs="Times New Roman"/>
          <w:sz w:val="24"/>
          <w:szCs w:val="24"/>
        </w:rPr>
        <w:t xml:space="preserve">, заказчик заключает </w:t>
      </w:r>
      <w:r>
        <w:rPr>
          <w:rFonts w:ascii="Times New Roman" w:hAnsi="Times New Roman" w:cs="Times New Roman"/>
          <w:sz w:val="24"/>
          <w:szCs w:val="24"/>
        </w:rPr>
        <w:t>договор подряда</w:t>
      </w:r>
      <w:r w:rsidRPr="00FE3413">
        <w:rPr>
          <w:rFonts w:ascii="Times New Roman" w:hAnsi="Times New Roman" w:cs="Times New Roman"/>
          <w:sz w:val="24"/>
          <w:szCs w:val="24"/>
        </w:rPr>
        <w:t xml:space="preserve"> с участником открытого конкурса, </w:t>
      </w:r>
      <w:r>
        <w:rPr>
          <w:rFonts w:ascii="Times New Roman" w:hAnsi="Times New Roman" w:cs="Times New Roman"/>
          <w:sz w:val="24"/>
          <w:szCs w:val="24"/>
        </w:rPr>
        <w:t>предложившим лучшие условия после условий, предложенных победителем открытого конкурса</w:t>
      </w:r>
      <w:r w:rsidRPr="00FE3413">
        <w:rPr>
          <w:rFonts w:ascii="Times New Roman" w:hAnsi="Times New Roman" w:cs="Times New Roman"/>
          <w:sz w:val="24"/>
          <w:szCs w:val="24"/>
        </w:rPr>
        <w:t>.</w:t>
      </w:r>
      <w:r>
        <w:rPr>
          <w:rFonts w:ascii="Times New Roman" w:hAnsi="Times New Roman" w:cs="Times New Roman"/>
          <w:sz w:val="24"/>
          <w:szCs w:val="24"/>
        </w:rPr>
        <w:t xml:space="preserve"> Конкурсной заявке такого участника присваивается второй номер.</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20. Если участник открытого конкурса, конкурсной заявке которого присвоен второй номер, также уклонился от заключения договора подряда, то в этом случае проводится повторный открытый конкурс.</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21. Открытый конкурс объявляется конкурсной комиссией несостоявшимся в следующих случаях:</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если к объявленному сроку вскрытия конвертов не поступило ни одной конкурсной заявки;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если всем участникам открытого конкурса отказано в допуске к участию в открытом конкурсе по результатам рассмотрения конкурсных заявок;</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если к участию в открытом конкурсе допущена только одна конкурсная заявка.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22. В случае, если к участию в открытом конкурсе допущена только одна конкурсная заявка, открытый конкурс признается несостоявшимся и договор заключается с участником открытого конкурса, подавшим эту конкурсную заявку. Заказчик в течение 3 рабочих дней со дня подписания протокола вскрытия конвертов с конкурсными заявками обязан передать такому участнику проект договора подряда, который составляется путем включения условий исполнения договора подряда, предложенных таким участником в конкурсной заявке, в проект договора подряда, прилагаемый к </w:t>
      </w:r>
      <w:r>
        <w:rPr>
          <w:rFonts w:ascii="Times New Roman" w:hAnsi="Times New Roman" w:cs="Times New Roman"/>
          <w:sz w:val="24"/>
          <w:szCs w:val="24"/>
        </w:rPr>
        <w:lastRenderedPageBreak/>
        <w:t>конкурсной документации. В случае уклонения такого участника от заключения договора подряда проводится повторный открытый конкурс.</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23. В случае наступления условий, указанных в подпунктах 1, 2 пункта 21 настоящего Порядка, проводится повторный открытый конкурс.</w:t>
      </w:r>
    </w:p>
    <w:p w:rsidR="00C111E9" w:rsidRDefault="00C111E9" w:rsidP="00C111E9">
      <w:pPr>
        <w:pStyle w:val="a5"/>
        <w:spacing w:line="240" w:lineRule="auto"/>
        <w:ind w:left="0" w:firstLine="567"/>
        <w:jc w:val="both"/>
        <w:rPr>
          <w:rFonts w:ascii="Times New Roman" w:hAnsi="Times New Roman" w:cs="Times New Roman"/>
          <w:sz w:val="24"/>
          <w:szCs w:val="24"/>
        </w:rPr>
      </w:pPr>
    </w:p>
    <w:p w:rsidR="00C111E9" w:rsidRPr="00B65DD8" w:rsidRDefault="00C111E9" w:rsidP="00C111E9">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B65DD8">
        <w:rPr>
          <w:rFonts w:ascii="Times New Roman" w:eastAsia="Times New Roman" w:hAnsi="Times New Roman" w:cs="Times New Roman"/>
          <w:b/>
          <w:sz w:val="24"/>
          <w:szCs w:val="24"/>
          <w:lang w:eastAsia="ru-RU"/>
        </w:rPr>
        <w:t>Раздел V. КОНКУРСНАЯ КОМИССИЯ</w:t>
      </w:r>
    </w:p>
    <w:p w:rsidR="00C111E9" w:rsidRPr="00B65DD8" w:rsidRDefault="00C111E9" w:rsidP="00C111E9">
      <w:pPr>
        <w:pStyle w:val="a5"/>
        <w:spacing w:line="240" w:lineRule="auto"/>
        <w:ind w:left="0" w:firstLine="567"/>
        <w:jc w:val="center"/>
        <w:rPr>
          <w:rFonts w:ascii="Times New Roman" w:hAnsi="Times New Roman" w:cs="Times New Roman"/>
          <w:sz w:val="24"/>
          <w:szCs w:val="24"/>
        </w:rPr>
      </w:pP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24. Конкурсная комиссия является временным специально уполномоченным органом и создается для рассмотрения, сопоставления и оценки предложений, указанных в конкурсных заявках, а также для определения победителя открытого конкурса.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25. Персональный состав конкурсной комиссии формируется заказчиком на основании представленных комитетом по городскому хозяйству администрации города предложений о включении в состав конкурсной комиссии представителей администрации города Усолье-Сибирское и депутатов Думы города Усолье-Сибирское.</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состав конкурсной комиссии включаются представители администрации города Усолье-Сибирское – 2 от комитета по городскому хозяйству администрации города, 1 – депутат Думы города Усолье-Сибирское, 2 – представителя заказчика.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26. Сбор членов конкурсной комиссии на заседания и проведение заседаний проводит заказчик.</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27. Конкурсная комиссия осуществляет следующие функции: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вскрывает конверты, рассматривает конкурсные заявки, оформляет и подписывает протокол вскрытия конвертов с конкурсными заявками;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оценивает и сопоставляет конкурсные заявки, оформляет и подписывает протокол оценки и сопоставления конкурсных заявок;</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 определяет победителя открытого конкурса или принимает иное решение по результатам открытого конкурса.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28. Конкурсная комиссия имеет право запрашивать и получать от участников открытого конкурса информацию, необходимую для осуществления работы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29. Конкурсная комиссия проводит свои заседания в сроки и в порядке, определенной соответствующей конкурсной документацией, а также настоящим Порядком.</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30. Конкурсную комиссию возглавляет председатель, выбранный из числа представителей администрации города Усолье-Сибирское.</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31. Заместитель председателя конкурсной комиссии назначается заказчиком из числа представителей заказчика.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32. Заседание конкурсной комиссии проводит председатель конкурсной комиссии. В случае отсутствия председателя заседание конкурсной комиссии проводит заместитель председателя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33. Ответственный секретарь конкурсной комиссии назначается заказчиком из числа представителей заказчика.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34. Решения комиссии считаются правомочными, если на ее заседании присутствуют не менее чем две трети от ее состава.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35. Решения конкурсной комиссии принимаются, если за их принятие проголосовало не менее половины присутствующих на заседании членов конкурсной комиссии. При равенстве голосов голос председательствующего на заседании является решающим.</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36. Решения конкурсной комиссии оформляются протоколами, которые подписываются присутствующими на заседании членами конкурсной комиссии. В протоколах обязательно должны быть указаны особые мнения членов конкурсной комиссии (при наличии).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37. Председатель конкурсной комиссии (заместитель председателя в случае отсутствия председателя):</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руководит деятельностью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председательствует на заседаниях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3) несет ответственность за соблюдение требований конкурсной документации и выполнение возложенных на конкурсную комиссию задач;</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 осуществляет иные действия в соответствии с конкурсной документацией и законодательством Российской Федерации.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38. Члены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 участвуют в решении всех вопросов, входящих в компетенцию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 участвуют в заседаниях конкурсной комиссии.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39. Председатель и другие члены конкурсной комиссии обязаны обеспечивать конфиденциальность данных об участниках открытого конкурса и сведений, содержащихся в конкурсных заявках, до опубликования результатов открытого конкурса.</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40. Председатель, заместитель председателя, ответственный секретарь и другие члены конкурсной комиссии не вправе проводить переговоры с участниками открытого конкурса во время процедур проведения открытого конкурса, за исключением случаев, предусмотренных конкурсной документацией и законодательством Российской Федерации.</w:t>
      </w:r>
    </w:p>
    <w:p w:rsidR="00C111E9" w:rsidRDefault="00C111E9" w:rsidP="00C111E9">
      <w:pPr>
        <w:pStyle w:val="a5"/>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41. Конкурсная комиссия прекращает свою деятельность после проведения всех конкурсных процедур, приведших к заключению договора подряда.     </w:t>
      </w: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Pr="008B74FF" w:rsidRDefault="00C111E9" w:rsidP="00C111E9">
      <w:pPr>
        <w:pStyle w:val="a5"/>
        <w:spacing w:line="240" w:lineRule="auto"/>
        <w:jc w:val="right"/>
        <w:rPr>
          <w:rFonts w:ascii="Times New Roman" w:hAnsi="Times New Roman" w:cs="Times New Roman"/>
          <w:sz w:val="24"/>
          <w:szCs w:val="24"/>
        </w:rPr>
      </w:pPr>
      <w:r w:rsidRPr="008B74F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Default="00C111E9" w:rsidP="00C111E9">
      <w:pPr>
        <w:pStyle w:val="a5"/>
        <w:spacing w:line="240" w:lineRule="auto"/>
        <w:ind w:firstLine="705"/>
        <w:jc w:val="right"/>
        <w:rPr>
          <w:rFonts w:ascii="Times New Roman" w:hAnsi="Times New Roman" w:cs="Times New Roman"/>
          <w:sz w:val="24"/>
          <w:szCs w:val="24"/>
        </w:rPr>
      </w:pPr>
    </w:p>
    <w:p w:rsidR="00C111E9" w:rsidRPr="00A8111E" w:rsidRDefault="00C111E9" w:rsidP="00C111E9">
      <w:pPr>
        <w:spacing w:line="240" w:lineRule="auto"/>
        <w:ind w:firstLine="708"/>
        <w:contextualSpacing/>
        <w:jc w:val="center"/>
        <w:rPr>
          <w:rFonts w:ascii="Times New Roman" w:hAnsi="Times New Roman" w:cs="Times New Roman"/>
          <w:b/>
          <w:sz w:val="24"/>
          <w:szCs w:val="24"/>
        </w:rPr>
      </w:pPr>
      <w:r w:rsidRPr="00A8111E">
        <w:rPr>
          <w:rFonts w:ascii="Times New Roman" w:hAnsi="Times New Roman" w:cs="Times New Roman"/>
          <w:b/>
          <w:sz w:val="24"/>
          <w:szCs w:val="24"/>
        </w:rPr>
        <w:t xml:space="preserve">СОСТАВ </w:t>
      </w:r>
    </w:p>
    <w:p w:rsidR="00C111E9" w:rsidRPr="00A8111E" w:rsidRDefault="00C111E9" w:rsidP="00C111E9">
      <w:pPr>
        <w:spacing w:line="240" w:lineRule="auto"/>
        <w:ind w:firstLine="708"/>
        <w:contextualSpacing/>
        <w:jc w:val="center"/>
        <w:rPr>
          <w:rFonts w:ascii="Times New Roman" w:hAnsi="Times New Roman" w:cs="Times New Roman"/>
          <w:color w:val="000000"/>
          <w:sz w:val="24"/>
          <w:szCs w:val="24"/>
        </w:rPr>
      </w:pPr>
      <w:r w:rsidRPr="00A8111E">
        <w:rPr>
          <w:rFonts w:ascii="Times New Roman" w:hAnsi="Times New Roman" w:cs="Times New Roman"/>
          <w:color w:val="000000"/>
          <w:sz w:val="24"/>
          <w:szCs w:val="24"/>
        </w:rPr>
        <w:t>комиссии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2018-2024 годы</w:t>
      </w:r>
    </w:p>
    <w:p w:rsidR="00C111E9" w:rsidRPr="00A8111E" w:rsidRDefault="00C111E9" w:rsidP="00C111E9">
      <w:pPr>
        <w:spacing w:line="240" w:lineRule="auto"/>
        <w:ind w:firstLine="708"/>
        <w:contextualSpacing/>
        <w:jc w:val="center"/>
        <w:rPr>
          <w:rFonts w:ascii="Times New Roman" w:hAnsi="Times New Roman" w:cs="Times New Roman"/>
          <w:sz w:val="24"/>
          <w:szCs w:val="24"/>
        </w:rPr>
      </w:pPr>
    </w:p>
    <w:p w:rsidR="00C111E9" w:rsidRPr="00A8111E" w:rsidRDefault="00C111E9" w:rsidP="00C111E9">
      <w:pPr>
        <w:spacing w:line="240" w:lineRule="auto"/>
        <w:ind w:firstLine="708"/>
        <w:contextualSpacing/>
        <w:jc w:val="both"/>
        <w:rPr>
          <w:rFonts w:ascii="Times New Roman" w:hAnsi="Times New Roman" w:cs="Times New Roman"/>
          <w:sz w:val="24"/>
          <w:szCs w:val="24"/>
        </w:rPr>
      </w:pPr>
      <w:proofErr w:type="spellStart"/>
      <w:r w:rsidRPr="00A8111E">
        <w:rPr>
          <w:rFonts w:ascii="Times New Roman" w:hAnsi="Times New Roman" w:cs="Times New Roman"/>
          <w:sz w:val="24"/>
          <w:szCs w:val="24"/>
        </w:rPr>
        <w:t>Торопкин</w:t>
      </w:r>
      <w:proofErr w:type="spellEnd"/>
      <w:r w:rsidRPr="00A8111E">
        <w:rPr>
          <w:rFonts w:ascii="Times New Roman" w:hAnsi="Times New Roman" w:cs="Times New Roman"/>
          <w:sz w:val="24"/>
          <w:szCs w:val="24"/>
        </w:rPr>
        <w:t xml:space="preserve"> М.В. - председатель комиссии, мэр города Усолье-Сибирское;</w:t>
      </w:r>
    </w:p>
    <w:p w:rsidR="00C111E9" w:rsidRPr="00A8111E" w:rsidRDefault="00C111E9" w:rsidP="00C111E9">
      <w:pPr>
        <w:spacing w:line="240" w:lineRule="auto"/>
        <w:ind w:firstLine="708"/>
        <w:contextualSpacing/>
        <w:jc w:val="both"/>
        <w:rPr>
          <w:rFonts w:ascii="Times New Roman" w:hAnsi="Times New Roman" w:cs="Times New Roman"/>
          <w:sz w:val="24"/>
          <w:szCs w:val="24"/>
        </w:rPr>
      </w:pPr>
      <w:proofErr w:type="spellStart"/>
      <w:r w:rsidRPr="00A8111E">
        <w:rPr>
          <w:rFonts w:ascii="Times New Roman" w:hAnsi="Times New Roman" w:cs="Times New Roman"/>
          <w:sz w:val="24"/>
          <w:szCs w:val="24"/>
        </w:rPr>
        <w:t>Шаипова</w:t>
      </w:r>
      <w:proofErr w:type="spellEnd"/>
      <w:r w:rsidRPr="00A8111E">
        <w:rPr>
          <w:rFonts w:ascii="Times New Roman" w:hAnsi="Times New Roman" w:cs="Times New Roman"/>
          <w:sz w:val="24"/>
          <w:szCs w:val="24"/>
        </w:rPr>
        <w:t xml:space="preserve"> Л.Р. - заместитель председателя комиссии, заместитель мэра города – председатель комитета по городскому хозяйству администрации города Усолье – Сибирское;</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ab/>
        <w:t>Снигур Н.Л. - секретарь комиссии, начальник отдела реализации приоритетных проектов и целевых программ комитета по городскому хозяйству администрации города Усолье-Сибирское;</w:t>
      </w:r>
    </w:p>
    <w:p w:rsidR="00C111E9" w:rsidRPr="00A8111E" w:rsidRDefault="00C111E9" w:rsidP="00C111E9">
      <w:pPr>
        <w:spacing w:line="240" w:lineRule="auto"/>
        <w:ind w:firstLine="708"/>
        <w:contextualSpacing/>
        <w:jc w:val="both"/>
        <w:rPr>
          <w:rFonts w:ascii="Times New Roman" w:hAnsi="Times New Roman" w:cs="Times New Roman"/>
          <w:sz w:val="24"/>
          <w:szCs w:val="24"/>
        </w:rPr>
      </w:pPr>
      <w:r w:rsidRPr="00A8111E">
        <w:rPr>
          <w:rFonts w:ascii="Times New Roman" w:hAnsi="Times New Roman" w:cs="Times New Roman"/>
          <w:sz w:val="24"/>
          <w:szCs w:val="24"/>
        </w:rPr>
        <w:t xml:space="preserve">Члены комиссии: </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 xml:space="preserve">           Егорова Е.Г. - председатель комитета по финансам администрации города Усолье-Сибирское;  </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ab/>
        <w:t xml:space="preserve"> Трофимова И.А. - председатель комитета экономического развития администрации города Усолье-Сибирское;</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 xml:space="preserve">           Смирнова Е.О. - начальник отдела архитектуры и градостроительства администрации города Усолье-Сибирское;</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ab/>
        <w:t xml:space="preserve"> </w:t>
      </w:r>
      <w:proofErr w:type="spellStart"/>
      <w:r w:rsidRPr="00A8111E">
        <w:rPr>
          <w:rFonts w:ascii="Times New Roman" w:hAnsi="Times New Roman" w:cs="Times New Roman"/>
          <w:sz w:val="24"/>
          <w:szCs w:val="24"/>
        </w:rPr>
        <w:t>Поцелуйко</w:t>
      </w:r>
      <w:proofErr w:type="spellEnd"/>
      <w:r w:rsidRPr="00A8111E">
        <w:rPr>
          <w:rFonts w:ascii="Times New Roman" w:hAnsi="Times New Roman" w:cs="Times New Roman"/>
          <w:sz w:val="24"/>
          <w:szCs w:val="24"/>
        </w:rPr>
        <w:t xml:space="preserve"> Е.М. - начальник юридического отдела администрации города Усолье-Сибирское;</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ab/>
        <w:t xml:space="preserve"> Горбов А.В. - председатель общественной палаты города Усолье-Сибирское (по согласованию);</w:t>
      </w:r>
    </w:p>
    <w:p w:rsidR="00C111E9" w:rsidRPr="00A8111E"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 xml:space="preserve">            </w:t>
      </w:r>
      <w:proofErr w:type="spellStart"/>
      <w:r>
        <w:rPr>
          <w:rFonts w:ascii="Times New Roman" w:hAnsi="Times New Roman" w:cs="Times New Roman"/>
          <w:sz w:val="24"/>
          <w:szCs w:val="24"/>
        </w:rPr>
        <w:t>Запорощенко</w:t>
      </w:r>
      <w:proofErr w:type="spellEnd"/>
      <w:r>
        <w:rPr>
          <w:rFonts w:ascii="Times New Roman" w:hAnsi="Times New Roman" w:cs="Times New Roman"/>
          <w:sz w:val="24"/>
          <w:szCs w:val="24"/>
        </w:rPr>
        <w:t xml:space="preserve"> М.А.</w:t>
      </w:r>
      <w:r w:rsidRPr="00A8111E">
        <w:rPr>
          <w:rFonts w:ascii="Times New Roman" w:hAnsi="Times New Roman" w:cs="Times New Roman"/>
          <w:sz w:val="24"/>
          <w:szCs w:val="24"/>
        </w:rPr>
        <w:t xml:space="preserve"> – начальник МКУ «Городское управление капитального строительства»;</w:t>
      </w:r>
    </w:p>
    <w:p w:rsidR="00C111E9" w:rsidRDefault="00C111E9" w:rsidP="00C111E9">
      <w:pPr>
        <w:spacing w:line="240" w:lineRule="auto"/>
        <w:contextualSpacing/>
        <w:jc w:val="both"/>
        <w:rPr>
          <w:rFonts w:ascii="Times New Roman" w:hAnsi="Times New Roman" w:cs="Times New Roman"/>
          <w:sz w:val="24"/>
          <w:szCs w:val="24"/>
        </w:rPr>
      </w:pPr>
      <w:r w:rsidRPr="00A8111E">
        <w:rPr>
          <w:rFonts w:ascii="Times New Roman" w:hAnsi="Times New Roman" w:cs="Times New Roman"/>
          <w:sz w:val="24"/>
          <w:szCs w:val="24"/>
        </w:rPr>
        <w:tab/>
        <w:t xml:space="preserve"> Депутаты Думы города Усолье-Сибирское (дворовые территории округов, которые планируется благоустраивать в текущем году) (по согласованию). </w:t>
      </w:r>
    </w:p>
    <w:p w:rsidR="00C111E9" w:rsidRDefault="00C111E9" w:rsidP="00C111E9">
      <w:pPr>
        <w:spacing w:line="240" w:lineRule="auto"/>
        <w:contextualSpacing/>
        <w:jc w:val="both"/>
        <w:rPr>
          <w:rFonts w:ascii="Times New Roman" w:hAnsi="Times New Roman" w:cs="Times New Roman"/>
          <w:sz w:val="24"/>
          <w:szCs w:val="24"/>
        </w:rPr>
      </w:pPr>
    </w:p>
    <w:p w:rsidR="00C111E9" w:rsidRPr="00A8111E" w:rsidRDefault="00C111E9" w:rsidP="00C111E9">
      <w:pPr>
        <w:jc w:val="center"/>
        <w:rPr>
          <w:rFonts w:ascii="Times New Roman" w:hAnsi="Times New Roman" w:cs="Times New Roman"/>
          <w:b/>
          <w:sz w:val="28"/>
          <w:szCs w:val="28"/>
        </w:rPr>
      </w:pPr>
      <w:r w:rsidRPr="00A8111E">
        <w:rPr>
          <w:rFonts w:ascii="Times New Roman" w:hAnsi="Times New Roman" w:cs="Times New Roman"/>
          <w:b/>
          <w:sz w:val="28"/>
          <w:szCs w:val="28"/>
        </w:rPr>
        <w:t xml:space="preserve">ПОЛОЖЕНИЕ </w:t>
      </w:r>
    </w:p>
    <w:p w:rsidR="00C111E9" w:rsidRPr="00A8111E" w:rsidRDefault="00C111E9" w:rsidP="00C111E9">
      <w:pPr>
        <w:ind w:firstLine="708"/>
        <w:jc w:val="center"/>
        <w:rPr>
          <w:rFonts w:ascii="Times New Roman" w:hAnsi="Times New Roman" w:cs="Times New Roman"/>
          <w:color w:val="000000"/>
          <w:sz w:val="26"/>
          <w:szCs w:val="26"/>
        </w:rPr>
      </w:pPr>
      <w:r w:rsidRPr="00A8111E">
        <w:rPr>
          <w:rFonts w:ascii="Times New Roman" w:hAnsi="Times New Roman" w:cs="Times New Roman"/>
          <w:color w:val="000000"/>
          <w:sz w:val="26"/>
          <w:szCs w:val="26"/>
        </w:rPr>
        <w:t>комиссии по отбору юридических лиц, индивидуальных предпринимателей, физических лиц для включения в перечень получателей субсидии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2018-2024 годы</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1. Комиссия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2018-2024 годы является постоянно действующим совещательным органом при администрации города Усолье-Сибирское, которая осуществляет:</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 рассмотрение заявок на предоставление субсидии (уточненных заявок) и прилагаемых документов на предмет наличия (отсутствия) оснований для включения юридических лиц, индивидуальных предпринимателей, физических лиц в перечень получателей субсидии в срок, указанный в Порядке;</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lastRenderedPageBreak/>
        <w:t>- формирует список получателей субсидии и список лиц, которым отказано во включении в такой список, с указанием оснований для такого отказа;</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 формирует перечень получателей субсидии и передает их на утверждение мэру города.</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2. В состав Комиссии входят председатель Комиссии, заместитель председателя Комиссии, секретарь Комиссии и члены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3. Председатель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определяет место и время проведения заседания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ведет заседание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утверждает протокол Комиссии.</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При отсутствии председателя Комиссии его полномочия осуществляет заместитель председателя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4. Секретарь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составляет проект повестки очередного заседания;</w:t>
      </w:r>
    </w:p>
    <w:p w:rsidR="00C111E9" w:rsidRPr="00A8111E" w:rsidRDefault="00C111E9" w:rsidP="00C111E9">
      <w:pPr>
        <w:ind w:firstLine="709"/>
        <w:contextualSpacing/>
        <w:jc w:val="both"/>
        <w:rPr>
          <w:rFonts w:ascii="Times New Roman" w:hAnsi="Times New Roman" w:cs="Times New Roman"/>
          <w:sz w:val="26"/>
          <w:szCs w:val="26"/>
        </w:rPr>
      </w:pPr>
      <w:r w:rsidRPr="00A8111E">
        <w:rPr>
          <w:rFonts w:ascii="Times New Roman" w:hAnsi="Times New Roman" w:cs="Times New Roman"/>
          <w:sz w:val="26"/>
          <w:szCs w:val="26"/>
        </w:rPr>
        <w:t xml:space="preserve">- информирует членов комиссии о месте и времени проведения заседания Комиссии (информирование возможно посредством </w:t>
      </w:r>
      <w:r w:rsidRPr="00A8111E">
        <w:rPr>
          <w:rFonts w:ascii="Times New Roman" w:hAnsi="Times New Roman" w:cs="Times New Roman"/>
          <w:sz w:val="26"/>
          <w:szCs w:val="26"/>
          <w:lang w:val="en-US"/>
        </w:rPr>
        <w:t>SMS</w:t>
      </w:r>
      <w:r w:rsidRPr="00A8111E">
        <w:rPr>
          <w:rFonts w:ascii="Times New Roman" w:hAnsi="Times New Roman" w:cs="Times New Roman"/>
          <w:sz w:val="26"/>
          <w:szCs w:val="26"/>
        </w:rPr>
        <w:t xml:space="preserve"> сообщений);</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ведет протокол заседания Комиссии;</w:t>
      </w:r>
    </w:p>
    <w:p w:rsidR="00C111E9" w:rsidRPr="00A8111E" w:rsidRDefault="00C111E9" w:rsidP="00C111E9">
      <w:pPr>
        <w:ind w:firstLine="709"/>
        <w:contextualSpacing/>
        <w:jc w:val="both"/>
        <w:rPr>
          <w:rFonts w:ascii="Times New Roman" w:hAnsi="Times New Roman" w:cs="Times New Roman"/>
          <w:sz w:val="26"/>
          <w:szCs w:val="26"/>
        </w:rPr>
      </w:pPr>
      <w:r w:rsidRPr="00A8111E">
        <w:rPr>
          <w:rFonts w:ascii="Times New Roman" w:hAnsi="Times New Roman" w:cs="Times New Roman"/>
          <w:sz w:val="26"/>
          <w:szCs w:val="26"/>
        </w:rPr>
        <w:t>- осуществляет подготовку уведомлений юридическим лицам, индивидуальным предпринимателям, физическим лицам, подавшим заявки о принятом Комиссией решении и направляет их на подпись мэру города;</w:t>
      </w:r>
    </w:p>
    <w:p w:rsidR="00C111E9" w:rsidRPr="00A8111E" w:rsidRDefault="00C111E9" w:rsidP="00C111E9">
      <w:pPr>
        <w:ind w:firstLine="709"/>
        <w:contextualSpacing/>
        <w:jc w:val="both"/>
        <w:rPr>
          <w:rFonts w:ascii="Times New Roman" w:hAnsi="Times New Roman" w:cs="Times New Roman"/>
          <w:sz w:val="26"/>
          <w:szCs w:val="26"/>
        </w:rPr>
      </w:pPr>
      <w:r w:rsidRPr="00A8111E">
        <w:rPr>
          <w:rFonts w:ascii="Times New Roman" w:hAnsi="Times New Roman" w:cs="Times New Roman"/>
          <w:sz w:val="26"/>
          <w:szCs w:val="26"/>
        </w:rPr>
        <w:t>- осуществляет подготовку распоряжения администрации города Усолье-Сибирское о предоставлении (</w:t>
      </w:r>
      <w:proofErr w:type="spellStart"/>
      <w:r w:rsidRPr="00A8111E">
        <w:rPr>
          <w:rFonts w:ascii="Times New Roman" w:hAnsi="Times New Roman" w:cs="Times New Roman"/>
          <w:sz w:val="26"/>
          <w:szCs w:val="26"/>
        </w:rPr>
        <w:t>непредоставлении</w:t>
      </w:r>
      <w:proofErr w:type="spellEnd"/>
      <w:r w:rsidRPr="00A8111E">
        <w:rPr>
          <w:rFonts w:ascii="Times New Roman" w:hAnsi="Times New Roman" w:cs="Times New Roman"/>
          <w:sz w:val="26"/>
          <w:szCs w:val="26"/>
        </w:rPr>
        <w:t>) субсидии.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5. Члены Комиссии:</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 проводят предварительную проверку и анализ заявок и прилагаемых к ним документов юридическими лицами, индивидуальными предпринимателями, физическими лицами;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принимают участие в заседаниях Комиссии;</w:t>
      </w:r>
    </w:p>
    <w:p w:rsidR="00C111E9" w:rsidRPr="00A8111E" w:rsidRDefault="00C111E9" w:rsidP="00C111E9">
      <w:pPr>
        <w:ind w:left="720"/>
        <w:contextualSpacing/>
        <w:jc w:val="both"/>
        <w:rPr>
          <w:rFonts w:ascii="Times New Roman" w:hAnsi="Times New Roman" w:cs="Times New Roman"/>
          <w:sz w:val="26"/>
          <w:szCs w:val="26"/>
        </w:rPr>
      </w:pPr>
      <w:r w:rsidRPr="00A8111E">
        <w:rPr>
          <w:rFonts w:ascii="Times New Roman" w:hAnsi="Times New Roman" w:cs="Times New Roman"/>
          <w:sz w:val="26"/>
          <w:szCs w:val="26"/>
        </w:rPr>
        <w:t>- принимают участие в голосовании по вопросам повестки заседания.</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При отсутствии должностных лиц (членов комиссии) в работе комиссии принимают участие лица исполняющие обязанности.</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6. Организационной формой деятельности Комиссии являются заседания. Заседания проводятся по мере необходимости. Заседание правомочно, если на нем присутствует не менее 2/3 от общего количества членов Комиссии.</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7. Решение Комиссии принимается открытым голосованием простым большинством голосов присутствующих членов Комиссии. При равном количестве голосов право преимущественного голоса имеет председатель Комиссии.</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 xml:space="preserve">8. Решение Комиссии оформляется протоколом. Оформленный протокол подписывается председателем Комиссии (заместителем председателя Комиссии) и членами Комиссии.  </w:t>
      </w:r>
    </w:p>
    <w:p w:rsidR="00C111E9" w:rsidRPr="00A8111E" w:rsidRDefault="00C111E9" w:rsidP="00C111E9">
      <w:pPr>
        <w:ind w:firstLine="720"/>
        <w:contextualSpacing/>
        <w:jc w:val="both"/>
        <w:rPr>
          <w:rFonts w:ascii="Times New Roman" w:hAnsi="Times New Roman" w:cs="Times New Roman"/>
          <w:sz w:val="26"/>
          <w:szCs w:val="26"/>
        </w:rPr>
      </w:pPr>
      <w:r w:rsidRPr="00A8111E">
        <w:rPr>
          <w:rFonts w:ascii="Times New Roman" w:hAnsi="Times New Roman" w:cs="Times New Roman"/>
          <w:sz w:val="26"/>
          <w:szCs w:val="26"/>
        </w:rPr>
        <w:t>Протокол оформляется на позднее 3 (трех) рабочих дней со дня проведения заседания Комиссии.</w:t>
      </w:r>
    </w:p>
    <w:p w:rsidR="00C111E9" w:rsidRPr="00A8111E" w:rsidRDefault="00C111E9" w:rsidP="00C111E9">
      <w:pPr>
        <w:spacing w:line="240" w:lineRule="auto"/>
        <w:contextualSpacing/>
        <w:jc w:val="both"/>
        <w:rPr>
          <w:rFonts w:ascii="Times New Roman" w:hAnsi="Times New Roman" w:cs="Times New Roman"/>
          <w:sz w:val="24"/>
          <w:szCs w:val="24"/>
        </w:rPr>
      </w:pPr>
    </w:p>
    <w:p w:rsidR="00C111E9" w:rsidRPr="00A8111E" w:rsidRDefault="00C111E9" w:rsidP="00C111E9">
      <w:pPr>
        <w:pStyle w:val="a5"/>
        <w:spacing w:line="240" w:lineRule="auto"/>
        <w:ind w:firstLine="705"/>
        <w:jc w:val="both"/>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Default="00C111E9" w:rsidP="00C111E9">
      <w:pPr>
        <w:pStyle w:val="a5"/>
        <w:spacing w:line="240" w:lineRule="auto"/>
        <w:jc w:val="right"/>
        <w:rPr>
          <w:rFonts w:ascii="Times New Roman" w:hAnsi="Times New Roman" w:cs="Times New Roman"/>
          <w:sz w:val="24"/>
          <w:szCs w:val="24"/>
        </w:rPr>
      </w:pPr>
    </w:p>
    <w:p w:rsidR="00C111E9" w:rsidRPr="008B74FF" w:rsidRDefault="00C111E9" w:rsidP="00C111E9">
      <w:pPr>
        <w:pStyle w:val="a5"/>
        <w:spacing w:line="240" w:lineRule="auto"/>
        <w:jc w:val="right"/>
        <w:rPr>
          <w:rFonts w:ascii="Times New Roman" w:hAnsi="Times New Roman" w:cs="Times New Roman"/>
          <w:sz w:val="24"/>
          <w:szCs w:val="24"/>
        </w:rPr>
      </w:pPr>
      <w:r w:rsidRPr="008B74FF">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субсидий </w:t>
      </w:r>
      <w:r w:rsidRPr="008D1A68">
        <w:rPr>
          <w:rFonts w:ascii="Times New Roman" w:hAnsi="Times New Roman" w:cs="Times New Roman"/>
          <w:sz w:val="24"/>
          <w:szCs w:val="24"/>
        </w:rPr>
        <w:t>юридическим лицам</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 (за исключением субсидий</w:t>
      </w:r>
      <w:r>
        <w:rPr>
          <w:rFonts w:ascii="Times New Roman" w:hAnsi="Times New Roman" w:cs="Times New Roman"/>
          <w:sz w:val="24"/>
          <w:szCs w:val="24"/>
        </w:rPr>
        <w:t xml:space="preserve"> </w:t>
      </w:r>
      <w:r w:rsidRPr="008D1A68">
        <w:rPr>
          <w:rFonts w:ascii="Times New Roman" w:hAnsi="Times New Roman" w:cs="Times New Roman"/>
          <w:sz w:val="24"/>
          <w:szCs w:val="24"/>
        </w:rPr>
        <w:t>государственным (муниципальным) учреждениям), индивидуальным</w:t>
      </w:r>
      <w:r>
        <w:rPr>
          <w:rFonts w:ascii="Times New Roman" w:hAnsi="Times New Roman" w:cs="Times New Roman"/>
          <w:sz w:val="24"/>
          <w:szCs w:val="24"/>
        </w:rPr>
        <w:t xml:space="preserve"> </w:t>
      </w:r>
      <w:r w:rsidRPr="008D1A68">
        <w:rPr>
          <w:rFonts w:ascii="Times New Roman" w:hAnsi="Times New Roman" w:cs="Times New Roman"/>
          <w:sz w:val="24"/>
          <w:szCs w:val="24"/>
        </w:rPr>
        <w:t>предпринимателям</w:t>
      </w:r>
      <w:r>
        <w:rPr>
          <w:rFonts w:ascii="Times New Roman" w:hAnsi="Times New Roman" w:cs="Times New Roman"/>
          <w:sz w:val="24"/>
          <w:szCs w:val="24"/>
        </w:rPr>
        <w:t>, физическим</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лицам</w:t>
      </w:r>
      <w:r w:rsidRPr="008D1A6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Pr="008D1A68">
        <w:rPr>
          <w:rFonts w:ascii="Times New Roman" w:hAnsi="Times New Roman" w:cs="Times New Roman"/>
          <w:sz w:val="24"/>
          <w:szCs w:val="24"/>
        </w:rPr>
        <w:t>возмещение затрат по выполнению работ по</w:t>
      </w:r>
    </w:p>
    <w:p w:rsidR="00C111E9" w:rsidRDefault="00C111E9" w:rsidP="00C111E9">
      <w:pPr>
        <w:pStyle w:val="a5"/>
        <w:spacing w:line="240" w:lineRule="auto"/>
        <w:ind w:firstLine="705"/>
        <w:jc w:val="right"/>
        <w:rPr>
          <w:rFonts w:ascii="Times New Roman" w:hAnsi="Times New Roman" w:cs="Times New Roman"/>
          <w:sz w:val="24"/>
          <w:szCs w:val="24"/>
        </w:rPr>
      </w:pPr>
      <w:r w:rsidRPr="008D1A68">
        <w:rPr>
          <w:rFonts w:ascii="Times New Roman" w:hAnsi="Times New Roman" w:cs="Times New Roman"/>
          <w:sz w:val="24"/>
          <w:szCs w:val="24"/>
        </w:rPr>
        <w:t xml:space="preserve">благоустройству дворовых территорий </w:t>
      </w:r>
      <w:r>
        <w:rPr>
          <w:rFonts w:ascii="Times New Roman" w:hAnsi="Times New Roman" w:cs="Times New Roman"/>
          <w:sz w:val="24"/>
          <w:szCs w:val="24"/>
        </w:rPr>
        <w:t xml:space="preserve">муниципального </w:t>
      </w:r>
    </w:p>
    <w:p w:rsidR="00C111E9" w:rsidRDefault="00C111E9" w:rsidP="00C111E9">
      <w:pPr>
        <w:pStyle w:val="a5"/>
        <w:spacing w:line="240" w:lineRule="auto"/>
        <w:ind w:firstLine="705"/>
        <w:jc w:val="right"/>
        <w:rPr>
          <w:rFonts w:ascii="Times New Roman" w:hAnsi="Times New Roman" w:cs="Times New Roman"/>
          <w:sz w:val="24"/>
          <w:szCs w:val="24"/>
        </w:rPr>
      </w:pPr>
      <w:r>
        <w:rPr>
          <w:rFonts w:ascii="Times New Roman" w:hAnsi="Times New Roman" w:cs="Times New Roman"/>
          <w:sz w:val="24"/>
          <w:szCs w:val="24"/>
        </w:rPr>
        <w:t>образования «город Усолье-Сибирское»</w:t>
      </w:r>
    </w:p>
    <w:p w:rsidR="00C111E9" w:rsidRDefault="00C111E9" w:rsidP="00C111E9">
      <w:pPr>
        <w:pStyle w:val="a5"/>
        <w:spacing w:line="240" w:lineRule="auto"/>
        <w:ind w:left="0"/>
        <w:jc w:val="right"/>
        <w:rPr>
          <w:rFonts w:ascii="Times New Roman" w:hAnsi="Times New Roman" w:cs="Times New Roman"/>
          <w:sz w:val="24"/>
          <w:szCs w:val="24"/>
        </w:rPr>
      </w:pPr>
    </w:p>
    <w:p w:rsidR="00C111E9" w:rsidRPr="00EC290D" w:rsidRDefault="00C111E9" w:rsidP="00C111E9">
      <w:pPr>
        <w:pStyle w:val="a3"/>
        <w:ind w:firstLine="709"/>
        <w:jc w:val="center"/>
        <w:rPr>
          <w:rFonts w:ascii="Times New Roman" w:hAnsi="Times New Roman" w:cs="Times New Roman"/>
          <w:b/>
          <w:sz w:val="28"/>
          <w:szCs w:val="28"/>
        </w:rPr>
      </w:pPr>
      <w:r w:rsidRPr="00EC290D">
        <w:rPr>
          <w:rFonts w:ascii="Times New Roman" w:hAnsi="Times New Roman" w:cs="Times New Roman"/>
          <w:b/>
          <w:sz w:val="28"/>
          <w:szCs w:val="28"/>
        </w:rPr>
        <w:t>СОГЛАШЕНИЕ</w:t>
      </w:r>
    </w:p>
    <w:p w:rsidR="00C111E9" w:rsidRPr="00053548" w:rsidRDefault="00C111E9" w:rsidP="00C111E9">
      <w:pPr>
        <w:pStyle w:val="a3"/>
        <w:ind w:firstLine="709"/>
        <w:jc w:val="center"/>
        <w:rPr>
          <w:rFonts w:ascii="Times New Roman" w:hAnsi="Times New Roman" w:cs="Times New Roman"/>
          <w:sz w:val="28"/>
          <w:szCs w:val="28"/>
        </w:rPr>
      </w:pPr>
      <w:r w:rsidRPr="00053548">
        <w:rPr>
          <w:rFonts w:ascii="Times New Roman" w:hAnsi="Times New Roman" w:cs="Times New Roman"/>
          <w:sz w:val="28"/>
          <w:szCs w:val="28"/>
        </w:rPr>
        <w:t>предоставления субсидий юридическим лицам (за исключением субсидий</w:t>
      </w:r>
    </w:p>
    <w:p w:rsidR="00C111E9" w:rsidRPr="00053548" w:rsidRDefault="00C111E9" w:rsidP="00C111E9">
      <w:pPr>
        <w:pStyle w:val="a3"/>
        <w:ind w:firstLine="709"/>
        <w:jc w:val="center"/>
        <w:rPr>
          <w:rFonts w:ascii="Times New Roman" w:hAnsi="Times New Roman" w:cs="Times New Roman"/>
          <w:sz w:val="28"/>
          <w:szCs w:val="28"/>
        </w:rPr>
      </w:pPr>
      <w:r w:rsidRPr="00053548">
        <w:rPr>
          <w:rFonts w:ascii="Times New Roman" w:hAnsi="Times New Roman" w:cs="Times New Roman"/>
          <w:sz w:val="28"/>
          <w:szCs w:val="28"/>
        </w:rPr>
        <w:t>государственным (муниципальным) учреждениям), индивидуальным</w:t>
      </w:r>
    </w:p>
    <w:p w:rsidR="00C111E9" w:rsidRPr="00053548" w:rsidRDefault="00C111E9" w:rsidP="00C111E9">
      <w:pPr>
        <w:pStyle w:val="a3"/>
        <w:ind w:firstLine="709"/>
        <w:jc w:val="center"/>
        <w:rPr>
          <w:rFonts w:ascii="Times New Roman" w:hAnsi="Times New Roman" w:cs="Times New Roman"/>
          <w:sz w:val="28"/>
          <w:szCs w:val="28"/>
        </w:rPr>
      </w:pPr>
      <w:r w:rsidRPr="00053548">
        <w:rPr>
          <w:rFonts w:ascii="Times New Roman" w:hAnsi="Times New Roman" w:cs="Times New Roman"/>
          <w:sz w:val="28"/>
          <w:szCs w:val="28"/>
        </w:rPr>
        <w:t>предпринимателям, физическим лицам на возмещение затрат по выполнению работ по благоустройству дворовых территорий</w:t>
      </w:r>
    </w:p>
    <w:p w:rsidR="00C111E9" w:rsidRPr="00053548" w:rsidRDefault="00C111E9" w:rsidP="00C111E9">
      <w:pPr>
        <w:pStyle w:val="a3"/>
        <w:ind w:firstLine="709"/>
        <w:jc w:val="both"/>
        <w:rPr>
          <w:rFonts w:ascii="Times New Roman" w:hAnsi="Times New Roman" w:cs="Times New Roman"/>
          <w:sz w:val="28"/>
          <w:szCs w:val="28"/>
        </w:rPr>
      </w:pPr>
    </w:p>
    <w:p w:rsidR="00C111E9"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г. Усолье-Сибирское</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«___</w:t>
      </w:r>
      <w:proofErr w:type="gramStart"/>
      <w:r w:rsidRPr="00053548">
        <w:rPr>
          <w:rFonts w:ascii="Times New Roman" w:hAnsi="Times New Roman" w:cs="Times New Roman"/>
          <w:sz w:val="28"/>
          <w:szCs w:val="28"/>
        </w:rPr>
        <w:t>_»_</w:t>
      </w:r>
      <w:proofErr w:type="gramEnd"/>
      <w:r w:rsidRPr="00053548">
        <w:rPr>
          <w:rFonts w:ascii="Times New Roman" w:hAnsi="Times New Roman" w:cs="Times New Roman"/>
          <w:sz w:val="28"/>
          <w:szCs w:val="28"/>
        </w:rPr>
        <w:t>____________  20__ г.</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 ___________________________________</w:t>
      </w:r>
      <w:r>
        <w:rPr>
          <w:rFonts w:ascii="Times New Roman" w:hAnsi="Times New Roman" w:cs="Times New Roman"/>
          <w:sz w:val="28"/>
          <w:szCs w:val="28"/>
        </w:rPr>
        <w:t>__</w:t>
      </w:r>
      <w:r w:rsidRPr="00053548">
        <w:rPr>
          <w:rFonts w:ascii="Times New Roman" w:hAnsi="Times New Roman" w:cs="Times New Roman"/>
          <w:sz w:val="28"/>
          <w:szCs w:val="28"/>
        </w:rPr>
        <w:t xml:space="preserve">__________________________________,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(наименование органа местного самоуправления, осуществляющего в соответствии с законодательством функции главного распорядителя средств бюджета города Усолье-Сибирское),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которой как получателю средств федерального, областного, местного бюджета доведены лимиты бюджетных обязательств на предоставление субсидии в соответствии со статьей 78 Бюджетного кодекса Российской Федерации, именуемая в дальнейшем «Уполномоченный орган» в лице ________________________________________________________________________, ________________________________________________________________________,</w:t>
      </w:r>
    </w:p>
    <w:p w:rsidR="00C111E9" w:rsidRPr="00053548" w:rsidRDefault="00C111E9" w:rsidP="00C111E9">
      <w:pPr>
        <w:pStyle w:val="a3"/>
        <w:jc w:val="both"/>
        <w:rPr>
          <w:rFonts w:ascii="Times New Roman" w:hAnsi="Times New Roman" w:cs="Times New Roman"/>
          <w:sz w:val="28"/>
          <w:szCs w:val="28"/>
        </w:rPr>
      </w:pPr>
      <w:r w:rsidRPr="00053548">
        <w:rPr>
          <w:rFonts w:ascii="Times New Roman" w:hAnsi="Times New Roman" w:cs="Times New Roman"/>
          <w:sz w:val="28"/>
          <w:szCs w:val="28"/>
        </w:rPr>
        <w:t>(наименование должности, а также фамилия, имя, отчество руководителя или уполномоченного им лица)</w:t>
      </w:r>
      <w:r>
        <w:rPr>
          <w:rFonts w:ascii="Times New Roman" w:hAnsi="Times New Roman" w:cs="Times New Roman"/>
          <w:sz w:val="28"/>
          <w:szCs w:val="28"/>
        </w:rPr>
        <w:t xml:space="preserve"> </w:t>
      </w:r>
      <w:r w:rsidRPr="00053548">
        <w:rPr>
          <w:rFonts w:ascii="Times New Roman" w:hAnsi="Times New Roman" w:cs="Times New Roman"/>
          <w:sz w:val="28"/>
          <w:szCs w:val="28"/>
        </w:rPr>
        <w:t>действующего на основании_______________________________________________________________,</w:t>
      </w:r>
    </w:p>
    <w:p w:rsidR="00C111E9" w:rsidRPr="00053548" w:rsidRDefault="00C111E9" w:rsidP="00C111E9">
      <w:pPr>
        <w:pStyle w:val="a3"/>
        <w:jc w:val="both"/>
        <w:rPr>
          <w:rFonts w:ascii="Times New Roman" w:hAnsi="Times New Roman" w:cs="Times New Roman"/>
          <w:sz w:val="28"/>
          <w:szCs w:val="28"/>
        </w:rPr>
      </w:pPr>
      <w:r w:rsidRPr="00053548">
        <w:rPr>
          <w:rFonts w:ascii="Times New Roman" w:hAnsi="Times New Roman" w:cs="Times New Roman"/>
          <w:sz w:val="28"/>
          <w:szCs w:val="28"/>
        </w:rPr>
        <w:t>(реквизиты учредительного документа)</w:t>
      </w:r>
    </w:p>
    <w:p w:rsidR="00C111E9" w:rsidRPr="00053548" w:rsidRDefault="00C111E9" w:rsidP="00C111E9">
      <w:pPr>
        <w:pStyle w:val="a3"/>
        <w:rPr>
          <w:rFonts w:ascii="Times New Roman" w:hAnsi="Times New Roman" w:cs="Times New Roman"/>
          <w:sz w:val="28"/>
          <w:szCs w:val="28"/>
        </w:rPr>
      </w:pPr>
      <w:r w:rsidRPr="00053548">
        <w:rPr>
          <w:rFonts w:ascii="Times New Roman" w:hAnsi="Times New Roman" w:cs="Times New Roman"/>
          <w:sz w:val="28"/>
          <w:szCs w:val="28"/>
        </w:rPr>
        <w:t>с одной стороны</w:t>
      </w:r>
      <w:r>
        <w:rPr>
          <w:rFonts w:ascii="Times New Roman" w:hAnsi="Times New Roman" w:cs="Times New Roman"/>
          <w:sz w:val="28"/>
          <w:szCs w:val="28"/>
        </w:rPr>
        <w:t>,</w:t>
      </w:r>
      <w:r w:rsidRPr="00053548">
        <w:rPr>
          <w:rFonts w:ascii="Times New Roman" w:hAnsi="Times New Roman" w:cs="Times New Roman"/>
          <w:sz w:val="28"/>
          <w:szCs w:val="28"/>
        </w:rPr>
        <w:t xml:space="preserve"> и </w:t>
      </w:r>
      <w:r>
        <w:rPr>
          <w:rFonts w:ascii="Times New Roman" w:hAnsi="Times New Roman" w:cs="Times New Roman"/>
          <w:sz w:val="28"/>
          <w:szCs w:val="28"/>
        </w:rPr>
        <w:t>____________</w:t>
      </w:r>
      <w:r w:rsidRPr="00053548">
        <w:rPr>
          <w:rFonts w:ascii="Times New Roman" w:hAnsi="Times New Roman" w:cs="Times New Roman"/>
          <w:sz w:val="28"/>
          <w:szCs w:val="28"/>
        </w:rPr>
        <w:t>_________________</w:t>
      </w:r>
      <w:r>
        <w:rPr>
          <w:rFonts w:ascii="Times New Roman" w:hAnsi="Times New Roman" w:cs="Times New Roman"/>
          <w:sz w:val="28"/>
          <w:szCs w:val="28"/>
        </w:rPr>
        <w:t>_____________</w:t>
      </w:r>
      <w:r w:rsidRPr="00053548">
        <w:rPr>
          <w:rFonts w:ascii="Times New Roman" w:hAnsi="Times New Roman" w:cs="Times New Roman"/>
          <w:sz w:val="28"/>
          <w:szCs w:val="28"/>
        </w:rPr>
        <w:t>_____________,</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                                       </w:t>
      </w:r>
    </w:p>
    <w:p w:rsidR="00C111E9" w:rsidRPr="00053548" w:rsidRDefault="00C111E9" w:rsidP="00C111E9">
      <w:pPr>
        <w:pStyle w:val="a3"/>
        <w:jc w:val="both"/>
        <w:rPr>
          <w:rFonts w:ascii="Times New Roman" w:hAnsi="Times New Roman" w:cs="Times New Roman"/>
          <w:sz w:val="28"/>
          <w:szCs w:val="28"/>
        </w:rPr>
      </w:pPr>
      <w:r w:rsidRPr="00053548">
        <w:rPr>
          <w:rFonts w:ascii="Times New Roman" w:hAnsi="Times New Roman" w:cs="Times New Roman"/>
          <w:sz w:val="28"/>
          <w:szCs w:val="28"/>
        </w:rPr>
        <w:t>именуемый в дальнейшем «Получатель субсидии», в лице _____________________________</w:t>
      </w:r>
      <w:r>
        <w:rPr>
          <w:rFonts w:ascii="Times New Roman" w:hAnsi="Times New Roman" w:cs="Times New Roman"/>
          <w:sz w:val="28"/>
          <w:szCs w:val="28"/>
        </w:rPr>
        <w:t>_</w:t>
      </w:r>
      <w:r w:rsidRPr="00053548">
        <w:rPr>
          <w:rFonts w:ascii="Times New Roman" w:hAnsi="Times New Roman" w:cs="Times New Roman"/>
          <w:sz w:val="28"/>
          <w:szCs w:val="28"/>
        </w:rPr>
        <w:t>__________________________________________,</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(наименование должности, а также фамилия, имя, отчество лица, представляющего Получателя)</w:t>
      </w:r>
      <w:r>
        <w:rPr>
          <w:rFonts w:ascii="Times New Roman" w:hAnsi="Times New Roman" w:cs="Times New Roman"/>
          <w:sz w:val="28"/>
          <w:szCs w:val="28"/>
        </w:rPr>
        <w:t xml:space="preserve"> </w:t>
      </w:r>
      <w:r w:rsidRPr="00053548">
        <w:rPr>
          <w:rFonts w:ascii="Times New Roman" w:hAnsi="Times New Roman" w:cs="Times New Roman"/>
          <w:sz w:val="28"/>
          <w:szCs w:val="28"/>
        </w:rPr>
        <w:t>действующего на основании_______________________________________________________________,</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(реквизиты учредительного документа)</w:t>
      </w:r>
    </w:p>
    <w:p w:rsidR="00C111E9" w:rsidRPr="00053548" w:rsidRDefault="00C111E9" w:rsidP="00C111E9">
      <w:pPr>
        <w:pStyle w:val="a3"/>
        <w:jc w:val="both"/>
        <w:rPr>
          <w:rFonts w:ascii="Times New Roman" w:hAnsi="Times New Roman" w:cs="Times New Roman"/>
          <w:sz w:val="28"/>
          <w:szCs w:val="28"/>
        </w:rPr>
      </w:pPr>
      <w:r w:rsidRPr="00053548">
        <w:rPr>
          <w:rFonts w:ascii="Times New Roman" w:hAnsi="Times New Roman" w:cs="Times New Roman"/>
          <w:sz w:val="28"/>
          <w:szCs w:val="28"/>
        </w:rPr>
        <w:t>с другой стороны, далее именуемые «Стороны», в соответствии с Бюджетным кодексом Российской Федерации, ________________________________________________________________________,</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  (наименование правового акта о предоставления субсидии из бюджета города Усолье-Сибирское Получателю)</w:t>
      </w:r>
    </w:p>
    <w:p w:rsidR="00C111E9" w:rsidRPr="00053548" w:rsidRDefault="00C111E9" w:rsidP="00C111E9">
      <w:pPr>
        <w:pStyle w:val="a3"/>
        <w:jc w:val="both"/>
        <w:rPr>
          <w:rFonts w:ascii="Times New Roman" w:hAnsi="Times New Roman" w:cs="Times New Roman"/>
          <w:sz w:val="28"/>
          <w:szCs w:val="28"/>
        </w:rPr>
      </w:pPr>
      <w:r w:rsidRPr="00053548">
        <w:rPr>
          <w:rFonts w:ascii="Times New Roman" w:hAnsi="Times New Roman" w:cs="Times New Roman"/>
          <w:sz w:val="28"/>
          <w:szCs w:val="28"/>
        </w:rPr>
        <w:lastRenderedPageBreak/>
        <w:t>утвержденным постановлением администрации города Усолье-Сибирское от «___» _________20__ г. № ___ (далее – Порядок предоставления субсидии), заключили настоящее Соглашение о нижеследующем.</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I. Предмет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1.1. Предметом настоящего Соглашения является предоставление субсидии юридическим лицам (за исключением субсидий государственным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2018-2024 годы.</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II. Финансовое обеспечение предоставления Субсидии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        2.1. Субсидия предоставляется в соответствии с лимитами бюджетных обязательств, доведенными Уполномоченному органу как получателю средств бюджета города Усолье-Сибирское по коду классификации расходов бюджетов Российской Федерации на цели, указанные в разделе I настоящего Соглашения размере __________ (Сумма прописью) рублей по коду БК _____________________ в 20___ году.</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2.2. Получатель использует предоставленные средства в соответствии с проектом благоустройства дворовой территории _________________, приложение 1 к настоящему Соглашению, сводным сметным расчетом строительства (локальным сметным расчетом) приложение 2 к настоящему Соглашению, утвержденные постановлением администрации города от ____ № ______, являющиеся неотъемлемой частью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III. Условия и порядок предоставления Субсидии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3.1. Субсидия предоставляется: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3.1.1. на цели, указанные в разделе I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3.1.2. на основании решения комиссии по отбору юридических лиц, индивидуальных предпринимателей, физических лиц для включения в перечень получателей субсидий на выполнение работ по благоустройству дворовых территорий в рамках муниципальной программы города Усолье-Сибирское «Формирование современной городской среды» на 2018-2024 годы;</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3.1.3. при соблюдении условий:</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форме субботника;</w:t>
      </w:r>
    </w:p>
    <w:p w:rsidR="00C111E9"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 </w:t>
      </w:r>
      <w:proofErr w:type="spellStart"/>
      <w:r w:rsidRPr="00053548">
        <w:rPr>
          <w:rFonts w:ascii="Times New Roman" w:hAnsi="Times New Roman" w:cs="Times New Roman"/>
          <w:sz w:val="28"/>
          <w:szCs w:val="28"/>
        </w:rPr>
        <w:t>софинансирования</w:t>
      </w:r>
      <w:proofErr w:type="spellEnd"/>
      <w:r w:rsidRPr="00053548">
        <w:rPr>
          <w:rFonts w:ascii="Times New Roman" w:hAnsi="Times New Roman" w:cs="Times New Roman"/>
          <w:sz w:val="28"/>
          <w:szCs w:val="28"/>
        </w:rPr>
        <w:t xml:space="preserve"> собственниками помещений многоквартирного дома, по дополнительному перечню работ, по благоустройству дворовых территорий в размере, установленном постановлением администрации города Усолье-Сибирское от 29.03.2019 № 707.</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3.2. Для принятия решения Уполномоченным органом о перечислении субсидии Получатель субсидии предоставляет Уполномоченному органу следующие документы:</w:t>
      </w:r>
    </w:p>
    <w:p w:rsidR="00C111E9" w:rsidRPr="00977350" w:rsidRDefault="00C111E9" w:rsidP="00C111E9">
      <w:pPr>
        <w:pStyle w:val="a3"/>
        <w:ind w:firstLine="709"/>
        <w:jc w:val="both"/>
        <w:rPr>
          <w:rFonts w:ascii="Times New Roman" w:hAnsi="Times New Roman" w:cs="Times New Roman"/>
          <w:sz w:val="28"/>
          <w:szCs w:val="28"/>
        </w:rPr>
      </w:pPr>
      <w:r w:rsidRPr="00977350">
        <w:rPr>
          <w:rFonts w:ascii="Times New Roman" w:hAnsi="Times New Roman" w:cs="Times New Roman"/>
          <w:sz w:val="28"/>
          <w:szCs w:val="28"/>
        </w:rPr>
        <w:lastRenderedPageBreak/>
        <w:t xml:space="preserve">- акт приемки </w:t>
      </w:r>
      <w:r>
        <w:rPr>
          <w:rFonts w:ascii="Times New Roman" w:hAnsi="Times New Roman" w:cs="Times New Roman"/>
          <w:sz w:val="28"/>
          <w:szCs w:val="28"/>
        </w:rPr>
        <w:t>законченного ремонта объекта приемочной комиссией</w:t>
      </w:r>
      <w:r w:rsidRPr="00977350">
        <w:rPr>
          <w:rFonts w:ascii="Times New Roman" w:hAnsi="Times New Roman" w:cs="Times New Roman"/>
          <w:sz w:val="28"/>
          <w:szCs w:val="28"/>
        </w:rPr>
        <w:t>, подписанный лицами, которые уполномочены действовать от имени получателей субсидий, подрядной организации, а также представителями многоквартирного дома, на территории которого выполнялись работы;</w:t>
      </w:r>
    </w:p>
    <w:p w:rsidR="00C111E9" w:rsidRPr="00977350" w:rsidRDefault="00C111E9" w:rsidP="00C111E9">
      <w:pPr>
        <w:pStyle w:val="a3"/>
        <w:ind w:firstLine="709"/>
        <w:jc w:val="both"/>
        <w:rPr>
          <w:rFonts w:ascii="Times New Roman" w:hAnsi="Times New Roman" w:cs="Times New Roman"/>
          <w:sz w:val="28"/>
          <w:szCs w:val="28"/>
        </w:rPr>
      </w:pPr>
      <w:r w:rsidRPr="00977350">
        <w:rPr>
          <w:rFonts w:ascii="Times New Roman" w:hAnsi="Times New Roman" w:cs="Times New Roman"/>
          <w:sz w:val="28"/>
          <w:szCs w:val="28"/>
        </w:rPr>
        <w:t>- акт о приемке выполненных работ (форма № КС-2), подписанный лицами, которые уполномочены действовать от имени получателей субсидий, подрядной организации;</w:t>
      </w:r>
    </w:p>
    <w:p w:rsidR="00C111E9" w:rsidRDefault="00C111E9" w:rsidP="00C111E9">
      <w:pPr>
        <w:pStyle w:val="a3"/>
        <w:ind w:firstLine="709"/>
        <w:jc w:val="both"/>
        <w:rPr>
          <w:rFonts w:ascii="Times New Roman" w:hAnsi="Times New Roman" w:cs="Times New Roman"/>
          <w:sz w:val="28"/>
          <w:szCs w:val="28"/>
        </w:rPr>
      </w:pPr>
      <w:r w:rsidRPr="00977350">
        <w:rPr>
          <w:rFonts w:ascii="Times New Roman" w:hAnsi="Times New Roman" w:cs="Times New Roman"/>
          <w:sz w:val="28"/>
          <w:szCs w:val="28"/>
        </w:rPr>
        <w:t xml:space="preserve">- справка о стоимости выполненных работ и затрат (форма № КС-3), подписанная лицами, которые уполномочены действовать от имени получателей </w:t>
      </w:r>
      <w:r>
        <w:rPr>
          <w:rFonts w:ascii="Times New Roman" w:hAnsi="Times New Roman" w:cs="Times New Roman"/>
          <w:sz w:val="28"/>
          <w:szCs w:val="28"/>
        </w:rPr>
        <w:t>субсидий, подрядной организации;</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акты на скрытые работы, подписанные лицами, которые уполномочены действовать </w:t>
      </w:r>
      <w:r w:rsidRPr="009E2AB7">
        <w:rPr>
          <w:rFonts w:ascii="Times New Roman" w:hAnsi="Times New Roman" w:cs="Times New Roman"/>
          <w:sz w:val="28"/>
          <w:szCs w:val="28"/>
        </w:rPr>
        <w:t>от имени получателей субсидий, подрядной организации</w:t>
      </w:r>
      <w:r>
        <w:rPr>
          <w:rFonts w:ascii="Times New Roman" w:hAnsi="Times New Roman" w:cs="Times New Roman"/>
          <w:sz w:val="28"/>
          <w:szCs w:val="28"/>
        </w:rPr>
        <w:t>, представителей многоквартирного дома</w:t>
      </w:r>
      <w:r w:rsidRPr="009E2AB7">
        <w:rPr>
          <w:rFonts w:ascii="Times New Roman" w:hAnsi="Times New Roman" w:cs="Times New Roman"/>
          <w:sz w:val="28"/>
          <w:szCs w:val="28"/>
        </w:rPr>
        <w:t>;</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сертификаты на соответствие качеству на материалы, паспорта на оборудование;</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исполнительные схемы, подписанные получателем субсидии, подрядной организацией; </w:t>
      </w:r>
    </w:p>
    <w:p w:rsidR="00C111E9" w:rsidRPr="00977350"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гарантийный паспорт на законченный ремонтом участок территории благоустройства;</w:t>
      </w:r>
    </w:p>
    <w:p w:rsidR="00C111E9" w:rsidRDefault="00C111E9" w:rsidP="00C111E9">
      <w:pPr>
        <w:pStyle w:val="a3"/>
        <w:ind w:firstLine="709"/>
        <w:jc w:val="both"/>
        <w:rPr>
          <w:rFonts w:ascii="Times New Roman" w:hAnsi="Times New Roman" w:cs="Times New Roman"/>
          <w:sz w:val="28"/>
          <w:szCs w:val="28"/>
        </w:rPr>
      </w:pPr>
      <w:r w:rsidRPr="00977350">
        <w:rPr>
          <w:rFonts w:ascii="Times New Roman" w:hAnsi="Times New Roman" w:cs="Times New Roman"/>
          <w:sz w:val="28"/>
          <w:szCs w:val="28"/>
        </w:rPr>
        <w:t>- фотоальбом, содержащий не менее 30 ф</w:t>
      </w:r>
      <w:r>
        <w:rPr>
          <w:rFonts w:ascii="Times New Roman" w:hAnsi="Times New Roman" w:cs="Times New Roman"/>
          <w:sz w:val="28"/>
          <w:szCs w:val="28"/>
        </w:rPr>
        <w:t>отографий формата А-4 в цветном</w:t>
      </w:r>
      <w:r w:rsidRPr="00977350">
        <w:rPr>
          <w:rFonts w:ascii="Times New Roman" w:hAnsi="Times New Roman" w:cs="Times New Roman"/>
          <w:sz w:val="28"/>
          <w:szCs w:val="28"/>
        </w:rPr>
        <w:t xml:space="preserve"> изображении на скрытые работы (ответственные конструкции) и не менее 20 фотографий формата А-4 в цветном изображении, отражающих состояние объекта до начала производства работ и после завершения работ. Фотоальбом предоставляется в составе исполнительной документации, при этом все фотографии д</w:t>
      </w:r>
      <w:r>
        <w:rPr>
          <w:rFonts w:ascii="Times New Roman" w:hAnsi="Times New Roman" w:cs="Times New Roman"/>
          <w:sz w:val="28"/>
          <w:szCs w:val="28"/>
        </w:rPr>
        <w:t>олжны иметь текстовое пояснение;</w:t>
      </w:r>
    </w:p>
    <w:p w:rsidR="00C111E9" w:rsidRPr="00053548"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3548">
        <w:rPr>
          <w:rFonts w:ascii="Times New Roman" w:hAnsi="Times New Roman" w:cs="Times New Roman"/>
          <w:sz w:val="28"/>
          <w:szCs w:val="28"/>
        </w:rPr>
        <w:t xml:space="preserve">предоставления отчета о достижении значений показателей результативности предоставления субсидий, отчета о расходовании субсидий, </w:t>
      </w:r>
      <w:r>
        <w:rPr>
          <w:rFonts w:ascii="Times New Roman" w:hAnsi="Times New Roman" w:cs="Times New Roman"/>
          <w:sz w:val="28"/>
          <w:szCs w:val="28"/>
        </w:rPr>
        <w:t xml:space="preserve">в </w:t>
      </w:r>
      <w:r w:rsidRPr="00053548">
        <w:rPr>
          <w:rFonts w:ascii="Times New Roman" w:hAnsi="Times New Roman" w:cs="Times New Roman"/>
          <w:sz w:val="28"/>
          <w:szCs w:val="28"/>
        </w:rPr>
        <w:t>соответствии с условиями заключенного Соглашения о предоставлении субсидии и отсутствия претензий со стороны ссудодателя</w:t>
      </w:r>
      <w:r>
        <w:rPr>
          <w:rFonts w:ascii="Times New Roman" w:hAnsi="Times New Roman" w:cs="Times New Roman"/>
          <w:sz w:val="28"/>
          <w:szCs w:val="28"/>
        </w:rPr>
        <w:t>.</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3.</w:t>
      </w:r>
      <w:r>
        <w:rPr>
          <w:rFonts w:ascii="Times New Roman" w:hAnsi="Times New Roman" w:cs="Times New Roman"/>
          <w:sz w:val="28"/>
          <w:szCs w:val="28"/>
        </w:rPr>
        <w:t>3</w:t>
      </w:r>
      <w:r w:rsidRPr="00053548">
        <w:rPr>
          <w:rFonts w:ascii="Times New Roman" w:hAnsi="Times New Roman" w:cs="Times New Roman"/>
          <w:sz w:val="28"/>
          <w:szCs w:val="28"/>
        </w:rPr>
        <w:t>. Перечисление субсидии получателю субсидии осуществляется по факту завершения работ по благоустройству объекта субсидирования, в том числе по факту выполнения отдельных видов работ, на основании</w:t>
      </w:r>
      <w:r>
        <w:rPr>
          <w:rFonts w:ascii="Times New Roman" w:hAnsi="Times New Roman" w:cs="Times New Roman"/>
          <w:sz w:val="28"/>
          <w:szCs w:val="28"/>
        </w:rPr>
        <w:t>: актов приемки законченного ремонта объекта приемочной комиссией,</w:t>
      </w:r>
      <w:r w:rsidRPr="00053548">
        <w:rPr>
          <w:rFonts w:ascii="Times New Roman" w:hAnsi="Times New Roman" w:cs="Times New Roman"/>
          <w:sz w:val="28"/>
          <w:szCs w:val="28"/>
        </w:rPr>
        <w:t xml:space="preserve"> актов </w:t>
      </w:r>
      <w:r>
        <w:rPr>
          <w:rFonts w:ascii="Times New Roman" w:hAnsi="Times New Roman" w:cs="Times New Roman"/>
          <w:sz w:val="28"/>
          <w:szCs w:val="28"/>
        </w:rPr>
        <w:t xml:space="preserve">о </w:t>
      </w:r>
      <w:r w:rsidRPr="00053548">
        <w:rPr>
          <w:rFonts w:ascii="Times New Roman" w:hAnsi="Times New Roman" w:cs="Times New Roman"/>
          <w:sz w:val="28"/>
          <w:szCs w:val="28"/>
        </w:rPr>
        <w:t>приемк</w:t>
      </w:r>
      <w:r>
        <w:rPr>
          <w:rFonts w:ascii="Times New Roman" w:hAnsi="Times New Roman" w:cs="Times New Roman"/>
          <w:sz w:val="28"/>
          <w:szCs w:val="28"/>
        </w:rPr>
        <w:t>е</w:t>
      </w:r>
      <w:r w:rsidRPr="00053548">
        <w:rPr>
          <w:rFonts w:ascii="Times New Roman" w:hAnsi="Times New Roman" w:cs="Times New Roman"/>
          <w:sz w:val="28"/>
          <w:szCs w:val="28"/>
        </w:rPr>
        <w:t xml:space="preserve"> выполненных работ (по форме № КС-2), справок о стоимости выполненных работ (по форме № КС-3), акт</w:t>
      </w:r>
      <w:r>
        <w:rPr>
          <w:rFonts w:ascii="Times New Roman" w:hAnsi="Times New Roman" w:cs="Times New Roman"/>
          <w:sz w:val="28"/>
          <w:szCs w:val="28"/>
        </w:rPr>
        <w:t>ов</w:t>
      </w:r>
      <w:r w:rsidRPr="00053548">
        <w:rPr>
          <w:rFonts w:ascii="Times New Roman" w:hAnsi="Times New Roman" w:cs="Times New Roman"/>
          <w:sz w:val="28"/>
          <w:szCs w:val="28"/>
        </w:rPr>
        <w:t xml:space="preserve"> </w:t>
      </w:r>
      <w:r>
        <w:rPr>
          <w:rFonts w:ascii="Times New Roman" w:hAnsi="Times New Roman" w:cs="Times New Roman"/>
          <w:sz w:val="28"/>
          <w:szCs w:val="28"/>
        </w:rPr>
        <w:t>на скрытые работы</w:t>
      </w:r>
      <w:r w:rsidRPr="00053548">
        <w:rPr>
          <w:rFonts w:ascii="Times New Roman" w:hAnsi="Times New Roman" w:cs="Times New Roman"/>
          <w:sz w:val="28"/>
          <w:szCs w:val="28"/>
        </w:rPr>
        <w:t xml:space="preserve">, </w:t>
      </w:r>
      <w:r>
        <w:rPr>
          <w:rFonts w:ascii="Times New Roman" w:hAnsi="Times New Roman" w:cs="Times New Roman"/>
          <w:sz w:val="28"/>
          <w:szCs w:val="28"/>
        </w:rPr>
        <w:t xml:space="preserve">на счет </w:t>
      </w:r>
      <w:r w:rsidRPr="00053548">
        <w:rPr>
          <w:rFonts w:ascii="Times New Roman" w:hAnsi="Times New Roman" w:cs="Times New Roman"/>
          <w:sz w:val="28"/>
          <w:szCs w:val="28"/>
        </w:rPr>
        <w:t xml:space="preserve">Получателя субсидии, указанный в разделе VII настоящего Соглашения, в течение 30 календарных дней.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Размер перечисляемой субсидии должен соответствовать фактической стоимости выполненных работ по благоустройству дворовой территории и не может превышать цену, определенную локальными ресурсными сметными расчетами на выполнение работ по благоустройству дворовой территории. </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IV. Взаимодействие Сторон</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4.1.  Уполномоченный орган обязуется: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4.1.1. обеспечить предоставление Субсидии в соответствии с разделом III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lastRenderedPageBreak/>
        <w:t>4.1.2. устанавливать показатели результативности в приложении № 3 к настоящему Соглашению, являющемуся неотъемлемой частью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4.1.3. осуществлять оценку достижения Получателем субсидии показателей результативности и (или) иных показателей, в соответствии с пунктом 4.1.2 настоящего Соглашения на основании отчета о достижении значений показателей результативности, предоставленного по форме, согласно приложения № 4 к настоящему Соглашению.</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4.1.4. осуществлять контроль за соблюдением Получателем субсидии порядка, целей и условий предоставления Субсидии, путем проведения плановых и (или) внеплановых проверок, в том числе отделом внутреннего муниципального финансового контроля и контроля в сфере закупок:</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4.1.4.1. по месту нахождения Уполномоченного органа на основании: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4.1.4.1.1. </w:t>
      </w:r>
      <w:proofErr w:type="spellStart"/>
      <w:r w:rsidRPr="00053548">
        <w:rPr>
          <w:rFonts w:ascii="Times New Roman" w:hAnsi="Times New Roman" w:cs="Times New Roman"/>
          <w:sz w:val="28"/>
          <w:szCs w:val="28"/>
        </w:rPr>
        <w:t>предоставленых</w:t>
      </w:r>
      <w:proofErr w:type="spellEnd"/>
      <w:r w:rsidRPr="00053548">
        <w:rPr>
          <w:rFonts w:ascii="Times New Roman" w:hAnsi="Times New Roman" w:cs="Times New Roman"/>
          <w:sz w:val="28"/>
          <w:szCs w:val="28"/>
        </w:rPr>
        <w:t xml:space="preserve"> декадных отчетов о проведении мероприятий по благоустройству дворовой территории в рамках минимального перечня видов работ по благоустройству дворовых территорий и перечнем дополнительных видов по благоустройству дворовых территорий, с трудовым участием заинтересованных лиц с приложением фото-, видеоматериалов в пределах суммы затрат на выполнение работ по комплексному благоустройству дворовых территорий согласно локальному ресурсному сметному расчету на выполнение работ по благоустройству дворовой территории;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4.1.4.1.2. иных документов, представленных Получателем субсидии по запросу Уполномоченного органа в соответствии с пунктом 4.3.6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4.1.4.2. по месту нахождения Получателя субсидии путем документального и фактического анализа проведенных мероприятий по благоустройству дворовых территорий, связанных с использованием Субсидии, произведенных Получателем субсидии;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4.1.5.  в случае установления Уполномоченным органом или получения от отдела внутреннего муниципального финансового контроля и контроля в сфере закупок информации о факте(ах) нарушения Получателем субсидии порядка, целей и условий предоставления Субсидии, в том числе указания в документах недостоверных сведений, направлять Получателю требование об обеспечении возврата Субсидии в бюджет города Усолье-Сибирское в размере и в сроки, определенные в указанном требовании;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4.1.6.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10 рабочих дней со дня их получения и уведомлять Получателя субсидии о принятом решении (при необходимости);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4.1.7. направлять разъяснения Получателю субсидии по вопросам, связанным с исполнением настоящего Соглашения, в течение 10 рабочих дней со дня получения обращения Получателя субсидии в соответствии с пунктом 4.4.2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4.1.8. возместить убытки, понесенные Получателем субсидии, в случае неисполнения обязательств, предусмотренных настоящим Соглашением;</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lastRenderedPageBreak/>
        <w:t>4.1.9. выполнять иные обязательства в соответствии с Бюджетным законодательством Российской Федерации и Положением по принятию решений предоставления (</w:t>
      </w:r>
      <w:proofErr w:type="spellStart"/>
      <w:r w:rsidRPr="00053548">
        <w:rPr>
          <w:rFonts w:ascii="Times New Roman" w:hAnsi="Times New Roman" w:cs="Times New Roman"/>
          <w:sz w:val="28"/>
          <w:szCs w:val="28"/>
        </w:rPr>
        <w:t>непредоставления</w:t>
      </w:r>
      <w:proofErr w:type="spellEnd"/>
      <w:r w:rsidRPr="00053548">
        <w:rPr>
          <w:rFonts w:ascii="Times New Roman" w:hAnsi="Times New Roman" w:cs="Times New Roman"/>
          <w:sz w:val="28"/>
          <w:szCs w:val="28"/>
        </w:rPr>
        <w:t>) субсидий на выполнение работ по благоустройству дворовых территорий.</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 Уполномоченный орган вправе:</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4.2.1. принимать решение об изменении условий настоящего Соглашения, в том числе на основании информации и предложений, направленных Получателем субсидии в соответствии с пунктом 4.4.1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4.2.2. приостанавливать предоставление Субсидии в случае установления Уполномоченным органом или получения отдела внутреннего муниципального финансового контроля и контроля в сфере закупок информации о факте(ах) нарушения Получателем субсидии порядка, целей и условий предоставления Субсидии, в том числе указания в документах, представленных Получателем субсидии в соответствии с настоящим Соглашением, недостоверных сведений, до устранения указанных нарушений с обязательным уведомлением Получателя субсидии не позднее 7 рабочих дней с даты принятия решения о приостановлении;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4.2.3. запрашивать у Получателя субсидии документы и информацию, необходимые для осуществления контроля за соблюдением Получателем субсидии порядка, целей и условий предоставления Субсидии, в соответствии с пунктом 4.1.4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4.2.4. осуществлять проверку соблюдения получателями Субсидий условий, целей и порядка их предоставления, а также связанных с достижением целей предоставления средств иных операций;</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4.2.5. осуществлять иные права в соответствии с Бюджетным законодательством Российской Федерации и Положением по принятию решений предоставления (</w:t>
      </w:r>
      <w:proofErr w:type="spellStart"/>
      <w:r w:rsidRPr="00053548">
        <w:rPr>
          <w:rFonts w:ascii="Times New Roman" w:hAnsi="Times New Roman" w:cs="Times New Roman"/>
          <w:sz w:val="28"/>
          <w:szCs w:val="28"/>
        </w:rPr>
        <w:t>непредоставления</w:t>
      </w:r>
      <w:proofErr w:type="spellEnd"/>
      <w:r w:rsidRPr="00053548">
        <w:rPr>
          <w:rFonts w:ascii="Times New Roman" w:hAnsi="Times New Roman" w:cs="Times New Roman"/>
          <w:sz w:val="28"/>
          <w:szCs w:val="28"/>
        </w:rPr>
        <w:t>) субсидий на выполнение работ по благоустройству дворовых территорий.</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4.3. Получатель </w:t>
      </w:r>
      <w:r>
        <w:rPr>
          <w:rFonts w:ascii="Times New Roman" w:hAnsi="Times New Roman" w:cs="Times New Roman"/>
          <w:sz w:val="28"/>
          <w:szCs w:val="28"/>
        </w:rPr>
        <w:t xml:space="preserve">субсидии </w:t>
      </w:r>
      <w:r w:rsidRPr="00053548">
        <w:rPr>
          <w:rFonts w:ascii="Times New Roman" w:hAnsi="Times New Roman" w:cs="Times New Roman"/>
          <w:sz w:val="28"/>
          <w:szCs w:val="28"/>
        </w:rPr>
        <w:t>обязуется:</w:t>
      </w:r>
    </w:p>
    <w:p w:rsidR="00C111E9"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4.3.1. использовать Субсидию на цели, указанные в разделе I настоящего Соглашения;</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4.3.2. выполнить работы в сроки, установленные настоящим соглашением;</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4.3.3. обеспечить выполнение работ по благоустройству дворовой территории в соответствии с локальными ресурсными сметными расчетами, проектами благоустройства дворовой территории, применять материалы и оборудование, соответствующие требованиям ГОСТ, </w:t>
      </w:r>
      <w:proofErr w:type="spellStart"/>
      <w:r>
        <w:rPr>
          <w:rFonts w:ascii="Times New Roman" w:hAnsi="Times New Roman" w:cs="Times New Roman"/>
          <w:sz w:val="28"/>
          <w:szCs w:val="28"/>
        </w:rPr>
        <w:t>СаНПиНа</w:t>
      </w:r>
      <w:proofErr w:type="spellEnd"/>
      <w:r>
        <w:rPr>
          <w:rFonts w:ascii="Times New Roman" w:hAnsi="Times New Roman" w:cs="Times New Roman"/>
          <w:sz w:val="28"/>
          <w:szCs w:val="28"/>
        </w:rPr>
        <w:t xml:space="preserve"> и иметь сертификаты на соответствие качеству;</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4.3.4. обеспечивать своим работникам безопасные и здоровые условия труда при выполнении работ по настоящему соглашению;</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4.3.5. по требованию Уполномоченного органа выделять своих представителей для оперативного решения вопросов, при осуществлении работ в рамках настоящего соглашения, разбора жалоб и заявлений на качество работ;</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4.3.6. нести ответственность перед Уполномоченным органом за допущенные отступления от требований, предусмотренных в технической документации;</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4.3.7. обеспечить в ходе выполнения работ соблюдение на объекте требований по технике безопасности, обеспечение безопасности дорожного движения, </w:t>
      </w:r>
      <w:r>
        <w:rPr>
          <w:rFonts w:ascii="Times New Roman" w:hAnsi="Times New Roman" w:cs="Times New Roman"/>
          <w:sz w:val="28"/>
          <w:szCs w:val="28"/>
        </w:rPr>
        <w:lastRenderedPageBreak/>
        <w:t>экологической безопасности, пожарной безопасности, рациональному использованию территории, охране окружающей среды, зеленых насаждений и земли в соответствии с действующим законодательством Российской Федерации;</w:t>
      </w:r>
    </w:p>
    <w:p w:rsidR="00C111E9" w:rsidRDefault="00C111E9" w:rsidP="00C111E9">
      <w:pPr>
        <w:pStyle w:val="a3"/>
        <w:tabs>
          <w:tab w:val="left" w:pos="1276"/>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4.3.8. обеспечивать беспрепятственный доступ представителей Уполномоченного органа для проверки хода и качества, а также сроков выполнения работ, назначить своего уполномоченного представителя для проведения совместно с уполномоченным органом процедуры оценки качества выполнения работ по настоящему соглашению;</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4.3.9. возместить ущерб, причиненный имуществу Уполномоченного органа и третьим лицам, нанесенный по его вине при выполнении работ, нести материальную ответственность перед уполномоченным органом и третьими лицами за жизнь, здоровье в соответствии с действующим законодательством;</w:t>
      </w:r>
    </w:p>
    <w:p w:rsidR="00C111E9"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4.3.10. оплатить штрафные санкции административных и надзорных органов за допущенные нарушения, в том числе за превышение действующих нормативов по загрязнению окружающей среды, за нарушение безопасных методов ведения работ и используемых материалов и строительных конструкций и другие упущения;</w:t>
      </w:r>
    </w:p>
    <w:p w:rsidR="00C111E9" w:rsidRPr="00053548" w:rsidRDefault="00C111E9" w:rsidP="00C111E9">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4.3.11. освободить территорию выполнения работ от производственной техники, временных сооружений, строительного мусора в течение 3 (трех) календарных дней со дня подписания сторонами акта о приемке выполненных работ;   </w:t>
      </w:r>
    </w:p>
    <w:p w:rsidR="00C111E9" w:rsidRPr="00053548" w:rsidRDefault="00C111E9" w:rsidP="00C111E9">
      <w:pPr>
        <w:pStyle w:val="a3"/>
        <w:ind w:firstLine="709"/>
        <w:jc w:val="both"/>
        <w:rPr>
          <w:rFonts w:ascii="Times New Roman" w:hAnsi="Times New Roman" w:cs="Times New Roman"/>
          <w:sz w:val="28"/>
          <w:szCs w:val="28"/>
        </w:rPr>
      </w:pPr>
      <w:r w:rsidRPr="00AD46AF">
        <w:rPr>
          <w:rFonts w:ascii="Times New Roman" w:hAnsi="Times New Roman" w:cs="Times New Roman"/>
          <w:sz w:val="28"/>
          <w:szCs w:val="28"/>
        </w:rPr>
        <w:t xml:space="preserve">4.3.12. </w:t>
      </w:r>
      <w:r w:rsidRPr="00053548">
        <w:rPr>
          <w:rFonts w:ascii="Times New Roman" w:hAnsi="Times New Roman" w:cs="Times New Roman"/>
          <w:sz w:val="28"/>
          <w:szCs w:val="28"/>
        </w:rPr>
        <w:t xml:space="preserve">предоставить Уполномоченному органу в течение 3 (трех) рабочих дней после заключения договора подряда на выполнение работ по благоустройству дворовых территорий, заверенную руководителем копию такого договора и календарный план выполнения работ;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 xml:space="preserve">3. </w:t>
      </w:r>
      <w:r w:rsidRPr="002E55EA">
        <w:rPr>
          <w:rFonts w:ascii="Times New Roman" w:hAnsi="Times New Roman" w:cs="Times New Roman"/>
          <w:sz w:val="28"/>
          <w:szCs w:val="28"/>
        </w:rPr>
        <w:t>установить</w:t>
      </w:r>
      <w:r>
        <w:rPr>
          <w:rFonts w:ascii="Times New Roman" w:hAnsi="Times New Roman" w:cs="Times New Roman"/>
          <w:sz w:val="28"/>
          <w:szCs w:val="28"/>
        </w:rPr>
        <w:t xml:space="preserve"> срок гарантии на выполненные работы, материалы, оборудование составляет 36 месяцев со дня подписания акта о приемке выполненных работ (форма КС-2)</w:t>
      </w:r>
      <w:r w:rsidRPr="00053548">
        <w:rPr>
          <w:rFonts w:ascii="Times New Roman" w:hAnsi="Times New Roman" w:cs="Times New Roman"/>
          <w:sz w:val="28"/>
          <w:szCs w:val="28"/>
        </w:rPr>
        <w:t>;</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 xml:space="preserve">4. </w:t>
      </w:r>
      <w:r>
        <w:rPr>
          <w:rFonts w:ascii="Times New Roman" w:hAnsi="Times New Roman" w:cs="Times New Roman"/>
          <w:sz w:val="28"/>
          <w:szCs w:val="28"/>
        </w:rPr>
        <w:t xml:space="preserve">предусмотреть </w:t>
      </w:r>
      <w:r w:rsidRPr="00053548">
        <w:rPr>
          <w:rFonts w:ascii="Times New Roman" w:hAnsi="Times New Roman" w:cs="Times New Roman"/>
          <w:sz w:val="28"/>
          <w:szCs w:val="28"/>
        </w:rPr>
        <w:t xml:space="preserve">в договоре подряда на выполнение работ по благоустройству дворовых территорий обязанность подрядчика обеспечивать </w:t>
      </w:r>
      <w:proofErr w:type="spellStart"/>
      <w:r w:rsidRPr="00053548">
        <w:rPr>
          <w:rFonts w:ascii="Times New Roman" w:hAnsi="Times New Roman" w:cs="Times New Roman"/>
          <w:sz w:val="28"/>
          <w:szCs w:val="28"/>
        </w:rPr>
        <w:t>фотофиксацию</w:t>
      </w:r>
      <w:proofErr w:type="spellEnd"/>
      <w:r w:rsidRPr="00053548">
        <w:rPr>
          <w:rFonts w:ascii="Times New Roman" w:hAnsi="Times New Roman" w:cs="Times New Roman"/>
          <w:sz w:val="28"/>
          <w:szCs w:val="28"/>
        </w:rPr>
        <w:t xml:space="preserve"> скрытых работ с представителями Уполномоченного органа, МКУ «ГУКС»;</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 xml:space="preserve">5. </w:t>
      </w:r>
      <w:r>
        <w:rPr>
          <w:rFonts w:ascii="Times New Roman" w:hAnsi="Times New Roman" w:cs="Times New Roman"/>
          <w:sz w:val="28"/>
          <w:szCs w:val="28"/>
        </w:rPr>
        <w:t xml:space="preserve">предусмотреть </w:t>
      </w:r>
      <w:r w:rsidRPr="00053548">
        <w:rPr>
          <w:rFonts w:ascii="Times New Roman" w:hAnsi="Times New Roman" w:cs="Times New Roman"/>
          <w:sz w:val="28"/>
          <w:szCs w:val="28"/>
        </w:rPr>
        <w:t>в договоре подряда на выполнение работ по благоустройству дворовых территорий обязанность подрядчика согласовывать акты скрытых работ с представителями Уполномоченного органа, МКУ «ГУКС»;</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6. обеспечивать достижение значений показателей результативности, в соответствии с пунктом 4.1.2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7. представлять в Уполномоченный орган отчет о достижении значений показателей результативности в соответствии с приложением 4 являющегося неотъемлемой частью настоящего Соглашения, в течении 3 (трех) рабочих дней после предоставления документов указанных в пункте 3.2.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8. направлять по запросу Уполномоченного органа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4.2.3 настоящего Соглашения, в течение 5 рабочих дней со дня получения указанного запроса;</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lastRenderedPageBreak/>
        <w:t>4.3.</w:t>
      </w:r>
      <w:r>
        <w:rPr>
          <w:rFonts w:ascii="Times New Roman" w:hAnsi="Times New Roman" w:cs="Times New Roman"/>
          <w:sz w:val="28"/>
          <w:szCs w:val="28"/>
        </w:rPr>
        <w:t>1</w:t>
      </w:r>
      <w:r w:rsidRPr="00053548">
        <w:rPr>
          <w:rFonts w:ascii="Times New Roman" w:hAnsi="Times New Roman" w:cs="Times New Roman"/>
          <w:sz w:val="28"/>
          <w:szCs w:val="28"/>
        </w:rPr>
        <w:t>9. в случае получения от Уполномоченного органа требования в соответствии с пунктом 4.1.5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9.1. устран</w:t>
      </w:r>
      <w:r>
        <w:rPr>
          <w:rFonts w:ascii="Times New Roman" w:hAnsi="Times New Roman" w:cs="Times New Roman"/>
          <w:sz w:val="28"/>
          <w:szCs w:val="28"/>
        </w:rPr>
        <w:t>и</w:t>
      </w:r>
      <w:r w:rsidRPr="00053548">
        <w:rPr>
          <w:rFonts w:ascii="Times New Roman" w:hAnsi="Times New Roman" w:cs="Times New Roman"/>
          <w:sz w:val="28"/>
          <w:szCs w:val="28"/>
        </w:rPr>
        <w:t>ть факт(ы) нарушения порядка, целей и условий предоставления Субсидии в сроки, определенные в указанном требовании;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1</w:t>
      </w:r>
      <w:r w:rsidRPr="00053548">
        <w:rPr>
          <w:rFonts w:ascii="Times New Roman" w:hAnsi="Times New Roman" w:cs="Times New Roman"/>
          <w:sz w:val="28"/>
          <w:szCs w:val="28"/>
        </w:rPr>
        <w:t>9.2. возвра</w:t>
      </w:r>
      <w:r>
        <w:rPr>
          <w:rFonts w:ascii="Times New Roman" w:hAnsi="Times New Roman" w:cs="Times New Roman"/>
          <w:sz w:val="28"/>
          <w:szCs w:val="28"/>
        </w:rPr>
        <w:t>ти</w:t>
      </w:r>
      <w:r w:rsidRPr="00053548">
        <w:rPr>
          <w:rFonts w:ascii="Times New Roman" w:hAnsi="Times New Roman" w:cs="Times New Roman"/>
          <w:sz w:val="28"/>
          <w:szCs w:val="28"/>
        </w:rPr>
        <w:t>ть в бюджет города Усолье-Сибирское Субсидию в размере и в сроки, определенные в указанном требовании;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2</w:t>
      </w:r>
      <w:r w:rsidRPr="00053548">
        <w:rPr>
          <w:rFonts w:ascii="Times New Roman" w:hAnsi="Times New Roman" w:cs="Times New Roman"/>
          <w:sz w:val="28"/>
          <w:szCs w:val="28"/>
        </w:rPr>
        <w:t>0. обеспечить полноту и достоверность сведений, представляемых в Уполномоченный орган в соответствии с настоящим Соглашением;</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2</w:t>
      </w:r>
      <w:r w:rsidRPr="00053548">
        <w:rPr>
          <w:rFonts w:ascii="Times New Roman" w:hAnsi="Times New Roman" w:cs="Times New Roman"/>
          <w:sz w:val="28"/>
          <w:szCs w:val="28"/>
        </w:rPr>
        <w:t xml:space="preserve">1. </w:t>
      </w:r>
      <w:r>
        <w:rPr>
          <w:rFonts w:ascii="Times New Roman" w:hAnsi="Times New Roman" w:cs="Times New Roman"/>
          <w:sz w:val="28"/>
          <w:szCs w:val="28"/>
        </w:rPr>
        <w:t xml:space="preserve">не препятствовать </w:t>
      </w:r>
      <w:r w:rsidRPr="00053548">
        <w:rPr>
          <w:rFonts w:ascii="Times New Roman" w:hAnsi="Times New Roman" w:cs="Times New Roman"/>
          <w:sz w:val="28"/>
          <w:szCs w:val="28"/>
        </w:rPr>
        <w:t>осуществлени</w:t>
      </w:r>
      <w:r>
        <w:rPr>
          <w:rFonts w:ascii="Times New Roman" w:hAnsi="Times New Roman" w:cs="Times New Roman"/>
          <w:sz w:val="28"/>
          <w:szCs w:val="28"/>
        </w:rPr>
        <w:t>ю</w:t>
      </w:r>
      <w:r w:rsidRPr="00053548">
        <w:rPr>
          <w:rFonts w:ascii="Times New Roman" w:hAnsi="Times New Roman" w:cs="Times New Roman"/>
          <w:sz w:val="28"/>
          <w:szCs w:val="28"/>
        </w:rPr>
        <w:t xml:space="preserve"> проверки Уполномоченным органом, в том числе отделом внутреннего муниципального финансового контроля и контроля в сфере закупок соблюдения получателями Субсидий условий, целей и порядка их предоставления;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4.3.</w:t>
      </w:r>
      <w:r>
        <w:rPr>
          <w:rFonts w:ascii="Times New Roman" w:hAnsi="Times New Roman" w:cs="Times New Roman"/>
          <w:sz w:val="28"/>
          <w:szCs w:val="28"/>
        </w:rPr>
        <w:t>2</w:t>
      </w:r>
      <w:r w:rsidRPr="00053548">
        <w:rPr>
          <w:rFonts w:ascii="Times New Roman" w:hAnsi="Times New Roman" w:cs="Times New Roman"/>
          <w:sz w:val="28"/>
          <w:szCs w:val="28"/>
        </w:rPr>
        <w:t>2. выполнять иные обязательства в соответствии с Бюджетным законодательством Российской Федерации и Положением о проведении конкурса.</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4.4. Получатель вправе:</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4.4.1. направлять в Уполномоченный орган предложения о внесении изменений в настоящее Соглашение;</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4.4.2. обращаться в Уполномоченный орган в целях получения разъяснений в связи с исполнением настоящего Соглашения;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4.4.3. осуществлять иные права в соответствии с Бюджетным законодательством Российской Федерации и Положением по принятию решений предоставления (</w:t>
      </w:r>
      <w:proofErr w:type="spellStart"/>
      <w:r w:rsidRPr="00053548">
        <w:rPr>
          <w:rFonts w:ascii="Times New Roman" w:hAnsi="Times New Roman" w:cs="Times New Roman"/>
          <w:sz w:val="28"/>
          <w:szCs w:val="28"/>
        </w:rPr>
        <w:t>непредоставления</w:t>
      </w:r>
      <w:proofErr w:type="spellEnd"/>
      <w:r w:rsidRPr="00053548">
        <w:rPr>
          <w:rFonts w:ascii="Times New Roman" w:hAnsi="Times New Roman" w:cs="Times New Roman"/>
          <w:sz w:val="28"/>
          <w:szCs w:val="28"/>
        </w:rPr>
        <w:t>) субсидий на выполнение работ по благоустройству дворовых территорий.</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V. Ответственность Сторон</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5.2. Стороны освобождаются от ответственности за частичное или полное неисполнение обязательств по настоящему Соглашению, если это явилось следствием форс-мажорных обстоятельств. Форс-мажорные обстоятельства должны быть документально подтверждены.</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5.3. Ответственность за достоверность сведений, представленных в отчетах и документах, подтверждающих произведенные затраты, несет получатель субсидии в рамках действующего законодательства Российской Федерации.</w:t>
      </w:r>
    </w:p>
    <w:p w:rsidR="00C111E9" w:rsidRPr="00053548" w:rsidRDefault="00C111E9" w:rsidP="00C111E9">
      <w:pPr>
        <w:pStyle w:val="a3"/>
        <w:ind w:firstLine="709"/>
        <w:jc w:val="both"/>
        <w:rPr>
          <w:rFonts w:ascii="Times New Roman" w:hAnsi="Times New Roman" w:cs="Times New Roman"/>
          <w:sz w:val="28"/>
          <w:szCs w:val="28"/>
        </w:rPr>
      </w:pPr>
    </w:p>
    <w:p w:rsidR="00C111E9" w:rsidRPr="00FA2099" w:rsidRDefault="00C111E9" w:rsidP="00C111E9">
      <w:pPr>
        <w:pStyle w:val="a3"/>
        <w:ind w:firstLine="709"/>
        <w:jc w:val="center"/>
        <w:rPr>
          <w:rFonts w:ascii="Times New Roman" w:hAnsi="Times New Roman" w:cs="Times New Roman"/>
          <w:b/>
          <w:sz w:val="28"/>
          <w:szCs w:val="28"/>
        </w:rPr>
      </w:pPr>
      <w:r w:rsidRPr="00FA2099">
        <w:rPr>
          <w:rFonts w:ascii="Times New Roman" w:hAnsi="Times New Roman" w:cs="Times New Roman"/>
          <w:b/>
          <w:sz w:val="28"/>
          <w:szCs w:val="28"/>
        </w:rPr>
        <w:t>VI. Заключительные положения</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053548">
        <w:rPr>
          <w:rFonts w:ascii="Times New Roman" w:hAnsi="Times New Roman" w:cs="Times New Roman"/>
          <w:sz w:val="28"/>
          <w:szCs w:val="28"/>
        </w:rPr>
        <w:t>недостижении</w:t>
      </w:r>
      <w:proofErr w:type="spellEnd"/>
      <w:r w:rsidRPr="00053548">
        <w:rPr>
          <w:rFonts w:ascii="Times New Roman" w:hAnsi="Times New Roman" w:cs="Times New Roman"/>
          <w:sz w:val="28"/>
          <w:szCs w:val="28"/>
        </w:rPr>
        <w:t xml:space="preserve"> согласия споры между Сторонами решаются в судебном порядке.</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w:t>
      </w:r>
      <w:r w:rsidRPr="00053548">
        <w:rPr>
          <w:rFonts w:ascii="Times New Roman" w:hAnsi="Times New Roman" w:cs="Times New Roman"/>
          <w:sz w:val="28"/>
          <w:szCs w:val="28"/>
        </w:rPr>
        <w:lastRenderedPageBreak/>
        <w:t xml:space="preserve">и действует до </w:t>
      </w:r>
      <w:r>
        <w:rPr>
          <w:rFonts w:ascii="Times New Roman" w:hAnsi="Times New Roman" w:cs="Times New Roman"/>
          <w:sz w:val="28"/>
          <w:szCs w:val="28"/>
        </w:rPr>
        <w:t xml:space="preserve">31 октября текущего года, в части оплаты до </w:t>
      </w:r>
      <w:r w:rsidRPr="00053548">
        <w:rPr>
          <w:rFonts w:ascii="Times New Roman" w:hAnsi="Times New Roman" w:cs="Times New Roman"/>
          <w:sz w:val="28"/>
          <w:szCs w:val="28"/>
        </w:rPr>
        <w:t xml:space="preserve">полного исполнения Сторонами своих обязательств по настоящему Соглашению. </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6.3. Досрочное расторжение настоящего Соглашения возможно в случае нарушения Получателем субсидии порядка, целей и условий предоставления Субсидии, установленных Правилами предоставления субсидии и настоящим Соглашением.</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 xml:space="preserve">6.4. Расторжение настоящего Соглашения в одностороннем порядке возможно в случае </w:t>
      </w:r>
      <w:proofErr w:type="spellStart"/>
      <w:r w:rsidRPr="00053548">
        <w:rPr>
          <w:rFonts w:ascii="Times New Roman" w:hAnsi="Times New Roman" w:cs="Times New Roman"/>
          <w:sz w:val="28"/>
          <w:szCs w:val="28"/>
        </w:rPr>
        <w:t>недостижения</w:t>
      </w:r>
      <w:proofErr w:type="spellEnd"/>
      <w:r w:rsidRPr="00053548">
        <w:rPr>
          <w:rFonts w:ascii="Times New Roman" w:hAnsi="Times New Roman" w:cs="Times New Roman"/>
          <w:sz w:val="28"/>
          <w:szCs w:val="28"/>
        </w:rPr>
        <w:t xml:space="preserve"> Получателем субсидии установленных настоящим Соглашением показателей результативности установленных настоящим Соглашением.</w:t>
      </w:r>
    </w:p>
    <w:p w:rsidR="00C111E9" w:rsidRPr="00053548" w:rsidRDefault="00C111E9" w:rsidP="00C111E9">
      <w:pPr>
        <w:pStyle w:val="a3"/>
        <w:ind w:firstLine="709"/>
        <w:jc w:val="both"/>
        <w:rPr>
          <w:rFonts w:ascii="Times New Roman" w:hAnsi="Times New Roman" w:cs="Times New Roman"/>
          <w:sz w:val="28"/>
          <w:szCs w:val="28"/>
        </w:rPr>
      </w:pPr>
      <w:r w:rsidRPr="00053548">
        <w:rPr>
          <w:rFonts w:ascii="Times New Roman" w:hAnsi="Times New Roman" w:cs="Times New Roman"/>
          <w:sz w:val="28"/>
          <w:szCs w:val="28"/>
        </w:rPr>
        <w:t>6.5. Настоящее Соглашение заключено Сторонами в форме бумажного документа в двух экземплярах, по одному экземпляру для каждой из Сторон.</w:t>
      </w:r>
    </w:p>
    <w:p w:rsidR="00C111E9" w:rsidRDefault="00C111E9" w:rsidP="00C111E9">
      <w:pPr>
        <w:pStyle w:val="a3"/>
        <w:ind w:firstLine="709"/>
        <w:jc w:val="both"/>
        <w:rPr>
          <w:rFonts w:ascii="Times New Roman" w:hAnsi="Times New Roman" w:cs="Times New Roman"/>
          <w:sz w:val="24"/>
          <w:szCs w:val="24"/>
        </w:rPr>
      </w:pPr>
    </w:p>
    <w:p w:rsidR="00C111E9" w:rsidRDefault="00C111E9" w:rsidP="00C111E9">
      <w:pPr>
        <w:pStyle w:val="a3"/>
        <w:ind w:firstLine="709"/>
        <w:jc w:val="both"/>
        <w:rPr>
          <w:rFonts w:ascii="Times New Roman" w:hAnsi="Times New Roman" w:cs="Times New Roman"/>
          <w:sz w:val="24"/>
          <w:szCs w:val="24"/>
        </w:rPr>
      </w:pPr>
    </w:p>
    <w:p w:rsidR="00C111E9" w:rsidRPr="009358D8" w:rsidRDefault="00C111E9" w:rsidP="00C111E9">
      <w:pPr>
        <w:widowControl w:val="0"/>
        <w:autoSpaceDE w:val="0"/>
        <w:autoSpaceDN w:val="0"/>
        <w:adjustRightInd w:val="0"/>
        <w:spacing w:after="200" w:line="276" w:lineRule="auto"/>
        <w:ind w:left="-567" w:right="-426" w:firstLine="567"/>
        <w:jc w:val="center"/>
        <w:outlineLvl w:val="3"/>
        <w:rPr>
          <w:rFonts w:ascii="Times New Roman" w:eastAsia="Calibri" w:hAnsi="Times New Roman" w:cs="Times New Roman"/>
          <w:b/>
          <w:sz w:val="24"/>
          <w:szCs w:val="24"/>
        </w:rPr>
      </w:pPr>
      <w:r w:rsidRPr="009358D8">
        <w:rPr>
          <w:rFonts w:ascii="Times New Roman" w:eastAsia="Times New Roman" w:hAnsi="Times New Roman" w:cs="Times New Roman"/>
          <w:b/>
          <w:sz w:val="24"/>
          <w:szCs w:val="24"/>
          <w:lang w:val="en-US" w:eastAsia="ru-RU"/>
        </w:rPr>
        <w:t>VII</w:t>
      </w:r>
      <w:r w:rsidRPr="009358D8">
        <w:rPr>
          <w:rFonts w:ascii="Times New Roman" w:eastAsia="Times New Roman" w:hAnsi="Times New Roman" w:cs="Times New Roman"/>
          <w:b/>
          <w:sz w:val="24"/>
          <w:szCs w:val="24"/>
          <w:lang w:eastAsia="ru-RU"/>
        </w:rPr>
        <w:t xml:space="preserve">. </w:t>
      </w:r>
      <w:r w:rsidRPr="009358D8">
        <w:rPr>
          <w:rFonts w:ascii="Times New Roman" w:eastAsia="Calibri" w:hAnsi="Times New Roman" w:cs="Times New Roman"/>
          <w:b/>
          <w:sz w:val="24"/>
          <w:szCs w:val="24"/>
        </w:rPr>
        <w:t>Адреса, реквизиты и подписи сторон</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5103"/>
      </w:tblGrid>
      <w:tr w:rsidR="00C111E9" w:rsidRPr="009358D8" w:rsidTr="005C1774">
        <w:tc>
          <w:tcPr>
            <w:tcW w:w="5165" w:type="dxa"/>
          </w:tcPr>
          <w:p w:rsidR="00C111E9" w:rsidRPr="009358D8" w:rsidRDefault="00C111E9" w:rsidP="005C1774">
            <w:pPr>
              <w:widowControl w:val="0"/>
              <w:autoSpaceDE w:val="0"/>
              <w:autoSpaceDN w:val="0"/>
              <w:adjustRightInd w:val="0"/>
              <w:spacing w:after="0" w:line="380" w:lineRule="atLeast"/>
              <w:jc w:val="center"/>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 xml:space="preserve">Уполномоченный орган </w:t>
            </w:r>
          </w:p>
        </w:tc>
        <w:tc>
          <w:tcPr>
            <w:tcW w:w="5103" w:type="dxa"/>
          </w:tcPr>
          <w:p w:rsidR="00C111E9" w:rsidRPr="009358D8" w:rsidRDefault="00C111E9" w:rsidP="005C1774">
            <w:pPr>
              <w:widowControl w:val="0"/>
              <w:autoSpaceDE w:val="0"/>
              <w:autoSpaceDN w:val="0"/>
              <w:adjustRightInd w:val="0"/>
              <w:spacing w:after="0" w:line="380" w:lineRule="atLeast"/>
              <w:jc w:val="center"/>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Получатель субсидии</w:t>
            </w:r>
          </w:p>
        </w:tc>
      </w:tr>
      <w:tr w:rsidR="00C111E9" w:rsidRPr="009358D8" w:rsidTr="005C1774">
        <w:tc>
          <w:tcPr>
            <w:tcW w:w="5165" w:type="dxa"/>
          </w:tcPr>
          <w:p w:rsidR="00C111E9" w:rsidRPr="009358D8" w:rsidRDefault="00C111E9" w:rsidP="005C1774">
            <w:pPr>
              <w:widowControl w:val="0"/>
              <w:autoSpaceDE w:val="0"/>
              <w:autoSpaceDN w:val="0"/>
              <w:adjustRightInd w:val="0"/>
              <w:spacing w:after="0" w:line="240" w:lineRule="atLeast"/>
              <w:rPr>
                <w:rFonts w:ascii="Times New Roman" w:eastAsia="Times New Roman" w:hAnsi="Times New Roman" w:cs="Times New Roman"/>
                <w:i/>
                <w:sz w:val="24"/>
                <w:szCs w:val="24"/>
                <w:lang w:eastAsia="ru-RU"/>
              </w:rPr>
            </w:pPr>
            <w:r w:rsidRPr="009358D8">
              <w:rPr>
                <w:rFonts w:ascii="Times New Roman" w:eastAsia="Times New Roman" w:hAnsi="Times New Roman" w:cs="Times New Roman"/>
                <w:i/>
                <w:sz w:val="24"/>
                <w:szCs w:val="24"/>
                <w:lang w:eastAsia="ru-RU"/>
              </w:rPr>
              <w:t>Наименование __________________</w:t>
            </w:r>
          </w:p>
          <w:p w:rsidR="00C111E9" w:rsidRPr="009358D8" w:rsidRDefault="00C111E9" w:rsidP="005C1774">
            <w:pPr>
              <w:spacing w:after="0" w:line="240" w:lineRule="auto"/>
              <w:jc w:val="center"/>
              <w:rPr>
                <w:rFonts w:ascii="Times New Roman" w:eastAsia="Times New Roman" w:hAnsi="Times New Roman" w:cs="Times New Roman"/>
                <w:sz w:val="24"/>
                <w:szCs w:val="24"/>
                <w:lang w:eastAsia="ru-RU"/>
              </w:rPr>
            </w:pPr>
            <w:r w:rsidRPr="009358D8">
              <w:rPr>
                <w:rFonts w:ascii="Times New Roman" w:eastAsia="Times New Roman" w:hAnsi="Times New Roman" w:cs="Times New Roman"/>
                <w:i/>
                <w:sz w:val="24"/>
                <w:szCs w:val="24"/>
                <w:lang w:eastAsia="ru-RU"/>
              </w:rPr>
              <w:t xml:space="preserve">                          (наименование органа местного самоуправления, осуществляющего в соответствии с законодательством функции главного распорядителя средств бюджета города Усолье-Сибирское)</w:t>
            </w: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sz w:val="24"/>
                <w:szCs w:val="24"/>
                <w:lang w:eastAsia="ru-RU"/>
              </w:rPr>
            </w:pPr>
          </w:p>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i/>
                <w:sz w:val="24"/>
                <w:szCs w:val="24"/>
                <w:lang w:eastAsia="ru-RU"/>
              </w:rPr>
            </w:pPr>
            <w:r w:rsidRPr="009358D8">
              <w:rPr>
                <w:rFonts w:ascii="Times New Roman" w:eastAsia="Times New Roman" w:hAnsi="Times New Roman" w:cs="Times New Roman"/>
                <w:sz w:val="24"/>
                <w:szCs w:val="24"/>
                <w:lang w:eastAsia="ru-RU"/>
              </w:rPr>
              <w:t>ОГРН, ОКТМО</w:t>
            </w:r>
          </w:p>
        </w:tc>
        <w:tc>
          <w:tcPr>
            <w:tcW w:w="5103"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i/>
                <w:sz w:val="24"/>
                <w:szCs w:val="24"/>
                <w:lang w:eastAsia="ru-RU"/>
              </w:rPr>
            </w:pPr>
            <w:r w:rsidRPr="009358D8">
              <w:rPr>
                <w:rFonts w:ascii="Times New Roman" w:eastAsia="Times New Roman" w:hAnsi="Times New Roman" w:cs="Times New Roman"/>
                <w:i/>
                <w:sz w:val="24"/>
                <w:szCs w:val="24"/>
                <w:lang w:eastAsia="ru-RU"/>
              </w:rPr>
              <w:t>Наименование Получателя</w:t>
            </w:r>
          </w:p>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i/>
                <w:sz w:val="24"/>
                <w:szCs w:val="24"/>
                <w:lang w:eastAsia="ru-RU"/>
              </w:rPr>
            </w:pP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sz w:val="24"/>
                <w:szCs w:val="24"/>
                <w:lang w:eastAsia="ru-RU"/>
              </w:rPr>
            </w:pP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sz w:val="24"/>
                <w:szCs w:val="24"/>
                <w:lang w:eastAsia="ru-RU"/>
              </w:rPr>
            </w:pP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i/>
                <w:sz w:val="24"/>
                <w:szCs w:val="24"/>
                <w:lang w:eastAsia="ru-RU"/>
              </w:rPr>
            </w:pPr>
            <w:r w:rsidRPr="009358D8">
              <w:rPr>
                <w:rFonts w:ascii="Times New Roman" w:eastAsia="Times New Roman" w:hAnsi="Times New Roman" w:cs="Times New Roman"/>
                <w:sz w:val="24"/>
                <w:szCs w:val="24"/>
                <w:lang w:eastAsia="ru-RU"/>
              </w:rPr>
              <w:t>ОГРН, ОКТМО</w:t>
            </w:r>
          </w:p>
        </w:tc>
      </w:tr>
      <w:tr w:rsidR="00C111E9" w:rsidRPr="009358D8" w:rsidTr="005C1774">
        <w:tc>
          <w:tcPr>
            <w:tcW w:w="5165"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Место нахождения:</w:t>
            </w:r>
          </w:p>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p>
        </w:tc>
        <w:tc>
          <w:tcPr>
            <w:tcW w:w="5103"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 xml:space="preserve">Место нахождения: </w:t>
            </w:r>
          </w:p>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p>
        </w:tc>
      </w:tr>
      <w:tr w:rsidR="00C111E9" w:rsidRPr="009358D8" w:rsidTr="005C1774">
        <w:tc>
          <w:tcPr>
            <w:tcW w:w="5165"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ИНН/КПП</w:t>
            </w:r>
          </w:p>
        </w:tc>
        <w:tc>
          <w:tcPr>
            <w:tcW w:w="5103"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ИНН/КПП</w:t>
            </w:r>
          </w:p>
        </w:tc>
      </w:tr>
      <w:tr w:rsidR="00C111E9" w:rsidRPr="009358D8" w:rsidTr="005C1774">
        <w:tc>
          <w:tcPr>
            <w:tcW w:w="5165"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Платежные реквизиты:</w:t>
            </w: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 xml:space="preserve"> </w:t>
            </w:r>
          </w:p>
        </w:tc>
        <w:tc>
          <w:tcPr>
            <w:tcW w:w="5103" w:type="dxa"/>
          </w:tcPr>
          <w:p w:rsidR="00C111E9" w:rsidRPr="009358D8" w:rsidRDefault="00C111E9" w:rsidP="005C1774">
            <w:pPr>
              <w:widowControl w:val="0"/>
              <w:autoSpaceDE w:val="0"/>
              <w:autoSpaceDN w:val="0"/>
              <w:adjustRightInd w:val="0"/>
              <w:spacing w:after="0" w:line="380" w:lineRule="atLeast"/>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Платежные реквизиты:</w:t>
            </w:r>
          </w:p>
          <w:p w:rsidR="00C111E9" w:rsidRPr="009358D8" w:rsidRDefault="00C111E9" w:rsidP="005C1774">
            <w:pPr>
              <w:widowControl w:val="0"/>
              <w:autoSpaceDE w:val="0"/>
              <w:autoSpaceDN w:val="0"/>
              <w:adjustRightInd w:val="0"/>
              <w:spacing w:after="0" w:line="271" w:lineRule="auto"/>
              <w:rPr>
                <w:rFonts w:ascii="Times New Roman" w:eastAsia="Times New Roman" w:hAnsi="Times New Roman" w:cs="Times New Roman"/>
                <w:sz w:val="24"/>
                <w:szCs w:val="24"/>
                <w:lang w:eastAsia="ru-RU"/>
              </w:rPr>
            </w:pPr>
          </w:p>
        </w:tc>
      </w:tr>
      <w:tr w:rsidR="00C111E9" w:rsidRPr="009358D8" w:rsidTr="005C1774">
        <w:tc>
          <w:tcPr>
            <w:tcW w:w="5165" w:type="dxa"/>
          </w:tcPr>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_____________ / _______________</w:t>
            </w:r>
          </w:p>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9358D8">
              <w:rPr>
                <w:rFonts w:ascii="Times New Roman" w:eastAsia="Times New Roman" w:hAnsi="Times New Roman" w:cs="Times New Roman"/>
                <w:i/>
                <w:sz w:val="24"/>
                <w:szCs w:val="24"/>
                <w:lang w:eastAsia="ru-RU"/>
              </w:rPr>
              <w:t xml:space="preserve">    (</w:t>
            </w:r>
            <w:proofErr w:type="gramStart"/>
            <w:r w:rsidRPr="009358D8">
              <w:rPr>
                <w:rFonts w:ascii="Times New Roman" w:eastAsia="Times New Roman" w:hAnsi="Times New Roman" w:cs="Times New Roman"/>
                <w:i/>
                <w:sz w:val="24"/>
                <w:szCs w:val="24"/>
                <w:lang w:eastAsia="ru-RU"/>
              </w:rPr>
              <w:t xml:space="preserve">подпись)   </w:t>
            </w:r>
            <w:proofErr w:type="gramEnd"/>
            <w:r w:rsidRPr="009358D8">
              <w:rPr>
                <w:rFonts w:ascii="Times New Roman" w:eastAsia="Times New Roman" w:hAnsi="Times New Roman" w:cs="Times New Roman"/>
                <w:i/>
                <w:sz w:val="24"/>
                <w:szCs w:val="24"/>
                <w:lang w:eastAsia="ru-RU"/>
              </w:rPr>
              <w:t xml:space="preserve">              (ФИО)</w:t>
            </w:r>
          </w:p>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i/>
                <w:sz w:val="24"/>
                <w:szCs w:val="24"/>
                <w:vertAlign w:val="superscript"/>
                <w:lang w:eastAsia="ru-RU"/>
              </w:rPr>
            </w:pPr>
            <w:proofErr w:type="spellStart"/>
            <w:r w:rsidRPr="009358D8">
              <w:rPr>
                <w:rFonts w:ascii="Times New Roman" w:eastAsia="Times New Roman" w:hAnsi="Times New Roman" w:cs="Times New Roman"/>
                <w:i/>
                <w:sz w:val="24"/>
                <w:szCs w:val="24"/>
                <w:vertAlign w:val="superscript"/>
                <w:lang w:eastAsia="ru-RU"/>
              </w:rPr>
              <w:t>м.п</w:t>
            </w:r>
            <w:proofErr w:type="spellEnd"/>
            <w:r w:rsidRPr="009358D8">
              <w:rPr>
                <w:rFonts w:ascii="Times New Roman" w:eastAsia="Times New Roman" w:hAnsi="Times New Roman" w:cs="Times New Roman"/>
                <w:i/>
                <w:sz w:val="24"/>
                <w:szCs w:val="24"/>
                <w:vertAlign w:val="superscript"/>
                <w:lang w:eastAsia="ru-RU"/>
              </w:rPr>
              <w:t>.</w:t>
            </w:r>
          </w:p>
        </w:tc>
        <w:tc>
          <w:tcPr>
            <w:tcW w:w="5103" w:type="dxa"/>
          </w:tcPr>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58D8">
              <w:rPr>
                <w:rFonts w:ascii="Times New Roman" w:eastAsia="Times New Roman" w:hAnsi="Times New Roman" w:cs="Times New Roman"/>
                <w:sz w:val="24"/>
                <w:szCs w:val="24"/>
                <w:lang w:eastAsia="ru-RU"/>
              </w:rPr>
              <w:t>_____________ / __________________</w:t>
            </w:r>
          </w:p>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58D8">
              <w:rPr>
                <w:rFonts w:ascii="Times New Roman" w:eastAsia="Times New Roman" w:hAnsi="Times New Roman" w:cs="Times New Roman"/>
                <w:i/>
                <w:sz w:val="24"/>
                <w:szCs w:val="24"/>
                <w:lang w:eastAsia="ru-RU"/>
              </w:rPr>
              <w:t xml:space="preserve">     (</w:t>
            </w:r>
            <w:proofErr w:type="gramStart"/>
            <w:r w:rsidRPr="009358D8">
              <w:rPr>
                <w:rFonts w:ascii="Times New Roman" w:eastAsia="Times New Roman" w:hAnsi="Times New Roman" w:cs="Times New Roman"/>
                <w:i/>
                <w:sz w:val="24"/>
                <w:szCs w:val="24"/>
                <w:lang w:eastAsia="ru-RU"/>
              </w:rPr>
              <w:t xml:space="preserve">подпись)   </w:t>
            </w:r>
            <w:proofErr w:type="gramEnd"/>
            <w:r w:rsidRPr="009358D8">
              <w:rPr>
                <w:rFonts w:ascii="Times New Roman" w:eastAsia="Times New Roman" w:hAnsi="Times New Roman" w:cs="Times New Roman"/>
                <w:i/>
                <w:sz w:val="24"/>
                <w:szCs w:val="24"/>
                <w:lang w:eastAsia="ru-RU"/>
              </w:rPr>
              <w:t xml:space="preserve">                         (ФИО)</w:t>
            </w:r>
          </w:p>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roofErr w:type="spellStart"/>
            <w:r w:rsidRPr="009358D8">
              <w:rPr>
                <w:rFonts w:ascii="Times New Roman" w:eastAsia="Times New Roman" w:hAnsi="Times New Roman" w:cs="Times New Roman"/>
                <w:i/>
                <w:sz w:val="24"/>
                <w:szCs w:val="24"/>
                <w:lang w:eastAsia="ru-RU"/>
              </w:rPr>
              <w:t>м.п</w:t>
            </w:r>
            <w:proofErr w:type="spellEnd"/>
            <w:r w:rsidRPr="009358D8">
              <w:rPr>
                <w:rFonts w:ascii="Times New Roman" w:eastAsia="Times New Roman" w:hAnsi="Times New Roman" w:cs="Times New Roman"/>
                <w:i/>
                <w:sz w:val="24"/>
                <w:szCs w:val="24"/>
                <w:lang w:eastAsia="ru-RU"/>
              </w:rPr>
              <w:t>.</w:t>
            </w:r>
          </w:p>
          <w:p w:rsidR="00C111E9" w:rsidRPr="009358D8" w:rsidRDefault="00C111E9" w:rsidP="005C1774">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Default="00C111E9" w:rsidP="00C111E9">
      <w:pPr>
        <w:pStyle w:val="a5"/>
        <w:spacing w:line="240" w:lineRule="auto"/>
        <w:ind w:left="0"/>
        <w:jc w:val="right"/>
        <w:rPr>
          <w:rFonts w:ascii="Times New Roman" w:hAnsi="Times New Roman" w:cs="Times New Roman"/>
          <w:sz w:val="24"/>
          <w:szCs w:val="24"/>
        </w:rPr>
      </w:pPr>
    </w:p>
    <w:p w:rsidR="00C111E9" w:rsidRPr="00FD1621" w:rsidRDefault="00C111E9" w:rsidP="00C111E9">
      <w:pPr>
        <w:pStyle w:val="a5"/>
        <w:spacing w:line="240" w:lineRule="auto"/>
        <w:ind w:left="0"/>
        <w:jc w:val="right"/>
        <w:rPr>
          <w:rFonts w:ascii="Times New Roman" w:hAnsi="Times New Roman" w:cs="Times New Roman"/>
          <w:sz w:val="24"/>
          <w:szCs w:val="24"/>
        </w:rPr>
      </w:pPr>
      <w:r w:rsidRPr="00FD1621">
        <w:rPr>
          <w:rFonts w:ascii="Times New Roman" w:hAnsi="Times New Roman" w:cs="Times New Roman"/>
          <w:sz w:val="24"/>
          <w:szCs w:val="24"/>
        </w:rPr>
        <w:lastRenderedPageBreak/>
        <w:t>Приложение № 3</w:t>
      </w:r>
    </w:p>
    <w:p w:rsidR="00C111E9" w:rsidRPr="00FD1621" w:rsidRDefault="00C111E9" w:rsidP="00C111E9">
      <w:pPr>
        <w:pStyle w:val="a5"/>
        <w:spacing w:line="240" w:lineRule="auto"/>
        <w:ind w:left="0"/>
        <w:jc w:val="right"/>
        <w:rPr>
          <w:rFonts w:ascii="Times New Roman" w:hAnsi="Times New Roman" w:cs="Times New Roman"/>
          <w:sz w:val="24"/>
          <w:szCs w:val="24"/>
        </w:rPr>
      </w:pPr>
      <w:r w:rsidRPr="00FD1621">
        <w:rPr>
          <w:rFonts w:ascii="Times New Roman" w:hAnsi="Times New Roman" w:cs="Times New Roman"/>
          <w:sz w:val="24"/>
          <w:szCs w:val="24"/>
        </w:rPr>
        <w:t>к Соглашению</w:t>
      </w:r>
    </w:p>
    <w:p w:rsidR="00C111E9" w:rsidRPr="00FD1621" w:rsidRDefault="00C111E9" w:rsidP="00C111E9">
      <w:pPr>
        <w:pStyle w:val="a5"/>
        <w:spacing w:line="240" w:lineRule="auto"/>
        <w:ind w:left="0"/>
        <w:jc w:val="right"/>
        <w:rPr>
          <w:rFonts w:ascii="Times New Roman" w:hAnsi="Times New Roman" w:cs="Times New Roman"/>
          <w:sz w:val="24"/>
          <w:szCs w:val="24"/>
        </w:rPr>
      </w:pPr>
      <w:r w:rsidRPr="00FD1621">
        <w:rPr>
          <w:rFonts w:ascii="Times New Roman" w:hAnsi="Times New Roman" w:cs="Times New Roman"/>
          <w:sz w:val="24"/>
          <w:szCs w:val="24"/>
        </w:rPr>
        <w:t>№ _________________от __________20____г.</w:t>
      </w:r>
    </w:p>
    <w:p w:rsidR="00C111E9" w:rsidRPr="00FD1621" w:rsidRDefault="00C111E9" w:rsidP="00C111E9">
      <w:pPr>
        <w:pStyle w:val="a5"/>
        <w:spacing w:line="240" w:lineRule="auto"/>
        <w:ind w:left="0"/>
        <w:jc w:val="right"/>
        <w:rPr>
          <w:rFonts w:ascii="Times New Roman" w:hAnsi="Times New Roman" w:cs="Times New Roman"/>
          <w:sz w:val="24"/>
          <w:szCs w:val="24"/>
        </w:rPr>
      </w:pPr>
    </w:p>
    <w:p w:rsidR="00C111E9" w:rsidRPr="007E1255" w:rsidRDefault="00C111E9" w:rsidP="00C111E9">
      <w:pPr>
        <w:pStyle w:val="Default"/>
        <w:jc w:val="center"/>
        <w:rPr>
          <w:color w:val="auto"/>
        </w:rPr>
      </w:pPr>
      <w:r w:rsidRPr="007E1255">
        <w:rPr>
          <w:color w:val="auto"/>
        </w:rPr>
        <w:t>Показатели результативности</w:t>
      </w:r>
    </w:p>
    <w:p w:rsidR="00C111E9" w:rsidRDefault="00C111E9" w:rsidP="00C111E9">
      <w:pPr>
        <w:pStyle w:val="Default"/>
        <w:jc w:val="center"/>
        <w:rPr>
          <w:color w:val="auto"/>
        </w:rPr>
      </w:pPr>
      <w:r w:rsidRPr="007E1255">
        <w:rPr>
          <w:color w:val="auto"/>
        </w:rPr>
        <w:t>предоставления субсидий юридическим лицам и индивидуальным предпринимателям</w:t>
      </w:r>
      <w:r>
        <w:rPr>
          <w:color w:val="auto"/>
        </w:rPr>
        <w:t>, физическим лицам</w:t>
      </w:r>
      <w:r w:rsidRPr="007E1255">
        <w:rPr>
          <w:color w:val="auto"/>
        </w:rPr>
        <w:t xml:space="preserve"> на возмещение затрат в связи с выполнением работ по благоустройству </w:t>
      </w:r>
      <w:r>
        <w:rPr>
          <w:color w:val="auto"/>
        </w:rPr>
        <w:t xml:space="preserve">дворовых </w:t>
      </w:r>
      <w:r w:rsidRPr="007E1255">
        <w:rPr>
          <w:color w:val="auto"/>
        </w:rPr>
        <w:t>территорий</w:t>
      </w:r>
      <w:r>
        <w:rPr>
          <w:color w:val="auto"/>
        </w:rPr>
        <w:t xml:space="preserve"> </w:t>
      </w:r>
      <w:r w:rsidRPr="00C665E2">
        <w:rPr>
          <w:color w:val="auto"/>
        </w:rPr>
        <w:t xml:space="preserve">на территории </w:t>
      </w:r>
    </w:p>
    <w:p w:rsidR="00C111E9" w:rsidRDefault="00C111E9" w:rsidP="00C111E9">
      <w:pPr>
        <w:pStyle w:val="Default"/>
        <w:jc w:val="center"/>
        <w:rPr>
          <w:color w:val="auto"/>
        </w:rPr>
      </w:pPr>
      <w:r>
        <w:rPr>
          <w:color w:val="auto"/>
        </w:rPr>
        <w:t>муниципального образования город «Усолье-Сибирское»</w:t>
      </w:r>
      <w:r w:rsidRPr="007E1255">
        <w:rPr>
          <w:color w:val="auto"/>
        </w:rPr>
        <w:t xml:space="preserve"> </w:t>
      </w:r>
    </w:p>
    <w:p w:rsidR="00C111E9" w:rsidRDefault="00C111E9" w:rsidP="00C111E9">
      <w:pPr>
        <w:pStyle w:val="Default"/>
        <w:jc w:val="center"/>
        <w:rPr>
          <w:color w:val="auto"/>
        </w:rPr>
      </w:pPr>
    </w:p>
    <w:tbl>
      <w:tblPr>
        <w:tblStyle w:val="a4"/>
        <w:tblW w:w="0" w:type="auto"/>
        <w:tblLook w:val="04A0" w:firstRow="1" w:lastRow="0" w:firstColumn="1" w:lastColumn="0" w:noHBand="0" w:noVBand="1"/>
      </w:tblPr>
      <w:tblGrid>
        <w:gridCol w:w="531"/>
        <w:gridCol w:w="4426"/>
        <w:gridCol w:w="1219"/>
        <w:gridCol w:w="1963"/>
        <w:gridCol w:w="1973"/>
      </w:tblGrid>
      <w:tr w:rsidR="00C111E9" w:rsidTr="005C1774">
        <w:tc>
          <w:tcPr>
            <w:tcW w:w="531" w:type="dxa"/>
          </w:tcPr>
          <w:p w:rsidR="00C111E9" w:rsidRPr="003E218E" w:rsidRDefault="00C111E9" w:rsidP="005C1774">
            <w:pPr>
              <w:pStyle w:val="Default"/>
              <w:jc w:val="center"/>
              <w:rPr>
                <w:sz w:val="22"/>
                <w:szCs w:val="22"/>
              </w:rPr>
            </w:pPr>
            <w:r w:rsidRPr="003E218E">
              <w:rPr>
                <w:bCs/>
                <w:sz w:val="22"/>
                <w:szCs w:val="22"/>
              </w:rPr>
              <w:t>№</w:t>
            </w:r>
          </w:p>
          <w:p w:rsidR="00C111E9" w:rsidRPr="003E218E" w:rsidRDefault="00C111E9" w:rsidP="005C1774">
            <w:pPr>
              <w:pStyle w:val="Default"/>
              <w:jc w:val="center"/>
              <w:rPr>
                <w:sz w:val="22"/>
                <w:szCs w:val="22"/>
              </w:rPr>
            </w:pPr>
            <w:r w:rsidRPr="003E218E">
              <w:rPr>
                <w:bCs/>
                <w:sz w:val="22"/>
                <w:szCs w:val="22"/>
              </w:rPr>
              <w:t>п/п</w:t>
            </w:r>
          </w:p>
        </w:tc>
        <w:tc>
          <w:tcPr>
            <w:tcW w:w="4426" w:type="dxa"/>
          </w:tcPr>
          <w:p w:rsidR="00C111E9" w:rsidRPr="003E218E" w:rsidRDefault="00C111E9" w:rsidP="005C1774">
            <w:pPr>
              <w:pStyle w:val="Default"/>
              <w:jc w:val="center"/>
              <w:rPr>
                <w:sz w:val="22"/>
                <w:szCs w:val="22"/>
              </w:rPr>
            </w:pPr>
            <w:r w:rsidRPr="003E218E">
              <w:rPr>
                <w:bCs/>
                <w:sz w:val="22"/>
                <w:szCs w:val="22"/>
              </w:rPr>
              <w:t>Наименование показателя</w:t>
            </w:r>
          </w:p>
        </w:tc>
        <w:tc>
          <w:tcPr>
            <w:tcW w:w="1020" w:type="dxa"/>
          </w:tcPr>
          <w:p w:rsidR="00C111E9" w:rsidRPr="003E218E" w:rsidRDefault="00C111E9" w:rsidP="005C1774">
            <w:pPr>
              <w:pStyle w:val="Default"/>
              <w:jc w:val="center"/>
              <w:rPr>
                <w:sz w:val="22"/>
                <w:szCs w:val="22"/>
              </w:rPr>
            </w:pPr>
            <w:r w:rsidRPr="003E218E">
              <w:rPr>
                <w:bCs/>
                <w:sz w:val="22"/>
                <w:szCs w:val="22"/>
              </w:rPr>
              <w:t>Единица</w:t>
            </w:r>
          </w:p>
          <w:p w:rsidR="00C111E9" w:rsidRPr="003E218E" w:rsidRDefault="00C111E9" w:rsidP="005C1774">
            <w:pPr>
              <w:pStyle w:val="Default"/>
              <w:jc w:val="center"/>
              <w:rPr>
                <w:sz w:val="22"/>
                <w:szCs w:val="22"/>
              </w:rPr>
            </w:pPr>
            <w:r w:rsidRPr="003E218E">
              <w:rPr>
                <w:bCs/>
                <w:sz w:val="22"/>
                <w:szCs w:val="22"/>
              </w:rPr>
              <w:t>измерений</w:t>
            </w:r>
          </w:p>
        </w:tc>
        <w:tc>
          <w:tcPr>
            <w:tcW w:w="1963" w:type="dxa"/>
          </w:tcPr>
          <w:p w:rsidR="00C111E9" w:rsidRPr="003E218E" w:rsidRDefault="00C111E9" w:rsidP="005C1774">
            <w:pPr>
              <w:pStyle w:val="Default"/>
              <w:jc w:val="center"/>
              <w:rPr>
                <w:sz w:val="22"/>
                <w:szCs w:val="22"/>
              </w:rPr>
            </w:pPr>
            <w:r w:rsidRPr="003E218E">
              <w:rPr>
                <w:bCs/>
                <w:sz w:val="22"/>
                <w:szCs w:val="22"/>
              </w:rPr>
              <w:t>Плановое</w:t>
            </w:r>
          </w:p>
          <w:p w:rsidR="00C111E9" w:rsidRPr="003E218E" w:rsidRDefault="00C111E9" w:rsidP="005C1774">
            <w:pPr>
              <w:pStyle w:val="Default"/>
              <w:jc w:val="center"/>
              <w:rPr>
                <w:sz w:val="22"/>
                <w:szCs w:val="22"/>
              </w:rPr>
            </w:pPr>
            <w:r w:rsidRPr="003E218E">
              <w:rPr>
                <w:bCs/>
                <w:sz w:val="22"/>
                <w:szCs w:val="22"/>
              </w:rPr>
              <w:t>значение</w:t>
            </w:r>
          </w:p>
          <w:p w:rsidR="00C111E9" w:rsidRPr="003E218E" w:rsidRDefault="00C111E9" w:rsidP="005C1774">
            <w:pPr>
              <w:pStyle w:val="Default"/>
              <w:jc w:val="center"/>
              <w:rPr>
                <w:sz w:val="22"/>
                <w:szCs w:val="22"/>
              </w:rPr>
            </w:pPr>
            <w:r w:rsidRPr="003E218E">
              <w:rPr>
                <w:bCs/>
                <w:sz w:val="22"/>
                <w:szCs w:val="22"/>
              </w:rPr>
              <w:t>показателя</w:t>
            </w:r>
          </w:p>
        </w:tc>
        <w:tc>
          <w:tcPr>
            <w:tcW w:w="1973" w:type="dxa"/>
          </w:tcPr>
          <w:p w:rsidR="00C111E9" w:rsidRPr="003E218E" w:rsidRDefault="00C111E9" w:rsidP="005C1774">
            <w:pPr>
              <w:pStyle w:val="Default"/>
              <w:jc w:val="center"/>
              <w:rPr>
                <w:sz w:val="22"/>
                <w:szCs w:val="22"/>
              </w:rPr>
            </w:pPr>
            <w:r w:rsidRPr="003E218E">
              <w:rPr>
                <w:bCs/>
                <w:sz w:val="22"/>
                <w:szCs w:val="22"/>
              </w:rPr>
              <w:t>Срок, на который запланировано достижение показателя (не позднее 30 октября</w:t>
            </w:r>
          </w:p>
          <w:p w:rsidR="00C111E9" w:rsidRPr="003E218E" w:rsidRDefault="00C111E9" w:rsidP="005C1774">
            <w:pPr>
              <w:pStyle w:val="Default"/>
              <w:jc w:val="center"/>
              <w:rPr>
                <w:sz w:val="22"/>
                <w:szCs w:val="22"/>
              </w:rPr>
            </w:pPr>
            <w:r w:rsidRPr="003E218E">
              <w:rPr>
                <w:bCs/>
                <w:sz w:val="22"/>
                <w:szCs w:val="22"/>
              </w:rPr>
              <w:t>текущего года)</w:t>
            </w:r>
          </w:p>
        </w:tc>
      </w:tr>
      <w:tr w:rsidR="00C111E9" w:rsidTr="005C1774">
        <w:tc>
          <w:tcPr>
            <w:tcW w:w="531" w:type="dxa"/>
          </w:tcPr>
          <w:p w:rsidR="00C111E9" w:rsidRPr="003E218E" w:rsidRDefault="00C111E9" w:rsidP="005C1774">
            <w:pPr>
              <w:pStyle w:val="Default"/>
              <w:jc w:val="center"/>
              <w:rPr>
                <w:sz w:val="22"/>
                <w:szCs w:val="22"/>
              </w:rPr>
            </w:pPr>
            <w:r w:rsidRPr="003E218E">
              <w:rPr>
                <w:bCs/>
                <w:sz w:val="22"/>
                <w:szCs w:val="22"/>
              </w:rPr>
              <w:t>1</w:t>
            </w:r>
          </w:p>
        </w:tc>
        <w:tc>
          <w:tcPr>
            <w:tcW w:w="4426" w:type="dxa"/>
          </w:tcPr>
          <w:p w:rsidR="00C111E9" w:rsidRPr="003E218E" w:rsidRDefault="00C111E9" w:rsidP="005C1774">
            <w:pPr>
              <w:pStyle w:val="Default"/>
              <w:jc w:val="center"/>
              <w:rPr>
                <w:sz w:val="22"/>
                <w:szCs w:val="22"/>
              </w:rPr>
            </w:pPr>
            <w:r w:rsidRPr="003E218E">
              <w:rPr>
                <w:bCs/>
                <w:sz w:val="22"/>
                <w:szCs w:val="22"/>
              </w:rPr>
              <w:t>2</w:t>
            </w:r>
          </w:p>
        </w:tc>
        <w:tc>
          <w:tcPr>
            <w:tcW w:w="1020" w:type="dxa"/>
          </w:tcPr>
          <w:p w:rsidR="00C111E9" w:rsidRPr="003E218E" w:rsidRDefault="00C111E9" w:rsidP="005C1774">
            <w:pPr>
              <w:pStyle w:val="Default"/>
              <w:jc w:val="center"/>
              <w:rPr>
                <w:sz w:val="22"/>
                <w:szCs w:val="22"/>
              </w:rPr>
            </w:pPr>
            <w:r w:rsidRPr="003E218E">
              <w:rPr>
                <w:bCs/>
                <w:sz w:val="22"/>
                <w:szCs w:val="22"/>
              </w:rPr>
              <w:t>3</w:t>
            </w:r>
          </w:p>
        </w:tc>
        <w:tc>
          <w:tcPr>
            <w:tcW w:w="1963" w:type="dxa"/>
          </w:tcPr>
          <w:p w:rsidR="00C111E9" w:rsidRPr="003E218E" w:rsidRDefault="00C111E9" w:rsidP="005C1774">
            <w:pPr>
              <w:pStyle w:val="Default"/>
              <w:jc w:val="center"/>
              <w:rPr>
                <w:sz w:val="22"/>
                <w:szCs w:val="22"/>
              </w:rPr>
            </w:pPr>
            <w:r w:rsidRPr="003E218E">
              <w:rPr>
                <w:bCs/>
                <w:sz w:val="22"/>
                <w:szCs w:val="22"/>
              </w:rPr>
              <w:t>4</w:t>
            </w:r>
          </w:p>
        </w:tc>
        <w:tc>
          <w:tcPr>
            <w:tcW w:w="1973" w:type="dxa"/>
          </w:tcPr>
          <w:p w:rsidR="00C111E9" w:rsidRPr="003E218E" w:rsidRDefault="00C111E9" w:rsidP="005C1774">
            <w:pPr>
              <w:pStyle w:val="Default"/>
              <w:jc w:val="center"/>
              <w:rPr>
                <w:sz w:val="22"/>
                <w:szCs w:val="22"/>
              </w:rPr>
            </w:pPr>
            <w:r w:rsidRPr="003E218E">
              <w:rPr>
                <w:bCs/>
                <w:sz w:val="22"/>
                <w:szCs w:val="22"/>
              </w:rPr>
              <w:t>5</w:t>
            </w:r>
          </w:p>
        </w:tc>
      </w:tr>
      <w:tr w:rsidR="00C111E9" w:rsidTr="005C1774">
        <w:tc>
          <w:tcPr>
            <w:tcW w:w="531" w:type="dxa"/>
          </w:tcPr>
          <w:p w:rsidR="00C111E9" w:rsidRPr="0007510F" w:rsidRDefault="00C111E9" w:rsidP="005C1774">
            <w:pPr>
              <w:pStyle w:val="Default"/>
              <w:jc w:val="center"/>
              <w:rPr>
                <w:sz w:val="20"/>
                <w:szCs w:val="20"/>
              </w:rPr>
            </w:pPr>
          </w:p>
        </w:tc>
        <w:tc>
          <w:tcPr>
            <w:tcW w:w="4426" w:type="dxa"/>
          </w:tcPr>
          <w:p w:rsidR="00C111E9" w:rsidRPr="0007510F" w:rsidRDefault="00C111E9" w:rsidP="005C1774">
            <w:pPr>
              <w:pStyle w:val="Default"/>
              <w:rPr>
                <w:bCs/>
                <w:sz w:val="20"/>
                <w:szCs w:val="20"/>
              </w:rPr>
            </w:pPr>
            <w:r w:rsidRPr="0007510F">
              <w:rPr>
                <w:bCs/>
                <w:sz w:val="20"/>
                <w:szCs w:val="20"/>
              </w:rPr>
              <w:t>Выполнение работ по благоустр</w:t>
            </w:r>
            <w:r>
              <w:rPr>
                <w:bCs/>
                <w:sz w:val="20"/>
                <w:szCs w:val="20"/>
              </w:rPr>
              <w:t>ой</w:t>
            </w:r>
            <w:r w:rsidRPr="0007510F">
              <w:rPr>
                <w:bCs/>
                <w:sz w:val="20"/>
                <w:szCs w:val="20"/>
              </w:rPr>
              <w:t xml:space="preserve">ству территорий, в </w:t>
            </w:r>
            <w:proofErr w:type="spellStart"/>
            <w:r w:rsidRPr="0007510F">
              <w:rPr>
                <w:bCs/>
                <w:sz w:val="20"/>
                <w:szCs w:val="20"/>
              </w:rPr>
              <w:t>т.ч</w:t>
            </w:r>
            <w:proofErr w:type="spellEnd"/>
            <w:r w:rsidRPr="0007510F">
              <w:rPr>
                <w:bCs/>
                <w:sz w:val="20"/>
                <w:szCs w:val="20"/>
              </w:rPr>
              <w:t>.:</w:t>
            </w:r>
          </w:p>
        </w:tc>
        <w:tc>
          <w:tcPr>
            <w:tcW w:w="1020" w:type="dxa"/>
          </w:tcPr>
          <w:p w:rsidR="00C111E9" w:rsidRPr="0007510F" w:rsidRDefault="00C111E9" w:rsidP="005C1774">
            <w:pPr>
              <w:pStyle w:val="Default"/>
              <w:jc w:val="center"/>
              <w:rPr>
                <w:bCs/>
                <w:sz w:val="20"/>
                <w:szCs w:val="20"/>
              </w:rPr>
            </w:pPr>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1</w:t>
            </w:r>
          </w:p>
        </w:tc>
        <w:tc>
          <w:tcPr>
            <w:tcW w:w="4426" w:type="dxa"/>
          </w:tcPr>
          <w:p w:rsidR="00C111E9" w:rsidRPr="0007510F" w:rsidRDefault="00C111E9" w:rsidP="005C1774">
            <w:pPr>
              <w:pStyle w:val="Default"/>
              <w:jc w:val="both"/>
              <w:rPr>
                <w:sz w:val="20"/>
                <w:szCs w:val="20"/>
              </w:rPr>
            </w:pPr>
            <w:r w:rsidRPr="0007510F">
              <w:rPr>
                <w:bCs/>
                <w:sz w:val="20"/>
                <w:szCs w:val="20"/>
              </w:rPr>
              <w:t>Ремонт</w:t>
            </w:r>
          </w:p>
          <w:p w:rsidR="00C111E9" w:rsidRPr="0007510F" w:rsidRDefault="00C111E9" w:rsidP="005C1774">
            <w:pPr>
              <w:pStyle w:val="Default"/>
              <w:jc w:val="both"/>
              <w:rPr>
                <w:sz w:val="20"/>
                <w:szCs w:val="20"/>
              </w:rPr>
            </w:pPr>
            <w:proofErr w:type="spellStart"/>
            <w:r w:rsidRPr="0007510F">
              <w:rPr>
                <w:bCs/>
                <w:sz w:val="20"/>
                <w:szCs w:val="20"/>
              </w:rPr>
              <w:t>внутридворовых</w:t>
            </w:r>
            <w:proofErr w:type="spellEnd"/>
            <w:r w:rsidRPr="0007510F">
              <w:rPr>
                <w:bCs/>
                <w:sz w:val="20"/>
                <w:szCs w:val="20"/>
              </w:rPr>
              <w:t xml:space="preserve"> дорог, </w:t>
            </w:r>
          </w:p>
        </w:tc>
        <w:tc>
          <w:tcPr>
            <w:tcW w:w="102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2</w:t>
            </w:r>
          </w:p>
        </w:tc>
        <w:tc>
          <w:tcPr>
            <w:tcW w:w="4426" w:type="dxa"/>
          </w:tcPr>
          <w:p w:rsidR="00C111E9" w:rsidRPr="0007510F" w:rsidRDefault="00C111E9" w:rsidP="005C1774">
            <w:pPr>
              <w:pStyle w:val="Default"/>
              <w:rPr>
                <w:b/>
                <w:bCs/>
                <w:sz w:val="20"/>
                <w:szCs w:val="20"/>
              </w:rPr>
            </w:pPr>
            <w:r w:rsidRPr="0007510F">
              <w:rPr>
                <w:bCs/>
                <w:sz w:val="20"/>
                <w:szCs w:val="20"/>
              </w:rPr>
              <w:t>Обустройство тротуаров, лестниц</w:t>
            </w:r>
          </w:p>
        </w:tc>
        <w:tc>
          <w:tcPr>
            <w:tcW w:w="102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3</w:t>
            </w:r>
          </w:p>
        </w:tc>
        <w:tc>
          <w:tcPr>
            <w:tcW w:w="4426" w:type="dxa"/>
          </w:tcPr>
          <w:p w:rsidR="00C111E9" w:rsidRPr="0007510F" w:rsidRDefault="00C111E9" w:rsidP="005C1774">
            <w:pPr>
              <w:pStyle w:val="Default"/>
              <w:rPr>
                <w:bCs/>
                <w:sz w:val="20"/>
                <w:szCs w:val="20"/>
              </w:rPr>
            </w:pPr>
            <w:r w:rsidRPr="0007510F">
              <w:rPr>
                <w:bCs/>
                <w:sz w:val="20"/>
                <w:szCs w:val="20"/>
              </w:rPr>
              <w:t>Обустройство парковочных мест</w:t>
            </w:r>
          </w:p>
        </w:tc>
        <w:tc>
          <w:tcPr>
            <w:tcW w:w="102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4</w:t>
            </w:r>
          </w:p>
        </w:tc>
        <w:tc>
          <w:tcPr>
            <w:tcW w:w="4426" w:type="dxa"/>
          </w:tcPr>
          <w:p w:rsidR="00C111E9" w:rsidRPr="0007510F" w:rsidRDefault="00C111E9" w:rsidP="005C1774">
            <w:pPr>
              <w:pStyle w:val="Default"/>
              <w:rPr>
                <w:bCs/>
                <w:sz w:val="20"/>
                <w:szCs w:val="20"/>
              </w:rPr>
            </w:pPr>
            <w:r w:rsidRPr="0007510F">
              <w:rPr>
                <w:bCs/>
                <w:sz w:val="20"/>
                <w:szCs w:val="20"/>
              </w:rPr>
              <w:t xml:space="preserve">Посадка зеленых насаждений по трудовому  участию </w:t>
            </w:r>
          </w:p>
        </w:tc>
        <w:tc>
          <w:tcPr>
            <w:tcW w:w="1020" w:type="dxa"/>
          </w:tcPr>
          <w:p w:rsidR="00C111E9" w:rsidRPr="0007510F" w:rsidRDefault="00C111E9" w:rsidP="005C1774">
            <w:pPr>
              <w:pStyle w:val="Default"/>
              <w:jc w:val="center"/>
              <w:rPr>
                <w:bCs/>
                <w:sz w:val="20"/>
                <w:szCs w:val="20"/>
              </w:rPr>
            </w:pPr>
            <w:r w:rsidRPr="0007510F">
              <w:rPr>
                <w:bCs/>
                <w:sz w:val="20"/>
                <w:szCs w:val="20"/>
              </w:rPr>
              <w:t>шт.</w:t>
            </w:r>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5</w:t>
            </w:r>
          </w:p>
        </w:tc>
        <w:tc>
          <w:tcPr>
            <w:tcW w:w="4426" w:type="dxa"/>
          </w:tcPr>
          <w:p w:rsidR="00C111E9" w:rsidRPr="0007510F" w:rsidRDefault="00C111E9" w:rsidP="005C1774">
            <w:pPr>
              <w:pStyle w:val="Default"/>
              <w:rPr>
                <w:bCs/>
                <w:sz w:val="20"/>
                <w:szCs w:val="20"/>
              </w:rPr>
            </w:pPr>
            <w:r w:rsidRPr="0007510F">
              <w:rPr>
                <w:bCs/>
                <w:sz w:val="20"/>
                <w:szCs w:val="20"/>
              </w:rPr>
              <w:t>Установка освещения</w:t>
            </w:r>
          </w:p>
        </w:tc>
        <w:tc>
          <w:tcPr>
            <w:tcW w:w="102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6</w:t>
            </w:r>
          </w:p>
        </w:tc>
        <w:tc>
          <w:tcPr>
            <w:tcW w:w="4426" w:type="dxa"/>
          </w:tcPr>
          <w:p w:rsidR="00C111E9" w:rsidRPr="0007510F" w:rsidRDefault="00C111E9" w:rsidP="005C1774">
            <w:pPr>
              <w:pStyle w:val="Default"/>
              <w:rPr>
                <w:bCs/>
                <w:sz w:val="20"/>
                <w:szCs w:val="20"/>
              </w:rPr>
            </w:pPr>
            <w:r w:rsidRPr="0007510F">
              <w:rPr>
                <w:bCs/>
                <w:sz w:val="20"/>
                <w:szCs w:val="20"/>
              </w:rPr>
              <w:t>Оборудование ска</w:t>
            </w:r>
            <w:r>
              <w:rPr>
                <w:bCs/>
                <w:sz w:val="20"/>
                <w:szCs w:val="20"/>
              </w:rPr>
              <w:t>меек</w:t>
            </w:r>
            <w:r w:rsidRPr="0007510F">
              <w:rPr>
                <w:bCs/>
                <w:sz w:val="20"/>
                <w:szCs w:val="20"/>
              </w:rPr>
              <w:t>, урн</w:t>
            </w:r>
          </w:p>
        </w:tc>
        <w:tc>
          <w:tcPr>
            <w:tcW w:w="1020" w:type="dxa"/>
          </w:tcPr>
          <w:p w:rsidR="00C111E9" w:rsidRPr="0007510F" w:rsidRDefault="00C111E9" w:rsidP="005C1774">
            <w:pPr>
              <w:pStyle w:val="Default"/>
              <w:jc w:val="center"/>
              <w:rPr>
                <w:bCs/>
                <w:sz w:val="20"/>
                <w:szCs w:val="20"/>
              </w:rPr>
            </w:pPr>
            <w:r w:rsidRPr="0007510F">
              <w:rPr>
                <w:bCs/>
                <w:sz w:val="20"/>
                <w:szCs w:val="20"/>
              </w:rPr>
              <w:t>шт.</w:t>
            </w:r>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r w:rsidR="00C111E9" w:rsidTr="005C1774">
        <w:tc>
          <w:tcPr>
            <w:tcW w:w="531" w:type="dxa"/>
          </w:tcPr>
          <w:p w:rsidR="00C111E9" w:rsidRPr="0007510F" w:rsidRDefault="00C111E9" w:rsidP="005C1774">
            <w:pPr>
              <w:pStyle w:val="Default"/>
              <w:jc w:val="center"/>
              <w:rPr>
                <w:sz w:val="20"/>
                <w:szCs w:val="20"/>
              </w:rPr>
            </w:pPr>
            <w:r w:rsidRPr="0007510F">
              <w:rPr>
                <w:sz w:val="20"/>
                <w:szCs w:val="20"/>
              </w:rPr>
              <w:t>7</w:t>
            </w:r>
          </w:p>
        </w:tc>
        <w:tc>
          <w:tcPr>
            <w:tcW w:w="4426" w:type="dxa"/>
          </w:tcPr>
          <w:p w:rsidR="00C111E9" w:rsidRPr="0007510F" w:rsidRDefault="00C111E9" w:rsidP="005C1774">
            <w:pPr>
              <w:pStyle w:val="Default"/>
              <w:rPr>
                <w:bCs/>
                <w:sz w:val="20"/>
                <w:szCs w:val="20"/>
              </w:rPr>
            </w:pPr>
            <w:r w:rsidRPr="0007510F">
              <w:rPr>
                <w:bCs/>
                <w:sz w:val="20"/>
                <w:szCs w:val="20"/>
              </w:rPr>
              <w:t>Обустройства для незащ</w:t>
            </w:r>
            <w:r>
              <w:rPr>
                <w:bCs/>
                <w:sz w:val="20"/>
                <w:szCs w:val="20"/>
              </w:rPr>
              <w:t>и</w:t>
            </w:r>
            <w:r w:rsidRPr="0007510F">
              <w:rPr>
                <w:bCs/>
                <w:sz w:val="20"/>
                <w:szCs w:val="20"/>
              </w:rPr>
              <w:t>щенных групп населения</w:t>
            </w:r>
          </w:p>
        </w:tc>
        <w:tc>
          <w:tcPr>
            <w:tcW w:w="1020" w:type="dxa"/>
          </w:tcPr>
          <w:p w:rsidR="00C111E9" w:rsidRPr="0007510F" w:rsidRDefault="00C111E9" w:rsidP="005C1774">
            <w:pPr>
              <w:pStyle w:val="Default"/>
              <w:jc w:val="center"/>
              <w:rPr>
                <w:bCs/>
                <w:sz w:val="20"/>
                <w:szCs w:val="20"/>
              </w:rPr>
            </w:pPr>
            <w:proofErr w:type="spellStart"/>
            <w:r w:rsidRPr="0007510F">
              <w:rPr>
                <w:bCs/>
                <w:sz w:val="20"/>
                <w:szCs w:val="20"/>
              </w:rPr>
              <w:t>шт</w:t>
            </w:r>
            <w:proofErr w:type="spellEnd"/>
            <w:r w:rsidRPr="0007510F">
              <w:rPr>
                <w:bCs/>
                <w:sz w:val="20"/>
                <w:szCs w:val="20"/>
              </w:rPr>
              <w:t>/</w:t>
            </w:r>
            <w:proofErr w:type="spellStart"/>
            <w:r w:rsidRPr="0007510F">
              <w:rPr>
                <w:bCs/>
                <w:sz w:val="20"/>
                <w:szCs w:val="20"/>
              </w:rPr>
              <w:t>кв.м</w:t>
            </w:r>
            <w:proofErr w:type="spellEnd"/>
          </w:p>
        </w:tc>
        <w:tc>
          <w:tcPr>
            <w:tcW w:w="1963" w:type="dxa"/>
          </w:tcPr>
          <w:p w:rsidR="00C111E9" w:rsidRDefault="00C111E9" w:rsidP="005C1774">
            <w:pPr>
              <w:pStyle w:val="Default"/>
              <w:rPr>
                <w:b/>
                <w:bCs/>
                <w:sz w:val="22"/>
                <w:szCs w:val="22"/>
              </w:rPr>
            </w:pPr>
          </w:p>
        </w:tc>
        <w:tc>
          <w:tcPr>
            <w:tcW w:w="1973" w:type="dxa"/>
          </w:tcPr>
          <w:p w:rsidR="00C111E9" w:rsidRDefault="00C111E9" w:rsidP="005C1774">
            <w:pPr>
              <w:pStyle w:val="Default"/>
              <w:rPr>
                <w:b/>
                <w:bCs/>
                <w:sz w:val="22"/>
                <w:szCs w:val="22"/>
              </w:rPr>
            </w:pPr>
          </w:p>
        </w:tc>
      </w:tr>
    </w:tbl>
    <w:p w:rsidR="00C111E9" w:rsidRDefault="00C111E9" w:rsidP="00C111E9">
      <w:pPr>
        <w:pStyle w:val="Default"/>
        <w:jc w:val="center"/>
        <w:rPr>
          <w:color w:val="auto"/>
        </w:rPr>
      </w:pPr>
    </w:p>
    <w:p w:rsidR="00C111E9" w:rsidRDefault="00C111E9" w:rsidP="00C111E9">
      <w:pPr>
        <w:pStyle w:val="Default"/>
        <w:jc w:val="center"/>
        <w:rPr>
          <w:color w:val="auto"/>
        </w:rPr>
      </w:pPr>
    </w:p>
    <w:p w:rsidR="00C111E9" w:rsidRDefault="00C111E9" w:rsidP="00C111E9">
      <w:pPr>
        <w:pStyle w:val="Default"/>
        <w:rPr>
          <w:color w:val="auto"/>
        </w:rPr>
      </w:pPr>
    </w:p>
    <w:p w:rsidR="00C111E9" w:rsidRPr="0007510F" w:rsidRDefault="00C111E9" w:rsidP="00C111E9">
      <w:pPr>
        <w:pStyle w:val="Default"/>
        <w:rPr>
          <w:color w:val="auto"/>
        </w:rPr>
      </w:pPr>
      <w:r w:rsidRPr="0007510F">
        <w:rPr>
          <w:color w:val="auto"/>
        </w:rPr>
        <w:t>Руководитель получателя субсидий___________________________________</w:t>
      </w:r>
    </w:p>
    <w:p w:rsidR="00C111E9" w:rsidRPr="0007510F" w:rsidRDefault="00C111E9" w:rsidP="00C111E9">
      <w:pPr>
        <w:pStyle w:val="Default"/>
        <w:rPr>
          <w:color w:val="auto"/>
          <w:sz w:val="20"/>
          <w:szCs w:val="20"/>
        </w:rPr>
      </w:pPr>
      <w:r>
        <w:rPr>
          <w:color w:val="auto"/>
          <w:sz w:val="20"/>
          <w:szCs w:val="20"/>
        </w:rPr>
        <w:t xml:space="preserve">                                                    </w:t>
      </w:r>
      <w:r w:rsidRPr="0007510F">
        <w:rPr>
          <w:color w:val="auto"/>
          <w:sz w:val="20"/>
          <w:szCs w:val="20"/>
        </w:rPr>
        <w:t xml:space="preserve">(уполномоченное лицо) </w:t>
      </w:r>
      <w:r w:rsidRPr="0007510F">
        <w:rPr>
          <w:bCs/>
          <w:color w:val="auto"/>
          <w:sz w:val="20"/>
          <w:szCs w:val="20"/>
        </w:rPr>
        <w:t>(должность) (подпись) (расшифровка подписи)</w:t>
      </w:r>
    </w:p>
    <w:p w:rsidR="00C111E9" w:rsidRPr="0007510F" w:rsidRDefault="00C111E9" w:rsidP="00C111E9">
      <w:pPr>
        <w:pStyle w:val="Default"/>
        <w:rPr>
          <w:color w:val="auto"/>
        </w:rPr>
      </w:pPr>
      <w:r w:rsidRPr="0007510F">
        <w:rPr>
          <w:color w:val="auto"/>
        </w:rPr>
        <w:t>Исполнитель__________________________________________</w:t>
      </w:r>
    </w:p>
    <w:p w:rsidR="00C111E9" w:rsidRPr="0007510F" w:rsidRDefault="00C111E9" w:rsidP="00C111E9">
      <w:pPr>
        <w:pStyle w:val="Default"/>
        <w:rPr>
          <w:color w:val="auto"/>
          <w:sz w:val="20"/>
          <w:szCs w:val="20"/>
        </w:rPr>
      </w:pPr>
      <w:r w:rsidRPr="0007510F">
        <w:rPr>
          <w:bCs/>
          <w:color w:val="auto"/>
          <w:sz w:val="20"/>
          <w:szCs w:val="20"/>
        </w:rPr>
        <w:t xml:space="preserve">                                      (должность) (Ф.И.О.) (телефон)</w:t>
      </w:r>
    </w:p>
    <w:p w:rsidR="00C111E9" w:rsidRPr="0007510F" w:rsidRDefault="00C111E9" w:rsidP="00C111E9">
      <w:pPr>
        <w:pStyle w:val="Default"/>
        <w:rPr>
          <w:color w:val="auto"/>
        </w:rPr>
      </w:pPr>
      <w:r w:rsidRPr="0007510F">
        <w:rPr>
          <w:color w:val="auto"/>
        </w:rPr>
        <w:t>Согласовано:</w:t>
      </w:r>
    </w:p>
    <w:p w:rsidR="00C111E9" w:rsidRDefault="00C111E9" w:rsidP="00C111E9">
      <w:pPr>
        <w:pStyle w:val="Default"/>
        <w:rPr>
          <w:color w:val="auto"/>
        </w:rPr>
      </w:pPr>
      <w:r>
        <w:rPr>
          <w:color w:val="auto"/>
        </w:rPr>
        <w:t>Отдел по благоустройству и экологии комитета по городскому хозяйству администрации города Усолье-Сибирское ___________________________________</w:t>
      </w:r>
    </w:p>
    <w:p w:rsidR="00C111E9" w:rsidRPr="0007510F" w:rsidRDefault="00C111E9" w:rsidP="00C111E9">
      <w:pPr>
        <w:pStyle w:val="Default"/>
        <w:jc w:val="both"/>
        <w:rPr>
          <w:color w:val="auto"/>
        </w:rPr>
      </w:pPr>
      <w:r w:rsidRPr="0007510F">
        <w:rPr>
          <w:color w:val="auto"/>
        </w:rPr>
        <w:t>«</w:t>
      </w:r>
      <w:r>
        <w:rPr>
          <w:color w:val="auto"/>
        </w:rPr>
        <w:t>____</w:t>
      </w:r>
      <w:proofErr w:type="gramStart"/>
      <w:r>
        <w:rPr>
          <w:color w:val="auto"/>
        </w:rPr>
        <w:t>_</w:t>
      </w:r>
      <w:r w:rsidRPr="0007510F">
        <w:rPr>
          <w:color w:val="auto"/>
        </w:rPr>
        <w:t xml:space="preserve"> »</w:t>
      </w:r>
      <w:proofErr w:type="gramEnd"/>
      <w:r>
        <w:rPr>
          <w:color w:val="auto"/>
        </w:rPr>
        <w:t xml:space="preserve"> __________ 20____</w:t>
      </w:r>
      <w:r w:rsidRPr="0007510F">
        <w:rPr>
          <w:color w:val="auto"/>
        </w:rPr>
        <w:t>г.</w:t>
      </w:r>
    </w:p>
    <w:p w:rsidR="00C111E9" w:rsidRDefault="00C111E9" w:rsidP="00C111E9">
      <w:pPr>
        <w:pStyle w:val="Default"/>
        <w:rPr>
          <w:color w:val="auto"/>
        </w:rPr>
      </w:pPr>
    </w:p>
    <w:p w:rsidR="00C111E9" w:rsidRPr="0007510F" w:rsidRDefault="00C111E9" w:rsidP="00C111E9">
      <w:pPr>
        <w:pStyle w:val="Default"/>
        <w:rPr>
          <w:color w:val="auto"/>
        </w:rPr>
      </w:pPr>
      <w:r>
        <w:rPr>
          <w:color w:val="auto"/>
        </w:rPr>
        <w:t xml:space="preserve">Начальник МКУ «ГУКС» ____________________________________ </w:t>
      </w:r>
    </w:p>
    <w:p w:rsidR="00C111E9" w:rsidRDefault="00C111E9" w:rsidP="00C111E9">
      <w:pPr>
        <w:pStyle w:val="Default"/>
        <w:jc w:val="both"/>
        <w:rPr>
          <w:color w:val="auto"/>
        </w:rPr>
      </w:pPr>
      <w:r w:rsidRPr="0007510F">
        <w:rPr>
          <w:color w:val="auto"/>
        </w:rPr>
        <w:t>«</w:t>
      </w:r>
      <w:r>
        <w:rPr>
          <w:color w:val="auto"/>
        </w:rPr>
        <w:t>____</w:t>
      </w:r>
      <w:proofErr w:type="gramStart"/>
      <w:r>
        <w:rPr>
          <w:color w:val="auto"/>
        </w:rPr>
        <w:t>_</w:t>
      </w:r>
      <w:r w:rsidRPr="0007510F">
        <w:rPr>
          <w:color w:val="auto"/>
        </w:rPr>
        <w:t xml:space="preserve"> »</w:t>
      </w:r>
      <w:proofErr w:type="gramEnd"/>
      <w:r>
        <w:rPr>
          <w:color w:val="auto"/>
        </w:rPr>
        <w:t xml:space="preserve"> __________ 20____</w:t>
      </w:r>
      <w:r w:rsidRPr="0007510F">
        <w:rPr>
          <w:color w:val="auto"/>
        </w:rPr>
        <w:t>г.</w:t>
      </w:r>
    </w:p>
    <w:p w:rsidR="00C111E9" w:rsidRDefault="00C111E9" w:rsidP="00C111E9">
      <w:pPr>
        <w:pStyle w:val="Default"/>
        <w:jc w:val="both"/>
        <w:rPr>
          <w:color w:val="auto"/>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C111E9" w:rsidRPr="00FD1621" w:rsidRDefault="00C111E9" w:rsidP="00C111E9">
      <w:pPr>
        <w:pStyle w:val="a5"/>
        <w:spacing w:line="240" w:lineRule="auto"/>
        <w:jc w:val="right"/>
        <w:rPr>
          <w:rFonts w:ascii="Times New Roman" w:hAnsi="Times New Roman" w:cs="Times New Roman"/>
          <w:sz w:val="24"/>
          <w:szCs w:val="24"/>
        </w:rPr>
      </w:pPr>
      <w:r w:rsidRPr="00FD1621">
        <w:rPr>
          <w:rFonts w:ascii="Times New Roman" w:hAnsi="Times New Roman" w:cs="Times New Roman"/>
          <w:sz w:val="24"/>
          <w:szCs w:val="24"/>
        </w:rPr>
        <w:lastRenderedPageBreak/>
        <w:t>Приложение № 4</w:t>
      </w:r>
    </w:p>
    <w:p w:rsidR="00C111E9" w:rsidRPr="00FD1621" w:rsidRDefault="00C111E9" w:rsidP="00C111E9">
      <w:pPr>
        <w:pStyle w:val="a5"/>
        <w:spacing w:line="240" w:lineRule="auto"/>
        <w:jc w:val="right"/>
        <w:rPr>
          <w:rFonts w:ascii="Times New Roman" w:hAnsi="Times New Roman" w:cs="Times New Roman"/>
          <w:sz w:val="24"/>
          <w:szCs w:val="24"/>
        </w:rPr>
      </w:pPr>
      <w:r w:rsidRPr="00FD1621">
        <w:rPr>
          <w:rFonts w:ascii="Times New Roman" w:hAnsi="Times New Roman" w:cs="Times New Roman"/>
          <w:sz w:val="24"/>
          <w:szCs w:val="24"/>
        </w:rPr>
        <w:t>к Соглашению</w:t>
      </w:r>
    </w:p>
    <w:p w:rsidR="00C111E9" w:rsidRPr="00FD1621" w:rsidRDefault="00C111E9" w:rsidP="00C111E9">
      <w:pPr>
        <w:pStyle w:val="a5"/>
        <w:spacing w:line="240" w:lineRule="auto"/>
        <w:ind w:left="0"/>
        <w:jc w:val="right"/>
        <w:rPr>
          <w:rFonts w:ascii="Times New Roman" w:hAnsi="Times New Roman" w:cs="Times New Roman"/>
          <w:sz w:val="24"/>
          <w:szCs w:val="24"/>
        </w:rPr>
      </w:pPr>
      <w:r w:rsidRPr="00FD1621">
        <w:rPr>
          <w:rFonts w:ascii="Times New Roman" w:hAnsi="Times New Roman" w:cs="Times New Roman"/>
          <w:sz w:val="24"/>
          <w:szCs w:val="24"/>
        </w:rPr>
        <w:t>№ _________________от __________20____г.</w:t>
      </w:r>
    </w:p>
    <w:p w:rsidR="00C111E9" w:rsidRPr="00FD1621" w:rsidRDefault="00C111E9" w:rsidP="00C111E9">
      <w:pPr>
        <w:pStyle w:val="a5"/>
        <w:spacing w:line="240" w:lineRule="auto"/>
        <w:ind w:left="0"/>
        <w:jc w:val="right"/>
        <w:rPr>
          <w:rFonts w:ascii="Times New Roman" w:hAnsi="Times New Roman" w:cs="Times New Roman"/>
          <w:sz w:val="24"/>
          <w:szCs w:val="24"/>
        </w:rPr>
      </w:pPr>
    </w:p>
    <w:p w:rsidR="00C111E9" w:rsidRPr="00FD1621" w:rsidRDefault="00C111E9" w:rsidP="00C111E9">
      <w:pPr>
        <w:pStyle w:val="a5"/>
        <w:spacing w:line="240" w:lineRule="auto"/>
        <w:ind w:left="0"/>
        <w:jc w:val="right"/>
        <w:rPr>
          <w:rFonts w:ascii="Times New Roman" w:hAnsi="Times New Roman" w:cs="Times New Roman"/>
          <w:sz w:val="24"/>
          <w:szCs w:val="24"/>
        </w:rPr>
      </w:pPr>
    </w:p>
    <w:p w:rsidR="00C111E9" w:rsidRPr="00BC0869" w:rsidRDefault="00C111E9" w:rsidP="00C111E9">
      <w:pPr>
        <w:pStyle w:val="Default"/>
        <w:jc w:val="center"/>
        <w:rPr>
          <w:color w:val="auto"/>
        </w:rPr>
      </w:pPr>
      <w:r w:rsidRPr="00BC0869">
        <w:rPr>
          <w:color w:val="auto"/>
        </w:rPr>
        <w:t>Отчет</w:t>
      </w:r>
    </w:p>
    <w:p w:rsidR="00C111E9" w:rsidRPr="00BC0869" w:rsidRDefault="00C111E9" w:rsidP="00C111E9">
      <w:pPr>
        <w:pStyle w:val="Default"/>
        <w:jc w:val="center"/>
        <w:rPr>
          <w:color w:val="auto"/>
        </w:rPr>
      </w:pPr>
      <w:r w:rsidRPr="00BC0869">
        <w:rPr>
          <w:color w:val="auto"/>
        </w:rPr>
        <w:t xml:space="preserve">о достижении значений показателей результативности предоставления субсидий юридическим лицам и индивидуальным предпринимателям на возмещение затрат в связи с выполнением работ по благоустройству </w:t>
      </w:r>
      <w:r>
        <w:rPr>
          <w:color w:val="auto"/>
        </w:rPr>
        <w:t xml:space="preserve">дворовых </w:t>
      </w:r>
      <w:r w:rsidRPr="00BC0869">
        <w:rPr>
          <w:color w:val="auto"/>
        </w:rPr>
        <w:t xml:space="preserve">территорий на территории </w:t>
      </w:r>
      <w:r>
        <w:rPr>
          <w:color w:val="auto"/>
        </w:rPr>
        <w:t>муниципального образования «город Усолье-Сибирское»</w:t>
      </w:r>
    </w:p>
    <w:p w:rsidR="00C111E9" w:rsidRDefault="00C111E9" w:rsidP="00C111E9">
      <w:pPr>
        <w:pStyle w:val="Default"/>
        <w:jc w:val="center"/>
        <w:rPr>
          <w:color w:val="auto"/>
        </w:rPr>
      </w:pPr>
      <w:r w:rsidRPr="00BC0869">
        <w:rPr>
          <w:color w:val="auto"/>
        </w:rPr>
        <w:t>по состоянию на «__</w:t>
      </w:r>
      <w:proofErr w:type="gramStart"/>
      <w:r w:rsidRPr="00BC0869">
        <w:rPr>
          <w:color w:val="auto"/>
        </w:rPr>
        <w:t>_»_</w:t>
      </w:r>
      <w:proofErr w:type="gramEnd"/>
      <w:r w:rsidRPr="00BC0869">
        <w:rPr>
          <w:color w:val="auto"/>
        </w:rPr>
        <w:t xml:space="preserve">_________20__года </w:t>
      </w:r>
    </w:p>
    <w:p w:rsidR="00C111E9" w:rsidRDefault="00C111E9" w:rsidP="00C111E9">
      <w:pPr>
        <w:pStyle w:val="Default"/>
        <w:jc w:val="center"/>
        <w:rPr>
          <w:color w:val="auto"/>
        </w:rPr>
      </w:pPr>
    </w:p>
    <w:p w:rsidR="00C111E9" w:rsidRDefault="00C111E9" w:rsidP="00C111E9">
      <w:pPr>
        <w:pStyle w:val="Default"/>
        <w:jc w:val="both"/>
        <w:rPr>
          <w:color w:val="auto"/>
        </w:rPr>
      </w:pPr>
      <w:r w:rsidRPr="00BC0869">
        <w:rPr>
          <w:color w:val="auto"/>
        </w:rPr>
        <w:t>Наименование получателя субсидий</w:t>
      </w:r>
      <w:r>
        <w:rPr>
          <w:color w:val="auto"/>
        </w:rPr>
        <w:t xml:space="preserve"> ________________________________________________</w:t>
      </w:r>
    </w:p>
    <w:p w:rsidR="00C111E9" w:rsidRDefault="00C111E9" w:rsidP="00C111E9">
      <w:pPr>
        <w:pStyle w:val="Default"/>
        <w:jc w:val="both"/>
        <w:rPr>
          <w:color w:val="auto"/>
        </w:rPr>
      </w:pPr>
    </w:p>
    <w:tbl>
      <w:tblPr>
        <w:tblStyle w:val="a4"/>
        <w:tblW w:w="0" w:type="auto"/>
        <w:tblLook w:val="04A0" w:firstRow="1" w:lastRow="0" w:firstColumn="1" w:lastColumn="0" w:noHBand="0" w:noVBand="1"/>
      </w:tblPr>
      <w:tblGrid>
        <w:gridCol w:w="554"/>
        <w:gridCol w:w="2001"/>
        <w:gridCol w:w="1350"/>
        <w:gridCol w:w="1419"/>
        <w:gridCol w:w="1554"/>
        <w:gridCol w:w="1556"/>
        <w:gridCol w:w="1479"/>
      </w:tblGrid>
      <w:tr w:rsidR="00C111E9" w:rsidTr="005C1774">
        <w:tc>
          <w:tcPr>
            <w:tcW w:w="554" w:type="dxa"/>
          </w:tcPr>
          <w:p w:rsidR="00C111E9" w:rsidRPr="0007510F" w:rsidRDefault="00C111E9" w:rsidP="005C1774">
            <w:pPr>
              <w:pStyle w:val="Default"/>
              <w:jc w:val="center"/>
              <w:rPr>
                <w:sz w:val="20"/>
                <w:szCs w:val="20"/>
              </w:rPr>
            </w:pPr>
            <w:r w:rsidRPr="0007510F">
              <w:rPr>
                <w:bCs/>
                <w:sz w:val="20"/>
                <w:szCs w:val="20"/>
              </w:rPr>
              <w:t>№</w:t>
            </w:r>
          </w:p>
          <w:p w:rsidR="00C111E9" w:rsidRPr="0007510F" w:rsidRDefault="00C111E9" w:rsidP="005C1774">
            <w:pPr>
              <w:pStyle w:val="Default"/>
              <w:jc w:val="center"/>
              <w:rPr>
                <w:sz w:val="20"/>
                <w:szCs w:val="20"/>
              </w:rPr>
            </w:pPr>
            <w:r w:rsidRPr="0007510F">
              <w:rPr>
                <w:bCs/>
                <w:sz w:val="20"/>
                <w:szCs w:val="20"/>
              </w:rPr>
              <w:t>п/п</w:t>
            </w:r>
          </w:p>
        </w:tc>
        <w:tc>
          <w:tcPr>
            <w:tcW w:w="2001" w:type="dxa"/>
          </w:tcPr>
          <w:p w:rsidR="00C111E9" w:rsidRPr="0007510F" w:rsidRDefault="00C111E9" w:rsidP="005C1774">
            <w:pPr>
              <w:pStyle w:val="Default"/>
              <w:jc w:val="center"/>
              <w:rPr>
                <w:sz w:val="20"/>
                <w:szCs w:val="20"/>
              </w:rPr>
            </w:pPr>
            <w:r w:rsidRPr="0007510F">
              <w:rPr>
                <w:bCs/>
                <w:sz w:val="20"/>
                <w:szCs w:val="20"/>
              </w:rPr>
              <w:t>Наименование</w:t>
            </w:r>
          </w:p>
          <w:p w:rsidR="00C111E9" w:rsidRPr="0007510F" w:rsidRDefault="00C111E9" w:rsidP="005C1774">
            <w:pPr>
              <w:pStyle w:val="Default"/>
              <w:jc w:val="center"/>
              <w:rPr>
                <w:sz w:val="20"/>
                <w:szCs w:val="20"/>
              </w:rPr>
            </w:pPr>
            <w:r w:rsidRPr="0007510F">
              <w:rPr>
                <w:bCs/>
                <w:sz w:val="20"/>
                <w:szCs w:val="20"/>
              </w:rPr>
              <w:t>показателя</w:t>
            </w:r>
          </w:p>
        </w:tc>
        <w:tc>
          <w:tcPr>
            <w:tcW w:w="1350" w:type="dxa"/>
          </w:tcPr>
          <w:p w:rsidR="00C111E9" w:rsidRPr="0007510F" w:rsidRDefault="00C111E9" w:rsidP="005C1774">
            <w:pPr>
              <w:pStyle w:val="Default"/>
              <w:jc w:val="center"/>
              <w:rPr>
                <w:sz w:val="20"/>
                <w:szCs w:val="20"/>
              </w:rPr>
            </w:pPr>
            <w:r w:rsidRPr="0007510F">
              <w:rPr>
                <w:bCs/>
                <w:sz w:val="20"/>
                <w:szCs w:val="20"/>
              </w:rPr>
              <w:t>Единица</w:t>
            </w:r>
          </w:p>
          <w:p w:rsidR="00C111E9" w:rsidRPr="0007510F" w:rsidRDefault="00C111E9" w:rsidP="005C1774">
            <w:pPr>
              <w:pStyle w:val="Default"/>
              <w:jc w:val="center"/>
              <w:rPr>
                <w:sz w:val="20"/>
                <w:szCs w:val="20"/>
              </w:rPr>
            </w:pPr>
            <w:r w:rsidRPr="0007510F">
              <w:rPr>
                <w:bCs/>
                <w:sz w:val="20"/>
                <w:szCs w:val="20"/>
              </w:rPr>
              <w:t>измерения</w:t>
            </w:r>
          </w:p>
        </w:tc>
        <w:tc>
          <w:tcPr>
            <w:tcW w:w="1419" w:type="dxa"/>
          </w:tcPr>
          <w:p w:rsidR="00C111E9" w:rsidRPr="0007510F" w:rsidRDefault="00C111E9" w:rsidP="005C1774">
            <w:pPr>
              <w:pStyle w:val="Default"/>
              <w:jc w:val="center"/>
              <w:rPr>
                <w:sz w:val="20"/>
                <w:szCs w:val="20"/>
              </w:rPr>
            </w:pPr>
            <w:r w:rsidRPr="0007510F">
              <w:rPr>
                <w:bCs/>
                <w:sz w:val="20"/>
                <w:szCs w:val="20"/>
              </w:rPr>
              <w:t>Плановое</w:t>
            </w:r>
          </w:p>
          <w:p w:rsidR="00C111E9" w:rsidRPr="0007510F" w:rsidRDefault="00C111E9" w:rsidP="005C1774">
            <w:pPr>
              <w:pStyle w:val="Default"/>
              <w:jc w:val="center"/>
              <w:rPr>
                <w:sz w:val="20"/>
                <w:szCs w:val="20"/>
              </w:rPr>
            </w:pPr>
            <w:r w:rsidRPr="0007510F">
              <w:rPr>
                <w:bCs/>
                <w:sz w:val="20"/>
                <w:szCs w:val="20"/>
              </w:rPr>
              <w:t>значение</w:t>
            </w:r>
          </w:p>
          <w:p w:rsidR="00C111E9" w:rsidRPr="0007510F" w:rsidRDefault="00C111E9" w:rsidP="005C1774">
            <w:pPr>
              <w:pStyle w:val="Default"/>
              <w:jc w:val="center"/>
              <w:rPr>
                <w:sz w:val="20"/>
                <w:szCs w:val="20"/>
              </w:rPr>
            </w:pPr>
            <w:r w:rsidRPr="0007510F">
              <w:rPr>
                <w:bCs/>
                <w:sz w:val="20"/>
                <w:szCs w:val="20"/>
              </w:rPr>
              <w:t>показателя</w:t>
            </w:r>
          </w:p>
        </w:tc>
        <w:tc>
          <w:tcPr>
            <w:tcW w:w="1554" w:type="dxa"/>
          </w:tcPr>
          <w:p w:rsidR="00C111E9" w:rsidRPr="0007510F" w:rsidRDefault="00C111E9" w:rsidP="005C1774">
            <w:pPr>
              <w:pStyle w:val="Default"/>
              <w:jc w:val="center"/>
              <w:rPr>
                <w:sz w:val="20"/>
                <w:szCs w:val="20"/>
              </w:rPr>
            </w:pPr>
            <w:r w:rsidRPr="0007510F">
              <w:rPr>
                <w:bCs/>
                <w:sz w:val="20"/>
                <w:szCs w:val="20"/>
              </w:rPr>
              <w:t>Достигнутое</w:t>
            </w:r>
          </w:p>
          <w:p w:rsidR="00C111E9" w:rsidRPr="0007510F" w:rsidRDefault="00C111E9" w:rsidP="005C1774">
            <w:pPr>
              <w:pStyle w:val="Default"/>
              <w:jc w:val="center"/>
              <w:rPr>
                <w:sz w:val="20"/>
                <w:szCs w:val="20"/>
              </w:rPr>
            </w:pPr>
            <w:r w:rsidRPr="0007510F">
              <w:rPr>
                <w:bCs/>
                <w:sz w:val="20"/>
                <w:szCs w:val="20"/>
              </w:rPr>
              <w:t>значение</w:t>
            </w:r>
          </w:p>
          <w:p w:rsidR="00C111E9" w:rsidRPr="0007510F" w:rsidRDefault="00C111E9" w:rsidP="005C1774">
            <w:pPr>
              <w:pStyle w:val="Default"/>
              <w:jc w:val="center"/>
              <w:rPr>
                <w:sz w:val="20"/>
                <w:szCs w:val="20"/>
              </w:rPr>
            </w:pPr>
            <w:r w:rsidRPr="0007510F">
              <w:rPr>
                <w:bCs/>
                <w:sz w:val="20"/>
                <w:szCs w:val="20"/>
              </w:rPr>
              <w:t>показателя</w:t>
            </w:r>
          </w:p>
          <w:p w:rsidR="00C111E9" w:rsidRPr="0007510F" w:rsidRDefault="00C111E9" w:rsidP="005C1774">
            <w:pPr>
              <w:pStyle w:val="Default"/>
              <w:jc w:val="center"/>
              <w:rPr>
                <w:sz w:val="20"/>
                <w:szCs w:val="20"/>
              </w:rPr>
            </w:pPr>
            <w:r w:rsidRPr="0007510F">
              <w:rPr>
                <w:bCs/>
                <w:sz w:val="20"/>
                <w:szCs w:val="20"/>
              </w:rPr>
              <w:t>по</w:t>
            </w:r>
          </w:p>
          <w:p w:rsidR="00C111E9" w:rsidRPr="0007510F" w:rsidRDefault="00C111E9" w:rsidP="005C1774">
            <w:pPr>
              <w:pStyle w:val="Default"/>
              <w:jc w:val="center"/>
              <w:rPr>
                <w:sz w:val="20"/>
                <w:szCs w:val="20"/>
              </w:rPr>
            </w:pPr>
            <w:r w:rsidRPr="0007510F">
              <w:rPr>
                <w:bCs/>
                <w:sz w:val="20"/>
                <w:szCs w:val="20"/>
              </w:rPr>
              <w:t>состоянию на отчетную дату</w:t>
            </w:r>
          </w:p>
        </w:tc>
        <w:tc>
          <w:tcPr>
            <w:tcW w:w="1556" w:type="dxa"/>
          </w:tcPr>
          <w:p w:rsidR="00C111E9" w:rsidRPr="0007510F" w:rsidRDefault="00C111E9" w:rsidP="005C1774">
            <w:pPr>
              <w:pStyle w:val="Default"/>
              <w:jc w:val="center"/>
              <w:rPr>
                <w:sz w:val="20"/>
                <w:szCs w:val="20"/>
              </w:rPr>
            </w:pPr>
            <w:r w:rsidRPr="0007510F">
              <w:rPr>
                <w:bCs/>
                <w:sz w:val="20"/>
                <w:szCs w:val="20"/>
              </w:rPr>
              <w:t>Процент</w:t>
            </w:r>
          </w:p>
          <w:p w:rsidR="00C111E9" w:rsidRPr="0007510F" w:rsidRDefault="00C111E9" w:rsidP="005C1774">
            <w:pPr>
              <w:pStyle w:val="Default"/>
              <w:jc w:val="center"/>
              <w:rPr>
                <w:sz w:val="20"/>
                <w:szCs w:val="20"/>
              </w:rPr>
            </w:pPr>
            <w:r w:rsidRPr="0007510F">
              <w:rPr>
                <w:bCs/>
                <w:sz w:val="20"/>
                <w:szCs w:val="20"/>
              </w:rPr>
              <w:t>выполнения</w:t>
            </w:r>
          </w:p>
          <w:p w:rsidR="00C111E9" w:rsidRPr="0007510F" w:rsidRDefault="00C111E9" w:rsidP="005C1774">
            <w:pPr>
              <w:pStyle w:val="Default"/>
              <w:jc w:val="center"/>
              <w:rPr>
                <w:sz w:val="20"/>
                <w:szCs w:val="20"/>
              </w:rPr>
            </w:pPr>
            <w:r w:rsidRPr="0007510F">
              <w:rPr>
                <w:bCs/>
                <w:sz w:val="20"/>
                <w:szCs w:val="20"/>
              </w:rPr>
              <w:t>плана</w:t>
            </w:r>
          </w:p>
        </w:tc>
        <w:tc>
          <w:tcPr>
            <w:tcW w:w="1479" w:type="dxa"/>
          </w:tcPr>
          <w:p w:rsidR="00C111E9" w:rsidRPr="0007510F" w:rsidRDefault="00C111E9" w:rsidP="005C1774">
            <w:pPr>
              <w:pStyle w:val="Default"/>
              <w:jc w:val="center"/>
              <w:rPr>
                <w:sz w:val="20"/>
                <w:szCs w:val="20"/>
              </w:rPr>
            </w:pPr>
            <w:r w:rsidRPr="0007510F">
              <w:rPr>
                <w:bCs/>
                <w:sz w:val="20"/>
                <w:szCs w:val="20"/>
              </w:rPr>
              <w:t>Причина</w:t>
            </w:r>
          </w:p>
          <w:p w:rsidR="00C111E9" w:rsidRPr="0007510F" w:rsidRDefault="00C111E9" w:rsidP="005C1774">
            <w:pPr>
              <w:pStyle w:val="Default"/>
              <w:jc w:val="center"/>
              <w:rPr>
                <w:sz w:val="20"/>
                <w:szCs w:val="20"/>
              </w:rPr>
            </w:pPr>
            <w:r w:rsidRPr="0007510F">
              <w:rPr>
                <w:bCs/>
                <w:sz w:val="20"/>
                <w:szCs w:val="20"/>
              </w:rPr>
              <w:t>отклонения</w:t>
            </w: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1</w:t>
            </w:r>
          </w:p>
        </w:tc>
        <w:tc>
          <w:tcPr>
            <w:tcW w:w="2001" w:type="dxa"/>
          </w:tcPr>
          <w:p w:rsidR="00C111E9" w:rsidRPr="0007510F" w:rsidRDefault="00C111E9" w:rsidP="005C1774">
            <w:pPr>
              <w:pStyle w:val="Default"/>
              <w:jc w:val="center"/>
              <w:rPr>
                <w:sz w:val="20"/>
                <w:szCs w:val="20"/>
              </w:rPr>
            </w:pPr>
            <w:r w:rsidRPr="0007510F">
              <w:rPr>
                <w:bCs/>
                <w:sz w:val="20"/>
                <w:szCs w:val="20"/>
              </w:rPr>
              <w:t>2</w:t>
            </w:r>
          </w:p>
        </w:tc>
        <w:tc>
          <w:tcPr>
            <w:tcW w:w="1350" w:type="dxa"/>
          </w:tcPr>
          <w:p w:rsidR="00C111E9" w:rsidRPr="0007510F" w:rsidRDefault="00C111E9" w:rsidP="005C1774">
            <w:pPr>
              <w:pStyle w:val="Default"/>
              <w:jc w:val="center"/>
              <w:rPr>
                <w:sz w:val="20"/>
                <w:szCs w:val="20"/>
              </w:rPr>
            </w:pPr>
            <w:r w:rsidRPr="0007510F">
              <w:rPr>
                <w:bCs/>
                <w:sz w:val="20"/>
                <w:szCs w:val="20"/>
              </w:rPr>
              <w:t>3</w:t>
            </w:r>
          </w:p>
        </w:tc>
        <w:tc>
          <w:tcPr>
            <w:tcW w:w="1419" w:type="dxa"/>
          </w:tcPr>
          <w:p w:rsidR="00C111E9" w:rsidRPr="0007510F" w:rsidRDefault="00C111E9" w:rsidP="005C1774">
            <w:pPr>
              <w:pStyle w:val="Default"/>
              <w:jc w:val="center"/>
              <w:rPr>
                <w:sz w:val="20"/>
                <w:szCs w:val="20"/>
              </w:rPr>
            </w:pPr>
            <w:r w:rsidRPr="0007510F">
              <w:rPr>
                <w:bCs/>
                <w:sz w:val="20"/>
                <w:szCs w:val="20"/>
              </w:rPr>
              <w:t>4</w:t>
            </w:r>
          </w:p>
        </w:tc>
        <w:tc>
          <w:tcPr>
            <w:tcW w:w="1554" w:type="dxa"/>
          </w:tcPr>
          <w:p w:rsidR="00C111E9" w:rsidRPr="0007510F" w:rsidRDefault="00C111E9" w:rsidP="005C1774">
            <w:pPr>
              <w:pStyle w:val="Default"/>
              <w:jc w:val="center"/>
              <w:rPr>
                <w:sz w:val="20"/>
                <w:szCs w:val="20"/>
              </w:rPr>
            </w:pPr>
            <w:r w:rsidRPr="0007510F">
              <w:rPr>
                <w:bCs/>
                <w:sz w:val="20"/>
                <w:szCs w:val="20"/>
              </w:rPr>
              <w:t>5</w:t>
            </w:r>
          </w:p>
        </w:tc>
        <w:tc>
          <w:tcPr>
            <w:tcW w:w="1556" w:type="dxa"/>
          </w:tcPr>
          <w:p w:rsidR="00C111E9" w:rsidRPr="0007510F" w:rsidRDefault="00C111E9" w:rsidP="005C1774">
            <w:pPr>
              <w:pStyle w:val="Default"/>
              <w:jc w:val="center"/>
              <w:rPr>
                <w:sz w:val="20"/>
                <w:szCs w:val="20"/>
              </w:rPr>
            </w:pPr>
            <w:r w:rsidRPr="0007510F">
              <w:rPr>
                <w:bCs/>
                <w:sz w:val="20"/>
                <w:szCs w:val="20"/>
              </w:rPr>
              <w:t>6</w:t>
            </w:r>
          </w:p>
        </w:tc>
        <w:tc>
          <w:tcPr>
            <w:tcW w:w="1479" w:type="dxa"/>
          </w:tcPr>
          <w:p w:rsidR="00C111E9" w:rsidRPr="0007510F" w:rsidRDefault="00C111E9" w:rsidP="005C1774">
            <w:pPr>
              <w:pStyle w:val="Default"/>
              <w:jc w:val="center"/>
              <w:rPr>
                <w:sz w:val="20"/>
                <w:szCs w:val="20"/>
              </w:rPr>
            </w:pPr>
            <w:r w:rsidRPr="0007510F">
              <w:rPr>
                <w:bCs/>
                <w:sz w:val="20"/>
                <w:szCs w:val="20"/>
              </w:rPr>
              <w:t>7</w:t>
            </w:r>
          </w:p>
        </w:tc>
      </w:tr>
      <w:tr w:rsidR="00C111E9" w:rsidTr="005C1774">
        <w:tc>
          <w:tcPr>
            <w:tcW w:w="554" w:type="dxa"/>
          </w:tcPr>
          <w:p w:rsidR="00C111E9" w:rsidRPr="0007510F" w:rsidRDefault="00C111E9" w:rsidP="005C1774">
            <w:pPr>
              <w:pStyle w:val="Default"/>
              <w:jc w:val="center"/>
              <w:rPr>
                <w:sz w:val="20"/>
                <w:szCs w:val="20"/>
              </w:rPr>
            </w:pPr>
          </w:p>
        </w:tc>
        <w:tc>
          <w:tcPr>
            <w:tcW w:w="2001" w:type="dxa"/>
          </w:tcPr>
          <w:p w:rsidR="00C111E9" w:rsidRPr="0007510F" w:rsidRDefault="00C111E9" w:rsidP="005C1774">
            <w:pPr>
              <w:pStyle w:val="Default"/>
              <w:rPr>
                <w:bCs/>
                <w:sz w:val="20"/>
                <w:szCs w:val="20"/>
              </w:rPr>
            </w:pPr>
            <w:r w:rsidRPr="0007510F">
              <w:rPr>
                <w:bCs/>
                <w:sz w:val="20"/>
                <w:szCs w:val="20"/>
              </w:rPr>
              <w:t xml:space="preserve">Выполнение работ по </w:t>
            </w:r>
            <w:proofErr w:type="spellStart"/>
            <w:r w:rsidRPr="0007510F">
              <w:rPr>
                <w:bCs/>
                <w:sz w:val="20"/>
                <w:szCs w:val="20"/>
              </w:rPr>
              <w:t>благоустр-ству</w:t>
            </w:r>
            <w:proofErr w:type="spellEnd"/>
            <w:r w:rsidRPr="0007510F">
              <w:rPr>
                <w:bCs/>
                <w:sz w:val="20"/>
                <w:szCs w:val="20"/>
              </w:rPr>
              <w:t xml:space="preserve"> территорий, в </w:t>
            </w:r>
            <w:proofErr w:type="spellStart"/>
            <w:r w:rsidRPr="0007510F">
              <w:rPr>
                <w:bCs/>
                <w:sz w:val="20"/>
                <w:szCs w:val="20"/>
              </w:rPr>
              <w:t>т.ч</w:t>
            </w:r>
            <w:proofErr w:type="spellEnd"/>
            <w:r w:rsidRPr="0007510F">
              <w:rPr>
                <w:bCs/>
                <w:sz w:val="20"/>
                <w:szCs w:val="20"/>
              </w:rPr>
              <w:t>.:</w:t>
            </w:r>
          </w:p>
        </w:tc>
        <w:tc>
          <w:tcPr>
            <w:tcW w:w="1350" w:type="dxa"/>
          </w:tcPr>
          <w:p w:rsidR="00C111E9" w:rsidRPr="0007510F" w:rsidRDefault="00C111E9" w:rsidP="005C1774">
            <w:pPr>
              <w:pStyle w:val="Default"/>
              <w:jc w:val="center"/>
              <w:rPr>
                <w:bCs/>
                <w:sz w:val="20"/>
                <w:szCs w:val="20"/>
              </w:rPr>
            </w:pPr>
          </w:p>
        </w:tc>
        <w:tc>
          <w:tcPr>
            <w:tcW w:w="1419" w:type="dxa"/>
          </w:tcPr>
          <w:p w:rsidR="00C111E9" w:rsidRPr="0007510F" w:rsidRDefault="00C111E9" w:rsidP="005C1774">
            <w:pPr>
              <w:pStyle w:val="Default"/>
              <w:jc w:val="center"/>
              <w:rPr>
                <w:bCs/>
                <w:sz w:val="20"/>
                <w:szCs w:val="20"/>
              </w:rPr>
            </w:pPr>
          </w:p>
        </w:tc>
        <w:tc>
          <w:tcPr>
            <w:tcW w:w="1554" w:type="dxa"/>
          </w:tcPr>
          <w:p w:rsidR="00C111E9" w:rsidRPr="0007510F" w:rsidRDefault="00C111E9" w:rsidP="005C1774">
            <w:pPr>
              <w:pStyle w:val="Default"/>
              <w:jc w:val="center"/>
              <w:rPr>
                <w:bCs/>
                <w:sz w:val="20"/>
                <w:szCs w:val="20"/>
              </w:rPr>
            </w:pPr>
          </w:p>
        </w:tc>
        <w:tc>
          <w:tcPr>
            <w:tcW w:w="1556" w:type="dxa"/>
          </w:tcPr>
          <w:p w:rsidR="00C111E9" w:rsidRPr="0007510F" w:rsidRDefault="00C111E9" w:rsidP="005C1774">
            <w:pPr>
              <w:pStyle w:val="Default"/>
              <w:jc w:val="center"/>
              <w:rPr>
                <w:bCs/>
                <w:sz w:val="20"/>
                <w:szCs w:val="20"/>
              </w:rPr>
            </w:pPr>
          </w:p>
        </w:tc>
        <w:tc>
          <w:tcPr>
            <w:tcW w:w="1479" w:type="dxa"/>
          </w:tcPr>
          <w:p w:rsidR="00C111E9" w:rsidRPr="0007510F" w:rsidRDefault="00C111E9" w:rsidP="005C1774">
            <w:pPr>
              <w:pStyle w:val="Default"/>
              <w:jc w:val="center"/>
              <w:rPr>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1</w:t>
            </w:r>
          </w:p>
        </w:tc>
        <w:tc>
          <w:tcPr>
            <w:tcW w:w="2001" w:type="dxa"/>
          </w:tcPr>
          <w:p w:rsidR="00C111E9" w:rsidRPr="0007510F" w:rsidRDefault="00C111E9" w:rsidP="005C1774">
            <w:pPr>
              <w:pStyle w:val="Default"/>
              <w:jc w:val="both"/>
              <w:rPr>
                <w:sz w:val="20"/>
                <w:szCs w:val="20"/>
              </w:rPr>
            </w:pPr>
            <w:r w:rsidRPr="0007510F">
              <w:rPr>
                <w:bCs/>
                <w:sz w:val="20"/>
                <w:szCs w:val="20"/>
              </w:rPr>
              <w:t>Ремонт</w:t>
            </w:r>
          </w:p>
          <w:p w:rsidR="00C111E9" w:rsidRPr="0007510F" w:rsidRDefault="00C111E9" w:rsidP="005C1774">
            <w:pPr>
              <w:pStyle w:val="Default"/>
              <w:jc w:val="both"/>
              <w:rPr>
                <w:sz w:val="20"/>
                <w:szCs w:val="20"/>
              </w:rPr>
            </w:pPr>
            <w:proofErr w:type="spellStart"/>
            <w:r w:rsidRPr="0007510F">
              <w:rPr>
                <w:bCs/>
                <w:sz w:val="20"/>
                <w:szCs w:val="20"/>
              </w:rPr>
              <w:t>внутридворовых</w:t>
            </w:r>
            <w:proofErr w:type="spellEnd"/>
            <w:r w:rsidRPr="0007510F">
              <w:rPr>
                <w:bCs/>
                <w:sz w:val="20"/>
                <w:szCs w:val="20"/>
              </w:rPr>
              <w:t xml:space="preserve"> дорог, </w:t>
            </w:r>
          </w:p>
        </w:tc>
        <w:tc>
          <w:tcPr>
            <w:tcW w:w="135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419" w:type="dxa"/>
          </w:tcPr>
          <w:p w:rsidR="00C111E9" w:rsidRPr="0007510F" w:rsidRDefault="00C111E9" w:rsidP="005C1774">
            <w:pPr>
              <w:pStyle w:val="Default"/>
              <w:jc w:val="center"/>
              <w:rPr>
                <w:bCs/>
                <w:sz w:val="20"/>
                <w:szCs w:val="20"/>
              </w:rPr>
            </w:pPr>
          </w:p>
        </w:tc>
        <w:tc>
          <w:tcPr>
            <w:tcW w:w="1554" w:type="dxa"/>
          </w:tcPr>
          <w:p w:rsidR="00C111E9" w:rsidRPr="0007510F" w:rsidRDefault="00C111E9" w:rsidP="005C1774">
            <w:pPr>
              <w:pStyle w:val="Default"/>
              <w:jc w:val="center"/>
              <w:rPr>
                <w:bCs/>
                <w:sz w:val="20"/>
                <w:szCs w:val="20"/>
              </w:rPr>
            </w:pPr>
          </w:p>
        </w:tc>
        <w:tc>
          <w:tcPr>
            <w:tcW w:w="1556" w:type="dxa"/>
          </w:tcPr>
          <w:p w:rsidR="00C111E9" w:rsidRPr="0007510F" w:rsidRDefault="00C111E9" w:rsidP="005C1774">
            <w:pPr>
              <w:pStyle w:val="Default"/>
              <w:jc w:val="center"/>
              <w:rPr>
                <w:bCs/>
                <w:sz w:val="20"/>
                <w:szCs w:val="20"/>
              </w:rPr>
            </w:pPr>
          </w:p>
        </w:tc>
        <w:tc>
          <w:tcPr>
            <w:tcW w:w="1479" w:type="dxa"/>
          </w:tcPr>
          <w:p w:rsidR="00C111E9" w:rsidRPr="0007510F" w:rsidRDefault="00C111E9" w:rsidP="005C1774">
            <w:pPr>
              <w:pStyle w:val="Default"/>
              <w:jc w:val="center"/>
              <w:rPr>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2</w:t>
            </w:r>
          </w:p>
        </w:tc>
        <w:tc>
          <w:tcPr>
            <w:tcW w:w="2001" w:type="dxa"/>
          </w:tcPr>
          <w:p w:rsidR="00C111E9" w:rsidRPr="0007510F" w:rsidRDefault="00C111E9" w:rsidP="005C1774">
            <w:pPr>
              <w:pStyle w:val="Default"/>
              <w:rPr>
                <w:b/>
                <w:bCs/>
                <w:sz w:val="20"/>
                <w:szCs w:val="20"/>
              </w:rPr>
            </w:pPr>
            <w:r w:rsidRPr="0007510F">
              <w:rPr>
                <w:bCs/>
                <w:sz w:val="20"/>
                <w:szCs w:val="20"/>
              </w:rPr>
              <w:t>Обустройство тротуаров, лестниц</w:t>
            </w:r>
          </w:p>
        </w:tc>
        <w:tc>
          <w:tcPr>
            <w:tcW w:w="135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3</w:t>
            </w:r>
          </w:p>
        </w:tc>
        <w:tc>
          <w:tcPr>
            <w:tcW w:w="2001" w:type="dxa"/>
          </w:tcPr>
          <w:p w:rsidR="00C111E9" w:rsidRPr="0007510F" w:rsidRDefault="00C111E9" w:rsidP="005C1774">
            <w:pPr>
              <w:pStyle w:val="Default"/>
              <w:rPr>
                <w:bCs/>
                <w:sz w:val="20"/>
                <w:szCs w:val="20"/>
              </w:rPr>
            </w:pPr>
            <w:r w:rsidRPr="0007510F">
              <w:rPr>
                <w:bCs/>
                <w:sz w:val="20"/>
                <w:szCs w:val="20"/>
              </w:rPr>
              <w:t>Обустройство парковочных мест</w:t>
            </w:r>
          </w:p>
        </w:tc>
        <w:tc>
          <w:tcPr>
            <w:tcW w:w="135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4</w:t>
            </w:r>
          </w:p>
        </w:tc>
        <w:tc>
          <w:tcPr>
            <w:tcW w:w="2001" w:type="dxa"/>
          </w:tcPr>
          <w:p w:rsidR="00C111E9" w:rsidRPr="0007510F" w:rsidRDefault="00C111E9" w:rsidP="005C1774">
            <w:pPr>
              <w:pStyle w:val="Default"/>
              <w:rPr>
                <w:bCs/>
                <w:sz w:val="20"/>
                <w:szCs w:val="20"/>
              </w:rPr>
            </w:pPr>
            <w:r w:rsidRPr="0007510F">
              <w:rPr>
                <w:bCs/>
                <w:sz w:val="20"/>
                <w:szCs w:val="20"/>
              </w:rPr>
              <w:t xml:space="preserve">Посадка зеленых насаждений по трудовому  участию </w:t>
            </w:r>
          </w:p>
        </w:tc>
        <w:tc>
          <w:tcPr>
            <w:tcW w:w="1350" w:type="dxa"/>
          </w:tcPr>
          <w:p w:rsidR="00C111E9" w:rsidRPr="0007510F" w:rsidRDefault="00C111E9" w:rsidP="005C1774">
            <w:pPr>
              <w:pStyle w:val="Default"/>
              <w:jc w:val="center"/>
              <w:rPr>
                <w:bCs/>
                <w:sz w:val="20"/>
                <w:szCs w:val="20"/>
              </w:rPr>
            </w:pPr>
            <w:r w:rsidRPr="0007510F">
              <w:rPr>
                <w:bCs/>
                <w:sz w:val="20"/>
                <w:szCs w:val="20"/>
              </w:rPr>
              <w:t>шт.</w:t>
            </w:r>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5</w:t>
            </w:r>
          </w:p>
        </w:tc>
        <w:tc>
          <w:tcPr>
            <w:tcW w:w="2001" w:type="dxa"/>
          </w:tcPr>
          <w:p w:rsidR="00C111E9" w:rsidRPr="0007510F" w:rsidRDefault="00C111E9" w:rsidP="005C1774">
            <w:pPr>
              <w:pStyle w:val="Default"/>
              <w:rPr>
                <w:bCs/>
                <w:sz w:val="20"/>
                <w:szCs w:val="20"/>
              </w:rPr>
            </w:pPr>
            <w:r w:rsidRPr="0007510F">
              <w:rPr>
                <w:bCs/>
                <w:sz w:val="20"/>
                <w:szCs w:val="20"/>
              </w:rPr>
              <w:t>Установка освещения</w:t>
            </w:r>
          </w:p>
        </w:tc>
        <w:tc>
          <w:tcPr>
            <w:tcW w:w="1350" w:type="dxa"/>
          </w:tcPr>
          <w:p w:rsidR="00C111E9" w:rsidRPr="0007510F" w:rsidRDefault="00C111E9" w:rsidP="005C1774">
            <w:pPr>
              <w:pStyle w:val="Default"/>
              <w:jc w:val="center"/>
              <w:rPr>
                <w:bCs/>
                <w:sz w:val="20"/>
                <w:szCs w:val="20"/>
              </w:rPr>
            </w:pPr>
            <w:proofErr w:type="spellStart"/>
            <w:r w:rsidRPr="0007510F">
              <w:rPr>
                <w:bCs/>
                <w:sz w:val="20"/>
                <w:szCs w:val="20"/>
              </w:rPr>
              <w:t>кв.м</w:t>
            </w:r>
            <w:proofErr w:type="spellEnd"/>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6</w:t>
            </w:r>
          </w:p>
        </w:tc>
        <w:tc>
          <w:tcPr>
            <w:tcW w:w="2001" w:type="dxa"/>
          </w:tcPr>
          <w:p w:rsidR="00C111E9" w:rsidRPr="0007510F" w:rsidRDefault="00C111E9" w:rsidP="005C1774">
            <w:pPr>
              <w:pStyle w:val="Default"/>
              <w:rPr>
                <w:bCs/>
                <w:sz w:val="20"/>
                <w:szCs w:val="20"/>
              </w:rPr>
            </w:pPr>
            <w:r w:rsidRPr="0007510F">
              <w:rPr>
                <w:bCs/>
                <w:sz w:val="20"/>
                <w:szCs w:val="20"/>
              </w:rPr>
              <w:t xml:space="preserve">Оборудование </w:t>
            </w:r>
            <w:proofErr w:type="spellStart"/>
            <w:r w:rsidRPr="0007510F">
              <w:rPr>
                <w:bCs/>
                <w:sz w:val="20"/>
                <w:szCs w:val="20"/>
              </w:rPr>
              <w:t>скаеем</w:t>
            </w:r>
            <w:proofErr w:type="spellEnd"/>
            <w:r w:rsidRPr="0007510F">
              <w:rPr>
                <w:bCs/>
                <w:sz w:val="20"/>
                <w:szCs w:val="20"/>
              </w:rPr>
              <w:t>, урн</w:t>
            </w:r>
          </w:p>
        </w:tc>
        <w:tc>
          <w:tcPr>
            <w:tcW w:w="1350" w:type="dxa"/>
          </w:tcPr>
          <w:p w:rsidR="00C111E9" w:rsidRPr="0007510F" w:rsidRDefault="00C111E9" w:rsidP="005C1774">
            <w:pPr>
              <w:pStyle w:val="Default"/>
              <w:jc w:val="center"/>
              <w:rPr>
                <w:bCs/>
                <w:sz w:val="20"/>
                <w:szCs w:val="20"/>
              </w:rPr>
            </w:pPr>
            <w:r w:rsidRPr="0007510F">
              <w:rPr>
                <w:bCs/>
                <w:sz w:val="20"/>
                <w:szCs w:val="20"/>
              </w:rPr>
              <w:t>шт.</w:t>
            </w:r>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r w:rsidR="00C111E9" w:rsidTr="005C1774">
        <w:tc>
          <w:tcPr>
            <w:tcW w:w="554" w:type="dxa"/>
          </w:tcPr>
          <w:p w:rsidR="00C111E9" w:rsidRPr="0007510F" w:rsidRDefault="00C111E9" w:rsidP="005C1774">
            <w:pPr>
              <w:pStyle w:val="Default"/>
              <w:jc w:val="center"/>
              <w:rPr>
                <w:sz w:val="20"/>
                <w:szCs w:val="20"/>
              </w:rPr>
            </w:pPr>
            <w:r w:rsidRPr="0007510F">
              <w:rPr>
                <w:sz w:val="20"/>
                <w:szCs w:val="20"/>
              </w:rPr>
              <w:t>7</w:t>
            </w:r>
          </w:p>
        </w:tc>
        <w:tc>
          <w:tcPr>
            <w:tcW w:w="2001" w:type="dxa"/>
          </w:tcPr>
          <w:p w:rsidR="00C111E9" w:rsidRPr="0007510F" w:rsidRDefault="00C111E9" w:rsidP="005C1774">
            <w:pPr>
              <w:pStyle w:val="Default"/>
              <w:rPr>
                <w:bCs/>
                <w:sz w:val="20"/>
                <w:szCs w:val="20"/>
              </w:rPr>
            </w:pPr>
            <w:r w:rsidRPr="0007510F">
              <w:rPr>
                <w:bCs/>
                <w:sz w:val="20"/>
                <w:szCs w:val="20"/>
              </w:rPr>
              <w:t xml:space="preserve">Обустройства для </w:t>
            </w:r>
            <w:proofErr w:type="spellStart"/>
            <w:r w:rsidRPr="0007510F">
              <w:rPr>
                <w:bCs/>
                <w:sz w:val="20"/>
                <w:szCs w:val="20"/>
              </w:rPr>
              <w:t>незащещенных</w:t>
            </w:r>
            <w:proofErr w:type="spellEnd"/>
            <w:r w:rsidRPr="0007510F">
              <w:rPr>
                <w:bCs/>
                <w:sz w:val="20"/>
                <w:szCs w:val="20"/>
              </w:rPr>
              <w:t xml:space="preserve"> групп населения</w:t>
            </w:r>
          </w:p>
        </w:tc>
        <w:tc>
          <w:tcPr>
            <w:tcW w:w="1350" w:type="dxa"/>
          </w:tcPr>
          <w:p w:rsidR="00C111E9" w:rsidRPr="0007510F" w:rsidRDefault="00C111E9" w:rsidP="005C1774">
            <w:pPr>
              <w:pStyle w:val="Default"/>
              <w:jc w:val="center"/>
              <w:rPr>
                <w:bCs/>
                <w:sz w:val="20"/>
                <w:szCs w:val="20"/>
              </w:rPr>
            </w:pPr>
            <w:proofErr w:type="spellStart"/>
            <w:r w:rsidRPr="0007510F">
              <w:rPr>
                <w:bCs/>
                <w:sz w:val="20"/>
                <w:szCs w:val="20"/>
              </w:rPr>
              <w:t>шт</w:t>
            </w:r>
            <w:proofErr w:type="spellEnd"/>
            <w:r w:rsidRPr="0007510F">
              <w:rPr>
                <w:bCs/>
                <w:sz w:val="20"/>
                <w:szCs w:val="20"/>
              </w:rPr>
              <w:t>/</w:t>
            </w:r>
            <w:proofErr w:type="spellStart"/>
            <w:r w:rsidRPr="0007510F">
              <w:rPr>
                <w:bCs/>
                <w:sz w:val="20"/>
                <w:szCs w:val="20"/>
              </w:rPr>
              <w:t>кв.м</w:t>
            </w:r>
            <w:proofErr w:type="spellEnd"/>
          </w:p>
        </w:tc>
        <w:tc>
          <w:tcPr>
            <w:tcW w:w="1419" w:type="dxa"/>
          </w:tcPr>
          <w:p w:rsidR="00C111E9" w:rsidRPr="0007510F" w:rsidRDefault="00C111E9" w:rsidP="005C1774">
            <w:pPr>
              <w:pStyle w:val="Default"/>
              <w:jc w:val="center"/>
              <w:rPr>
                <w:b/>
                <w:bCs/>
                <w:sz w:val="20"/>
                <w:szCs w:val="20"/>
              </w:rPr>
            </w:pPr>
          </w:p>
        </w:tc>
        <w:tc>
          <w:tcPr>
            <w:tcW w:w="1554" w:type="dxa"/>
          </w:tcPr>
          <w:p w:rsidR="00C111E9" w:rsidRPr="0007510F" w:rsidRDefault="00C111E9" w:rsidP="005C1774">
            <w:pPr>
              <w:pStyle w:val="Default"/>
              <w:jc w:val="center"/>
              <w:rPr>
                <w:b/>
                <w:bCs/>
                <w:sz w:val="20"/>
                <w:szCs w:val="20"/>
              </w:rPr>
            </w:pPr>
          </w:p>
        </w:tc>
        <w:tc>
          <w:tcPr>
            <w:tcW w:w="1556" w:type="dxa"/>
          </w:tcPr>
          <w:p w:rsidR="00C111E9" w:rsidRPr="0007510F" w:rsidRDefault="00C111E9" w:rsidP="005C1774">
            <w:pPr>
              <w:pStyle w:val="Default"/>
              <w:jc w:val="center"/>
              <w:rPr>
                <w:b/>
                <w:bCs/>
                <w:sz w:val="20"/>
                <w:szCs w:val="20"/>
              </w:rPr>
            </w:pPr>
          </w:p>
        </w:tc>
        <w:tc>
          <w:tcPr>
            <w:tcW w:w="1479" w:type="dxa"/>
          </w:tcPr>
          <w:p w:rsidR="00C111E9" w:rsidRPr="0007510F" w:rsidRDefault="00C111E9" w:rsidP="005C1774">
            <w:pPr>
              <w:pStyle w:val="Default"/>
              <w:jc w:val="center"/>
              <w:rPr>
                <w:b/>
                <w:bCs/>
                <w:sz w:val="20"/>
                <w:szCs w:val="20"/>
              </w:rPr>
            </w:pPr>
          </w:p>
        </w:tc>
      </w:tr>
    </w:tbl>
    <w:p w:rsidR="00C111E9" w:rsidRDefault="00C111E9" w:rsidP="00C111E9">
      <w:pPr>
        <w:pStyle w:val="Default"/>
        <w:rPr>
          <w:color w:val="auto"/>
        </w:rPr>
      </w:pPr>
    </w:p>
    <w:p w:rsidR="00C111E9" w:rsidRPr="0007510F" w:rsidRDefault="00C111E9" w:rsidP="00C111E9">
      <w:pPr>
        <w:pStyle w:val="Default"/>
        <w:rPr>
          <w:color w:val="auto"/>
        </w:rPr>
      </w:pPr>
      <w:r w:rsidRPr="0007510F">
        <w:rPr>
          <w:color w:val="auto"/>
        </w:rPr>
        <w:t>Руководитель получателя субсидий___________________________________</w:t>
      </w:r>
    </w:p>
    <w:p w:rsidR="00C111E9" w:rsidRPr="0007510F" w:rsidRDefault="00C111E9" w:rsidP="00C111E9">
      <w:pPr>
        <w:pStyle w:val="Default"/>
        <w:rPr>
          <w:color w:val="auto"/>
          <w:sz w:val="20"/>
          <w:szCs w:val="20"/>
        </w:rPr>
      </w:pPr>
      <w:r>
        <w:rPr>
          <w:color w:val="auto"/>
          <w:sz w:val="20"/>
          <w:szCs w:val="20"/>
        </w:rPr>
        <w:t xml:space="preserve">                                                    </w:t>
      </w:r>
      <w:r w:rsidRPr="0007510F">
        <w:rPr>
          <w:color w:val="auto"/>
          <w:sz w:val="20"/>
          <w:szCs w:val="20"/>
        </w:rPr>
        <w:t xml:space="preserve">(уполномоченное лицо) </w:t>
      </w:r>
      <w:r w:rsidRPr="0007510F">
        <w:rPr>
          <w:bCs/>
          <w:color w:val="auto"/>
          <w:sz w:val="20"/>
          <w:szCs w:val="20"/>
        </w:rPr>
        <w:t>(должность) (подпись) (расшифровка подписи)</w:t>
      </w:r>
    </w:p>
    <w:p w:rsidR="00C111E9" w:rsidRPr="0007510F" w:rsidRDefault="00C111E9" w:rsidP="00C111E9">
      <w:pPr>
        <w:pStyle w:val="Default"/>
        <w:rPr>
          <w:color w:val="auto"/>
        </w:rPr>
      </w:pPr>
      <w:r w:rsidRPr="0007510F">
        <w:rPr>
          <w:color w:val="auto"/>
        </w:rPr>
        <w:t>Исполнитель__________________________________________</w:t>
      </w:r>
    </w:p>
    <w:p w:rsidR="00C111E9" w:rsidRPr="0007510F" w:rsidRDefault="00C111E9" w:rsidP="00C111E9">
      <w:pPr>
        <w:pStyle w:val="Default"/>
        <w:rPr>
          <w:color w:val="auto"/>
          <w:sz w:val="20"/>
          <w:szCs w:val="20"/>
        </w:rPr>
      </w:pPr>
      <w:r w:rsidRPr="0007510F">
        <w:rPr>
          <w:bCs/>
          <w:color w:val="auto"/>
          <w:sz w:val="20"/>
          <w:szCs w:val="20"/>
        </w:rPr>
        <w:t xml:space="preserve">                                      (должность) (Ф.И.О.) (телефон)</w:t>
      </w:r>
    </w:p>
    <w:p w:rsidR="00C111E9" w:rsidRPr="0007510F" w:rsidRDefault="00C111E9" w:rsidP="00C111E9">
      <w:pPr>
        <w:pStyle w:val="Default"/>
        <w:rPr>
          <w:color w:val="auto"/>
        </w:rPr>
      </w:pPr>
      <w:r w:rsidRPr="0007510F">
        <w:rPr>
          <w:color w:val="auto"/>
        </w:rPr>
        <w:t>Согласовано:</w:t>
      </w:r>
    </w:p>
    <w:p w:rsidR="00C111E9" w:rsidRDefault="00C111E9" w:rsidP="00C111E9">
      <w:pPr>
        <w:pStyle w:val="Default"/>
        <w:rPr>
          <w:color w:val="auto"/>
        </w:rPr>
      </w:pPr>
      <w:r>
        <w:rPr>
          <w:color w:val="auto"/>
        </w:rPr>
        <w:t>Отдел по благоустройству и экологии комитета по городскому хозяйству администрации города Усолье-Сибирское ___________________________________</w:t>
      </w:r>
    </w:p>
    <w:p w:rsidR="00C111E9" w:rsidRPr="0007510F" w:rsidRDefault="00C111E9" w:rsidP="00C111E9">
      <w:pPr>
        <w:pStyle w:val="Default"/>
        <w:jc w:val="both"/>
        <w:rPr>
          <w:color w:val="auto"/>
        </w:rPr>
      </w:pPr>
      <w:r w:rsidRPr="0007510F">
        <w:rPr>
          <w:color w:val="auto"/>
        </w:rPr>
        <w:t>«</w:t>
      </w:r>
      <w:r>
        <w:rPr>
          <w:color w:val="auto"/>
        </w:rPr>
        <w:t>____</w:t>
      </w:r>
      <w:proofErr w:type="gramStart"/>
      <w:r>
        <w:rPr>
          <w:color w:val="auto"/>
        </w:rPr>
        <w:t>_</w:t>
      </w:r>
      <w:r w:rsidRPr="0007510F">
        <w:rPr>
          <w:color w:val="auto"/>
        </w:rPr>
        <w:t xml:space="preserve"> »</w:t>
      </w:r>
      <w:proofErr w:type="gramEnd"/>
      <w:r>
        <w:rPr>
          <w:color w:val="auto"/>
        </w:rPr>
        <w:t>__________ 20____</w:t>
      </w:r>
      <w:r w:rsidRPr="0007510F">
        <w:rPr>
          <w:color w:val="auto"/>
        </w:rPr>
        <w:t>г.</w:t>
      </w:r>
    </w:p>
    <w:p w:rsidR="00C111E9" w:rsidRDefault="00C111E9" w:rsidP="00C111E9">
      <w:pPr>
        <w:pStyle w:val="Default"/>
        <w:rPr>
          <w:color w:val="auto"/>
        </w:rPr>
      </w:pPr>
    </w:p>
    <w:p w:rsidR="00C111E9" w:rsidRPr="0007510F" w:rsidRDefault="00C111E9" w:rsidP="00C111E9">
      <w:pPr>
        <w:pStyle w:val="Default"/>
        <w:spacing w:line="480" w:lineRule="auto"/>
        <w:rPr>
          <w:color w:val="auto"/>
        </w:rPr>
      </w:pPr>
      <w:r>
        <w:rPr>
          <w:color w:val="auto"/>
        </w:rPr>
        <w:t xml:space="preserve">Начальник МКУ «ГУКС» ____________________________________ </w:t>
      </w:r>
    </w:p>
    <w:p w:rsidR="00C111E9" w:rsidRDefault="00C111E9" w:rsidP="00C111E9">
      <w:pPr>
        <w:pStyle w:val="Default"/>
        <w:jc w:val="both"/>
        <w:rPr>
          <w:color w:val="auto"/>
        </w:rPr>
      </w:pPr>
      <w:r w:rsidRPr="0007510F">
        <w:rPr>
          <w:color w:val="auto"/>
        </w:rPr>
        <w:t>«</w:t>
      </w:r>
      <w:r>
        <w:rPr>
          <w:color w:val="auto"/>
        </w:rPr>
        <w:t>____</w:t>
      </w:r>
      <w:proofErr w:type="gramStart"/>
      <w:r>
        <w:rPr>
          <w:color w:val="auto"/>
        </w:rPr>
        <w:t>_</w:t>
      </w:r>
      <w:r w:rsidRPr="0007510F">
        <w:rPr>
          <w:color w:val="auto"/>
        </w:rPr>
        <w:t xml:space="preserve"> »</w:t>
      </w:r>
      <w:proofErr w:type="gramEnd"/>
      <w:r>
        <w:rPr>
          <w:color w:val="auto"/>
        </w:rPr>
        <w:t>__________ 20____</w:t>
      </w:r>
      <w:r w:rsidRPr="0007510F">
        <w:rPr>
          <w:color w:val="auto"/>
        </w:rPr>
        <w:t>г.</w:t>
      </w:r>
    </w:p>
    <w:p w:rsidR="00613314" w:rsidRDefault="00613314" w:rsidP="00C111E9">
      <w:pPr>
        <w:pStyle w:val="a5"/>
        <w:spacing w:line="240" w:lineRule="auto"/>
        <w:jc w:val="right"/>
        <w:rPr>
          <w:rFonts w:ascii="Times New Roman" w:hAnsi="Times New Roman" w:cs="Times New Roman"/>
          <w:sz w:val="24"/>
          <w:szCs w:val="24"/>
        </w:rPr>
      </w:pPr>
    </w:p>
    <w:p w:rsidR="00613314" w:rsidRDefault="00613314" w:rsidP="00C111E9">
      <w:pPr>
        <w:pStyle w:val="a5"/>
        <w:spacing w:line="240" w:lineRule="auto"/>
        <w:jc w:val="right"/>
        <w:rPr>
          <w:rFonts w:ascii="Times New Roman" w:hAnsi="Times New Roman" w:cs="Times New Roman"/>
          <w:sz w:val="24"/>
          <w:szCs w:val="24"/>
        </w:rPr>
      </w:pPr>
    </w:p>
    <w:p w:rsidR="00C111E9" w:rsidRPr="003E0505" w:rsidRDefault="00C111E9" w:rsidP="00C111E9">
      <w:pPr>
        <w:pStyle w:val="a5"/>
        <w:spacing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Приложение № 5</w:t>
      </w:r>
    </w:p>
    <w:p w:rsidR="00C111E9" w:rsidRPr="003E0505" w:rsidRDefault="00C111E9" w:rsidP="00C111E9">
      <w:pPr>
        <w:pStyle w:val="a5"/>
        <w:spacing w:line="240" w:lineRule="auto"/>
        <w:jc w:val="right"/>
        <w:rPr>
          <w:rFonts w:ascii="Times New Roman" w:hAnsi="Times New Roman" w:cs="Times New Roman"/>
          <w:sz w:val="24"/>
          <w:szCs w:val="24"/>
        </w:rPr>
      </w:pPr>
      <w:r w:rsidRPr="003E0505">
        <w:rPr>
          <w:rFonts w:ascii="Times New Roman" w:hAnsi="Times New Roman" w:cs="Times New Roman"/>
          <w:sz w:val="24"/>
          <w:szCs w:val="24"/>
        </w:rPr>
        <w:t>к Соглашению</w:t>
      </w:r>
    </w:p>
    <w:p w:rsidR="00C111E9" w:rsidRPr="00FD1621" w:rsidRDefault="00C111E9" w:rsidP="00C111E9">
      <w:pPr>
        <w:pStyle w:val="a5"/>
        <w:spacing w:line="240" w:lineRule="auto"/>
        <w:jc w:val="right"/>
        <w:rPr>
          <w:rFonts w:ascii="Times New Roman" w:hAnsi="Times New Roman" w:cs="Times New Roman"/>
          <w:sz w:val="24"/>
          <w:szCs w:val="24"/>
        </w:rPr>
      </w:pPr>
      <w:r w:rsidRPr="003E0505">
        <w:rPr>
          <w:rFonts w:ascii="Times New Roman" w:hAnsi="Times New Roman" w:cs="Times New Roman"/>
          <w:sz w:val="24"/>
          <w:szCs w:val="24"/>
        </w:rPr>
        <w:t>№ _________________от __________20____г.</w:t>
      </w:r>
      <w:r w:rsidRPr="00FD1621">
        <w:rPr>
          <w:rFonts w:ascii="Times New Roman" w:hAnsi="Times New Roman" w:cs="Times New Roman"/>
          <w:sz w:val="24"/>
          <w:szCs w:val="24"/>
        </w:rPr>
        <w:t xml:space="preserve">                                                            </w:t>
      </w:r>
    </w:p>
    <w:p w:rsidR="00C111E9" w:rsidRDefault="00C111E9" w:rsidP="00C111E9">
      <w:pPr>
        <w:pStyle w:val="a5"/>
        <w:spacing w:line="240" w:lineRule="auto"/>
        <w:ind w:left="0"/>
        <w:jc w:val="both"/>
        <w:rPr>
          <w:rFonts w:ascii="Times New Roman" w:hAnsi="Times New Roman" w:cs="Times New Roman"/>
          <w:sz w:val="24"/>
          <w:szCs w:val="24"/>
        </w:rPr>
      </w:pPr>
    </w:p>
    <w:p w:rsidR="00C111E9" w:rsidRDefault="00C111E9" w:rsidP="00C111E9">
      <w:pPr>
        <w:pStyle w:val="Default"/>
        <w:jc w:val="center"/>
        <w:rPr>
          <w:color w:val="auto"/>
          <w:sz w:val="28"/>
          <w:szCs w:val="28"/>
        </w:rPr>
      </w:pPr>
      <w:r>
        <w:rPr>
          <w:color w:val="auto"/>
          <w:sz w:val="28"/>
          <w:szCs w:val="28"/>
        </w:rPr>
        <w:t>Отчет</w:t>
      </w:r>
    </w:p>
    <w:p w:rsidR="00C111E9" w:rsidRDefault="00C111E9" w:rsidP="00C111E9">
      <w:pPr>
        <w:pStyle w:val="Default"/>
        <w:jc w:val="center"/>
        <w:rPr>
          <w:color w:val="auto"/>
        </w:rPr>
      </w:pPr>
      <w:r w:rsidRPr="00C665E2">
        <w:rPr>
          <w:color w:val="auto"/>
        </w:rPr>
        <w:t xml:space="preserve">о расходовании субсидий, предоставляемых юридическим лицам и индивидуальным предпринимателям на возмещение затрат в связи с выполнением работ по благоустройству </w:t>
      </w:r>
      <w:r>
        <w:rPr>
          <w:color w:val="auto"/>
        </w:rPr>
        <w:t xml:space="preserve">дворовых </w:t>
      </w:r>
      <w:r w:rsidRPr="00C665E2">
        <w:rPr>
          <w:color w:val="auto"/>
        </w:rPr>
        <w:t>территорий</w:t>
      </w:r>
      <w:r>
        <w:rPr>
          <w:color w:val="auto"/>
        </w:rPr>
        <w:t xml:space="preserve"> </w:t>
      </w:r>
      <w:r w:rsidRPr="00C665E2">
        <w:rPr>
          <w:color w:val="auto"/>
        </w:rPr>
        <w:t xml:space="preserve">на территории </w:t>
      </w:r>
      <w:r>
        <w:rPr>
          <w:color w:val="auto"/>
        </w:rPr>
        <w:t>муниципального образования город «Усолье-Сибирское»</w:t>
      </w:r>
    </w:p>
    <w:p w:rsidR="00C111E9" w:rsidRDefault="00C111E9" w:rsidP="00C111E9">
      <w:pPr>
        <w:pStyle w:val="Default"/>
        <w:jc w:val="center"/>
        <w:rPr>
          <w:color w:val="auto"/>
        </w:rPr>
      </w:pPr>
      <w:r w:rsidRPr="00C665E2">
        <w:rPr>
          <w:color w:val="auto"/>
        </w:rPr>
        <w:t>по состоянию на «__</w:t>
      </w:r>
      <w:proofErr w:type="gramStart"/>
      <w:r w:rsidRPr="00C665E2">
        <w:rPr>
          <w:color w:val="auto"/>
        </w:rPr>
        <w:t>_»_</w:t>
      </w:r>
      <w:proofErr w:type="gramEnd"/>
      <w:r w:rsidRPr="00C665E2">
        <w:rPr>
          <w:color w:val="auto"/>
        </w:rPr>
        <w:t>_________20 года</w:t>
      </w:r>
    </w:p>
    <w:p w:rsidR="00C111E9" w:rsidRDefault="00C111E9" w:rsidP="00C111E9">
      <w:pPr>
        <w:pStyle w:val="Default"/>
        <w:jc w:val="center"/>
        <w:rPr>
          <w:color w:val="auto"/>
        </w:rPr>
      </w:pPr>
    </w:p>
    <w:tbl>
      <w:tblPr>
        <w:tblStyle w:val="a4"/>
        <w:tblW w:w="0" w:type="auto"/>
        <w:tblLook w:val="04A0" w:firstRow="1" w:lastRow="0" w:firstColumn="1" w:lastColumn="0" w:noHBand="0" w:noVBand="1"/>
      </w:tblPr>
      <w:tblGrid>
        <w:gridCol w:w="1982"/>
        <w:gridCol w:w="1982"/>
        <w:gridCol w:w="1983"/>
        <w:gridCol w:w="1983"/>
        <w:gridCol w:w="1983"/>
      </w:tblGrid>
      <w:tr w:rsidR="00C111E9" w:rsidTr="005C1774">
        <w:tc>
          <w:tcPr>
            <w:tcW w:w="1982" w:type="dxa"/>
          </w:tcPr>
          <w:p w:rsidR="00C111E9" w:rsidRPr="007E1255" w:rsidRDefault="00C111E9" w:rsidP="005C1774">
            <w:pPr>
              <w:pStyle w:val="Default"/>
              <w:jc w:val="center"/>
              <w:rPr>
                <w:color w:val="auto"/>
              </w:rPr>
            </w:pPr>
            <w:r w:rsidRPr="007E1255">
              <w:rPr>
                <w:bCs/>
                <w:sz w:val="20"/>
                <w:szCs w:val="20"/>
              </w:rPr>
              <w:t>Место нахождения придомовой территории</w:t>
            </w:r>
          </w:p>
        </w:tc>
        <w:tc>
          <w:tcPr>
            <w:tcW w:w="1982" w:type="dxa"/>
          </w:tcPr>
          <w:p w:rsidR="00C111E9" w:rsidRPr="007E1255" w:rsidRDefault="00C111E9" w:rsidP="005C1774">
            <w:pPr>
              <w:pStyle w:val="Default"/>
              <w:jc w:val="center"/>
              <w:rPr>
                <w:bCs/>
                <w:sz w:val="20"/>
                <w:szCs w:val="20"/>
              </w:rPr>
            </w:pPr>
            <w:r w:rsidRPr="007E1255">
              <w:rPr>
                <w:bCs/>
                <w:sz w:val="20"/>
                <w:szCs w:val="20"/>
              </w:rPr>
              <w:t xml:space="preserve">Фактически перечислено средств субсидий из бюджета </w:t>
            </w:r>
          </w:p>
          <w:p w:rsidR="00C111E9" w:rsidRPr="007E1255" w:rsidRDefault="00C111E9" w:rsidP="005C1774">
            <w:pPr>
              <w:pStyle w:val="Default"/>
              <w:jc w:val="center"/>
              <w:rPr>
                <w:color w:val="auto"/>
              </w:rPr>
            </w:pPr>
            <w:r w:rsidRPr="007E1255">
              <w:rPr>
                <w:bCs/>
                <w:sz w:val="20"/>
                <w:szCs w:val="20"/>
              </w:rPr>
              <w:t>(руб.)</w:t>
            </w:r>
          </w:p>
        </w:tc>
        <w:tc>
          <w:tcPr>
            <w:tcW w:w="1983" w:type="dxa"/>
          </w:tcPr>
          <w:p w:rsidR="00C111E9" w:rsidRPr="007E1255" w:rsidRDefault="00C111E9" w:rsidP="005C1774">
            <w:pPr>
              <w:pStyle w:val="Default"/>
              <w:jc w:val="center"/>
              <w:rPr>
                <w:sz w:val="20"/>
                <w:szCs w:val="20"/>
              </w:rPr>
            </w:pPr>
            <w:r w:rsidRPr="007E1255">
              <w:rPr>
                <w:bCs/>
                <w:sz w:val="20"/>
                <w:szCs w:val="20"/>
              </w:rPr>
              <w:t>Объем</w:t>
            </w:r>
          </w:p>
          <w:p w:rsidR="00C111E9" w:rsidRPr="007E1255" w:rsidRDefault="00C111E9" w:rsidP="005C1774">
            <w:pPr>
              <w:pStyle w:val="Default"/>
              <w:jc w:val="center"/>
              <w:rPr>
                <w:color w:val="auto"/>
              </w:rPr>
            </w:pPr>
            <w:r w:rsidRPr="007E1255">
              <w:rPr>
                <w:bCs/>
                <w:sz w:val="20"/>
                <w:szCs w:val="20"/>
              </w:rPr>
              <w:t xml:space="preserve">использованных средств субсидий </w:t>
            </w:r>
            <w:r w:rsidRPr="007E1255">
              <w:rPr>
                <w:sz w:val="20"/>
                <w:szCs w:val="20"/>
              </w:rPr>
              <w:t>(руб.)</w:t>
            </w:r>
          </w:p>
        </w:tc>
        <w:tc>
          <w:tcPr>
            <w:tcW w:w="1983" w:type="dxa"/>
          </w:tcPr>
          <w:p w:rsidR="00C111E9" w:rsidRPr="007E1255" w:rsidRDefault="00C111E9" w:rsidP="005C1774">
            <w:pPr>
              <w:pStyle w:val="Default"/>
              <w:jc w:val="center"/>
              <w:rPr>
                <w:sz w:val="20"/>
                <w:szCs w:val="20"/>
              </w:rPr>
            </w:pPr>
            <w:r w:rsidRPr="007E1255">
              <w:rPr>
                <w:bCs/>
                <w:sz w:val="20"/>
                <w:szCs w:val="20"/>
              </w:rPr>
              <w:t>Объем</w:t>
            </w:r>
          </w:p>
          <w:p w:rsidR="00C111E9" w:rsidRPr="007E1255" w:rsidRDefault="00C111E9" w:rsidP="005C1774">
            <w:pPr>
              <w:pStyle w:val="Default"/>
              <w:jc w:val="center"/>
              <w:rPr>
                <w:sz w:val="20"/>
                <w:szCs w:val="20"/>
              </w:rPr>
            </w:pPr>
            <w:r w:rsidRPr="007E1255">
              <w:rPr>
                <w:bCs/>
                <w:sz w:val="20"/>
                <w:szCs w:val="20"/>
              </w:rPr>
              <w:t>неиспользованных</w:t>
            </w:r>
          </w:p>
          <w:p w:rsidR="00C111E9" w:rsidRPr="007E1255" w:rsidRDefault="00C111E9" w:rsidP="005C1774">
            <w:pPr>
              <w:pStyle w:val="Default"/>
              <w:jc w:val="center"/>
              <w:rPr>
                <w:sz w:val="20"/>
                <w:szCs w:val="20"/>
              </w:rPr>
            </w:pPr>
            <w:r w:rsidRPr="007E1255">
              <w:rPr>
                <w:bCs/>
                <w:sz w:val="20"/>
                <w:szCs w:val="20"/>
              </w:rPr>
              <w:t>средств</w:t>
            </w:r>
          </w:p>
          <w:p w:rsidR="00C111E9" w:rsidRPr="007E1255" w:rsidRDefault="00C111E9" w:rsidP="005C1774">
            <w:pPr>
              <w:pStyle w:val="Default"/>
              <w:jc w:val="center"/>
              <w:rPr>
                <w:sz w:val="20"/>
                <w:szCs w:val="20"/>
              </w:rPr>
            </w:pPr>
            <w:r w:rsidRPr="007E1255">
              <w:rPr>
                <w:bCs/>
                <w:sz w:val="20"/>
                <w:szCs w:val="20"/>
              </w:rPr>
              <w:t>субсидий</w:t>
            </w:r>
          </w:p>
          <w:p w:rsidR="00C111E9" w:rsidRPr="007E1255" w:rsidRDefault="00C111E9" w:rsidP="005C1774">
            <w:pPr>
              <w:pStyle w:val="Default"/>
              <w:jc w:val="center"/>
              <w:rPr>
                <w:color w:val="auto"/>
              </w:rPr>
            </w:pPr>
            <w:r w:rsidRPr="007E1255">
              <w:rPr>
                <w:bCs/>
                <w:sz w:val="20"/>
                <w:szCs w:val="20"/>
              </w:rPr>
              <w:t>(руб.)</w:t>
            </w:r>
          </w:p>
        </w:tc>
        <w:tc>
          <w:tcPr>
            <w:tcW w:w="1983" w:type="dxa"/>
          </w:tcPr>
          <w:p w:rsidR="00C111E9" w:rsidRPr="007E1255" w:rsidRDefault="00C111E9" w:rsidP="005C1774">
            <w:pPr>
              <w:pStyle w:val="Default"/>
              <w:jc w:val="center"/>
              <w:rPr>
                <w:color w:val="auto"/>
              </w:rPr>
            </w:pPr>
            <w:r w:rsidRPr="007E1255">
              <w:rPr>
                <w:bCs/>
                <w:sz w:val="20"/>
                <w:szCs w:val="20"/>
              </w:rPr>
              <w:t>Подтверждающие документы</w:t>
            </w:r>
          </w:p>
        </w:tc>
      </w:tr>
      <w:tr w:rsidR="00C111E9" w:rsidTr="005C1774">
        <w:tc>
          <w:tcPr>
            <w:tcW w:w="1982" w:type="dxa"/>
          </w:tcPr>
          <w:p w:rsidR="00C111E9" w:rsidRPr="007E1255" w:rsidRDefault="00C111E9" w:rsidP="005C1774">
            <w:pPr>
              <w:pStyle w:val="Default"/>
              <w:jc w:val="center"/>
              <w:rPr>
                <w:bCs/>
                <w:sz w:val="20"/>
                <w:szCs w:val="20"/>
              </w:rPr>
            </w:pPr>
          </w:p>
        </w:tc>
        <w:tc>
          <w:tcPr>
            <w:tcW w:w="1982" w:type="dxa"/>
          </w:tcPr>
          <w:p w:rsidR="00C111E9" w:rsidRPr="007E1255" w:rsidRDefault="00C111E9" w:rsidP="005C1774">
            <w:pPr>
              <w:pStyle w:val="Default"/>
              <w:jc w:val="center"/>
              <w:rPr>
                <w:bCs/>
                <w:sz w:val="20"/>
                <w:szCs w:val="20"/>
              </w:rPr>
            </w:pPr>
          </w:p>
        </w:tc>
        <w:tc>
          <w:tcPr>
            <w:tcW w:w="1983" w:type="dxa"/>
          </w:tcPr>
          <w:p w:rsidR="00C111E9" w:rsidRPr="007E1255" w:rsidRDefault="00C111E9" w:rsidP="005C1774">
            <w:pPr>
              <w:pStyle w:val="Default"/>
              <w:jc w:val="center"/>
              <w:rPr>
                <w:bCs/>
                <w:sz w:val="20"/>
                <w:szCs w:val="20"/>
              </w:rPr>
            </w:pPr>
          </w:p>
        </w:tc>
        <w:tc>
          <w:tcPr>
            <w:tcW w:w="1983" w:type="dxa"/>
          </w:tcPr>
          <w:p w:rsidR="00C111E9" w:rsidRPr="007E1255" w:rsidRDefault="00C111E9" w:rsidP="005C1774">
            <w:pPr>
              <w:pStyle w:val="Default"/>
              <w:jc w:val="center"/>
              <w:rPr>
                <w:bCs/>
                <w:sz w:val="20"/>
                <w:szCs w:val="20"/>
              </w:rPr>
            </w:pPr>
          </w:p>
        </w:tc>
        <w:tc>
          <w:tcPr>
            <w:tcW w:w="1983" w:type="dxa"/>
          </w:tcPr>
          <w:p w:rsidR="00C111E9" w:rsidRPr="007E1255" w:rsidRDefault="00C111E9" w:rsidP="005C1774">
            <w:pPr>
              <w:pStyle w:val="Default"/>
              <w:jc w:val="center"/>
              <w:rPr>
                <w:bCs/>
                <w:sz w:val="20"/>
                <w:szCs w:val="20"/>
              </w:rPr>
            </w:pPr>
          </w:p>
        </w:tc>
      </w:tr>
    </w:tbl>
    <w:p w:rsidR="00C111E9" w:rsidRPr="00C665E2" w:rsidRDefault="00C111E9" w:rsidP="00C111E9">
      <w:pPr>
        <w:pStyle w:val="Default"/>
        <w:jc w:val="center"/>
        <w:rPr>
          <w:color w:val="auto"/>
        </w:rPr>
      </w:pPr>
    </w:p>
    <w:tbl>
      <w:tblPr>
        <w:tblW w:w="9874" w:type="dxa"/>
        <w:tblInd w:w="-108" w:type="dxa"/>
        <w:tblBorders>
          <w:top w:val="nil"/>
          <w:left w:val="nil"/>
          <w:bottom w:val="nil"/>
          <w:right w:val="nil"/>
        </w:tblBorders>
        <w:tblLayout w:type="fixed"/>
        <w:tblLook w:val="0000" w:firstRow="0" w:lastRow="0" w:firstColumn="0" w:lastColumn="0" w:noHBand="0" w:noVBand="0"/>
      </w:tblPr>
      <w:tblGrid>
        <w:gridCol w:w="2184"/>
        <w:gridCol w:w="2184"/>
        <w:gridCol w:w="2184"/>
        <w:gridCol w:w="2096"/>
        <w:gridCol w:w="1226"/>
      </w:tblGrid>
      <w:tr w:rsidR="00C111E9" w:rsidRPr="007E1255" w:rsidTr="005C1774">
        <w:trPr>
          <w:trHeight w:val="275"/>
        </w:trPr>
        <w:tc>
          <w:tcPr>
            <w:tcW w:w="2184" w:type="dxa"/>
          </w:tcPr>
          <w:p w:rsidR="00C111E9" w:rsidRPr="007E1255" w:rsidRDefault="00C111E9" w:rsidP="005C1774">
            <w:pPr>
              <w:pStyle w:val="Default"/>
              <w:rPr>
                <w:i/>
                <w:sz w:val="20"/>
                <w:szCs w:val="20"/>
              </w:rPr>
            </w:pPr>
          </w:p>
        </w:tc>
        <w:tc>
          <w:tcPr>
            <w:tcW w:w="2184" w:type="dxa"/>
          </w:tcPr>
          <w:p w:rsidR="00C111E9" w:rsidRPr="007E1255" w:rsidRDefault="00C111E9" w:rsidP="005C1774">
            <w:pPr>
              <w:pStyle w:val="Default"/>
              <w:rPr>
                <w:i/>
                <w:sz w:val="20"/>
                <w:szCs w:val="20"/>
              </w:rPr>
            </w:pPr>
          </w:p>
        </w:tc>
        <w:tc>
          <w:tcPr>
            <w:tcW w:w="2184" w:type="dxa"/>
          </w:tcPr>
          <w:p w:rsidR="00C111E9" w:rsidRPr="007E1255" w:rsidRDefault="00C111E9" w:rsidP="005C1774">
            <w:pPr>
              <w:pStyle w:val="Default"/>
              <w:rPr>
                <w:i/>
                <w:sz w:val="20"/>
                <w:szCs w:val="20"/>
              </w:rPr>
            </w:pPr>
          </w:p>
        </w:tc>
        <w:tc>
          <w:tcPr>
            <w:tcW w:w="2096" w:type="dxa"/>
          </w:tcPr>
          <w:p w:rsidR="00C111E9" w:rsidRPr="007E1255" w:rsidRDefault="00C111E9" w:rsidP="005C1774">
            <w:pPr>
              <w:pStyle w:val="Default"/>
              <w:rPr>
                <w:i/>
                <w:sz w:val="20"/>
                <w:szCs w:val="20"/>
              </w:rPr>
            </w:pPr>
          </w:p>
        </w:tc>
        <w:tc>
          <w:tcPr>
            <w:tcW w:w="1226" w:type="dxa"/>
          </w:tcPr>
          <w:p w:rsidR="00C111E9" w:rsidRPr="007E1255" w:rsidRDefault="00C111E9" w:rsidP="005C1774">
            <w:pPr>
              <w:pStyle w:val="Default"/>
              <w:rPr>
                <w:i/>
                <w:sz w:val="20"/>
                <w:szCs w:val="20"/>
              </w:rPr>
            </w:pPr>
          </w:p>
        </w:tc>
      </w:tr>
    </w:tbl>
    <w:p w:rsidR="00C111E9" w:rsidRDefault="00C111E9" w:rsidP="00C111E9">
      <w:pPr>
        <w:pStyle w:val="Default"/>
        <w:rPr>
          <w:color w:val="auto"/>
        </w:rPr>
      </w:pPr>
    </w:p>
    <w:p w:rsidR="00C111E9" w:rsidRPr="007E1255" w:rsidRDefault="00C111E9" w:rsidP="00C111E9">
      <w:pPr>
        <w:pStyle w:val="Default"/>
        <w:rPr>
          <w:color w:val="auto"/>
        </w:rPr>
      </w:pPr>
      <w:r w:rsidRPr="007E1255">
        <w:rPr>
          <w:color w:val="auto"/>
        </w:rPr>
        <w:t>Руководитель получателя субсидий_____________________________________</w:t>
      </w:r>
    </w:p>
    <w:p w:rsidR="00C111E9" w:rsidRPr="007E1255" w:rsidRDefault="00C111E9" w:rsidP="00C111E9">
      <w:pPr>
        <w:pStyle w:val="Default"/>
        <w:rPr>
          <w:color w:val="auto"/>
          <w:sz w:val="20"/>
          <w:szCs w:val="20"/>
        </w:rPr>
      </w:pPr>
      <w:r>
        <w:rPr>
          <w:color w:val="auto"/>
        </w:rPr>
        <w:t xml:space="preserve">                                                  </w:t>
      </w:r>
      <w:r w:rsidRPr="007E1255">
        <w:rPr>
          <w:color w:val="auto"/>
        </w:rPr>
        <w:t>(</w:t>
      </w:r>
      <w:r w:rsidRPr="007E1255">
        <w:rPr>
          <w:color w:val="auto"/>
          <w:sz w:val="20"/>
          <w:szCs w:val="20"/>
        </w:rPr>
        <w:t xml:space="preserve">уполномоченное лицо) </w:t>
      </w:r>
      <w:r w:rsidRPr="007E1255">
        <w:rPr>
          <w:bCs/>
          <w:color w:val="auto"/>
          <w:sz w:val="20"/>
          <w:szCs w:val="20"/>
        </w:rPr>
        <w:t>(должность) (подпись) (расшифровка подписи)</w:t>
      </w:r>
    </w:p>
    <w:p w:rsidR="00C111E9" w:rsidRPr="007E1255" w:rsidRDefault="00C111E9" w:rsidP="00C111E9">
      <w:pPr>
        <w:pStyle w:val="Default"/>
        <w:rPr>
          <w:color w:val="auto"/>
        </w:rPr>
      </w:pPr>
    </w:p>
    <w:p w:rsidR="00C111E9" w:rsidRPr="007E1255" w:rsidRDefault="00C111E9" w:rsidP="00C111E9">
      <w:pPr>
        <w:pStyle w:val="Default"/>
        <w:rPr>
          <w:color w:val="auto"/>
        </w:rPr>
      </w:pPr>
    </w:p>
    <w:p w:rsidR="00C111E9" w:rsidRPr="007E1255" w:rsidRDefault="00C111E9" w:rsidP="00C111E9">
      <w:pPr>
        <w:pStyle w:val="Default"/>
        <w:rPr>
          <w:color w:val="auto"/>
        </w:rPr>
      </w:pPr>
      <w:r w:rsidRPr="007E1255">
        <w:rPr>
          <w:color w:val="auto"/>
        </w:rPr>
        <w:t>Главный бухгалтер получателя субсидий______________________________</w:t>
      </w:r>
    </w:p>
    <w:p w:rsidR="00C111E9" w:rsidRPr="007E1255" w:rsidRDefault="00C111E9" w:rsidP="00C111E9">
      <w:pPr>
        <w:pStyle w:val="Default"/>
        <w:rPr>
          <w:bCs/>
          <w:color w:val="auto"/>
          <w:sz w:val="20"/>
          <w:szCs w:val="20"/>
        </w:rPr>
      </w:pPr>
      <w:r>
        <w:rPr>
          <w:color w:val="auto"/>
          <w:sz w:val="20"/>
          <w:szCs w:val="20"/>
        </w:rPr>
        <w:t xml:space="preserve">                                                            </w:t>
      </w:r>
      <w:r w:rsidRPr="007E1255">
        <w:rPr>
          <w:color w:val="auto"/>
          <w:sz w:val="20"/>
          <w:szCs w:val="20"/>
        </w:rPr>
        <w:t xml:space="preserve">(уполномоченное лицо) </w:t>
      </w:r>
      <w:r w:rsidRPr="007E1255">
        <w:rPr>
          <w:bCs/>
          <w:color w:val="auto"/>
          <w:sz w:val="20"/>
          <w:szCs w:val="20"/>
        </w:rPr>
        <w:t>(должность) (подпись) (расшифровка подписи)</w:t>
      </w:r>
    </w:p>
    <w:p w:rsidR="00C111E9" w:rsidRPr="007E1255" w:rsidRDefault="00C111E9" w:rsidP="00C111E9">
      <w:pPr>
        <w:pStyle w:val="Default"/>
        <w:rPr>
          <w:bCs/>
          <w:color w:val="auto"/>
          <w:sz w:val="20"/>
          <w:szCs w:val="20"/>
        </w:rPr>
      </w:pPr>
    </w:p>
    <w:p w:rsidR="00C111E9" w:rsidRDefault="00C111E9" w:rsidP="00C111E9">
      <w:pPr>
        <w:pStyle w:val="Default"/>
        <w:rPr>
          <w:b/>
          <w:bCs/>
          <w:color w:val="auto"/>
          <w:sz w:val="20"/>
          <w:szCs w:val="20"/>
        </w:rPr>
      </w:pPr>
    </w:p>
    <w:p w:rsidR="00C111E9" w:rsidRPr="007E1255" w:rsidRDefault="00C111E9" w:rsidP="00C111E9">
      <w:pPr>
        <w:pStyle w:val="Default"/>
        <w:rPr>
          <w:color w:val="auto"/>
        </w:rPr>
      </w:pPr>
      <w:r w:rsidRPr="007E1255">
        <w:rPr>
          <w:color w:val="auto"/>
        </w:rPr>
        <w:t>Исполнитель_________________________</w:t>
      </w:r>
    </w:p>
    <w:p w:rsidR="00C111E9" w:rsidRPr="007E1255" w:rsidRDefault="00C111E9" w:rsidP="00C111E9">
      <w:pPr>
        <w:pStyle w:val="Default"/>
        <w:rPr>
          <w:color w:val="auto"/>
          <w:sz w:val="20"/>
          <w:szCs w:val="20"/>
        </w:rPr>
      </w:pPr>
      <w:r w:rsidRPr="007E1255">
        <w:rPr>
          <w:bCs/>
          <w:color w:val="auto"/>
          <w:sz w:val="20"/>
          <w:szCs w:val="20"/>
        </w:rPr>
        <w:t xml:space="preserve">                         (должность) (Ф.И.О.)</w:t>
      </w:r>
    </w:p>
    <w:p w:rsidR="00C111E9" w:rsidRPr="007E1255" w:rsidRDefault="00C111E9" w:rsidP="00C111E9">
      <w:pPr>
        <w:pStyle w:val="Default"/>
        <w:rPr>
          <w:color w:val="auto"/>
        </w:rPr>
      </w:pPr>
    </w:p>
    <w:p w:rsidR="00C111E9" w:rsidRPr="007E1255" w:rsidRDefault="00C111E9" w:rsidP="00C111E9">
      <w:pPr>
        <w:pStyle w:val="Default"/>
        <w:rPr>
          <w:color w:val="auto"/>
        </w:rPr>
      </w:pPr>
      <w:r w:rsidRPr="007E1255">
        <w:rPr>
          <w:color w:val="auto"/>
        </w:rPr>
        <w:t>Согласовано:</w:t>
      </w:r>
    </w:p>
    <w:p w:rsidR="00C111E9" w:rsidRPr="007E1255" w:rsidRDefault="00C111E9" w:rsidP="00C111E9">
      <w:pPr>
        <w:pStyle w:val="Default"/>
        <w:rPr>
          <w:color w:val="auto"/>
        </w:rPr>
      </w:pPr>
      <w:r w:rsidRPr="007E1255">
        <w:rPr>
          <w:color w:val="auto"/>
        </w:rPr>
        <w:t>Согласовано:</w:t>
      </w:r>
    </w:p>
    <w:p w:rsidR="00C111E9" w:rsidRPr="007E1255" w:rsidRDefault="00C111E9" w:rsidP="00C111E9">
      <w:pPr>
        <w:pStyle w:val="Default"/>
        <w:rPr>
          <w:color w:val="auto"/>
        </w:rPr>
      </w:pPr>
      <w:r w:rsidRPr="007E1255">
        <w:rPr>
          <w:color w:val="auto"/>
        </w:rPr>
        <w:t xml:space="preserve">Отдел </w:t>
      </w:r>
      <w:r>
        <w:rPr>
          <w:color w:val="auto"/>
        </w:rPr>
        <w:t>реализации приоритетных проектов и целевых программ</w:t>
      </w:r>
      <w:r w:rsidRPr="007E1255">
        <w:rPr>
          <w:color w:val="auto"/>
        </w:rPr>
        <w:t xml:space="preserve"> комитета по городскому хозяйству администрации города Усолье-Сибирское ___________________________________</w:t>
      </w:r>
    </w:p>
    <w:p w:rsidR="00C111E9" w:rsidRPr="007E1255" w:rsidRDefault="00C111E9" w:rsidP="00C111E9">
      <w:pPr>
        <w:pStyle w:val="Default"/>
        <w:jc w:val="both"/>
        <w:rPr>
          <w:color w:val="auto"/>
        </w:rPr>
      </w:pPr>
      <w:r w:rsidRPr="007E1255">
        <w:rPr>
          <w:color w:val="auto"/>
        </w:rPr>
        <w:t>«____</w:t>
      </w:r>
      <w:proofErr w:type="gramStart"/>
      <w:r w:rsidRPr="007E1255">
        <w:rPr>
          <w:color w:val="auto"/>
        </w:rPr>
        <w:t>_ »</w:t>
      </w:r>
      <w:proofErr w:type="gramEnd"/>
      <w:r w:rsidRPr="007E1255">
        <w:rPr>
          <w:color w:val="auto"/>
        </w:rPr>
        <w:t>__________ 20____г.</w:t>
      </w:r>
    </w:p>
    <w:p w:rsidR="00C111E9" w:rsidRDefault="00C111E9" w:rsidP="00C111E9">
      <w:pPr>
        <w:pStyle w:val="Default"/>
        <w:rPr>
          <w:color w:val="auto"/>
        </w:rPr>
      </w:pPr>
    </w:p>
    <w:p w:rsidR="00C111E9" w:rsidRPr="00FD1621" w:rsidRDefault="00C111E9" w:rsidP="00C111E9">
      <w:pPr>
        <w:pStyle w:val="a5"/>
        <w:spacing w:line="240" w:lineRule="auto"/>
        <w:ind w:left="0"/>
        <w:jc w:val="both"/>
        <w:rPr>
          <w:rFonts w:ascii="Times New Roman" w:hAnsi="Times New Roman" w:cs="Times New Roman"/>
          <w:sz w:val="24"/>
          <w:szCs w:val="24"/>
        </w:rPr>
      </w:pPr>
    </w:p>
    <w:p w:rsidR="00122167" w:rsidRPr="001D550D" w:rsidRDefault="00122167" w:rsidP="00122167">
      <w:pPr>
        <w:pStyle w:val="a3"/>
        <w:rPr>
          <w:rFonts w:ascii="Times New Roman" w:hAnsi="Times New Roman" w:cs="Times New Roman"/>
          <w:color w:val="FF0000"/>
          <w:sz w:val="24"/>
          <w:szCs w:val="24"/>
        </w:rPr>
      </w:pP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r>
      <w:r w:rsidRPr="001D550D">
        <w:rPr>
          <w:rFonts w:ascii="Times New Roman" w:hAnsi="Times New Roman" w:cs="Times New Roman"/>
          <w:color w:val="FF0000"/>
          <w:sz w:val="24"/>
          <w:szCs w:val="24"/>
        </w:rPr>
        <w:tab/>
        <w:t xml:space="preserve"> </w:t>
      </w:r>
    </w:p>
    <w:p w:rsidR="00122167" w:rsidRPr="00C841A0" w:rsidRDefault="00122167" w:rsidP="00122167">
      <w:pPr>
        <w:pStyle w:val="a3"/>
        <w:rPr>
          <w:rFonts w:ascii="Times New Roman" w:hAnsi="Times New Roman" w:cs="Times New Roman"/>
          <w:sz w:val="24"/>
          <w:szCs w:val="24"/>
        </w:rPr>
      </w:pPr>
      <w:r w:rsidRPr="00C841A0">
        <w:rPr>
          <w:rFonts w:ascii="Times New Roman" w:hAnsi="Times New Roman" w:cs="Times New Roman"/>
          <w:spacing w:val="-18"/>
          <w:sz w:val="24"/>
          <w:szCs w:val="24"/>
        </w:rPr>
        <w:tab/>
      </w:r>
      <w:r w:rsidR="00966F3B">
        <w:rPr>
          <w:rFonts w:ascii="Times New Roman" w:hAnsi="Times New Roman" w:cs="Times New Roman"/>
          <w:spacing w:val="-18"/>
          <w:sz w:val="24"/>
          <w:szCs w:val="24"/>
        </w:rPr>
        <w:t xml:space="preserve">                              </w:t>
      </w:r>
    </w:p>
    <w:p w:rsidR="00122167" w:rsidRDefault="00966F3B" w:rsidP="00122167">
      <w:r>
        <w:t xml:space="preserve">                                       </w:t>
      </w:r>
    </w:p>
    <w:p w:rsidR="00FA57D3" w:rsidRDefault="00FA57D3" w:rsidP="00122167"/>
    <w:p w:rsidR="00FA57D3" w:rsidRPr="00C841A0" w:rsidRDefault="00FA57D3" w:rsidP="00122167"/>
    <w:p w:rsidR="00122167" w:rsidRPr="00C841A0" w:rsidRDefault="00122167" w:rsidP="00122167"/>
    <w:p w:rsidR="00122167" w:rsidRDefault="00122167" w:rsidP="00122167"/>
    <w:p w:rsidR="00E0237A" w:rsidRDefault="00E0237A"/>
    <w:sectPr w:rsidR="00E0237A" w:rsidSect="00E12201">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0E2"/>
    <w:multiLevelType w:val="hybridMultilevel"/>
    <w:tmpl w:val="4412EBB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2D4ACA"/>
    <w:multiLevelType w:val="multilevel"/>
    <w:tmpl w:val="F11E9DC2"/>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316D6F8C"/>
    <w:multiLevelType w:val="multilevel"/>
    <w:tmpl w:val="2C786DB6"/>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384A1F21"/>
    <w:multiLevelType w:val="multilevel"/>
    <w:tmpl w:val="A2DC5A3A"/>
    <w:lvl w:ilvl="0">
      <w:start w:val="2"/>
      <w:numFmt w:val="decimal"/>
      <w:lvlText w:val="%1."/>
      <w:lvlJc w:val="left"/>
      <w:pPr>
        <w:ind w:left="1065"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15:restartNumberingAfterBreak="0">
    <w:nsid w:val="50186DAB"/>
    <w:multiLevelType w:val="hybridMultilevel"/>
    <w:tmpl w:val="9982B1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F33CCF"/>
    <w:multiLevelType w:val="hybridMultilevel"/>
    <w:tmpl w:val="63DC80FE"/>
    <w:lvl w:ilvl="0" w:tplc="0419000F">
      <w:start w:val="1"/>
      <w:numFmt w:val="decimal"/>
      <w:lvlText w:val="%1."/>
      <w:lvlJc w:val="left"/>
      <w:pPr>
        <w:ind w:left="135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E87086"/>
    <w:multiLevelType w:val="hybridMultilevel"/>
    <w:tmpl w:val="4664F810"/>
    <w:lvl w:ilvl="0" w:tplc="376226F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74870BC"/>
    <w:multiLevelType w:val="hybridMultilevel"/>
    <w:tmpl w:val="5576F9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9849BE"/>
    <w:multiLevelType w:val="multilevel"/>
    <w:tmpl w:val="351E12F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num>
  <w:num w:numId="5">
    <w:abstractNumId w:val="4"/>
  </w:num>
  <w:num w:numId="6">
    <w:abstractNumId w:val="1"/>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C8"/>
    <w:rsid w:val="00033896"/>
    <w:rsid w:val="0006583D"/>
    <w:rsid w:val="000B2850"/>
    <w:rsid w:val="001023B3"/>
    <w:rsid w:val="00122167"/>
    <w:rsid w:val="001B4AC8"/>
    <w:rsid w:val="001D550D"/>
    <w:rsid w:val="001D5BFA"/>
    <w:rsid w:val="0022443C"/>
    <w:rsid w:val="0024637E"/>
    <w:rsid w:val="00286BDF"/>
    <w:rsid w:val="00290A4C"/>
    <w:rsid w:val="002927B4"/>
    <w:rsid w:val="002B6C12"/>
    <w:rsid w:val="002D1F0E"/>
    <w:rsid w:val="002F6EBB"/>
    <w:rsid w:val="00311A4F"/>
    <w:rsid w:val="00355A5C"/>
    <w:rsid w:val="003868D1"/>
    <w:rsid w:val="003874F5"/>
    <w:rsid w:val="004C229A"/>
    <w:rsid w:val="004E2874"/>
    <w:rsid w:val="00504ED2"/>
    <w:rsid w:val="00550D9A"/>
    <w:rsid w:val="005F3467"/>
    <w:rsid w:val="00613314"/>
    <w:rsid w:val="00632922"/>
    <w:rsid w:val="00685D59"/>
    <w:rsid w:val="00685EB7"/>
    <w:rsid w:val="006C069E"/>
    <w:rsid w:val="006C6EE4"/>
    <w:rsid w:val="006D5276"/>
    <w:rsid w:val="00711B66"/>
    <w:rsid w:val="00785109"/>
    <w:rsid w:val="00787B3C"/>
    <w:rsid w:val="007B64BD"/>
    <w:rsid w:val="007E5E1D"/>
    <w:rsid w:val="007F3DD9"/>
    <w:rsid w:val="00890E90"/>
    <w:rsid w:val="008B5216"/>
    <w:rsid w:val="00907360"/>
    <w:rsid w:val="00953FCA"/>
    <w:rsid w:val="00966F3B"/>
    <w:rsid w:val="00A364FC"/>
    <w:rsid w:val="00A46148"/>
    <w:rsid w:val="00A47ACC"/>
    <w:rsid w:val="00B27331"/>
    <w:rsid w:val="00B5605F"/>
    <w:rsid w:val="00B5716D"/>
    <w:rsid w:val="00B621B9"/>
    <w:rsid w:val="00BC606E"/>
    <w:rsid w:val="00BC6967"/>
    <w:rsid w:val="00BF206B"/>
    <w:rsid w:val="00C111E9"/>
    <w:rsid w:val="00C2663C"/>
    <w:rsid w:val="00C56646"/>
    <w:rsid w:val="00C841A0"/>
    <w:rsid w:val="00CB0C23"/>
    <w:rsid w:val="00CB7CA5"/>
    <w:rsid w:val="00D85732"/>
    <w:rsid w:val="00DB409A"/>
    <w:rsid w:val="00DF4860"/>
    <w:rsid w:val="00DF64CD"/>
    <w:rsid w:val="00E0237A"/>
    <w:rsid w:val="00FA57D3"/>
    <w:rsid w:val="00FB12EC"/>
    <w:rsid w:val="00FC4D84"/>
    <w:rsid w:val="00FD3161"/>
    <w:rsid w:val="00FE5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91A8"/>
  <w15:chartTrackingRefBased/>
  <w15:docId w15:val="{462A2F91-6680-4FE8-ADBC-E52EC79F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67"/>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67"/>
    <w:pPr>
      <w:spacing w:after="0" w:line="240" w:lineRule="auto"/>
    </w:pPr>
  </w:style>
  <w:style w:type="table" w:styleId="a4">
    <w:name w:val="Table Grid"/>
    <w:basedOn w:val="a1"/>
    <w:uiPriority w:val="39"/>
    <w:rsid w:val="0012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нак Знак5 Знак Знак"/>
    <w:basedOn w:val="a"/>
    <w:rsid w:val="003868D1"/>
    <w:pPr>
      <w:spacing w:after="0" w:line="240" w:lineRule="auto"/>
    </w:pPr>
    <w:rPr>
      <w:rFonts w:ascii="Verdana" w:eastAsia="Times New Roman" w:hAnsi="Verdana" w:cs="Verdana"/>
      <w:sz w:val="20"/>
      <w:szCs w:val="20"/>
      <w:lang w:val="en-US"/>
    </w:rPr>
  </w:style>
  <w:style w:type="paragraph" w:customStyle="1" w:styleId="50">
    <w:name w:val="Знак Знак5 Знак Знак"/>
    <w:basedOn w:val="a"/>
    <w:rsid w:val="00311A4F"/>
    <w:pPr>
      <w:spacing w:after="0" w:line="240" w:lineRule="auto"/>
    </w:pPr>
    <w:rPr>
      <w:rFonts w:ascii="Verdana" w:eastAsia="Times New Roman" w:hAnsi="Verdana" w:cs="Verdana"/>
      <w:sz w:val="20"/>
      <w:szCs w:val="20"/>
      <w:lang w:val="en-US"/>
    </w:rPr>
  </w:style>
  <w:style w:type="paragraph" w:styleId="a5">
    <w:name w:val="List Paragraph"/>
    <w:basedOn w:val="a"/>
    <w:uiPriority w:val="34"/>
    <w:qFormat/>
    <w:rsid w:val="00C111E9"/>
    <w:pPr>
      <w:spacing w:line="259" w:lineRule="auto"/>
      <w:ind w:left="720"/>
      <w:contextualSpacing/>
    </w:pPr>
  </w:style>
  <w:style w:type="paragraph" w:styleId="a6">
    <w:name w:val="Balloon Text"/>
    <w:basedOn w:val="a"/>
    <w:link w:val="a7"/>
    <w:uiPriority w:val="99"/>
    <w:semiHidden/>
    <w:unhideWhenUsed/>
    <w:rsid w:val="00C111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111E9"/>
    <w:rPr>
      <w:rFonts w:ascii="Segoe UI" w:hAnsi="Segoe UI" w:cs="Segoe UI"/>
      <w:sz w:val="18"/>
      <w:szCs w:val="18"/>
    </w:rPr>
  </w:style>
  <w:style w:type="paragraph" w:customStyle="1" w:styleId="Default">
    <w:name w:val="Default"/>
    <w:rsid w:val="00C111E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C111E9"/>
    <w:rPr>
      <w:color w:val="0563C1" w:themeColor="hyperlink"/>
      <w:u w:val="single"/>
    </w:rPr>
  </w:style>
  <w:style w:type="paragraph" w:customStyle="1" w:styleId="ConsPlusNormal">
    <w:name w:val="ConsPlusNormal"/>
    <w:rsid w:val="00C111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11E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34</Pages>
  <Words>12844</Words>
  <Characters>73215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Казаринова Наталья Витальевна</dc:creator>
  <cp:keywords/>
  <dc:description/>
  <cp:lastModifiedBy>Снигур Наталья Людовиковна</cp:lastModifiedBy>
  <cp:revision>54</cp:revision>
  <cp:lastPrinted>2018-10-29T08:21:00Z</cp:lastPrinted>
  <dcterms:created xsi:type="dcterms:W3CDTF">2017-12-13T03:46:00Z</dcterms:created>
  <dcterms:modified xsi:type="dcterms:W3CDTF">2021-04-19T02:36:00Z</dcterms:modified>
</cp:coreProperties>
</file>