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</w:p>
    <w:p w14:paraId="63871684" w14:textId="6CFC8C2B" w:rsidR="00482320" w:rsidRPr="00551694" w:rsidRDefault="00551694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 Думы города Усолье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</w:p>
    <w:p w14:paraId="36B2B739" w14:textId="4B60E394" w:rsidR="00551694" w:rsidRPr="00551694" w:rsidRDefault="00482320" w:rsidP="0055169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551694" w:rsidRPr="00551694">
        <w:rPr>
          <w:rFonts w:ascii="Times New Roman" w:hAnsi="Times New Roman" w:cs="Times New Roman"/>
          <w:sz w:val="28"/>
          <w:szCs w:val="28"/>
          <w:u w:val="single"/>
        </w:rPr>
        <w:t>О реализации инициативных проектов на территории муниципального образования «город Усолье-Сибирское»</w:t>
      </w:r>
    </w:p>
    <w:p w14:paraId="5F0776BC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</w:p>
    <w:p w14:paraId="69FFF025" w14:textId="2F642321" w:rsidR="00482320" w:rsidRPr="006F05F7" w:rsidRDefault="00551694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</w:p>
    <w:p w14:paraId="1AACB1D5" w14:textId="4FAFE756" w:rsidR="00482320" w:rsidRPr="006F05F7" w:rsidRDefault="00551694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экономический отдел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экономического развития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5F60261" w14:textId="1D52043D" w:rsidR="00C00BFC" w:rsidRPr="00C00BFC" w:rsidRDefault="00551694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>с Федеральным законом от 20.07.2020 г. № 236-ФЗ «О внесении изменений в Федеральный закон «Об общих принципах организации местного самоуправления в Российской Федерации»  Федеральный закон от 06.10.2003 г. № 131-ФЗ «Об общих принципах организации местного самоуправления в Российской Федерации»</w:t>
      </w:r>
      <w:r w:rsidR="005F734E" w:rsidRPr="00C00BF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дополнен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статьями 26.1, 56.1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, в </w:t>
      </w:r>
      <w:r w:rsidR="00D402EB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соответствии с 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>которы</w:t>
      </w:r>
      <w:r w:rsidR="00D402EB" w:rsidRPr="00C00BFC">
        <w:rPr>
          <w:rFonts w:ascii="Times New Roman" w:hAnsi="Times New Roman" w:cs="Times New Roman"/>
          <w:sz w:val="28"/>
          <w:szCs w:val="28"/>
          <w:u w:val="single"/>
        </w:rPr>
        <w:t>ми представительными органами местного самоуправления должны быть установлены определены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 включены положения о необходи</w:t>
      </w:r>
      <w:r w:rsidR="00D402EB" w:rsidRPr="00C00BFC">
        <w:rPr>
          <w:rFonts w:ascii="Times New Roman" w:hAnsi="Times New Roman" w:cs="Times New Roman"/>
          <w:sz w:val="28"/>
          <w:szCs w:val="28"/>
          <w:u w:val="single"/>
        </w:rPr>
        <w:t>мости определения</w:t>
      </w:r>
      <w:r w:rsidR="00C00BFC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 следующих</w:t>
      </w:r>
      <w:r w:rsidR="00656BB0">
        <w:rPr>
          <w:rFonts w:ascii="Times New Roman" w:hAnsi="Times New Roman" w:cs="Times New Roman"/>
          <w:sz w:val="28"/>
          <w:szCs w:val="28"/>
          <w:u w:val="single"/>
        </w:rPr>
        <w:t xml:space="preserve"> порядков</w:t>
      </w:r>
      <w:r w:rsidR="00C00BFC" w:rsidRPr="00C00B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52114D8" w14:textId="25C4E451" w:rsidR="00C00BFC" w:rsidRPr="00C00BFC" w:rsidRDefault="00C00BFC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>выдвижения, внесения, обсуждения, рассмотрения инициативных проектов, а также проведения их конкурсного отбора в городе Усолье-Сибирское;</w:t>
      </w:r>
    </w:p>
    <w:p w14:paraId="4129A0DF" w14:textId="5E108FC4" w:rsidR="00C00BFC" w:rsidRPr="00C00BFC" w:rsidRDefault="00C00BFC" w:rsidP="00C00BF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 формирования и деятельности коллегиальной комиссии; </w:t>
      </w:r>
    </w:p>
    <w:p w14:paraId="750D7542" w14:textId="0B6F3BA1" w:rsidR="00C00BFC" w:rsidRPr="00C00BFC" w:rsidRDefault="00C00BFC" w:rsidP="00C00B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>- расчета и возврата сумм инициативных платежей, подлежащих возврату лицам (в том числе организациям), осуществившим их перечисление в местный бюджет.</w:t>
      </w:r>
    </w:p>
    <w:p w14:paraId="2058548C" w14:textId="5585BAD1" w:rsidR="00C00BFC" w:rsidRPr="00C00BFC" w:rsidRDefault="00C00BFC" w:rsidP="00C00B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определения части территории города Усолье-Сибирское, на которой могут реализовываться инициативные проекты;</w:t>
      </w:r>
    </w:p>
    <w:p w14:paraId="77B0442A" w14:textId="3C1B9F6A" w:rsidR="00C00BFC" w:rsidRPr="00C00BFC" w:rsidRDefault="00C00BFC" w:rsidP="00C00BF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выявления мнения граждан города Усолье-Сибирское по вопросу о поддержке инициативного проекта путём опроса граждан, сбора их подписей. 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EDA3FE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на которых будет распространено его действие:</w:t>
      </w:r>
    </w:p>
    <w:p w14:paraId="28716FCD" w14:textId="56ADB97F" w:rsidR="00482320" w:rsidRPr="006F05F7" w:rsidRDefault="00482320" w:rsidP="00C00BFC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  <w:r w:rsidR="00C00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физические лица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3F32270D" w14:textId="0C867430" w:rsidR="00482320" w:rsidRPr="006F05F7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F7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6B9DC172" w14:textId="1463A7D8" w:rsidR="00C00BFC" w:rsidRPr="000013BD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Настоящим решением утверждается </w:t>
      </w:r>
      <w:r w:rsidRPr="000013BD">
        <w:rPr>
          <w:rFonts w:ascii="Times New Roman" w:hAnsi="Times New Roman" w:cs="Times New Roman"/>
          <w:color w:val="000000"/>
          <w:sz w:val="28"/>
          <w:szCs w:val="28"/>
          <w:u w:val="single"/>
        </w:rPr>
        <w:t>Положение о реализации инициативных проектов на территории муниципального образования «город Усолье-Сибирское»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013B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целях реализации мероприятий, имеющих приоритетное 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>значение для жителей муниципального образования «город Усолье-Сибирское», по решению вопросов местного значения</w:t>
      </w:r>
      <w:r w:rsidR="000013BD">
        <w:rPr>
          <w:rFonts w:ascii="Times New Roman" w:hAnsi="Times New Roman" w:cs="Times New Roman"/>
          <w:sz w:val="28"/>
          <w:szCs w:val="28"/>
          <w:u w:val="single"/>
        </w:rPr>
        <w:t xml:space="preserve"> или иных вопросов, право </w:t>
      </w:r>
      <w:proofErr w:type="gramStart"/>
      <w:r w:rsidRPr="000013BD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proofErr w:type="gramEnd"/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которых предоставлено органам местного самоуправления.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</w:t>
      </w:r>
      <w:r w:rsid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59A384" w14:textId="09C6D0CC" w:rsidR="00482320" w:rsidRPr="006F05F7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3435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bookmarkStart w:id="0" w:name="_GoBack"/>
      <w:bookmarkEnd w:id="0"/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12,2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020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33A76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.2020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0013B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5A04F2A0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непосредственно в 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экономический отдел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экономического развития администрации города Усолье-Сибирское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Усолье-Сибирское, ул. Ватутина,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10,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536D4783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почтовой связи 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Ватутина,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кабинет № 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346620B5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электронной почты по адресу: </w:t>
      </w:r>
      <w:proofErr w:type="spellStart"/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econom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054098B1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факсимильной связи по телефону: 8(39543)6-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77777777" w:rsidR="00F2426E" w:rsidRPr="000013BD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863F" w14:textId="77777777" w:rsid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 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экономического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отдела</w:t>
      </w:r>
    </w:p>
    <w:p w14:paraId="3DDC6B47" w14:textId="394C51FB" w:rsidR="00482320" w:rsidRP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комитета экономического развития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90771F4" w14:textId="56DB16EA" w:rsidR="00F2426E" w:rsidRPr="000013BD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А.А. Рогова</w:t>
      </w:r>
    </w:p>
    <w:p w14:paraId="2AD8989C" w14:textId="03E67035" w:rsidR="0080294C" w:rsidRPr="000013BD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86347"/>
    <w:rsid w:val="00343550"/>
    <w:rsid w:val="004503A5"/>
    <w:rsid w:val="00482320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990705"/>
    <w:rsid w:val="00996182"/>
    <w:rsid w:val="009B2925"/>
    <w:rsid w:val="00A07C73"/>
    <w:rsid w:val="00B33A76"/>
    <w:rsid w:val="00C00BFC"/>
    <w:rsid w:val="00C50869"/>
    <w:rsid w:val="00CD3E73"/>
    <w:rsid w:val="00D402EB"/>
    <w:rsid w:val="00DA4CA0"/>
    <w:rsid w:val="00E00F98"/>
    <w:rsid w:val="00E10FEF"/>
    <w:rsid w:val="00E93A44"/>
    <w:rsid w:val="00F22682"/>
    <w:rsid w:val="00F2426E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Рогова Анжелика Александровна</cp:lastModifiedBy>
  <cp:revision>11</cp:revision>
  <cp:lastPrinted>2020-12-17T06:54:00Z</cp:lastPrinted>
  <dcterms:created xsi:type="dcterms:W3CDTF">2020-09-28T01:14:00Z</dcterms:created>
  <dcterms:modified xsi:type="dcterms:W3CDTF">2020-12-17T06:54:00Z</dcterms:modified>
</cp:coreProperties>
</file>