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FB72C" w14:textId="77777777" w:rsidR="00E60FA9" w:rsidRPr="0044169C" w:rsidRDefault="00E60FA9" w:rsidP="00E60FA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B82D659" w14:textId="77777777" w:rsidR="00E60FA9" w:rsidRPr="0044169C" w:rsidRDefault="00E60FA9" w:rsidP="00E60FA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ЗАКЛЮЧЕНИЕ</w:t>
      </w:r>
    </w:p>
    <w:p w14:paraId="5565D31F" w14:textId="77777777" w:rsidR="00E60FA9" w:rsidRPr="0044169C" w:rsidRDefault="00E60FA9" w:rsidP="00E60FA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</w:t>
      </w:r>
    </w:p>
    <w:p w14:paraId="442F179A" w14:textId="77777777" w:rsidR="00BD7784" w:rsidRDefault="00BD7784" w:rsidP="00BD7784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BD7784">
        <w:rPr>
          <w:b/>
          <w:bCs/>
          <w:sz w:val="28"/>
          <w:szCs w:val="28"/>
        </w:rPr>
        <w:t xml:space="preserve">проекта постановления администрации города Усолье-Сибирское </w:t>
      </w:r>
    </w:p>
    <w:p w14:paraId="405D4F95" w14:textId="77777777" w:rsidR="00BD7784" w:rsidRDefault="00BD7784" w:rsidP="00BD7784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D7784">
        <w:rPr>
          <w:b/>
          <w:bCs/>
          <w:sz w:val="28"/>
          <w:szCs w:val="28"/>
          <w:lang w:eastAsia="en-US"/>
        </w:rPr>
        <w:t>«</w:t>
      </w:r>
      <w:r w:rsidRPr="00BD7784"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</w:t>
      </w:r>
    </w:p>
    <w:p w14:paraId="0D403BA4" w14:textId="77777777" w:rsidR="00BD7784" w:rsidRDefault="00BD7784" w:rsidP="00BD7784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D7784">
        <w:rPr>
          <w:rFonts w:eastAsia="Calibri"/>
          <w:b/>
          <w:bCs/>
          <w:sz w:val="28"/>
          <w:szCs w:val="28"/>
          <w:lang w:eastAsia="en-US"/>
        </w:rPr>
        <w:t xml:space="preserve">города Усолье-Сибирское от 16.06.2015 № 986 </w:t>
      </w:r>
    </w:p>
    <w:p w14:paraId="5771B0A5" w14:textId="77777777" w:rsidR="00BD7784" w:rsidRDefault="00BD7784" w:rsidP="00BD7784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D7784">
        <w:rPr>
          <w:rFonts w:eastAsia="Calibri"/>
          <w:b/>
          <w:bCs/>
          <w:sz w:val="28"/>
          <w:szCs w:val="28"/>
          <w:lang w:eastAsia="en-US"/>
        </w:rPr>
        <w:t xml:space="preserve">«О порядке размещения нестационарных торговых объектов </w:t>
      </w:r>
    </w:p>
    <w:p w14:paraId="79FA74D8" w14:textId="743CB17B" w:rsidR="00BD7784" w:rsidRPr="00BD7784" w:rsidRDefault="00BD7784" w:rsidP="00BD7784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D7784">
        <w:rPr>
          <w:rFonts w:eastAsia="Calibri"/>
          <w:b/>
          <w:bCs/>
          <w:sz w:val="28"/>
          <w:szCs w:val="28"/>
          <w:lang w:eastAsia="en-US"/>
        </w:rPr>
        <w:t>на территории города Усолье-Сибирское», с изменениями»</w:t>
      </w:r>
    </w:p>
    <w:p w14:paraId="5AE42942" w14:textId="18617ACE" w:rsidR="00E60FA9" w:rsidRPr="00BD7784" w:rsidRDefault="00E60FA9" w:rsidP="00BD778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E96D06E" w14:textId="77777777" w:rsidR="00085649" w:rsidRPr="0044169C" w:rsidRDefault="00085649" w:rsidP="00E60FA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E0FC069" w14:textId="2F37A781" w:rsidR="00E60FA9" w:rsidRPr="0044169C" w:rsidRDefault="00192DEE" w:rsidP="0008564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22</w:t>
      </w:r>
      <w:r w:rsidR="0008564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085649">
        <w:rPr>
          <w:sz w:val="28"/>
          <w:szCs w:val="28"/>
        </w:rPr>
        <w:t>.2020</w:t>
      </w:r>
      <w:r w:rsidR="00E60FA9" w:rsidRPr="0044169C">
        <w:rPr>
          <w:sz w:val="28"/>
          <w:szCs w:val="28"/>
        </w:rPr>
        <w:t xml:space="preserve">                                    </w:t>
      </w:r>
      <w:r w:rsidR="00085649">
        <w:rPr>
          <w:sz w:val="28"/>
          <w:szCs w:val="28"/>
        </w:rPr>
        <w:tab/>
      </w:r>
      <w:r w:rsidR="00085649">
        <w:rPr>
          <w:sz w:val="28"/>
          <w:szCs w:val="28"/>
        </w:rPr>
        <w:tab/>
      </w:r>
      <w:r w:rsidR="00085649">
        <w:rPr>
          <w:sz w:val="28"/>
          <w:szCs w:val="28"/>
        </w:rPr>
        <w:tab/>
      </w:r>
      <w:r w:rsidR="00085649">
        <w:rPr>
          <w:sz w:val="28"/>
          <w:szCs w:val="28"/>
        </w:rPr>
        <w:tab/>
      </w:r>
      <w:r w:rsidR="00085649">
        <w:rPr>
          <w:sz w:val="28"/>
          <w:szCs w:val="28"/>
        </w:rPr>
        <w:tab/>
      </w:r>
      <w:r w:rsidR="00085649">
        <w:rPr>
          <w:sz w:val="28"/>
          <w:szCs w:val="28"/>
        </w:rPr>
        <w:tab/>
      </w:r>
      <w:r w:rsidR="00085649">
        <w:rPr>
          <w:sz w:val="28"/>
          <w:szCs w:val="28"/>
        </w:rPr>
        <w:tab/>
        <w:t xml:space="preserve">            № </w:t>
      </w:r>
      <w:r>
        <w:rPr>
          <w:sz w:val="28"/>
          <w:szCs w:val="28"/>
        </w:rPr>
        <w:t>2</w:t>
      </w:r>
    </w:p>
    <w:p w14:paraId="3D556A84" w14:textId="1E1910A5" w:rsidR="00E60FA9" w:rsidRDefault="00E60FA9" w:rsidP="00E60FA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2A05924" w14:textId="77777777" w:rsidR="00085649" w:rsidRPr="0044169C" w:rsidRDefault="00085649" w:rsidP="00E60FA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0E412DD" w14:textId="5988F293" w:rsidR="00E60FA9" w:rsidRPr="0044169C" w:rsidRDefault="00E60FA9" w:rsidP="00085649">
      <w:pPr>
        <w:ind w:right="-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        </w:t>
      </w:r>
      <w:r w:rsidR="00085649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В  соответствии  с </w:t>
      </w:r>
      <w:hyperlink r:id="rId5" w:history="1">
        <w:r w:rsidRPr="00085649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085649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проведения оценки регулирующего воздействия проектов  муниципальных  нормативных  правовых актов, устанавливающих новые или  изменяющих ранее предусмотренные муниципальными нормативными правовыми  актами  обязанности  для  субъектов  предпринимательской  и  инвестиционной деятельности,   утвержденным  постановлением  администрации  муниципального образования «город Усолье-Сибирское» от</w:t>
      </w:r>
      <w:r w:rsidR="00085649">
        <w:rPr>
          <w:sz w:val="28"/>
          <w:szCs w:val="28"/>
        </w:rPr>
        <w:t xml:space="preserve"> 0</w:t>
      </w:r>
      <w:r w:rsidR="00BD7784">
        <w:rPr>
          <w:sz w:val="28"/>
          <w:szCs w:val="28"/>
        </w:rPr>
        <w:t>6</w:t>
      </w:r>
      <w:r w:rsidR="00085649">
        <w:rPr>
          <w:sz w:val="28"/>
          <w:szCs w:val="28"/>
        </w:rPr>
        <w:t>.04.2020 № 7</w:t>
      </w:r>
      <w:r w:rsidR="00BD7784">
        <w:rPr>
          <w:sz w:val="28"/>
          <w:szCs w:val="28"/>
        </w:rPr>
        <w:t>12</w:t>
      </w:r>
      <w:r w:rsidR="00085649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(далее - Порядок), комитет экономического  развития  администрации  города Усолье-Сибирское, рассмотрел  проект</w:t>
      </w:r>
      <w:r w:rsidR="00085649">
        <w:rPr>
          <w:sz w:val="28"/>
          <w:szCs w:val="28"/>
        </w:rPr>
        <w:t xml:space="preserve"> постановления</w:t>
      </w:r>
      <w:r w:rsidR="00BD7784">
        <w:rPr>
          <w:sz w:val="28"/>
          <w:szCs w:val="28"/>
        </w:rPr>
        <w:t xml:space="preserve"> администрации города Усолье-Сибирское</w:t>
      </w:r>
      <w:r w:rsidRPr="0044169C">
        <w:rPr>
          <w:sz w:val="28"/>
          <w:szCs w:val="28"/>
        </w:rPr>
        <w:t xml:space="preserve"> </w:t>
      </w:r>
      <w:r w:rsidR="00085649" w:rsidRPr="00085649">
        <w:rPr>
          <w:sz w:val="28"/>
          <w:szCs w:val="28"/>
          <w:lang w:eastAsia="en-US"/>
        </w:rPr>
        <w:t>«</w:t>
      </w:r>
      <w:r w:rsidR="00085649" w:rsidRPr="00085649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города Усолье-Сибирское от 16.06.2015 № 986 «О порядке размещения нестационарных торговых объектов на территории города Усолье-Сибирское», с изменениями» </w:t>
      </w:r>
      <w:r w:rsidRPr="00085649">
        <w:rPr>
          <w:sz w:val="28"/>
          <w:szCs w:val="28"/>
        </w:rPr>
        <w:t>(далее - пр</w:t>
      </w:r>
      <w:r w:rsidRPr="0044169C">
        <w:rPr>
          <w:sz w:val="28"/>
          <w:szCs w:val="28"/>
        </w:rPr>
        <w:t>оект)</w:t>
      </w:r>
    </w:p>
    <w:p w14:paraId="58AD0AF8" w14:textId="77777777" w:rsidR="00E60FA9" w:rsidRPr="0044169C" w:rsidRDefault="00E60FA9" w:rsidP="00E60FA9">
      <w:pPr>
        <w:jc w:val="both"/>
        <w:rPr>
          <w:sz w:val="24"/>
          <w:szCs w:val="24"/>
        </w:rPr>
      </w:pPr>
      <w:r w:rsidRPr="0044169C">
        <w:rPr>
          <w:sz w:val="28"/>
          <w:szCs w:val="28"/>
        </w:rPr>
        <w:t>в целях подготовки настоящего заключения.</w:t>
      </w:r>
    </w:p>
    <w:p w14:paraId="018AB8BE" w14:textId="6B7A596F" w:rsidR="00E60FA9" w:rsidRPr="0044169C" w:rsidRDefault="00085649" w:rsidP="0008564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0FA9" w:rsidRPr="0044169C">
        <w:rPr>
          <w:sz w:val="28"/>
          <w:szCs w:val="28"/>
        </w:rPr>
        <w:t>В   соответствии   с   Порядком   проект   подлежит проведению оценки регулирующего воздействия.</w:t>
      </w:r>
    </w:p>
    <w:p w14:paraId="41DE1309" w14:textId="2960F342" w:rsidR="00E60FA9" w:rsidRPr="0044169C" w:rsidRDefault="00E60FA9" w:rsidP="00085649">
      <w:pPr>
        <w:ind w:firstLine="708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В рамках проведения процедуры оценки регулирующего</w:t>
      </w:r>
      <w:r w:rsidR="00085649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воздействия проведены следующие мероприятия:</w:t>
      </w:r>
    </w:p>
    <w:p w14:paraId="7F8D1B15" w14:textId="4C20FF71" w:rsidR="00E60FA9" w:rsidRPr="0044169C" w:rsidRDefault="00085649" w:rsidP="00085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FA9" w:rsidRPr="0044169C">
        <w:rPr>
          <w:sz w:val="28"/>
          <w:szCs w:val="28"/>
        </w:rPr>
        <w:t>размещение уведомления о подготовке проекта на официальном сайте администрации города Усолье-Сибирское с указанием срока размещения (</w:t>
      </w:r>
      <w:r w:rsidR="00E60FA9" w:rsidRPr="00085649">
        <w:rPr>
          <w:sz w:val="28"/>
          <w:szCs w:val="28"/>
          <w:u w:val="single"/>
        </w:rPr>
        <w:t>да</w:t>
      </w:r>
      <w:r w:rsidR="00E60FA9" w:rsidRPr="0044169C">
        <w:rPr>
          <w:sz w:val="28"/>
          <w:szCs w:val="28"/>
        </w:rPr>
        <w:t>);</w:t>
      </w:r>
    </w:p>
    <w:p w14:paraId="6354DFA0" w14:textId="4BE5AC6B" w:rsidR="00E60FA9" w:rsidRPr="00085649" w:rsidRDefault="00085649" w:rsidP="00085649">
      <w:pPr>
        <w:ind w:firstLine="709"/>
        <w:jc w:val="both"/>
        <w:rPr>
          <w:sz w:val="28"/>
          <w:szCs w:val="28"/>
        </w:rPr>
      </w:pPr>
      <w:r w:rsidRPr="00085649">
        <w:rPr>
          <w:sz w:val="28"/>
          <w:szCs w:val="28"/>
        </w:rPr>
        <w:t xml:space="preserve">- </w:t>
      </w:r>
      <w:r w:rsidR="00E60FA9" w:rsidRPr="00085649">
        <w:rPr>
          <w:sz w:val="28"/>
          <w:szCs w:val="28"/>
        </w:rPr>
        <w:t>размещение разработанного проекта, сводного отчета о проведении оценки регулирующего воздействия на официальном сайте администрации города Усолье-Сибирское с указанием срока размещения (да);</w:t>
      </w:r>
    </w:p>
    <w:p w14:paraId="4A13E5A6" w14:textId="20960316" w:rsidR="00E60FA9" w:rsidRPr="0044169C" w:rsidRDefault="00085649" w:rsidP="00085649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FA9" w:rsidRPr="0044169C">
        <w:rPr>
          <w:sz w:val="28"/>
          <w:szCs w:val="28"/>
        </w:rPr>
        <w:t xml:space="preserve">проведение публичных консультаций по </w:t>
      </w:r>
      <w:r>
        <w:rPr>
          <w:sz w:val="28"/>
          <w:szCs w:val="28"/>
        </w:rPr>
        <w:t>п</w:t>
      </w:r>
      <w:r w:rsidR="00E60FA9" w:rsidRPr="0044169C">
        <w:rPr>
          <w:sz w:val="28"/>
          <w:szCs w:val="28"/>
        </w:rPr>
        <w:t>роекту и сводному отчету с указанием периода проведения публичных консультаций, количества поступивших предложений и замечаний:</w:t>
      </w:r>
    </w:p>
    <w:p w14:paraId="785DFA0D" w14:textId="1600097B" w:rsidR="00E60FA9" w:rsidRDefault="00E60FA9" w:rsidP="00E60FA9">
      <w:pPr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085649">
        <w:rPr>
          <w:sz w:val="28"/>
          <w:szCs w:val="28"/>
        </w:rPr>
        <w:tab/>
      </w:r>
      <w:r w:rsidRPr="0044169C">
        <w:rPr>
          <w:sz w:val="28"/>
          <w:szCs w:val="28"/>
        </w:rPr>
        <w:t>Всего   предложений:</w:t>
      </w:r>
      <w:r w:rsidR="00085649">
        <w:rPr>
          <w:sz w:val="28"/>
          <w:szCs w:val="28"/>
        </w:rPr>
        <w:t xml:space="preserve"> 0</w:t>
      </w:r>
      <w:r w:rsidRPr="0044169C">
        <w:rPr>
          <w:sz w:val="28"/>
          <w:szCs w:val="28"/>
        </w:rPr>
        <w:t xml:space="preserve">, из них учтено: полностью: </w:t>
      </w:r>
      <w:r w:rsidR="00085649">
        <w:rPr>
          <w:sz w:val="28"/>
          <w:szCs w:val="28"/>
        </w:rPr>
        <w:t>0</w:t>
      </w:r>
      <w:r w:rsidRPr="0044169C">
        <w:rPr>
          <w:sz w:val="28"/>
          <w:szCs w:val="28"/>
        </w:rPr>
        <w:t xml:space="preserve">, учтено частично (с </w:t>
      </w:r>
      <w:r w:rsidR="00085649">
        <w:rPr>
          <w:sz w:val="28"/>
          <w:szCs w:val="28"/>
        </w:rPr>
        <w:t>у</w:t>
      </w:r>
      <w:r w:rsidRPr="0044169C">
        <w:rPr>
          <w:sz w:val="28"/>
          <w:szCs w:val="28"/>
        </w:rPr>
        <w:t xml:space="preserve">казанием причины): </w:t>
      </w:r>
      <w:r w:rsidR="00085649">
        <w:rPr>
          <w:sz w:val="28"/>
          <w:szCs w:val="28"/>
        </w:rPr>
        <w:t>0</w:t>
      </w:r>
      <w:r w:rsidRPr="0044169C">
        <w:rPr>
          <w:sz w:val="28"/>
          <w:szCs w:val="28"/>
        </w:rPr>
        <w:t xml:space="preserve">, не учтены полностью (с указанием причины): </w:t>
      </w:r>
      <w:r w:rsidR="00085649">
        <w:rPr>
          <w:sz w:val="28"/>
          <w:szCs w:val="28"/>
        </w:rPr>
        <w:t>0</w:t>
      </w:r>
      <w:r w:rsidRPr="0044169C">
        <w:rPr>
          <w:sz w:val="28"/>
          <w:szCs w:val="28"/>
        </w:rPr>
        <w:t>.</w:t>
      </w:r>
    </w:p>
    <w:p w14:paraId="1A7868F6" w14:textId="185F5E77" w:rsidR="003C3CB9" w:rsidRDefault="003C3CB9" w:rsidP="00E60FA9">
      <w:pPr>
        <w:jc w:val="both"/>
        <w:rPr>
          <w:sz w:val="28"/>
          <w:szCs w:val="28"/>
        </w:rPr>
      </w:pPr>
    </w:p>
    <w:p w14:paraId="62DC972D" w14:textId="77777777" w:rsidR="003C3CB9" w:rsidRPr="007F06C4" w:rsidRDefault="003C3CB9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>Председатель комитета</w:t>
      </w:r>
    </w:p>
    <w:p w14:paraId="43A0834C" w14:textId="77777777" w:rsidR="003C3CB9" w:rsidRPr="007F06C4" w:rsidRDefault="003C3CB9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 xml:space="preserve">экономического развития </w:t>
      </w:r>
    </w:p>
    <w:p w14:paraId="7FD9CE4D" w14:textId="77777777" w:rsidR="003C3CB9" w:rsidRPr="007F06C4" w:rsidRDefault="003C3CB9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>администрации города Усолье-Сибирское</w:t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  <w:t xml:space="preserve">    И.А. Трофимова</w:t>
      </w:r>
    </w:p>
    <w:p w14:paraId="61CC5C0D" w14:textId="77777777" w:rsidR="003C3CB9" w:rsidRPr="007F06C4" w:rsidRDefault="003C3CB9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484EC261" w14:textId="0521D18A" w:rsidR="0097449C" w:rsidRPr="00967142" w:rsidRDefault="003C3CB9" w:rsidP="00BD7784">
      <w:pPr>
        <w:autoSpaceDE w:val="0"/>
        <w:autoSpaceDN w:val="0"/>
        <w:adjustRightInd w:val="0"/>
        <w:jc w:val="both"/>
        <w:outlineLvl w:val="0"/>
      </w:pP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bookmarkStart w:id="0" w:name="_GoBack"/>
      <w:bookmarkEnd w:id="0"/>
    </w:p>
    <w:sectPr w:rsidR="0097449C" w:rsidRPr="00967142" w:rsidSect="00B76A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085649"/>
    <w:rsid w:val="00192DEE"/>
    <w:rsid w:val="003C3CB9"/>
    <w:rsid w:val="003D30AD"/>
    <w:rsid w:val="004E6123"/>
    <w:rsid w:val="00931CFD"/>
    <w:rsid w:val="00967142"/>
    <w:rsid w:val="0097449C"/>
    <w:rsid w:val="00B76A26"/>
    <w:rsid w:val="00BD7784"/>
    <w:rsid w:val="00E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F38C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1212B45224C04E2D4E8A22A36DB8032645A51B5A564C382F05D1E5FBA472A8518829E9F888A3857AD22C15EF3797FFCF33577E3C4179C7D342D9A9M8w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Чикотеева Наталья Анатольевна</cp:lastModifiedBy>
  <cp:revision>6</cp:revision>
  <cp:lastPrinted>2020-07-10T08:01:00Z</cp:lastPrinted>
  <dcterms:created xsi:type="dcterms:W3CDTF">2020-07-10T05:03:00Z</dcterms:created>
  <dcterms:modified xsi:type="dcterms:W3CDTF">2020-10-23T05:26:00Z</dcterms:modified>
</cp:coreProperties>
</file>