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="00F71FAE">
        <w:rPr>
          <w:rFonts w:ascii="Times New Roman" w:hAnsi="Times New Roman" w:cs="Times New Roman"/>
          <w:sz w:val="24"/>
          <w:szCs w:val="24"/>
        </w:rPr>
        <w:t>, от 10.06.2022 №1230-па</w:t>
      </w:r>
      <w:r w:rsidR="0079637C">
        <w:rPr>
          <w:rFonts w:ascii="Times New Roman" w:hAnsi="Times New Roman" w:cs="Times New Roman"/>
          <w:sz w:val="24"/>
          <w:szCs w:val="24"/>
        </w:rPr>
        <w:t xml:space="preserve">, от </w:t>
      </w:r>
      <w:r w:rsidR="00192294">
        <w:rPr>
          <w:rFonts w:ascii="Times New Roman" w:hAnsi="Times New Roman" w:cs="Times New Roman"/>
          <w:sz w:val="24"/>
          <w:szCs w:val="24"/>
        </w:rPr>
        <w:t>15.07.2022 №1448-па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718 151 810,91 руб., в том числе: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Средства федерального бюджета, всего: 18 345 973,35 руб., в том числе по годам: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7 201,23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233 700,00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11 270 851,11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6 322 873,67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255 673,67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255 673,67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областного бюджета, всего: 35 792 781,36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15 535 369,92 руб.;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18 736 100,00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2021 год – 946 280,22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404 578,58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85 226,32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85 226,32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местного бюджета, всего: 662 901 782,95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107 876 808,07 руб.;  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108 116 251,07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111 812 827,36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117 736 978,01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108 679 459,22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108 679 459,22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Целевые средства, всего: 1 111 273,25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-  871 975,00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2020 год -  67 930,18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-  69 690,96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2022 год – 101 677,11 руб.  </w:t>
            </w:r>
          </w:p>
          <w:p w:rsidR="001E3A9C" w:rsidRPr="0003686D" w:rsidRDefault="0003686D" w:rsidP="0003686D">
            <w:pPr>
              <w:jc w:val="both"/>
              <w:rPr>
                <w:sz w:val="28"/>
                <w:szCs w:val="28"/>
                <w:highlight w:val="yellow"/>
              </w:rPr>
            </w:pPr>
            <w:r w:rsidRPr="0003686D">
              <w:rPr>
                <w:sz w:val="28"/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Pr="00B376C1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lastRenderedPageBreak/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Pr="00AA441C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718 151 810,91 руб., в том числе: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федерального бюджета, всего: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18 345 973,35 руб., в том числе по годам: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7 201,23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233 700,00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11 270 851,11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6 322 873,67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255 673,67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255 673,67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областного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35 792 781,36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15 535 369,92 руб.;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18 736 100,00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2021 год – 946 280,22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404 578,58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lastRenderedPageBreak/>
              <w:t>2023 год – 85 226,32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85 226,32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местного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662 901 782,95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107 876 808,07 руб.;  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108 116 251,07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111 812 827,36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117 736 978,01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108 679 459,22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108 679 459,22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Целевые средства, всего: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1 111 273,25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-  871 975,00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2020 год -  67 930,18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-  69 690,96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2022 год – 101 677,11 руб.       </w:t>
            </w:r>
          </w:p>
          <w:p w:rsidR="001A1D87" w:rsidRPr="00594633" w:rsidRDefault="00594633" w:rsidP="00594633">
            <w:pPr>
              <w:jc w:val="both"/>
              <w:rPr>
                <w:sz w:val="28"/>
                <w:szCs w:val="28"/>
                <w:highlight w:val="yellow"/>
              </w:rPr>
            </w:pPr>
            <w:r w:rsidRPr="00594633">
              <w:rPr>
                <w:sz w:val="28"/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Pr="00B376C1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Для достижения цели подпрограммы и решения задач планируется реализация </w:t>
      </w:r>
      <w:r w:rsidRPr="005D65B3">
        <w:rPr>
          <w:sz w:val="28"/>
          <w:szCs w:val="28"/>
        </w:rPr>
        <w:lastRenderedPageBreak/>
        <w:t>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 xml:space="preserve">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3177DA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7F1031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87" w:type="dxa"/>
        <w:tblInd w:w="-851" w:type="dxa"/>
        <w:tblLook w:val="04A0" w:firstRow="1" w:lastRow="0" w:firstColumn="1" w:lastColumn="0" w:noHBand="0" w:noVBand="1"/>
      </w:tblPr>
      <w:tblGrid>
        <w:gridCol w:w="2552"/>
        <w:gridCol w:w="1560"/>
        <w:gridCol w:w="1559"/>
        <w:gridCol w:w="1559"/>
        <w:gridCol w:w="1559"/>
        <w:gridCol w:w="1560"/>
        <w:gridCol w:w="1559"/>
        <w:gridCol w:w="1417"/>
        <w:gridCol w:w="1559"/>
        <w:gridCol w:w="1418"/>
        <w:gridCol w:w="9"/>
        <w:gridCol w:w="53"/>
        <w:gridCol w:w="23"/>
      </w:tblGrid>
      <w:tr w:rsidR="00EB1CA0" w:rsidRPr="00EB1CA0" w:rsidTr="009B671C">
        <w:trPr>
          <w:gridAfter w:val="2"/>
          <w:wAfter w:w="76" w:type="dxa"/>
          <w:trHeight w:val="14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«Приложение № 3</w:t>
            </w:r>
            <w:r w:rsidRPr="00EB1CA0">
              <w:rPr>
                <w:sz w:val="16"/>
                <w:szCs w:val="16"/>
              </w:rPr>
              <w:br/>
              <w:t>к муниципальной программе</w:t>
            </w:r>
            <w:r w:rsidRPr="00EB1CA0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EB1CA0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EB1CA0" w:rsidRPr="00EB1CA0" w:rsidTr="009B671C">
        <w:trPr>
          <w:gridAfter w:val="3"/>
          <w:wAfter w:w="85" w:type="dxa"/>
          <w:trHeight w:val="1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</w:tr>
      <w:tr w:rsidR="00EB1CA0" w:rsidRPr="00EB1CA0" w:rsidTr="009B671C">
        <w:trPr>
          <w:trHeight w:val="315"/>
        </w:trPr>
        <w:tc>
          <w:tcPr>
            <w:tcW w:w="1638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B1CA0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EB1CA0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EB1CA0" w:rsidRPr="00EB1CA0" w:rsidTr="009B671C">
        <w:trPr>
          <w:trHeight w:val="408"/>
        </w:trPr>
        <w:tc>
          <w:tcPr>
            <w:tcW w:w="1638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1CA0" w:rsidRPr="00EB1CA0" w:rsidTr="009B671C">
        <w:trPr>
          <w:gridAfter w:val="1"/>
          <w:wAfter w:w="23" w:type="dxa"/>
          <w:trHeight w:val="6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1CA0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1CA0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9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EB1CA0" w:rsidRPr="00EB1CA0" w:rsidTr="009B671C">
        <w:trPr>
          <w:gridAfter w:val="3"/>
          <w:wAfter w:w="85" w:type="dxa"/>
          <w:trHeight w:val="8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2019 год</w:t>
            </w:r>
            <w:bookmarkStart w:id="8" w:name="_GoBack"/>
            <w:bookmarkEnd w:id="8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EB1CA0" w:rsidRPr="00EB1CA0" w:rsidTr="009B671C">
        <w:trPr>
          <w:gridAfter w:val="3"/>
          <w:wAfter w:w="85" w:type="dxa"/>
          <w:trHeight w:val="6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B1CA0" w:rsidRPr="00EB1CA0" w:rsidTr="009B671C">
        <w:trPr>
          <w:gridAfter w:val="3"/>
          <w:wAfter w:w="85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</w:t>
            </w:r>
          </w:p>
        </w:tc>
      </w:tr>
      <w:tr w:rsidR="00EB1CA0" w:rsidRPr="00EB1CA0" w:rsidTr="009B671C">
        <w:trPr>
          <w:gridAfter w:val="3"/>
          <w:wAfter w:w="85" w:type="dxa"/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B1CA0" w:rsidRPr="00EB1CA0" w:rsidTr="009B671C">
        <w:trPr>
          <w:gridAfter w:val="3"/>
          <w:wAfter w:w="85" w:type="dxa"/>
          <w:trHeight w:val="9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B1CA0" w:rsidRPr="00EB1CA0" w:rsidTr="009B671C">
        <w:trPr>
          <w:gridAfter w:val="3"/>
          <w:wAfter w:w="85" w:type="dxa"/>
          <w:trHeight w:val="10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B1CA0" w:rsidRPr="00EB1CA0" w:rsidTr="009B671C">
        <w:trPr>
          <w:gridAfter w:val="3"/>
          <w:wAfter w:w="85" w:type="dxa"/>
          <w:trHeight w:val="8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B1CA0" w:rsidRPr="00EB1CA0" w:rsidTr="009B671C">
        <w:trPr>
          <w:gridAfter w:val="3"/>
          <w:wAfter w:w="85" w:type="dxa"/>
          <w:trHeight w:val="7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</w:t>
            </w:r>
            <w:r w:rsidRPr="00EB1CA0">
              <w:rPr>
                <w:b/>
                <w:bCs/>
                <w:sz w:val="16"/>
                <w:szCs w:val="16"/>
              </w:rPr>
              <w:lastRenderedPageBreak/>
              <w:t>пространства и развитие архивного дела в городе Усолье-Сибирское» на 2019-2024 годы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EB1CA0" w:rsidRPr="00EB1CA0" w:rsidTr="009B671C">
        <w:trPr>
          <w:gridAfter w:val="3"/>
          <w:wAfter w:w="85" w:type="dxa"/>
          <w:trHeight w:val="12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B1CA0" w:rsidRPr="00EB1CA0" w:rsidTr="009B671C">
        <w:trPr>
          <w:gridAfter w:val="3"/>
          <w:wAfter w:w="85" w:type="dxa"/>
          <w:trHeight w:val="9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EB1CA0" w:rsidRPr="00EB1CA0" w:rsidTr="009B671C">
        <w:trPr>
          <w:gridAfter w:val="3"/>
          <w:wAfter w:w="85" w:type="dxa"/>
          <w:trHeight w:val="9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EB1CA0" w:rsidRPr="00EB1CA0" w:rsidTr="009B671C">
        <w:trPr>
          <w:gridAfter w:val="3"/>
          <w:wAfter w:w="85" w:type="dxa"/>
          <w:trHeight w:val="5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4 186 797,09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EB1CA0" w:rsidRPr="00EB1CA0" w:rsidTr="009B671C">
        <w:trPr>
          <w:gridAfter w:val="3"/>
          <w:wAfter w:w="85" w:type="dxa"/>
          <w:trHeight w:val="10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EB1CA0" w:rsidRPr="00EB1CA0" w:rsidTr="009B671C">
        <w:trPr>
          <w:gridAfter w:val="3"/>
          <w:wAfter w:w="85" w:type="dxa"/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427 201,73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58 623,77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2 714 522,01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405 220,00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447 186,40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580 100,01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437 370,80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437 370,80</w:t>
            </w:r>
          </w:p>
        </w:tc>
      </w:tr>
      <w:tr w:rsidR="00EB1CA0" w:rsidRPr="00EB1CA0" w:rsidTr="009B671C">
        <w:trPr>
          <w:gridAfter w:val="3"/>
          <w:wAfter w:w="85" w:type="dxa"/>
          <w:trHeight w:val="5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EB1CA0">
              <w:rPr>
                <w:sz w:val="16"/>
                <w:szCs w:val="16"/>
              </w:rPr>
              <w:t>Усольская</w:t>
            </w:r>
            <w:proofErr w:type="spellEnd"/>
            <w:r w:rsidRPr="00EB1CA0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2 676 657,01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EB1CA0" w:rsidRPr="00EB1CA0" w:rsidTr="009B671C">
        <w:trPr>
          <w:gridAfter w:val="3"/>
          <w:wAfter w:w="85" w:type="dxa"/>
          <w:trHeight w:val="11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1 045 073,35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255 673,67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255 673,67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255 673,67</w:t>
            </w:r>
          </w:p>
        </w:tc>
      </w:tr>
      <w:tr w:rsidR="00EB1CA0" w:rsidRPr="00EB1CA0" w:rsidTr="009B671C">
        <w:trPr>
          <w:gridAfter w:val="3"/>
          <w:wAfter w:w="85" w:type="dxa"/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427 201,73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58 623,77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85 226,32</w:t>
            </w:r>
          </w:p>
        </w:tc>
      </w:tr>
      <w:tr w:rsidR="00EB1CA0" w:rsidRPr="00EB1CA0" w:rsidTr="009B671C">
        <w:trPr>
          <w:gridAfter w:val="3"/>
          <w:wAfter w:w="85" w:type="dxa"/>
          <w:trHeight w:val="6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1 204 381,93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159 079,92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198 186,40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324 100,01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181 370,80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181 370,80</w:t>
            </w:r>
          </w:p>
        </w:tc>
      </w:tr>
      <w:tr w:rsidR="00EB1CA0" w:rsidRPr="00EB1CA0" w:rsidTr="009B671C">
        <w:trPr>
          <w:gridAfter w:val="3"/>
          <w:wAfter w:w="85" w:type="dxa"/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1 510 140,08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246 140,08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256 000,00</w:t>
            </w:r>
          </w:p>
        </w:tc>
      </w:tr>
      <w:tr w:rsidR="00EB1CA0" w:rsidRPr="00EB1CA0" w:rsidTr="009B671C">
        <w:trPr>
          <w:gridAfter w:val="3"/>
          <w:wAfter w:w="85" w:type="dxa"/>
          <w:trHeight w:val="6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ЦБС", 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571 849 886,97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103 805 123,06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B1CA0" w:rsidRPr="00EB1CA0" w:rsidTr="009B671C">
        <w:trPr>
          <w:gridAfter w:val="3"/>
          <w:wAfter w:w="85" w:type="dxa"/>
          <w:trHeight w:val="9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571 753 209,86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103 775 123,06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EB1CA0" w:rsidRPr="00EB1CA0" w:rsidTr="009B671C">
        <w:trPr>
          <w:gridAfter w:val="3"/>
          <w:wAfter w:w="85" w:type="dxa"/>
          <w:trHeight w:val="11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культуры", 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96 677,11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EB1CA0">
              <w:rPr>
                <w:sz w:val="16"/>
                <w:szCs w:val="16"/>
              </w:rPr>
              <w:t>Усольская</w:t>
            </w:r>
            <w:proofErr w:type="spellEnd"/>
            <w:r w:rsidRPr="00EB1CA0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139 874 021,22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23 914 899,02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23 590 984,68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23 744 015,85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24 250 544,25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22 097 772,31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22 275 805,11</w:t>
            </w:r>
          </w:p>
        </w:tc>
      </w:tr>
      <w:tr w:rsidR="00EB1CA0" w:rsidRPr="00EB1CA0" w:rsidTr="009B671C">
        <w:trPr>
          <w:gridAfter w:val="3"/>
          <w:wAfter w:w="85" w:type="dxa"/>
          <w:trHeight w:val="118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30 110 637,23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5 038 500,91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5 642 929,17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5 370 609,18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5 110 610,71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4 473 993,63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4 473 993,63</w:t>
            </w:r>
          </w:p>
        </w:tc>
      </w:tr>
      <w:tr w:rsidR="00EB1CA0" w:rsidRPr="00EB1CA0" w:rsidTr="009B671C">
        <w:trPr>
          <w:gridAfter w:val="3"/>
          <w:wAfter w:w="85" w:type="dxa"/>
          <w:trHeight w:val="6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80 487 925,64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13 142 677,26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13 006 714,56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13 904 017,80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14 560 936,08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12 839 095,67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13 034 484,27</w:t>
            </w:r>
          </w:p>
        </w:tc>
      </w:tr>
      <w:tr w:rsidR="00EB1CA0" w:rsidRPr="00EB1CA0" w:rsidTr="009B671C">
        <w:trPr>
          <w:gridAfter w:val="3"/>
          <w:wAfter w:w="85" w:type="dxa"/>
          <w:trHeight w:val="5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321 347 302,88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47 471 606,86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54 480 601,64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59 853 032,02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53 741 187,03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55 317 930,22</w:t>
            </w:r>
          </w:p>
        </w:tc>
      </w:tr>
      <w:tr w:rsidR="00EB1CA0" w:rsidRPr="00EB1CA0" w:rsidTr="009B671C">
        <w:trPr>
          <w:gridAfter w:val="3"/>
          <w:wAfter w:w="85" w:type="dxa"/>
          <w:trHeight w:val="7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321 280 625,77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47 406 606,86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54 478 924,53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59 853 032,02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53 741 187,03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55 317 930,22</w:t>
            </w:r>
          </w:p>
        </w:tc>
      </w:tr>
      <w:tr w:rsidR="00EB1CA0" w:rsidRPr="00EB1CA0" w:rsidTr="009B671C">
        <w:trPr>
          <w:gridAfter w:val="3"/>
          <w:wAfter w:w="85" w:type="dxa"/>
          <w:trHeight w:val="4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1 677,11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культуры", МБУК "ДК "Мир", МБУК "УГ ЦБС", 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18 484 679,91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1 399 232,75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B1CA0" w:rsidRPr="00EB1CA0" w:rsidTr="009B671C">
        <w:trPr>
          <w:gridAfter w:val="3"/>
          <w:wAfter w:w="85" w:type="dxa"/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18 277 058,77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1 327 555,64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B1CA0" w:rsidRPr="00EB1CA0" w:rsidTr="009B671C">
        <w:trPr>
          <w:gridAfter w:val="3"/>
          <w:wAfter w:w="85" w:type="dxa"/>
          <w:trHeight w:val="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207 621,14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14 441 448,50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1 399 232,75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EB1CA0" w:rsidRPr="00EB1CA0" w:rsidTr="009B671C">
        <w:trPr>
          <w:gridAfter w:val="3"/>
          <w:wAfter w:w="85" w:type="dxa"/>
          <w:trHeight w:val="6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8 756 364,21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1 002 346,36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2 152 694,33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2 017 560,60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677 762,92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1 453 000,00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1 453 000,00</w:t>
            </w:r>
          </w:p>
        </w:tc>
      </w:tr>
      <w:tr w:rsidR="00EB1CA0" w:rsidRPr="00EB1CA0" w:rsidTr="009B671C">
        <w:trPr>
          <w:gridAfter w:val="3"/>
          <w:wAfter w:w="85" w:type="dxa"/>
          <w:trHeight w:val="3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3 529 563,95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366 591,00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684 874,52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1 145 749,99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332 885,00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499 731,72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499 731,72</w:t>
            </w:r>
          </w:p>
        </w:tc>
      </w:tr>
      <w:tr w:rsidR="00EB1CA0" w:rsidRPr="00EB1CA0" w:rsidTr="009B671C">
        <w:trPr>
          <w:gridAfter w:val="3"/>
          <w:wAfter w:w="85" w:type="dxa"/>
          <w:trHeight w:val="3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359 418,82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103 807,00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79 216,90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66 394,92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</w:tr>
      <w:tr w:rsidR="00EB1CA0" w:rsidRPr="00EB1CA0" w:rsidTr="009B671C">
        <w:trPr>
          <w:gridAfter w:val="3"/>
          <w:wAfter w:w="85" w:type="dxa"/>
          <w:trHeight w:val="6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180 359,10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27 202,00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98 157,10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15 000,00</w:t>
            </w:r>
          </w:p>
        </w:tc>
      </w:tr>
      <w:tr w:rsidR="00EB1CA0" w:rsidRPr="00EB1CA0" w:rsidTr="009B671C">
        <w:trPr>
          <w:gridAfter w:val="3"/>
          <w:wAfter w:w="85" w:type="dxa"/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1 178 121,28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192 183,20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329 163,20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471 262,08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185 512,80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"ДХШ"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40 000,00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1 677,11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19 013,85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19 013,85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106 930,18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"ДК 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5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2 426 500,00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2 426 500,00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912 873,53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912 873,53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174 514,00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174 514,00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"ДХШ"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115 344,88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115 344,88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EB1CA0" w:rsidRPr="00EB1CA0" w:rsidTr="009B671C">
        <w:trPr>
          <w:gridAfter w:val="3"/>
          <w:wAfter w:w="85" w:type="dxa"/>
          <w:trHeight w:val="14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50 000,00</w:t>
            </w:r>
          </w:p>
        </w:tc>
      </w:tr>
      <w:tr w:rsidR="00EB1CA0" w:rsidRPr="00EB1CA0" w:rsidTr="009B671C">
        <w:trPr>
          <w:gridAfter w:val="3"/>
          <w:wAfter w:w="85" w:type="dxa"/>
          <w:trHeight w:val="21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59 836 360,94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10 705 529,30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EB1CA0" w:rsidRPr="00EB1CA0" w:rsidTr="009B671C">
        <w:trPr>
          <w:gridAfter w:val="3"/>
          <w:wAfter w:w="85" w:type="dxa"/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59 836 360,94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9 843 992,56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10 705 529,30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10 357 143,47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10 357 143,47</w:t>
            </w:r>
          </w:p>
        </w:tc>
      </w:tr>
      <w:tr w:rsidR="00EB1CA0" w:rsidRPr="00EB1CA0" w:rsidTr="009B671C">
        <w:trPr>
          <w:gridAfter w:val="3"/>
          <w:wAfter w:w="85" w:type="dxa"/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3 413 300,00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3 413 300,00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624 900,00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1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27 324 200,00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10 666 000,00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16 658 200,00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1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4 035 783,82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1 593 800,00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2 441 983,82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 xml:space="preserve"> городская </w:t>
            </w:r>
            <w:r w:rsidRPr="00EB1CA0">
              <w:rPr>
                <w:b/>
                <w:bCs/>
                <w:sz w:val="16"/>
                <w:szCs w:val="16"/>
              </w:rPr>
              <w:lastRenderedPageBreak/>
              <w:t>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309 946,19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309 946,19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0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69 359,45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69 359,45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3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1 087 499,96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1 087 499,96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162 500,04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162 500,04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806 975,00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806 975,00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3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2 021 561,29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444 818,10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2 021 561,29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444 818,10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1 576 743,19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195 388,60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195 388,60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322 267,80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144 235,00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322 267,80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144 235,00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178 032,80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1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B1CA0" w:rsidRPr="00EB1CA0" w:rsidTr="009B671C">
        <w:trPr>
          <w:gridAfter w:val="3"/>
          <w:wAfter w:w="85" w:type="dxa"/>
          <w:trHeight w:val="10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5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665 000,00</w:t>
            </w:r>
          </w:p>
        </w:tc>
      </w:tr>
      <w:tr w:rsidR="00EB1CA0" w:rsidRPr="00EB1CA0" w:rsidTr="009B671C">
        <w:trPr>
          <w:gridAfter w:val="3"/>
          <w:wAfter w:w="85" w:type="dxa"/>
          <w:trHeight w:val="3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EB1CA0" w:rsidRPr="00EB1CA0" w:rsidTr="009B671C">
        <w:trPr>
          <w:gridAfter w:val="3"/>
          <w:wAfter w:w="85" w:type="dxa"/>
          <w:trHeight w:val="10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1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1 330 000,00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665 000,00</w:t>
            </w:r>
          </w:p>
        </w:tc>
      </w:tr>
      <w:tr w:rsidR="00EB1CA0" w:rsidRPr="00EB1CA0" w:rsidTr="009B671C">
        <w:trPr>
          <w:gridAfter w:val="3"/>
          <w:wAfter w:w="85" w:type="dxa"/>
          <w:trHeight w:val="172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7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9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 ДО "ДМШ"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1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849 181,22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94 353,47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МБУК "</w:t>
            </w:r>
            <w:proofErr w:type="spellStart"/>
            <w:r w:rsidRPr="00EB1CA0">
              <w:rPr>
                <w:sz w:val="16"/>
                <w:szCs w:val="16"/>
              </w:rPr>
              <w:t>Усольский</w:t>
            </w:r>
            <w:proofErr w:type="spellEnd"/>
            <w:r w:rsidRPr="00EB1CA0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12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6 067 200,00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6 067 200,00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319 352,26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319 352,26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6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709 616,90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709 616,90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  <w:r w:rsidRPr="00EB1CA0">
              <w:rPr>
                <w:sz w:val="16"/>
                <w:szCs w:val="16"/>
              </w:rPr>
              <w:t>0,00</w:t>
            </w:r>
          </w:p>
        </w:tc>
      </w:tr>
      <w:tr w:rsidR="00EB1CA0" w:rsidRPr="00EB1CA0" w:rsidTr="009B671C">
        <w:trPr>
          <w:gridAfter w:val="3"/>
          <w:wAfter w:w="85" w:type="dxa"/>
          <w:trHeight w:val="45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sz w:val="16"/>
                <w:szCs w:val="16"/>
              </w:rPr>
            </w:pPr>
          </w:p>
        </w:tc>
      </w:tr>
      <w:tr w:rsidR="00EB1CA0" w:rsidRPr="00EB1CA0" w:rsidTr="009B671C">
        <w:trPr>
          <w:gridAfter w:val="3"/>
          <w:wAfter w:w="85" w:type="dxa"/>
          <w:trHeight w:val="503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CA0" w:rsidRPr="00EB1CA0" w:rsidRDefault="00EB1CA0" w:rsidP="00EB1C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CA0" w:rsidRPr="00EB1CA0" w:rsidRDefault="00EB1CA0" w:rsidP="00EB1CA0">
            <w:pPr>
              <w:rPr>
                <w:b/>
                <w:bCs/>
                <w:sz w:val="16"/>
                <w:szCs w:val="16"/>
              </w:rPr>
            </w:pPr>
            <w:r w:rsidRPr="00EB1CA0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EB1CA0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>Основное мероприятие 1.18. «Техническое оснащение МБУК «</w:t>
            </w:r>
            <w:proofErr w:type="spellStart"/>
            <w:r w:rsidRPr="0013572E">
              <w:rPr>
                <w:sz w:val="16"/>
                <w:szCs w:val="16"/>
              </w:rPr>
              <w:t>Усольский</w:t>
            </w:r>
            <w:proofErr w:type="spellEnd"/>
            <w:r w:rsidRPr="0013572E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13572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3A" w:rsidRDefault="00707E3A">
      <w:r>
        <w:separator/>
      </w:r>
    </w:p>
  </w:endnote>
  <w:endnote w:type="continuationSeparator" w:id="0">
    <w:p w:rsidR="00707E3A" w:rsidRDefault="007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A0" w:rsidRDefault="00EB1CA0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EB1CA0" w:rsidRDefault="00EB1CA0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3A" w:rsidRDefault="00707E3A">
      <w:r>
        <w:separator/>
      </w:r>
    </w:p>
  </w:footnote>
  <w:footnote w:type="continuationSeparator" w:id="0">
    <w:p w:rsidR="00707E3A" w:rsidRDefault="0070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A0" w:rsidRDefault="00EB1CA0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B1CA0" w:rsidRDefault="00EB1C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A0" w:rsidRDefault="00EB1CA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671C">
      <w:rPr>
        <w:noProof/>
      </w:rPr>
      <w:t>3</w:t>
    </w:r>
    <w:r>
      <w:fldChar w:fldCharType="end"/>
    </w:r>
  </w:p>
  <w:p w:rsidR="00EB1CA0" w:rsidRPr="00093614" w:rsidRDefault="00EB1CA0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A0" w:rsidRDefault="00EB1CA0">
    <w:pPr>
      <w:pStyle w:val="a6"/>
      <w:jc w:val="center"/>
    </w:pPr>
  </w:p>
  <w:p w:rsidR="00EB1CA0" w:rsidRDefault="00EB1C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686D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92294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7DA"/>
    <w:rsid w:val="00317B1F"/>
    <w:rsid w:val="00327670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D2789"/>
    <w:rsid w:val="003E4C4E"/>
    <w:rsid w:val="003E6170"/>
    <w:rsid w:val="003E7D52"/>
    <w:rsid w:val="003F5D1A"/>
    <w:rsid w:val="00415695"/>
    <w:rsid w:val="00424A00"/>
    <w:rsid w:val="004537F9"/>
    <w:rsid w:val="0045390D"/>
    <w:rsid w:val="00465AA7"/>
    <w:rsid w:val="0046622A"/>
    <w:rsid w:val="004809CB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413A3"/>
    <w:rsid w:val="00543300"/>
    <w:rsid w:val="00543F11"/>
    <w:rsid w:val="00552799"/>
    <w:rsid w:val="00555EF1"/>
    <w:rsid w:val="00572C03"/>
    <w:rsid w:val="00580779"/>
    <w:rsid w:val="00594633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0800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07E3A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637C"/>
    <w:rsid w:val="00797B8E"/>
    <w:rsid w:val="007A0EAB"/>
    <w:rsid w:val="007B0DBB"/>
    <w:rsid w:val="007B2C91"/>
    <w:rsid w:val="007C1D3F"/>
    <w:rsid w:val="007E7AE7"/>
    <w:rsid w:val="007F1031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134E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87734"/>
    <w:rsid w:val="009B3DE2"/>
    <w:rsid w:val="009B671C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37C1"/>
    <w:rsid w:val="00A84501"/>
    <w:rsid w:val="00A87C75"/>
    <w:rsid w:val="00AA1EE9"/>
    <w:rsid w:val="00AD0A2E"/>
    <w:rsid w:val="00AD2C19"/>
    <w:rsid w:val="00AD6035"/>
    <w:rsid w:val="00AD6605"/>
    <w:rsid w:val="00B073CB"/>
    <w:rsid w:val="00B12FCE"/>
    <w:rsid w:val="00B131AB"/>
    <w:rsid w:val="00B47BD3"/>
    <w:rsid w:val="00B6421D"/>
    <w:rsid w:val="00B64F3C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573E"/>
    <w:rsid w:val="00C31516"/>
    <w:rsid w:val="00C364B8"/>
    <w:rsid w:val="00C5610D"/>
    <w:rsid w:val="00C63DD9"/>
    <w:rsid w:val="00C70CD9"/>
    <w:rsid w:val="00CA720E"/>
    <w:rsid w:val="00CB20F4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34D"/>
    <w:rsid w:val="00E16FAC"/>
    <w:rsid w:val="00E24994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150E"/>
    <w:rsid w:val="00E82F7B"/>
    <w:rsid w:val="00EA17B2"/>
    <w:rsid w:val="00EB1CA0"/>
    <w:rsid w:val="00EB4278"/>
    <w:rsid w:val="00EB6F27"/>
    <w:rsid w:val="00EB7261"/>
    <w:rsid w:val="00EC31AA"/>
    <w:rsid w:val="00ED2033"/>
    <w:rsid w:val="00ED53EC"/>
    <w:rsid w:val="00ED77D8"/>
    <w:rsid w:val="00EE344D"/>
    <w:rsid w:val="00EE5EEB"/>
    <w:rsid w:val="00F02A0D"/>
    <w:rsid w:val="00F134D3"/>
    <w:rsid w:val="00F22098"/>
    <w:rsid w:val="00F3154B"/>
    <w:rsid w:val="00F32EB6"/>
    <w:rsid w:val="00F637EF"/>
    <w:rsid w:val="00F71FAE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E246A"/>
    <w:rsid w:val="00FE42E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1DC19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8">
    <w:name w:val="font8"/>
    <w:basedOn w:val="a"/>
    <w:rsid w:val="00ED77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ED77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0283-3CB1-47FF-B745-AD96222D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35</Pages>
  <Words>9923</Words>
  <Characters>56564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261</cp:revision>
  <dcterms:created xsi:type="dcterms:W3CDTF">2019-09-23T08:58:00Z</dcterms:created>
  <dcterms:modified xsi:type="dcterms:W3CDTF">2022-07-22T06:02:00Z</dcterms:modified>
</cp:coreProperties>
</file>