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427C0CF3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4D36EC" w:rsidRPr="004D36EC">
        <w:rPr>
          <w:sz w:val="28"/>
          <w:szCs w:val="28"/>
        </w:rPr>
        <w:t>садоводческое общество «Первенец-новый», участок №214</w:t>
      </w:r>
      <w:r>
        <w:rPr>
          <w:sz w:val="28"/>
          <w:szCs w:val="28"/>
        </w:rPr>
        <w:t xml:space="preserve">, площадью </w:t>
      </w:r>
      <w:r w:rsidR="004D36EC">
        <w:rPr>
          <w:sz w:val="28"/>
          <w:szCs w:val="28"/>
        </w:rPr>
        <w:t>676</w:t>
      </w:r>
      <w:r>
        <w:rPr>
          <w:sz w:val="28"/>
          <w:szCs w:val="28"/>
        </w:rPr>
        <w:t xml:space="preserve"> кв.м., с кадастровым номером 38:31:0000</w:t>
      </w:r>
      <w:r w:rsidR="004D36EC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4D36EC">
        <w:rPr>
          <w:sz w:val="28"/>
          <w:szCs w:val="28"/>
        </w:rPr>
        <w:t>235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1F7D986F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D36EC">
        <w:rPr>
          <w:sz w:val="28"/>
          <w:szCs w:val="28"/>
        </w:rPr>
        <w:t>Леонович Любовь Кузьминична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387D4CA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D36EC">
        <w:rPr>
          <w:sz w:val="28"/>
          <w:szCs w:val="28"/>
        </w:rPr>
        <w:t>Леонович Л.К.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36EC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67</cp:revision>
  <cp:lastPrinted>2023-05-03T05:11:00Z</cp:lastPrinted>
  <dcterms:created xsi:type="dcterms:W3CDTF">2022-01-14T05:52:00Z</dcterms:created>
  <dcterms:modified xsi:type="dcterms:W3CDTF">2024-10-21T08:06:00Z</dcterms:modified>
</cp:coreProperties>
</file>