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7CA03D63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7977FE" w:rsidRPr="007977FE">
        <w:rPr>
          <w:sz w:val="28"/>
          <w:szCs w:val="28"/>
        </w:rPr>
        <w:t>садоводческое общество «Первенец-новый», участок №209</w:t>
      </w:r>
      <w:r>
        <w:rPr>
          <w:sz w:val="28"/>
          <w:szCs w:val="28"/>
        </w:rPr>
        <w:t xml:space="preserve">, площадью </w:t>
      </w:r>
      <w:r w:rsidR="007977FE">
        <w:rPr>
          <w:sz w:val="28"/>
          <w:szCs w:val="28"/>
        </w:rPr>
        <w:t>594</w:t>
      </w:r>
      <w:r>
        <w:rPr>
          <w:sz w:val="28"/>
          <w:szCs w:val="28"/>
        </w:rPr>
        <w:t xml:space="preserve"> кв.м., с кадастровым номером 38:31:0000</w:t>
      </w:r>
      <w:r w:rsidR="004D36EC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4D36EC">
        <w:rPr>
          <w:sz w:val="28"/>
          <w:szCs w:val="28"/>
        </w:rPr>
        <w:t>23</w:t>
      </w:r>
      <w:r w:rsidR="007977FE">
        <w:rPr>
          <w:sz w:val="28"/>
          <w:szCs w:val="28"/>
        </w:rPr>
        <w:t>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15F6AADB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77FE">
        <w:rPr>
          <w:sz w:val="28"/>
          <w:szCs w:val="28"/>
        </w:rPr>
        <w:t>Сухоруков Андрей Геннадьевич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0EED8B6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7977FE">
        <w:rPr>
          <w:sz w:val="28"/>
          <w:szCs w:val="28"/>
        </w:rPr>
        <w:t>Сухорукова А.Г.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977FE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2024-10-21T08:14:00Z</dcterms:modified>
</cp:coreProperties>
</file>